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CB16A72" w14:textId="74736C82" w:rsidR="004676D0" w:rsidRPr="009D0560" w:rsidRDefault="004676D0" w:rsidP="00407B24">
      <w:pPr>
        <w:jc w:val="center"/>
        <w:rPr>
          <w:rFonts w:asciiTheme="majorHAnsi" w:eastAsiaTheme="majorEastAsia" w:hAnsiTheme="majorHAnsi" w:cstheme="majorBidi"/>
          <w:b/>
          <w:bCs/>
          <w:color w:val="2F5496" w:themeColor="accent1" w:themeShade="BF"/>
          <w:sz w:val="32"/>
          <w:szCs w:val="32"/>
          <w:lang w:val="el-GR"/>
        </w:rPr>
      </w:pPr>
      <w:bookmarkStart w:id="0" w:name="_GoBack"/>
      <w:bookmarkEnd w:id="0"/>
      <w:r>
        <w:rPr>
          <w:rFonts w:asciiTheme="majorHAnsi" w:eastAsiaTheme="majorEastAsia" w:hAnsiTheme="majorHAnsi" w:cstheme="majorBidi"/>
          <w:b/>
          <w:bCs/>
          <w:color w:val="2F5496" w:themeColor="accent1" w:themeShade="BF"/>
          <w:sz w:val="32"/>
          <w:szCs w:val="32"/>
          <w:lang w:val="el-GR"/>
        </w:rPr>
        <w:t>ΔΕΘ 2026</w:t>
      </w:r>
      <w:r w:rsidR="009D0560" w:rsidRPr="009D0560">
        <w:rPr>
          <w:rFonts w:asciiTheme="majorHAnsi" w:eastAsiaTheme="majorEastAsia" w:hAnsiTheme="majorHAnsi" w:cstheme="majorBidi"/>
          <w:b/>
          <w:bCs/>
          <w:color w:val="2F5496" w:themeColor="accent1" w:themeShade="BF"/>
          <w:sz w:val="32"/>
          <w:szCs w:val="32"/>
          <w:lang w:val="el-GR"/>
        </w:rPr>
        <w:t xml:space="preserve"> – </w:t>
      </w:r>
      <w:r w:rsidR="009D0560">
        <w:rPr>
          <w:rFonts w:asciiTheme="majorHAnsi" w:eastAsiaTheme="majorEastAsia" w:hAnsiTheme="majorHAnsi" w:cstheme="majorBidi"/>
          <w:b/>
          <w:bCs/>
          <w:color w:val="2F5496" w:themeColor="accent1" w:themeShade="BF"/>
          <w:sz w:val="32"/>
          <w:szCs w:val="32"/>
          <w:lang w:val="el-GR"/>
        </w:rPr>
        <w:t>ΜΕ ΟΡΙΖΟΝΤΑ ΤΟ 2030</w:t>
      </w:r>
    </w:p>
    <w:p w14:paraId="59C4E4B9" w14:textId="354C31DF" w:rsidR="009D0560" w:rsidRPr="00F10E06" w:rsidRDefault="00F10E06" w:rsidP="009D0560">
      <w:pPr>
        <w:jc w:val="center"/>
        <w:rPr>
          <w:rFonts w:asciiTheme="majorHAnsi" w:eastAsiaTheme="majorEastAsia" w:hAnsiTheme="majorHAnsi" w:cstheme="majorBidi"/>
          <w:color w:val="2F5496" w:themeColor="accent1" w:themeShade="BF"/>
          <w:sz w:val="28"/>
          <w:szCs w:val="28"/>
          <w:lang w:val="el-GR"/>
        </w:rPr>
      </w:pPr>
      <w:r>
        <w:rPr>
          <w:rFonts w:asciiTheme="majorHAnsi" w:eastAsiaTheme="majorEastAsia" w:hAnsiTheme="majorHAnsi" w:cstheme="majorBidi"/>
          <w:color w:val="2F5496" w:themeColor="accent1" w:themeShade="BF"/>
          <w:sz w:val="28"/>
          <w:szCs w:val="28"/>
          <w:lang w:val="el-GR"/>
        </w:rPr>
        <w:t xml:space="preserve">ΣΥΜΦΩΝΙΑ ΠΡΟΟΔΟΥ ΚΑΙ </w:t>
      </w:r>
      <w:r w:rsidR="00163A17">
        <w:rPr>
          <w:rFonts w:asciiTheme="majorHAnsi" w:eastAsiaTheme="majorEastAsia" w:hAnsiTheme="majorHAnsi" w:cstheme="majorBidi"/>
          <w:color w:val="2F5496" w:themeColor="accent1" w:themeShade="BF"/>
          <w:sz w:val="28"/>
          <w:szCs w:val="28"/>
          <w:lang w:val="el-GR"/>
        </w:rPr>
        <w:t>ΕΥΗΜΕΡΙΑΣ</w:t>
      </w:r>
    </w:p>
    <w:p w14:paraId="72FC03DB" w14:textId="77777777" w:rsidR="009D0560" w:rsidRDefault="009D0560" w:rsidP="004676D0">
      <w:pPr>
        <w:rPr>
          <w:rFonts w:asciiTheme="majorHAnsi" w:eastAsiaTheme="majorEastAsia" w:hAnsiTheme="majorHAnsi" w:cstheme="majorBidi"/>
          <w:color w:val="2F5496" w:themeColor="accent1" w:themeShade="BF"/>
          <w:sz w:val="28"/>
          <w:szCs w:val="28"/>
          <w:lang w:val="el-GR"/>
        </w:rPr>
      </w:pPr>
    </w:p>
    <w:p w14:paraId="7D382B03" w14:textId="71876A0A" w:rsidR="004676D0" w:rsidRPr="00A635E5" w:rsidRDefault="004676D0" w:rsidP="004676D0">
      <w:pPr>
        <w:rPr>
          <w:rFonts w:asciiTheme="majorHAnsi" w:eastAsiaTheme="majorEastAsia" w:hAnsiTheme="majorHAnsi" w:cstheme="majorBidi"/>
          <w:color w:val="2F5496" w:themeColor="accent1" w:themeShade="BF"/>
          <w:sz w:val="28"/>
          <w:szCs w:val="28"/>
          <w:lang w:val="el-GR"/>
        </w:rPr>
      </w:pPr>
      <w:r>
        <w:rPr>
          <w:rFonts w:asciiTheme="majorHAnsi" w:eastAsiaTheme="majorEastAsia" w:hAnsiTheme="majorHAnsi" w:cstheme="majorBidi"/>
          <w:color w:val="2F5496" w:themeColor="accent1" w:themeShade="BF"/>
          <w:sz w:val="28"/>
          <w:szCs w:val="28"/>
          <w:lang w:val="el-GR"/>
        </w:rPr>
        <w:t>Κύριοι Άξονες</w:t>
      </w:r>
    </w:p>
    <w:p w14:paraId="2D95C0E9" w14:textId="32613730" w:rsidR="00087B08" w:rsidRPr="006F55A1" w:rsidRDefault="00087B08" w:rsidP="00D94E1A">
      <w:pPr>
        <w:spacing w:line="276" w:lineRule="auto"/>
        <w:contextualSpacing/>
        <w:jc w:val="both"/>
        <w:rPr>
          <w:rFonts w:eastAsiaTheme="majorEastAsia" w:cstheme="minorHAnsi"/>
          <w:lang w:val="el-GR"/>
        </w:rPr>
      </w:pPr>
      <w:r w:rsidRPr="006F55A1">
        <w:rPr>
          <w:rFonts w:eastAsiaTheme="majorEastAsia" w:cstheme="minorHAnsi"/>
          <w:lang w:val="el-GR"/>
        </w:rPr>
        <w:t xml:space="preserve">1. Ενίσχυση </w:t>
      </w:r>
      <w:r w:rsidR="00692171">
        <w:rPr>
          <w:rFonts w:eastAsiaTheme="majorEastAsia" w:cstheme="minorHAnsi"/>
          <w:lang w:val="el-GR"/>
        </w:rPr>
        <w:t xml:space="preserve">του </w:t>
      </w:r>
      <w:r w:rsidRPr="006F55A1">
        <w:rPr>
          <w:rFonts w:eastAsiaTheme="majorEastAsia" w:cstheme="minorHAnsi"/>
          <w:lang w:val="el-GR"/>
        </w:rPr>
        <w:t>διαθέσιμου εισοδήματος για το σύνολο των κοινωνικών ομάδων (</w:t>
      </w:r>
      <w:r w:rsidR="00AA1D75" w:rsidRPr="006F55A1">
        <w:rPr>
          <w:rFonts w:eastAsiaTheme="majorEastAsia" w:cstheme="minorHAnsi"/>
          <w:lang w:val="el-GR"/>
        </w:rPr>
        <w:t xml:space="preserve">ελευθέρων επαγγελματιών, </w:t>
      </w:r>
      <w:r w:rsidRPr="006F55A1">
        <w:rPr>
          <w:rFonts w:eastAsiaTheme="majorEastAsia" w:cstheme="minorHAnsi"/>
          <w:lang w:val="el-GR"/>
        </w:rPr>
        <w:t>μισθωτών, συνταξιούχων, δημοσίων υπαλλήλων, αγροτών, ατόμων με αναπηρία)</w:t>
      </w:r>
    </w:p>
    <w:p w14:paraId="65167F63" w14:textId="4020E9F5" w:rsidR="00087B08" w:rsidRPr="006F55A1" w:rsidRDefault="00087B08" w:rsidP="00D94E1A">
      <w:pPr>
        <w:spacing w:line="276" w:lineRule="auto"/>
        <w:contextualSpacing/>
        <w:jc w:val="both"/>
        <w:rPr>
          <w:rFonts w:eastAsiaTheme="majorEastAsia" w:cstheme="minorHAnsi"/>
          <w:lang w:val="el-GR"/>
        </w:rPr>
      </w:pPr>
      <w:r w:rsidRPr="006F55A1">
        <w:rPr>
          <w:rFonts w:eastAsiaTheme="majorEastAsia" w:cstheme="minorHAnsi"/>
          <w:lang w:val="el-GR"/>
        </w:rPr>
        <w:t xml:space="preserve">2. </w:t>
      </w:r>
      <w:r w:rsidR="006F511B">
        <w:rPr>
          <w:rFonts w:eastAsiaTheme="majorEastAsia" w:cstheme="minorHAnsi"/>
          <w:lang w:val="el-GR"/>
        </w:rPr>
        <w:t>Ε</w:t>
      </w:r>
      <w:r w:rsidRPr="006F55A1">
        <w:rPr>
          <w:rFonts w:eastAsiaTheme="majorEastAsia" w:cstheme="minorHAnsi"/>
          <w:lang w:val="el-GR"/>
        </w:rPr>
        <w:t>νίσχυση των</w:t>
      </w:r>
      <w:r w:rsidR="006F511B">
        <w:rPr>
          <w:rFonts w:eastAsiaTheme="majorEastAsia" w:cstheme="minorHAnsi"/>
          <w:lang w:val="el-GR"/>
        </w:rPr>
        <w:t xml:space="preserve"> ιδιωτικών και δημ</w:t>
      </w:r>
      <w:r w:rsidR="00B91ED5">
        <w:rPr>
          <w:rFonts w:eastAsiaTheme="majorEastAsia" w:cstheme="minorHAnsi"/>
          <w:lang w:val="el-GR"/>
        </w:rPr>
        <w:t>ο</w:t>
      </w:r>
      <w:r w:rsidR="006F511B">
        <w:rPr>
          <w:rFonts w:eastAsiaTheme="majorEastAsia" w:cstheme="minorHAnsi"/>
          <w:lang w:val="el-GR"/>
        </w:rPr>
        <w:t>σ</w:t>
      </w:r>
      <w:r w:rsidR="00B91ED5">
        <w:rPr>
          <w:rFonts w:eastAsiaTheme="majorEastAsia" w:cstheme="minorHAnsi"/>
          <w:lang w:val="el-GR"/>
        </w:rPr>
        <w:t>ί</w:t>
      </w:r>
      <w:r w:rsidR="006F511B">
        <w:rPr>
          <w:rFonts w:eastAsiaTheme="majorEastAsia" w:cstheme="minorHAnsi"/>
          <w:lang w:val="el-GR"/>
        </w:rPr>
        <w:t>ων</w:t>
      </w:r>
      <w:r w:rsidRPr="006F55A1">
        <w:rPr>
          <w:rFonts w:eastAsiaTheme="majorEastAsia" w:cstheme="minorHAnsi"/>
          <w:lang w:val="el-GR"/>
        </w:rPr>
        <w:t xml:space="preserve"> επενδύσεων</w:t>
      </w:r>
    </w:p>
    <w:p w14:paraId="2B21E384" w14:textId="77777777" w:rsidR="00087B08" w:rsidRPr="006F55A1" w:rsidRDefault="00087B08" w:rsidP="00D94E1A">
      <w:pPr>
        <w:spacing w:line="276" w:lineRule="auto"/>
        <w:contextualSpacing/>
        <w:jc w:val="both"/>
        <w:rPr>
          <w:rFonts w:eastAsiaTheme="majorEastAsia" w:cstheme="minorHAnsi"/>
          <w:lang w:val="el-GR"/>
        </w:rPr>
      </w:pPr>
      <w:r w:rsidRPr="006F55A1">
        <w:rPr>
          <w:rFonts w:eastAsiaTheme="majorEastAsia" w:cstheme="minorHAnsi"/>
          <w:lang w:val="el-GR"/>
        </w:rPr>
        <w:t>3. Κοινωνική πολιτική με έμφαση στο στεγαστικό, το δημογραφικό και την υγεία</w:t>
      </w:r>
    </w:p>
    <w:p w14:paraId="4E21FDAB" w14:textId="77777777" w:rsidR="00087B08" w:rsidRPr="00087B08" w:rsidRDefault="00087B08" w:rsidP="00D94E1A">
      <w:pPr>
        <w:spacing w:line="276" w:lineRule="auto"/>
        <w:contextualSpacing/>
        <w:jc w:val="both"/>
        <w:rPr>
          <w:rFonts w:eastAsiaTheme="majorEastAsia" w:cstheme="minorHAnsi"/>
          <w:sz w:val="22"/>
          <w:szCs w:val="22"/>
          <w:lang w:val="el-GR"/>
        </w:rPr>
      </w:pPr>
      <w:r w:rsidRPr="006F55A1">
        <w:rPr>
          <w:rFonts w:eastAsiaTheme="majorEastAsia" w:cstheme="minorHAnsi"/>
          <w:lang w:val="el-GR"/>
        </w:rPr>
        <w:t>4. Ενίσχυση ενεργειακής αυτονομίας και μείωση κόστους ηλεκτρικής ενέργειας</w:t>
      </w:r>
    </w:p>
    <w:p w14:paraId="02A6FEBE" w14:textId="77777777" w:rsidR="004676D0" w:rsidRDefault="004676D0" w:rsidP="00E36FF8">
      <w:pPr>
        <w:rPr>
          <w:rFonts w:asciiTheme="majorHAnsi" w:eastAsiaTheme="majorEastAsia" w:hAnsiTheme="majorHAnsi" w:cstheme="majorBidi"/>
          <w:color w:val="2F5496" w:themeColor="accent1" w:themeShade="BF"/>
          <w:sz w:val="28"/>
          <w:szCs w:val="28"/>
          <w:lang w:val="el-GR"/>
        </w:rPr>
      </w:pPr>
    </w:p>
    <w:p w14:paraId="48EA593E" w14:textId="31B03958" w:rsidR="004F323D" w:rsidRDefault="004F323D" w:rsidP="004F323D">
      <w:pPr>
        <w:rPr>
          <w:rFonts w:asciiTheme="majorHAnsi" w:eastAsiaTheme="majorEastAsia" w:hAnsiTheme="majorHAnsi" w:cstheme="majorBidi"/>
          <w:color w:val="2F5496" w:themeColor="accent1" w:themeShade="BF"/>
          <w:sz w:val="28"/>
          <w:szCs w:val="28"/>
          <w:lang w:val="el-GR"/>
        </w:rPr>
      </w:pPr>
      <w:r>
        <w:rPr>
          <w:rFonts w:asciiTheme="majorHAnsi" w:eastAsiaTheme="majorEastAsia" w:hAnsiTheme="majorHAnsi" w:cstheme="majorBidi"/>
          <w:color w:val="2F5496" w:themeColor="accent1" w:themeShade="BF"/>
          <w:sz w:val="28"/>
          <w:szCs w:val="28"/>
          <w:lang w:val="el-GR"/>
        </w:rPr>
        <w:t>Βασικοί Οικονομικοί Στόχοι</w:t>
      </w:r>
      <w:r w:rsidR="007D7620">
        <w:rPr>
          <w:rFonts w:asciiTheme="majorHAnsi" w:eastAsiaTheme="majorEastAsia" w:hAnsiTheme="majorHAnsi" w:cstheme="majorBidi"/>
          <w:color w:val="2F5496" w:themeColor="accent1" w:themeShade="BF"/>
          <w:sz w:val="28"/>
          <w:szCs w:val="28"/>
          <w:lang w:val="el-GR"/>
        </w:rPr>
        <w:t xml:space="preserve"> 2027-2030</w:t>
      </w:r>
    </w:p>
    <w:p w14:paraId="78D6F5C0" w14:textId="0910E4C1" w:rsidR="0054430A" w:rsidRPr="006F55A1" w:rsidRDefault="0054430A" w:rsidP="00D94E1A">
      <w:pPr>
        <w:numPr>
          <w:ilvl w:val="0"/>
          <w:numId w:val="18"/>
        </w:numPr>
        <w:spacing w:line="276" w:lineRule="auto"/>
        <w:ind w:left="714" w:hanging="357"/>
        <w:contextualSpacing/>
        <w:jc w:val="both"/>
        <w:rPr>
          <w:rFonts w:eastAsiaTheme="majorEastAsia" w:cstheme="minorHAnsi"/>
          <w:lang w:val="el-GR"/>
        </w:rPr>
      </w:pPr>
      <w:r w:rsidRPr="006F55A1">
        <w:rPr>
          <w:rFonts w:eastAsiaTheme="majorEastAsia" w:cstheme="minorHAnsi"/>
          <w:lang w:val="el-GR"/>
        </w:rPr>
        <w:t xml:space="preserve">Το ΑΕΠ σε πραγματικούς όρους θα αυξάνεται καθ’ όλη τη διάρκεια της περιόδου 2027-2030 με ρυθμούς άνω του 2% και </w:t>
      </w:r>
      <w:r w:rsidR="009D352C">
        <w:rPr>
          <w:rFonts w:eastAsiaTheme="majorEastAsia" w:cstheme="minorHAnsi"/>
          <w:lang w:val="el-GR"/>
        </w:rPr>
        <w:t xml:space="preserve">με </w:t>
      </w:r>
      <w:r w:rsidR="00F974CA">
        <w:rPr>
          <w:rFonts w:eastAsiaTheme="majorEastAsia" w:cstheme="minorHAnsi"/>
          <w:lang w:val="el-GR"/>
        </w:rPr>
        <w:t xml:space="preserve">σχεδόν </w:t>
      </w:r>
      <w:r w:rsidR="009D352C">
        <w:rPr>
          <w:rFonts w:eastAsiaTheme="majorEastAsia" w:cstheme="minorHAnsi"/>
          <w:lang w:val="el-GR"/>
        </w:rPr>
        <w:t>διπλάσιο ρυθμό</w:t>
      </w:r>
      <w:r w:rsidRPr="006F55A1">
        <w:rPr>
          <w:rFonts w:eastAsiaTheme="majorEastAsia" w:cstheme="minorHAnsi"/>
          <w:lang w:val="el-GR"/>
        </w:rPr>
        <w:t xml:space="preserve"> από τον μέσο ό</w:t>
      </w:r>
      <w:r w:rsidR="001A3C30">
        <w:rPr>
          <w:rFonts w:eastAsiaTheme="majorEastAsia" w:cstheme="minorHAnsi"/>
          <w:lang w:val="el-GR"/>
        </w:rPr>
        <w:t>ρ</w:t>
      </w:r>
      <w:r w:rsidRPr="006F55A1">
        <w:rPr>
          <w:rFonts w:eastAsiaTheme="majorEastAsia" w:cstheme="minorHAnsi"/>
          <w:lang w:val="el-GR"/>
        </w:rPr>
        <w:t xml:space="preserve">ο της Ευρωζώνης. </w:t>
      </w:r>
      <w:r w:rsidR="00954FB1">
        <w:rPr>
          <w:rFonts w:eastAsiaTheme="majorEastAsia" w:cstheme="minorHAnsi"/>
        </w:rPr>
        <w:t>To</w:t>
      </w:r>
      <w:r w:rsidRPr="006F55A1">
        <w:rPr>
          <w:rFonts w:eastAsiaTheme="majorEastAsia" w:cstheme="minorHAnsi"/>
          <w:lang w:val="el-GR"/>
        </w:rPr>
        <w:t xml:space="preserve"> ΑΕΠ σε ονομαστικούς όρους αναμένεται να </w:t>
      </w:r>
      <w:r w:rsidR="00F974CA">
        <w:rPr>
          <w:rFonts w:eastAsiaTheme="majorEastAsia" w:cstheme="minorHAnsi"/>
          <w:lang w:val="el-GR"/>
        </w:rPr>
        <w:t>ξεπεράσει τα</w:t>
      </w:r>
      <w:r w:rsidRPr="006F55A1">
        <w:rPr>
          <w:rFonts w:eastAsiaTheme="majorEastAsia" w:cstheme="minorHAnsi"/>
          <w:lang w:val="el-GR"/>
        </w:rPr>
        <w:t xml:space="preserve"> 310 δι</w:t>
      </w:r>
      <w:r w:rsidR="001F0009">
        <w:rPr>
          <w:rFonts w:eastAsiaTheme="majorEastAsia" w:cstheme="minorHAnsi"/>
          <w:lang w:val="el-GR"/>
        </w:rPr>
        <w:t>σ.</w:t>
      </w:r>
      <w:r w:rsidRPr="006F55A1">
        <w:rPr>
          <w:rFonts w:eastAsiaTheme="majorEastAsia" w:cstheme="minorHAnsi"/>
          <w:lang w:val="el-GR"/>
        </w:rPr>
        <w:t xml:space="preserve"> ευρώ το 2030</w:t>
      </w:r>
      <w:r w:rsidR="0070033D" w:rsidRPr="006F55A1">
        <w:rPr>
          <w:rFonts w:eastAsiaTheme="majorEastAsia" w:cstheme="minorHAnsi"/>
          <w:lang w:val="el-GR"/>
        </w:rPr>
        <w:t>,</w:t>
      </w:r>
      <w:r w:rsidRPr="006F55A1">
        <w:rPr>
          <w:rFonts w:eastAsiaTheme="majorEastAsia" w:cstheme="minorHAnsi"/>
          <w:lang w:val="el-GR"/>
        </w:rPr>
        <w:t xml:space="preserve"> σε σχέση με 262 δι</w:t>
      </w:r>
      <w:r w:rsidR="001F0009">
        <w:rPr>
          <w:rFonts w:eastAsiaTheme="majorEastAsia" w:cstheme="minorHAnsi"/>
          <w:lang w:val="el-GR"/>
        </w:rPr>
        <w:t>σ.</w:t>
      </w:r>
      <w:r w:rsidRPr="006F55A1">
        <w:rPr>
          <w:rFonts w:eastAsiaTheme="majorEastAsia" w:cstheme="minorHAnsi"/>
          <w:lang w:val="el-GR"/>
        </w:rPr>
        <w:t xml:space="preserve"> που εκτιμάται για το 2026.</w:t>
      </w:r>
    </w:p>
    <w:p w14:paraId="1DED0C37" w14:textId="77777777" w:rsidR="00B364CC" w:rsidRPr="006F55A1" w:rsidRDefault="00B364CC" w:rsidP="00D94E1A">
      <w:pPr>
        <w:numPr>
          <w:ilvl w:val="0"/>
          <w:numId w:val="18"/>
        </w:numPr>
        <w:spacing w:line="276" w:lineRule="auto"/>
        <w:ind w:left="714" w:hanging="357"/>
        <w:contextualSpacing/>
        <w:jc w:val="both"/>
        <w:rPr>
          <w:rFonts w:eastAsiaTheme="majorEastAsia" w:cstheme="minorHAnsi"/>
          <w:lang w:val="el-GR"/>
        </w:rPr>
      </w:pPr>
      <w:r w:rsidRPr="006F55A1">
        <w:rPr>
          <w:rFonts w:eastAsiaTheme="majorEastAsia" w:cstheme="minorHAnsi"/>
          <w:lang w:val="el-GR"/>
        </w:rPr>
        <w:t>Ο μέσος μισθός πλήρους απασχόλησης αναμένεται να αυξηθεί από 1.516 ευρώ το 2025, σε πάνω από 1.700 ευρώ έως το 2028 και πάνω από 1.800 ευρώ έως το 2030.</w:t>
      </w:r>
    </w:p>
    <w:p w14:paraId="29FA656F" w14:textId="1A2B375A" w:rsidR="00B364CC" w:rsidRPr="006F55A1" w:rsidRDefault="00B364CC" w:rsidP="00D94E1A">
      <w:pPr>
        <w:numPr>
          <w:ilvl w:val="0"/>
          <w:numId w:val="18"/>
        </w:numPr>
        <w:spacing w:line="276" w:lineRule="auto"/>
        <w:ind w:left="714" w:hanging="357"/>
        <w:contextualSpacing/>
        <w:jc w:val="both"/>
        <w:rPr>
          <w:rFonts w:eastAsiaTheme="majorEastAsia" w:cstheme="minorHAnsi"/>
          <w:lang w:val="el-GR"/>
        </w:rPr>
      </w:pPr>
      <w:r w:rsidRPr="006F55A1">
        <w:rPr>
          <w:rFonts w:eastAsiaTheme="majorEastAsia" w:cstheme="minorHAnsi"/>
          <w:lang w:val="el-GR"/>
        </w:rPr>
        <w:t xml:space="preserve">Ο κατώτατος μισθός αναμένεται να φτάσει από τα 920 σήμερα σε 1.000 ευρώ (1.300 </w:t>
      </w:r>
      <w:r w:rsidR="001F0009">
        <w:rPr>
          <w:rFonts w:eastAsiaTheme="majorEastAsia" w:cstheme="minorHAnsi"/>
          <w:lang w:val="el-GR"/>
        </w:rPr>
        <w:t xml:space="preserve">ευρώ </w:t>
      </w:r>
      <w:r w:rsidRPr="006F55A1">
        <w:rPr>
          <w:rFonts w:eastAsiaTheme="majorEastAsia" w:cstheme="minorHAnsi"/>
          <w:lang w:val="el-GR"/>
        </w:rPr>
        <w:t xml:space="preserve">με </w:t>
      </w:r>
      <w:r w:rsidR="001F0009">
        <w:rPr>
          <w:rFonts w:eastAsiaTheme="majorEastAsia" w:cstheme="minorHAnsi"/>
          <w:lang w:val="el-GR"/>
        </w:rPr>
        <w:t>την προσθήκη των τριετιών</w:t>
      </w:r>
      <w:r w:rsidRPr="006F55A1">
        <w:rPr>
          <w:rFonts w:eastAsiaTheme="majorEastAsia" w:cstheme="minorHAnsi"/>
          <w:lang w:val="el-GR"/>
        </w:rPr>
        <w:t>) τον Ιανουάριο του 2028 και κατόπιν θα συνεχίσει να αυξάνεται με βάση τον δείκτη μισθών και τον πληθωρισμό.</w:t>
      </w:r>
    </w:p>
    <w:p w14:paraId="5E169145" w14:textId="348059C3" w:rsidR="0054430A" w:rsidRPr="006F55A1" w:rsidRDefault="0054430A" w:rsidP="00D94E1A">
      <w:pPr>
        <w:numPr>
          <w:ilvl w:val="0"/>
          <w:numId w:val="18"/>
        </w:numPr>
        <w:spacing w:line="276" w:lineRule="auto"/>
        <w:ind w:left="714" w:hanging="357"/>
        <w:contextualSpacing/>
        <w:jc w:val="both"/>
        <w:rPr>
          <w:rFonts w:eastAsiaTheme="majorEastAsia" w:cstheme="minorHAnsi"/>
          <w:lang w:val="el-GR"/>
        </w:rPr>
      </w:pPr>
      <w:r w:rsidRPr="006F55A1">
        <w:rPr>
          <w:rFonts w:eastAsiaTheme="majorEastAsia" w:cstheme="minorHAnsi"/>
          <w:lang w:val="el-GR"/>
        </w:rPr>
        <w:t>Ο λόγος επενδύσεων προς ΑΕΠ αναμένεται να αυξηθεί από 16,9% το 20</w:t>
      </w:r>
      <w:r w:rsidR="00A93389" w:rsidRPr="00A93389">
        <w:rPr>
          <w:rFonts w:eastAsiaTheme="majorEastAsia" w:cstheme="minorHAnsi"/>
          <w:lang w:val="el-GR"/>
        </w:rPr>
        <w:t>2</w:t>
      </w:r>
      <w:r w:rsidRPr="006F55A1">
        <w:rPr>
          <w:rFonts w:eastAsiaTheme="majorEastAsia" w:cstheme="minorHAnsi"/>
          <w:lang w:val="el-GR"/>
        </w:rPr>
        <w:t>5 και 17,7% το 2026 σε πάνω από 20% έως το 2030 επιτυγχάνοντας σύγκλιση με την Ευρωζώνη. Σε ονομαστικούς όρους</w:t>
      </w:r>
      <w:r w:rsidR="007976B2" w:rsidRPr="006F55A1">
        <w:rPr>
          <w:rFonts w:eastAsiaTheme="majorEastAsia" w:cstheme="minorHAnsi"/>
          <w:lang w:val="el-GR"/>
        </w:rPr>
        <w:t xml:space="preserve"> οι επενδύσεις</w:t>
      </w:r>
      <w:r w:rsidRPr="006F55A1">
        <w:rPr>
          <w:rFonts w:eastAsiaTheme="majorEastAsia" w:cstheme="minorHAnsi"/>
          <w:lang w:val="el-GR"/>
        </w:rPr>
        <w:t xml:space="preserve"> </w:t>
      </w:r>
      <w:r w:rsidR="001F0009">
        <w:rPr>
          <w:rFonts w:eastAsiaTheme="majorEastAsia" w:cstheme="minorHAnsi"/>
          <w:lang w:val="el-GR"/>
        </w:rPr>
        <w:t xml:space="preserve">σε ετήσια βάση </w:t>
      </w:r>
      <w:r w:rsidRPr="006F55A1">
        <w:rPr>
          <w:rFonts w:eastAsiaTheme="majorEastAsia" w:cstheme="minorHAnsi"/>
          <w:lang w:val="el-GR"/>
        </w:rPr>
        <w:t>αναμένεται να αυξηθούν από 46 δι</w:t>
      </w:r>
      <w:r w:rsidR="001F0009">
        <w:rPr>
          <w:rFonts w:eastAsiaTheme="majorEastAsia" w:cstheme="minorHAnsi"/>
          <w:lang w:val="el-GR"/>
        </w:rPr>
        <w:t>σ. ευρώ</w:t>
      </w:r>
      <w:r w:rsidRPr="006F55A1">
        <w:rPr>
          <w:rFonts w:eastAsiaTheme="majorEastAsia" w:cstheme="minorHAnsi"/>
          <w:lang w:val="el-GR"/>
        </w:rPr>
        <w:t xml:space="preserve"> το 2026 σε πάνω από 6</w:t>
      </w:r>
      <w:r w:rsidR="00BE71DC">
        <w:rPr>
          <w:rFonts w:eastAsiaTheme="majorEastAsia" w:cstheme="minorHAnsi"/>
          <w:lang w:val="el-GR"/>
        </w:rPr>
        <w:t>0</w:t>
      </w:r>
      <w:r w:rsidRPr="006F55A1">
        <w:rPr>
          <w:rFonts w:eastAsiaTheme="majorEastAsia" w:cstheme="minorHAnsi"/>
          <w:lang w:val="el-GR"/>
        </w:rPr>
        <w:t xml:space="preserve"> δι</w:t>
      </w:r>
      <w:r w:rsidR="001F0009">
        <w:rPr>
          <w:rFonts w:eastAsiaTheme="majorEastAsia" w:cstheme="minorHAnsi"/>
          <w:lang w:val="el-GR"/>
        </w:rPr>
        <w:t>σ.</w:t>
      </w:r>
      <w:r w:rsidRPr="006F55A1">
        <w:rPr>
          <w:rFonts w:eastAsiaTheme="majorEastAsia" w:cstheme="minorHAnsi"/>
          <w:lang w:val="el-GR"/>
        </w:rPr>
        <w:t xml:space="preserve"> ετησίως το 2030. </w:t>
      </w:r>
    </w:p>
    <w:p w14:paraId="081FCD1E" w14:textId="3E33B72F" w:rsidR="0054430A" w:rsidRPr="006F55A1" w:rsidRDefault="0054430A" w:rsidP="00D94E1A">
      <w:pPr>
        <w:numPr>
          <w:ilvl w:val="0"/>
          <w:numId w:val="18"/>
        </w:numPr>
        <w:spacing w:line="276" w:lineRule="auto"/>
        <w:ind w:left="714" w:hanging="357"/>
        <w:contextualSpacing/>
        <w:jc w:val="both"/>
        <w:rPr>
          <w:rFonts w:eastAsiaTheme="majorEastAsia" w:cstheme="minorHAnsi"/>
          <w:lang w:val="el-GR"/>
        </w:rPr>
      </w:pPr>
      <w:r w:rsidRPr="006F55A1">
        <w:rPr>
          <w:rFonts w:eastAsiaTheme="majorEastAsia" w:cstheme="minorHAnsi"/>
          <w:lang w:val="el-GR"/>
        </w:rPr>
        <w:t xml:space="preserve">Το Χρέος </w:t>
      </w:r>
      <w:r w:rsidR="001F0009">
        <w:rPr>
          <w:rFonts w:eastAsiaTheme="majorEastAsia" w:cstheme="minorHAnsi"/>
          <w:lang w:val="el-GR"/>
        </w:rPr>
        <w:t>ως ποσοστό του</w:t>
      </w:r>
      <w:r w:rsidR="001F0009" w:rsidRPr="006F55A1">
        <w:rPr>
          <w:rFonts w:eastAsiaTheme="majorEastAsia" w:cstheme="minorHAnsi"/>
          <w:lang w:val="el-GR"/>
        </w:rPr>
        <w:t xml:space="preserve"> </w:t>
      </w:r>
      <w:r w:rsidRPr="006F55A1">
        <w:rPr>
          <w:rFonts w:eastAsiaTheme="majorEastAsia" w:cstheme="minorHAnsi"/>
          <w:lang w:val="el-GR"/>
        </w:rPr>
        <w:t xml:space="preserve">ΑΕΠ αναμένεται να υποχωρήσει κάτω από 120% έως το 2029 </w:t>
      </w:r>
      <w:r w:rsidR="004B7AF5">
        <w:rPr>
          <w:rFonts w:eastAsiaTheme="majorEastAsia" w:cstheme="minorHAnsi"/>
          <w:lang w:val="el-GR"/>
        </w:rPr>
        <w:t xml:space="preserve">και κάτω από 110% έως το 2031, </w:t>
      </w:r>
      <w:r w:rsidRPr="006F55A1">
        <w:rPr>
          <w:rFonts w:eastAsiaTheme="majorEastAsia" w:cstheme="minorHAnsi"/>
          <w:lang w:val="el-GR"/>
        </w:rPr>
        <w:t xml:space="preserve">από 137% που εκτιμάται </w:t>
      </w:r>
      <w:r w:rsidR="001F0009">
        <w:rPr>
          <w:rFonts w:eastAsiaTheme="majorEastAsia" w:cstheme="minorHAnsi"/>
          <w:lang w:val="el-GR"/>
        </w:rPr>
        <w:t xml:space="preserve">για </w:t>
      </w:r>
      <w:r w:rsidRPr="006F55A1">
        <w:rPr>
          <w:rFonts w:eastAsiaTheme="majorEastAsia" w:cstheme="minorHAnsi"/>
          <w:lang w:val="el-GR"/>
        </w:rPr>
        <w:t>το 2026. Το αξιόχρεο της Χώρας αναμένεται να φτάσει στην ανώτερη ενδιάμεση βαθμίδα (Α) έως το 2030.</w:t>
      </w:r>
    </w:p>
    <w:p w14:paraId="110A7E9D" w14:textId="77777777" w:rsidR="002B6A4B" w:rsidRPr="00A635E5" w:rsidRDefault="002B6A4B" w:rsidP="004F323D">
      <w:pPr>
        <w:rPr>
          <w:rFonts w:asciiTheme="majorHAnsi" w:eastAsiaTheme="majorEastAsia" w:hAnsiTheme="majorHAnsi" w:cstheme="majorBidi"/>
          <w:color w:val="2F5496" w:themeColor="accent1" w:themeShade="BF"/>
          <w:sz w:val="28"/>
          <w:szCs w:val="28"/>
          <w:lang w:val="el-GR"/>
        </w:rPr>
      </w:pPr>
    </w:p>
    <w:p w14:paraId="5A46DA3E" w14:textId="77777777" w:rsidR="006F55A1" w:rsidRDefault="006F55A1">
      <w:pPr>
        <w:rPr>
          <w:rFonts w:asciiTheme="majorHAnsi" w:eastAsiaTheme="majorEastAsia" w:hAnsiTheme="majorHAnsi" w:cstheme="majorBidi"/>
          <w:color w:val="2F5496" w:themeColor="accent1" w:themeShade="BF"/>
          <w:sz w:val="28"/>
          <w:szCs w:val="28"/>
          <w:lang w:val="el-GR"/>
        </w:rPr>
      </w:pPr>
      <w:r>
        <w:rPr>
          <w:rFonts w:asciiTheme="majorHAnsi" w:eastAsiaTheme="majorEastAsia" w:hAnsiTheme="majorHAnsi" w:cstheme="majorBidi"/>
          <w:color w:val="2F5496" w:themeColor="accent1" w:themeShade="BF"/>
          <w:sz w:val="28"/>
          <w:szCs w:val="28"/>
          <w:lang w:val="el-GR"/>
        </w:rPr>
        <w:br w:type="page"/>
      </w:r>
    </w:p>
    <w:p w14:paraId="6FED351C" w14:textId="63C01086" w:rsidR="00AB099B" w:rsidRPr="00A635E5" w:rsidRDefault="00E36FF8" w:rsidP="00D94E1A">
      <w:pPr>
        <w:spacing w:after="240" w:line="276" w:lineRule="auto"/>
        <w:rPr>
          <w:rFonts w:asciiTheme="majorHAnsi" w:eastAsiaTheme="majorEastAsia" w:hAnsiTheme="majorHAnsi" w:cstheme="majorBidi"/>
          <w:color w:val="2F5496" w:themeColor="accent1" w:themeShade="BF"/>
          <w:sz w:val="28"/>
          <w:szCs w:val="28"/>
          <w:lang w:val="el-GR"/>
        </w:rPr>
      </w:pPr>
      <w:r w:rsidRPr="00A635E5">
        <w:rPr>
          <w:rFonts w:asciiTheme="majorHAnsi" w:eastAsiaTheme="majorEastAsia" w:hAnsiTheme="majorHAnsi" w:cstheme="majorBidi"/>
          <w:color w:val="2F5496" w:themeColor="accent1" w:themeShade="BF"/>
          <w:sz w:val="28"/>
          <w:szCs w:val="28"/>
          <w:lang w:val="el-GR"/>
        </w:rPr>
        <w:lastRenderedPageBreak/>
        <w:t>Σύνοψη μέτρων</w:t>
      </w:r>
    </w:p>
    <w:p w14:paraId="6392877C" w14:textId="47AF82EB" w:rsidR="007D7620" w:rsidRPr="006F55A1" w:rsidRDefault="007D7620" w:rsidP="003901D4">
      <w:pPr>
        <w:spacing w:after="240" w:line="276" w:lineRule="auto"/>
        <w:jc w:val="both"/>
        <w:rPr>
          <w:lang w:val="el-GR"/>
        </w:rPr>
      </w:pPr>
      <w:r w:rsidRPr="006F55A1">
        <w:rPr>
          <w:lang w:val="el-GR"/>
        </w:rPr>
        <w:t>Οι νέες παρεμβάσεις για την περίοδο έως το 2030 καλύπτουν το σύνολο των κοινωνικών ομάδων με πρωταρχικό στόχο την αύξηση του διαθεσίμου εισοδήματος, αλλά και την ενίσχυση των επενδύσεων ώστε να δημιουργούν περισσότερες καλά αμειβόμενες θέσεις εργασίας.</w:t>
      </w:r>
    </w:p>
    <w:p w14:paraId="3560F961" w14:textId="2ED1BE02" w:rsidR="005344FF" w:rsidRPr="006F55A1" w:rsidRDefault="005344FF" w:rsidP="00D94E1A">
      <w:pPr>
        <w:spacing w:after="240" w:line="276" w:lineRule="auto"/>
        <w:rPr>
          <w:lang w:val="el-GR"/>
        </w:rPr>
      </w:pPr>
      <w:r w:rsidRPr="006F55A1">
        <w:rPr>
          <w:lang w:val="el-GR"/>
        </w:rPr>
        <w:t xml:space="preserve">Οι κυριότερες νέες παρεμβάσεις </w:t>
      </w:r>
      <w:r w:rsidR="00D94E1A" w:rsidRPr="006F55A1">
        <w:rPr>
          <w:lang w:val="el-GR"/>
        </w:rPr>
        <w:t>αφορούν</w:t>
      </w:r>
      <w:r w:rsidRPr="006F55A1">
        <w:rPr>
          <w:lang w:val="el-GR"/>
        </w:rPr>
        <w:t>:</w:t>
      </w:r>
    </w:p>
    <w:p w14:paraId="41458281" w14:textId="7F217677" w:rsidR="005344FF" w:rsidRPr="006F55A1" w:rsidRDefault="00BC34C9" w:rsidP="00941D6A">
      <w:pPr>
        <w:pStyle w:val="a6"/>
        <w:numPr>
          <w:ilvl w:val="0"/>
          <w:numId w:val="23"/>
        </w:numPr>
        <w:spacing w:after="240" w:line="276" w:lineRule="auto"/>
        <w:jc w:val="both"/>
        <w:rPr>
          <w:lang w:val="el-GR"/>
        </w:rPr>
      </w:pPr>
      <w:r w:rsidRPr="006F55A1">
        <w:rPr>
          <w:lang w:val="el-GR"/>
        </w:rPr>
        <w:t xml:space="preserve">Την απαλλαγή </w:t>
      </w:r>
      <w:r w:rsidR="007F20C2">
        <w:rPr>
          <w:lang w:val="el-GR"/>
        </w:rPr>
        <w:t xml:space="preserve">για τους συνεπείς ελεύθερους επαγγελματίες </w:t>
      </w:r>
      <w:r w:rsidRPr="006F55A1">
        <w:rPr>
          <w:lang w:val="el-GR"/>
        </w:rPr>
        <w:t>από τις προσαυξήσεις βάσ</w:t>
      </w:r>
      <w:r w:rsidR="007F20C2">
        <w:rPr>
          <w:lang w:val="el-GR"/>
        </w:rPr>
        <w:t>ει</w:t>
      </w:r>
      <w:r w:rsidRPr="006F55A1">
        <w:rPr>
          <w:lang w:val="el-GR"/>
        </w:rPr>
        <w:t xml:space="preserve"> </w:t>
      </w:r>
      <w:r w:rsidR="007F20C2">
        <w:rPr>
          <w:lang w:val="el-GR"/>
        </w:rPr>
        <w:t xml:space="preserve">του </w:t>
      </w:r>
      <w:r w:rsidRPr="006F55A1">
        <w:rPr>
          <w:lang w:val="el-GR"/>
        </w:rPr>
        <w:t xml:space="preserve">κύκλου εργασιών και </w:t>
      </w:r>
      <w:r w:rsidR="007F20C2">
        <w:rPr>
          <w:lang w:val="el-GR"/>
        </w:rPr>
        <w:t xml:space="preserve">της </w:t>
      </w:r>
      <w:r w:rsidRPr="006F55A1">
        <w:rPr>
          <w:lang w:val="el-GR"/>
        </w:rPr>
        <w:t xml:space="preserve">μισθοδοσίας προσωπικού, κατά τον υπολογισμό </w:t>
      </w:r>
      <w:r w:rsidR="0060009B" w:rsidRPr="006F55A1">
        <w:rPr>
          <w:lang w:val="el-GR"/>
        </w:rPr>
        <w:t xml:space="preserve">του </w:t>
      </w:r>
      <w:r w:rsidRPr="006F55A1">
        <w:rPr>
          <w:lang w:val="el-GR"/>
        </w:rPr>
        <w:t>ελάχιστου ποσού καθαρού εισοδήματος</w:t>
      </w:r>
      <w:r w:rsidR="00603E35" w:rsidRPr="006F55A1">
        <w:rPr>
          <w:lang w:val="el-GR"/>
        </w:rPr>
        <w:t>,</w:t>
      </w:r>
      <w:r w:rsidRPr="006F55A1">
        <w:rPr>
          <w:lang w:val="el-GR"/>
        </w:rPr>
        <w:t xml:space="preserve"> </w:t>
      </w:r>
    </w:p>
    <w:p w14:paraId="0C145F3B" w14:textId="41CAA246" w:rsidR="00BC34C9" w:rsidRPr="006F55A1" w:rsidRDefault="00603E35" w:rsidP="00941D6A">
      <w:pPr>
        <w:pStyle w:val="a6"/>
        <w:numPr>
          <w:ilvl w:val="0"/>
          <w:numId w:val="23"/>
        </w:numPr>
        <w:spacing w:after="240" w:line="276" w:lineRule="auto"/>
        <w:jc w:val="both"/>
        <w:rPr>
          <w:lang w:val="el-GR"/>
        </w:rPr>
      </w:pPr>
      <w:r w:rsidRPr="006F55A1">
        <w:rPr>
          <w:lang w:val="el-GR"/>
        </w:rPr>
        <w:t xml:space="preserve">τον μηδενισμό του φορολογικού συντελεστή έως τα 20.000 ευρώ για τους κατά κύριο επάγγελμα αγρότες και τους </w:t>
      </w:r>
      <w:proofErr w:type="spellStart"/>
      <w:r w:rsidRPr="006F55A1">
        <w:rPr>
          <w:lang w:val="el-GR"/>
        </w:rPr>
        <w:t>τρ</w:t>
      </w:r>
      <w:r w:rsidR="00EC310B" w:rsidRPr="006F55A1">
        <w:rPr>
          <w:lang w:val="el-GR"/>
        </w:rPr>
        <w:t>ίτε</w:t>
      </w:r>
      <w:r w:rsidRPr="006F55A1">
        <w:rPr>
          <w:lang w:val="el-GR"/>
        </w:rPr>
        <w:t>κνους</w:t>
      </w:r>
      <w:proofErr w:type="spellEnd"/>
      <w:r w:rsidRPr="006F55A1">
        <w:rPr>
          <w:lang w:val="el-GR"/>
        </w:rPr>
        <w:t>,</w:t>
      </w:r>
      <w:r w:rsidR="00113735">
        <w:rPr>
          <w:lang w:val="el-GR"/>
        </w:rPr>
        <w:t xml:space="preserve"> </w:t>
      </w:r>
      <w:r w:rsidR="00113735" w:rsidRPr="006F55A1">
        <w:rPr>
          <w:lang w:val="el-GR"/>
        </w:rPr>
        <w:t>σε συνέχεια της φορολογικής μεταρρύθμισης του 2026,</w:t>
      </w:r>
    </w:p>
    <w:p w14:paraId="1D7305FC" w14:textId="0A4E68CF" w:rsidR="00603E35" w:rsidRPr="006F55A1" w:rsidRDefault="00923611" w:rsidP="00941D6A">
      <w:pPr>
        <w:pStyle w:val="a6"/>
        <w:numPr>
          <w:ilvl w:val="0"/>
          <w:numId w:val="23"/>
        </w:numPr>
        <w:spacing w:after="240" w:line="276" w:lineRule="auto"/>
        <w:jc w:val="both"/>
        <w:rPr>
          <w:lang w:val="el-GR"/>
        </w:rPr>
      </w:pPr>
      <w:r w:rsidRPr="006F55A1">
        <w:rPr>
          <w:lang w:val="el-GR"/>
        </w:rPr>
        <w:t>τη μόνιμη αύξηση της ενίσχυσης του Νοεμβρίου σε συνταξιούχους, άτομα με αναπηρία και ανασφάλιστους υπερήλικες από 300 σε 400 ευρώ καθαρά και τη διεύρυνση της ενίσχυσης στο σύνολο των συνταξιούχων άνω των 65 ετών</w:t>
      </w:r>
      <w:r w:rsidR="00FF3F2E" w:rsidRPr="006F55A1">
        <w:rPr>
          <w:lang w:val="el-GR"/>
        </w:rPr>
        <w:t xml:space="preserve"> από τον Νοέμβριο 2026,</w:t>
      </w:r>
    </w:p>
    <w:p w14:paraId="5DD99167" w14:textId="6C75F944" w:rsidR="00BC34C9" w:rsidRPr="006F55A1" w:rsidRDefault="00923611" w:rsidP="00941D6A">
      <w:pPr>
        <w:pStyle w:val="a6"/>
        <w:numPr>
          <w:ilvl w:val="0"/>
          <w:numId w:val="23"/>
        </w:numPr>
        <w:spacing w:after="240" w:line="276" w:lineRule="auto"/>
        <w:jc w:val="both"/>
        <w:rPr>
          <w:lang w:val="el-GR"/>
        </w:rPr>
      </w:pPr>
      <w:r w:rsidRPr="006F55A1">
        <w:rPr>
          <w:lang w:val="el-GR"/>
        </w:rPr>
        <w:t>τη θέσπιση</w:t>
      </w:r>
      <w:r w:rsidR="00FF3F2E" w:rsidRPr="006F55A1">
        <w:rPr>
          <w:lang w:val="el-GR"/>
        </w:rPr>
        <w:t xml:space="preserve"> επιδόματος εορτών Χριστουγέννων 500 ευρώ μικτά στους δημοσίους υπαλλήλους από το 2027,</w:t>
      </w:r>
    </w:p>
    <w:p w14:paraId="7365B064" w14:textId="22B4AEA8" w:rsidR="00D06420" w:rsidRDefault="00D06420" w:rsidP="00941D6A">
      <w:pPr>
        <w:pStyle w:val="a6"/>
        <w:numPr>
          <w:ilvl w:val="0"/>
          <w:numId w:val="23"/>
        </w:numPr>
        <w:spacing w:after="240" w:line="276" w:lineRule="auto"/>
        <w:jc w:val="both"/>
        <w:rPr>
          <w:lang w:val="el-GR"/>
        </w:rPr>
      </w:pPr>
      <w:r w:rsidRPr="006F55A1">
        <w:rPr>
          <w:lang w:val="el-GR"/>
        </w:rPr>
        <w:t xml:space="preserve">τη θέσπιση ειδικού επενδυτικού λογαριασμού όπου οι γονείς μπορούν να ανοίξουν για τα βρέφη κατά τα πρώτα δύο έτη από τη γέννησή τους, όπου η πολιτεία θα </w:t>
      </w:r>
      <w:r w:rsidR="00DA0197">
        <w:rPr>
          <w:lang w:val="el-GR"/>
        </w:rPr>
        <w:t>καταθέτει</w:t>
      </w:r>
      <w:r w:rsidRPr="006F55A1">
        <w:rPr>
          <w:lang w:val="el-GR"/>
        </w:rPr>
        <w:t xml:space="preserve"> στο λογαριασμό το ποσό που </w:t>
      </w:r>
      <w:r w:rsidR="00DA0197">
        <w:rPr>
          <w:lang w:val="el-GR"/>
        </w:rPr>
        <w:t>βάζει</w:t>
      </w:r>
      <w:r w:rsidR="00EE5B5A" w:rsidRPr="006F55A1">
        <w:rPr>
          <w:lang w:val="el-GR"/>
        </w:rPr>
        <w:t xml:space="preserve"> </w:t>
      </w:r>
      <w:r w:rsidRPr="006F55A1">
        <w:rPr>
          <w:lang w:val="el-GR"/>
        </w:rPr>
        <w:t>κάθε χρόνο ο γονέας και μέχρι 1.200 ευρώ ετησίως, μέχρι τη συμπλήρωση των 18 ετών,</w:t>
      </w:r>
    </w:p>
    <w:p w14:paraId="48A280F6" w14:textId="77777777" w:rsidR="00F22669" w:rsidRPr="00845F2C" w:rsidRDefault="00F22669" w:rsidP="00F22669">
      <w:pPr>
        <w:pStyle w:val="a6"/>
        <w:numPr>
          <w:ilvl w:val="0"/>
          <w:numId w:val="23"/>
        </w:numPr>
        <w:spacing w:after="240" w:line="276" w:lineRule="auto"/>
        <w:jc w:val="both"/>
        <w:rPr>
          <w:lang w:val="el-GR"/>
        </w:rPr>
      </w:pPr>
      <w:r w:rsidRPr="00845F2C">
        <w:rPr>
          <w:lang w:val="el-GR"/>
        </w:rPr>
        <w:t>τη μείωση των ασφαλιστικών εισφορών κατά 0,5% από τον Απρίλιο 2027 για τον ιδιωτικό τομέα,</w:t>
      </w:r>
    </w:p>
    <w:p w14:paraId="3C9357C7" w14:textId="6BC1D626" w:rsidR="00F22669" w:rsidRPr="00552985" w:rsidRDefault="00F22669" w:rsidP="00941D6A">
      <w:pPr>
        <w:pStyle w:val="a6"/>
        <w:numPr>
          <w:ilvl w:val="0"/>
          <w:numId w:val="23"/>
        </w:numPr>
        <w:spacing w:after="240" w:line="276" w:lineRule="auto"/>
        <w:jc w:val="both"/>
        <w:rPr>
          <w:lang w:val="el-GR"/>
        </w:rPr>
      </w:pPr>
      <w:r w:rsidRPr="00552985">
        <w:rPr>
          <w:lang w:val="el-GR"/>
        </w:rPr>
        <w:t>τη</w:t>
      </w:r>
      <w:r w:rsidR="004E19D0">
        <w:rPr>
          <w:lang w:val="el-GR"/>
        </w:rPr>
        <w:t>ν</w:t>
      </w:r>
      <w:r w:rsidRPr="00552985">
        <w:rPr>
          <w:lang w:val="el-GR"/>
        </w:rPr>
        <w:t xml:space="preserve"> κατάργηση του τέλους επιτηδεύματος</w:t>
      </w:r>
      <w:r w:rsidR="00A45930" w:rsidRPr="00552985">
        <w:rPr>
          <w:lang w:val="el-GR"/>
        </w:rPr>
        <w:t xml:space="preserve"> ξεκινώντας από </w:t>
      </w:r>
      <w:r w:rsidRPr="00552985">
        <w:rPr>
          <w:lang w:val="el-GR"/>
        </w:rPr>
        <w:t>την Ελληνική Περιφέρεια</w:t>
      </w:r>
      <w:r w:rsidR="00A45930" w:rsidRPr="00552985">
        <w:rPr>
          <w:lang w:val="el-GR"/>
        </w:rPr>
        <w:t xml:space="preserve"> και τη Θεσσαλονίκη</w:t>
      </w:r>
      <w:r w:rsidRPr="00552985">
        <w:rPr>
          <w:lang w:val="el-GR"/>
        </w:rPr>
        <w:t>,</w:t>
      </w:r>
    </w:p>
    <w:p w14:paraId="001D32AE" w14:textId="0B1A6E3A" w:rsidR="00FF3F2E" w:rsidRPr="006F55A1" w:rsidRDefault="007E7321" w:rsidP="00941D6A">
      <w:pPr>
        <w:pStyle w:val="a6"/>
        <w:numPr>
          <w:ilvl w:val="0"/>
          <w:numId w:val="23"/>
        </w:numPr>
        <w:spacing w:after="240" w:line="276" w:lineRule="auto"/>
        <w:jc w:val="both"/>
        <w:rPr>
          <w:lang w:val="el-GR"/>
        </w:rPr>
      </w:pPr>
      <w:r w:rsidRPr="00845F2C">
        <w:rPr>
          <w:lang w:val="el-GR"/>
        </w:rPr>
        <w:t>τη μείωση της προκαταβολής φόρου από το 55% στο 50% για τους ελεύθερους επαγγελματίες από το φορολογικό έτος 2027 και τη σταδιακή μείωση</w:t>
      </w:r>
      <w:r w:rsidRPr="006F55A1">
        <w:rPr>
          <w:lang w:val="el-GR"/>
        </w:rPr>
        <w:t xml:space="preserve"> </w:t>
      </w:r>
      <w:r w:rsidR="00EE5B5A">
        <w:rPr>
          <w:lang w:val="el-GR"/>
        </w:rPr>
        <w:t>κατά</w:t>
      </w:r>
      <w:r w:rsidR="00EE5B5A" w:rsidRPr="006F55A1">
        <w:rPr>
          <w:lang w:val="el-GR"/>
        </w:rPr>
        <w:t xml:space="preserve"> </w:t>
      </w:r>
      <w:r w:rsidRPr="006F55A1">
        <w:rPr>
          <w:lang w:val="el-GR"/>
        </w:rPr>
        <w:t>5% ετησίως της προκαταβολής φόρου για τα νομικά πρόσωπα από το φορολογικό έτος 2028 ώστε από 80% σήμερα σταδιακά να μειωθεί στο 50%,</w:t>
      </w:r>
    </w:p>
    <w:p w14:paraId="008CFD4D" w14:textId="6C495D59" w:rsidR="007E7321" w:rsidRPr="006F55A1" w:rsidRDefault="007E7321" w:rsidP="00941D6A">
      <w:pPr>
        <w:pStyle w:val="a6"/>
        <w:numPr>
          <w:ilvl w:val="0"/>
          <w:numId w:val="23"/>
        </w:numPr>
        <w:spacing w:after="240" w:line="276" w:lineRule="auto"/>
        <w:jc w:val="both"/>
        <w:rPr>
          <w:lang w:val="el-GR"/>
        </w:rPr>
      </w:pPr>
      <w:r w:rsidRPr="006F55A1">
        <w:rPr>
          <w:lang w:val="el-GR"/>
        </w:rPr>
        <w:t xml:space="preserve">τη θέσπιση επιταχυνόμενων αποσβέσεων σε 6 έτη, από 10 </w:t>
      </w:r>
      <w:r w:rsidR="00EE5B5A">
        <w:rPr>
          <w:lang w:val="el-GR"/>
        </w:rPr>
        <w:t xml:space="preserve">έτη που ισχύει </w:t>
      </w:r>
      <w:r w:rsidRPr="006F55A1">
        <w:rPr>
          <w:lang w:val="el-GR"/>
        </w:rPr>
        <w:t>σήμερα, για επενδύσεις σε μηχανολογικό εξοπλισμό των επιχειρήσεων,</w:t>
      </w:r>
    </w:p>
    <w:p w14:paraId="3AF8F917" w14:textId="0F9F4C58" w:rsidR="007E7321" w:rsidRPr="006F55A1" w:rsidRDefault="000D7359" w:rsidP="00941D6A">
      <w:pPr>
        <w:pStyle w:val="a6"/>
        <w:numPr>
          <w:ilvl w:val="0"/>
          <w:numId w:val="23"/>
        </w:numPr>
        <w:spacing w:after="240" w:line="276" w:lineRule="auto"/>
        <w:jc w:val="both"/>
        <w:rPr>
          <w:lang w:val="el-GR"/>
        </w:rPr>
      </w:pPr>
      <w:r w:rsidRPr="006F55A1">
        <w:rPr>
          <w:lang w:val="el-GR"/>
        </w:rPr>
        <w:t>τη τιμαριθμοποίηση των αναπηρικών επιδομάτων,</w:t>
      </w:r>
    </w:p>
    <w:p w14:paraId="0CFA4A9E" w14:textId="22AC95B8" w:rsidR="00C25D74" w:rsidRPr="006F55A1" w:rsidRDefault="00C25D74" w:rsidP="00941D6A">
      <w:pPr>
        <w:pStyle w:val="a6"/>
        <w:numPr>
          <w:ilvl w:val="0"/>
          <w:numId w:val="23"/>
        </w:numPr>
        <w:spacing w:after="240" w:line="276" w:lineRule="auto"/>
        <w:jc w:val="both"/>
        <w:rPr>
          <w:lang w:val="el-GR"/>
        </w:rPr>
      </w:pPr>
      <w:r w:rsidRPr="006F55A1">
        <w:rPr>
          <w:lang w:val="el-GR"/>
        </w:rPr>
        <w:t>τη κατάργηση από το 2027 του ΕΝΦΙΑ σε οικισμούς έως 2.000 κατοίκους και έως 2.200 κατοίκους στη Δυτική Μακεδονία και</w:t>
      </w:r>
    </w:p>
    <w:p w14:paraId="46B98BBF" w14:textId="5C9AF175" w:rsidR="00C25D74" w:rsidRPr="006F55A1" w:rsidRDefault="00B63AEB" w:rsidP="00941D6A">
      <w:pPr>
        <w:pStyle w:val="a6"/>
        <w:numPr>
          <w:ilvl w:val="0"/>
          <w:numId w:val="23"/>
        </w:numPr>
        <w:spacing w:after="240" w:line="276" w:lineRule="auto"/>
        <w:jc w:val="both"/>
        <w:rPr>
          <w:lang w:val="el-GR"/>
        </w:rPr>
      </w:pPr>
      <w:r w:rsidRPr="006F55A1">
        <w:rPr>
          <w:lang w:val="el-GR"/>
        </w:rPr>
        <w:t xml:space="preserve">την αύξηση του Εθνικού Προγράμματος Δημοσίων Επενδύσεων με νέες επενδύσεις που θα συντελέσουν </w:t>
      </w:r>
      <w:r w:rsidR="00453D96" w:rsidRPr="006F55A1">
        <w:rPr>
          <w:lang w:val="el-GR"/>
        </w:rPr>
        <w:t xml:space="preserve">μεταξύ άλλων και </w:t>
      </w:r>
      <w:r w:rsidRPr="006F55A1">
        <w:rPr>
          <w:lang w:val="el-GR"/>
        </w:rPr>
        <w:t>στη μείωση της τιμής του ηλεκτρικού ρεύματος.</w:t>
      </w:r>
    </w:p>
    <w:p w14:paraId="1E634536" w14:textId="115AE0D9" w:rsidR="00035C20" w:rsidRPr="006F55A1" w:rsidRDefault="00035C20" w:rsidP="002E49E8">
      <w:pPr>
        <w:spacing w:after="240" w:line="276" w:lineRule="auto"/>
        <w:jc w:val="both"/>
        <w:rPr>
          <w:lang w:val="el-GR"/>
        </w:rPr>
      </w:pPr>
      <w:r w:rsidRPr="006F55A1">
        <w:rPr>
          <w:lang w:val="el-GR"/>
        </w:rPr>
        <w:lastRenderedPageBreak/>
        <w:t xml:space="preserve">Πέραν των ανωτέρω μέτρων, τίθεται στόχος για αύξηση του κατώτατου μισθού στα 1.000 ευρώ (1.300 ευρώ με </w:t>
      </w:r>
      <w:r w:rsidR="00327A7F">
        <w:rPr>
          <w:lang w:val="el-GR"/>
        </w:rPr>
        <w:t xml:space="preserve">τις </w:t>
      </w:r>
      <w:r w:rsidRPr="006F55A1">
        <w:rPr>
          <w:lang w:val="el-GR"/>
        </w:rPr>
        <w:t>τριετίες) έως το 2028 από 920 ευρώ σήμερα, μέσω δύο αυξήσεων που θα λάβουν χώρα τον Απρίλιο του 2027 και τον Ιανουάριο του 2028. Η συνολική αύξηση από το 2021 που ο κατώτατος ανέρχονταν στα 650 ευρώ θα ανέρχεται σε 54%. Η αύξηση του κατώτατου μισθού επιφέρει αύξηση</w:t>
      </w:r>
      <w:r w:rsidR="00327A7F">
        <w:rPr>
          <w:lang w:val="el-GR"/>
        </w:rPr>
        <w:t xml:space="preserve"> και σε συνδεδεμένα επιδόματα και παροχές όπως</w:t>
      </w:r>
      <w:r w:rsidRPr="006F55A1">
        <w:rPr>
          <w:lang w:val="el-GR"/>
        </w:rPr>
        <w:t xml:space="preserve"> το επίδομα ανεργίας, το επίδομα μητρότητας, </w:t>
      </w:r>
      <w:r w:rsidR="00327A7F">
        <w:rPr>
          <w:lang w:val="el-GR"/>
        </w:rPr>
        <w:t>η</w:t>
      </w:r>
      <w:r w:rsidRPr="006F55A1">
        <w:rPr>
          <w:lang w:val="el-GR"/>
        </w:rPr>
        <w:t xml:space="preserve"> αμοιβή των υπερωριών, και άλλ</w:t>
      </w:r>
      <w:r w:rsidR="00327A7F">
        <w:rPr>
          <w:lang w:val="el-GR"/>
        </w:rPr>
        <w:t>α</w:t>
      </w:r>
      <w:r w:rsidRPr="006F55A1">
        <w:rPr>
          <w:lang w:val="el-GR"/>
        </w:rPr>
        <w:t>. Επιπλέον ο βασικός μισθός των δημοσίων υπαλλήλων θα αναπροσαρμοστεί οριζοντίως τόσο τον Απρίλιο του 2027 όσο και τον Ιανουάριο του 2028 αναλογικά με την αύξηση του κατώτατου μισθού.</w:t>
      </w:r>
    </w:p>
    <w:p w14:paraId="46159978" w14:textId="4734B3C4" w:rsidR="00921C74" w:rsidRPr="00925D4A" w:rsidRDefault="00035C20" w:rsidP="002E49E8">
      <w:pPr>
        <w:spacing w:after="240" w:line="276" w:lineRule="auto"/>
        <w:jc w:val="both"/>
        <w:rPr>
          <w:lang w:val="el-GR"/>
        </w:rPr>
      </w:pPr>
      <w:r w:rsidRPr="006F55A1">
        <w:rPr>
          <w:lang w:val="el-GR"/>
        </w:rPr>
        <w:t xml:space="preserve">Επιπλέον μια σειρά μέτρων που </w:t>
      </w:r>
      <w:r w:rsidR="002044C4" w:rsidRPr="006F55A1">
        <w:rPr>
          <w:lang w:val="el-GR"/>
        </w:rPr>
        <w:t xml:space="preserve">έχουν υιοθετηθεί για την αντιμετώπιση του στεγαστικού προβλήματος, όπως </w:t>
      </w:r>
      <w:r w:rsidR="008137F0" w:rsidRPr="006F55A1">
        <w:rPr>
          <w:lang w:val="el-GR"/>
        </w:rPr>
        <w:t xml:space="preserve">η </w:t>
      </w:r>
      <w:r w:rsidR="001E7101">
        <w:rPr>
          <w:lang w:val="el-GR"/>
        </w:rPr>
        <w:t xml:space="preserve">τριετής </w:t>
      </w:r>
      <w:r w:rsidR="008137F0" w:rsidRPr="006F55A1">
        <w:rPr>
          <w:lang w:val="el-GR"/>
        </w:rPr>
        <w:t>απαλλαγή από</w:t>
      </w:r>
      <w:r w:rsidR="001E7101">
        <w:rPr>
          <w:lang w:val="el-GR"/>
        </w:rPr>
        <w:t xml:space="preserve"> τον</w:t>
      </w:r>
      <w:r w:rsidR="008137F0" w:rsidRPr="006F55A1">
        <w:rPr>
          <w:lang w:val="el-GR"/>
        </w:rPr>
        <w:t xml:space="preserve"> φόρο κενών ακινήτων που ενοικιάζονται, η μείωση του φόρου εισοδήματος για δαπάνες αναβάθμισης κτιρίων, η απαλλαγή ΦΠΑ στα νέα κτίρια</w:t>
      </w:r>
      <w:r w:rsidR="001E7101">
        <w:rPr>
          <w:lang w:val="el-GR"/>
        </w:rPr>
        <w:t xml:space="preserve"> και</w:t>
      </w:r>
      <w:r w:rsidR="008137F0" w:rsidRPr="006F55A1">
        <w:rPr>
          <w:lang w:val="el-GR"/>
        </w:rPr>
        <w:t xml:space="preserve"> οι περιορισμοί στη βραχυχρόνια μίσθωση σε Αθήνα και Θεσσαλονίκη παρατείνονται.</w:t>
      </w:r>
      <w:r w:rsidR="004E74D1">
        <w:rPr>
          <w:lang w:val="el-GR"/>
        </w:rPr>
        <w:t xml:space="preserve"> </w:t>
      </w:r>
      <w:r w:rsidR="0060009B" w:rsidRPr="006F55A1">
        <w:rPr>
          <w:lang w:val="el-GR"/>
        </w:rPr>
        <w:t>Επιπροσθέτως</w:t>
      </w:r>
      <w:r w:rsidR="008137F0" w:rsidRPr="006F55A1">
        <w:rPr>
          <w:lang w:val="el-GR"/>
        </w:rPr>
        <w:t xml:space="preserve"> εισάγεται </w:t>
      </w:r>
      <w:r w:rsidR="001E7101">
        <w:rPr>
          <w:lang w:val="el-GR"/>
        </w:rPr>
        <w:t xml:space="preserve">ένα </w:t>
      </w:r>
      <w:r w:rsidR="008137F0" w:rsidRPr="006F55A1">
        <w:rPr>
          <w:lang w:val="el-GR"/>
        </w:rPr>
        <w:t xml:space="preserve">νέο μέτρο για τον περιορισμό της ζήτησης </w:t>
      </w:r>
      <w:r w:rsidR="001E7101">
        <w:rPr>
          <w:lang w:val="el-GR"/>
        </w:rPr>
        <w:t xml:space="preserve">κατοικιών </w:t>
      </w:r>
      <w:r w:rsidR="008137F0" w:rsidRPr="006F55A1">
        <w:rPr>
          <w:lang w:val="el-GR"/>
        </w:rPr>
        <w:t xml:space="preserve">από τρίτες χώρες και συνεπώς τη μείωση της πίεσης στις τιμές των ακινήτων, </w:t>
      </w:r>
      <w:r w:rsidR="001E7101">
        <w:rPr>
          <w:lang w:val="el-GR"/>
        </w:rPr>
        <w:t>το οποίο</w:t>
      </w:r>
      <w:r w:rsidR="001E7101" w:rsidRPr="006F55A1">
        <w:rPr>
          <w:lang w:val="el-GR"/>
        </w:rPr>
        <w:t xml:space="preserve"> </w:t>
      </w:r>
      <w:r w:rsidR="008137F0" w:rsidRPr="006F55A1">
        <w:rPr>
          <w:lang w:val="el-GR"/>
        </w:rPr>
        <w:t xml:space="preserve">προβλέπει την αύξηση του φόρου </w:t>
      </w:r>
      <w:r w:rsidR="008137F0" w:rsidRPr="00925D4A">
        <w:rPr>
          <w:lang w:val="el-GR"/>
        </w:rPr>
        <w:t>μεταβίβασης από 3% σε 15% για κατοικίες που αγοράζονται από πολίτες τρίτων χωρών (εκτός ΕΕ).</w:t>
      </w:r>
      <w:r w:rsidR="00921C74" w:rsidRPr="00925D4A">
        <w:rPr>
          <w:lang w:val="el-GR"/>
        </w:rPr>
        <w:t xml:space="preserve"> </w:t>
      </w:r>
      <w:r w:rsidR="00846FF2" w:rsidRPr="00925D4A">
        <w:rPr>
          <w:lang w:val="el-GR"/>
        </w:rPr>
        <w:t>Επιπ</w:t>
      </w:r>
      <w:r w:rsidR="00B8483E" w:rsidRPr="00925D4A">
        <w:rPr>
          <w:lang w:val="el-GR"/>
        </w:rPr>
        <w:t>λέον</w:t>
      </w:r>
      <w:r w:rsidR="00846FF2" w:rsidRPr="00925D4A">
        <w:rPr>
          <w:lang w:val="el-GR"/>
        </w:rPr>
        <w:t xml:space="preserve"> θεσμοθετείται νέο Πρόγραμμα “Σπίτι μου IΙI” για τη στήριξη της αγοράς πρώτης κατοικίας μέσω χαμηλότοκων στεγαστικών δανείων</w:t>
      </w:r>
      <w:r w:rsidR="00E85E82" w:rsidRPr="00925D4A">
        <w:rPr>
          <w:lang w:val="el-GR"/>
        </w:rPr>
        <w:t xml:space="preserve"> συνολικού </w:t>
      </w:r>
      <w:r w:rsidR="00846FF2" w:rsidRPr="00925D4A">
        <w:rPr>
          <w:lang w:val="el-GR"/>
        </w:rPr>
        <w:t xml:space="preserve">ύψους 2 δισ. ευρώ μέσω της </w:t>
      </w:r>
      <w:r w:rsidR="0010159F" w:rsidRPr="00925D4A">
        <w:rPr>
          <w:lang w:val="el-GR"/>
        </w:rPr>
        <w:t xml:space="preserve">Ελληνικής </w:t>
      </w:r>
      <w:r w:rsidR="00846FF2" w:rsidRPr="00925D4A">
        <w:rPr>
          <w:lang w:val="el-GR"/>
        </w:rPr>
        <w:t xml:space="preserve">Αναπτυξιακής Τράπεζας. </w:t>
      </w:r>
    </w:p>
    <w:p w14:paraId="2B8B558D" w14:textId="047DC04F" w:rsidR="00846FF2" w:rsidRPr="00925D4A" w:rsidRDefault="00846FF2" w:rsidP="002E49E8">
      <w:pPr>
        <w:spacing w:after="240" w:line="276" w:lineRule="auto"/>
        <w:jc w:val="both"/>
        <w:rPr>
          <w:lang w:val="el-GR"/>
        </w:rPr>
      </w:pPr>
      <w:r w:rsidRPr="00925D4A">
        <w:rPr>
          <w:lang w:val="el-GR"/>
        </w:rPr>
        <w:t>Επιπ</w:t>
      </w:r>
      <w:r w:rsidR="00B8483E" w:rsidRPr="00925D4A">
        <w:rPr>
          <w:lang w:val="el-GR"/>
        </w:rPr>
        <w:t>ροσθέτως</w:t>
      </w:r>
      <w:r w:rsidRPr="00925D4A">
        <w:rPr>
          <w:lang w:val="el-GR"/>
        </w:rPr>
        <w:t xml:space="preserve"> 1,5 δισ. ευρώ από τα δάνεια του Ταμείου Ανάκαμψης που μεταφέρθηκαν στην </w:t>
      </w:r>
      <w:r w:rsidR="0010159F" w:rsidRPr="00925D4A">
        <w:rPr>
          <w:lang w:val="el-GR"/>
        </w:rPr>
        <w:t xml:space="preserve">Ελληνική </w:t>
      </w:r>
      <w:r w:rsidRPr="00925D4A">
        <w:rPr>
          <w:lang w:val="el-GR"/>
        </w:rPr>
        <w:t>Αναπτυξιακή Τράπεζα θα χρησιμοποιηθούν</w:t>
      </w:r>
      <w:r w:rsidR="00DE48D1" w:rsidRPr="00925D4A">
        <w:rPr>
          <w:lang w:val="el-GR"/>
        </w:rPr>
        <w:t xml:space="preserve"> </w:t>
      </w:r>
      <w:r w:rsidR="00B21B95" w:rsidRPr="00925D4A">
        <w:rPr>
          <w:lang w:val="el-GR"/>
        </w:rPr>
        <w:t xml:space="preserve">για </w:t>
      </w:r>
      <w:r w:rsidR="00DE48D1" w:rsidRPr="00925D4A">
        <w:rPr>
          <w:lang w:val="el-GR"/>
        </w:rPr>
        <w:t>τη χρηματοδότηση δύο νέων προγραμμάτων αποκλειστικά για μικρ</w:t>
      </w:r>
      <w:r w:rsidR="00E85E82" w:rsidRPr="00925D4A">
        <w:rPr>
          <w:lang w:val="el-GR"/>
        </w:rPr>
        <w:t xml:space="preserve">ομεσαίες </w:t>
      </w:r>
      <w:r w:rsidR="00DE48D1" w:rsidRPr="00925D4A">
        <w:rPr>
          <w:lang w:val="el-GR"/>
        </w:rPr>
        <w:t xml:space="preserve">επιχειρήσεις, ένα δανειοδοτικό πρόγραμμα ύψος 1,1 δισ. ευρώ και ένα </w:t>
      </w:r>
      <w:proofErr w:type="spellStart"/>
      <w:r w:rsidR="00DE48D1" w:rsidRPr="00925D4A">
        <w:rPr>
          <w:lang w:val="el-GR"/>
        </w:rPr>
        <w:t>εγγυοδοτικό</w:t>
      </w:r>
      <w:proofErr w:type="spellEnd"/>
      <w:r w:rsidR="00DE48D1" w:rsidRPr="00925D4A">
        <w:rPr>
          <w:lang w:val="el-GR"/>
        </w:rPr>
        <w:t xml:space="preserve"> πρόγραμμα 400 εκατ. ευρώ</w:t>
      </w:r>
      <w:r w:rsidR="00B21B95" w:rsidRPr="00925D4A">
        <w:rPr>
          <w:lang w:val="el-GR"/>
        </w:rPr>
        <w:t xml:space="preserve"> που με τη συμμετοχή του τραπεζικού συστήματος θα στηρίξουν τις μικρομεσαίες επιχειρήσεις με σύνολο δανείων</w:t>
      </w:r>
      <w:r w:rsidR="00DE48D1" w:rsidRPr="00925D4A">
        <w:rPr>
          <w:lang w:val="el-GR"/>
        </w:rPr>
        <w:t xml:space="preserve"> </w:t>
      </w:r>
      <w:r w:rsidR="00E85E82" w:rsidRPr="00925D4A">
        <w:rPr>
          <w:lang w:val="el-GR"/>
        </w:rPr>
        <w:t>5</w:t>
      </w:r>
      <w:r w:rsidR="00DE48D1" w:rsidRPr="00925D4A">
        <w:rPr>
          <w:lang w:val="el-GR"/>
        </w:rPr>
        <w:t xml:space="preserve"> δισ. ευρώ.</w:t>
      </w:r>
    </w:p>
    <w:p w14:paraId="24698C96" w14:textId="5A471904" w:rsidR="00524103" w:rsidRPr="00EF4E43" w:rsidRDefault="009D4A55" w:rsidP="00524103">
      <w:pPr>
        <w:spacing w:after="240" w:line="276" w:lineRule="auto"/>
        <w:jc w:val="both"/>
        <w:rPr>
          <w:lang w:val="el-GR"/>
        </w:rPr>
      </w:pPr>
      <w:r w:rsidRPr="00EF4E43">
        <w:rPr>
          <w:lang w:val="el-GR"/>
        </w:rPr>
        <w:t>Επιπλέον</w:t>
      </w:r>
      <w:r w:rsidR="00B8483E" w:rsidRPr="00EF4E43">
        <w:rPr>
          <w:lang w:val="el-GR"/>
        </w:rPr>
        <w:t>, λ</w:t>
      </w:r>
      <w:r w:rsidR="00524103" w:rsidRPr="00EF4E43">
        <w:rPr>
          <w:lang w:val="el-GR"/>
        </w:rPr>
        <w:t>αμβάνοντας υπόψη ότι σε ορισμένες περιπτώσεις μελών Διοικητικών Συμβουλίων και ανώτερων στελεχών διανέμονται ιδιαίτερα υψηλές αμοιβές από τη συμμετοχή στα κέρδη που σήμερα φορολογούνται με τον συντελεστή φορολόγησης μερισμάτων 5%, οι αμοιβές αυτές κατά το ποσό που υπερβαίνουν τα 60.000 ευρώ θα φορολογούνται από 1/1/2027 με 15%.</w:t>
      </w:r>
    </w:p>
    <w:p w14:paraId="035BB3D6" w14:textId="644BBB14" w:rsidR="00FE562C" w:rsidRPr="006F55A1" w:rsidRDefault="00FE562C" w:rsidP="002E49E8">
      <w:pPr>
        <w:spacing w:after="240" w:line="276" w:lineRule="auto"/>
        <w:jc w:val="both"/>
        <w:rPr>
          <w:lang w:val="el-GR"/>
        </w:rPr>
      </w:pPr>
      <w:r w:rsidRPr="00EF4E43">
        <w:rPr>
          <w:lang w:val="el-GR"/>
        </w:rPr>
        <w:t xml:space="preserve">Το συνολικό κόστος των </w:t>
      </w:r>
      <w:r w:rsidR="004B29DB" w:rsidRPr="00EF4E43">
        <w:rPr>
          <w:lang w:val="el-GR"/>
        </w:rPr>
        <w:t>νέων μέτρων που δεν έχουν ακόμη θεσμοθετηθεί εκτιμάται σε 60</w:t>
      </w:r>
      <w:r w:rsidR="00BA1D7B">
        <w:rPr>
          <w:lang w:val="el-GR"/>
        </w:rPr>
        <w:t>5</w:t>
      </w:r>
      <w:r w:rsidR="004B29DB" w:rsidRPr="00EF4E43">
        <w:rPr>
          <w:lang w:val="el-GR"/>
        </w:rPr>
        <w:t xml:space="preserve"> εκατ. για το 2026 και 2,</w:t>
      </w:r>
      <w:r w:rsidR="007861C4" w:rsidRPr="00EF4E43">
        <w:rPr>
          <w:lang w:val="el-GR"/>
        </w:rPr>
        <w:t>2</w:t>
      </w:r>
      <w:r w:rsidR="004B29DB" w:rsidRPr="00EF4E43">
        <w:rPr>
          <w:lang w:val="el-GR"/>
        </w:rPr>
        <w:t xml:space="preserve"> δισ. ευρώ για το 2027</w:t>
      </w:r>
      <w:r w:rsidR="001E0099" w:rsidRPr="00EF4E43">
        <w:rPr>
          <w:lang w:val="el-GR"/>
        </w:rPr>
        <w:t>,</w:t>
      </w:r>
      <w:r w:rsidR="004B29DB" w:rsidRPr="00EF4E43">
        <w:rPr>
          <w:lang w:val="el-GR"/>
        </w:rPr>
        <w:t xml:space="preserve"> που αυξάνεται σταδιακά σε 3,</w:t>
      </w:r>
      <w:r w:rsidR="000B3A21" w:rsidRPr="00EF4E43">
        <w:rPr>
          <w:lang w:val="el-GR"/>
        </w:rPr>
        <w:t>6</w:t>
      </w:r>
      <w:r w:rsidR="004B29DB" w:rsidRPr="00EF4E43">
        <w:rPr>
          <w:lang w:val="el-GR"/>
        </w:rPr>
        <w:t xml:space="preserve"> δισ. ευρώ έως το 2</w:t>
      </w:r>
      <w:r w:rsidR="001E0099" w:rsidRPr="00EF4E43">
        <w:rPr>
          <w:lang w:val="el-GR"/>
        </w:rPr>
        <w:t xml:space="preserve">030. Επιπλέον τα μέτρα που ήδη έχουν θεσμοθετηθεί και δεν έχουν ακόμη αποδοθεί, έχουν δημοσιονομικό κόστος που εκτιμάται σε </w:t>
      </w:r>
      <w:r w:rsidR="00BE09E7">
        <w:rPr>
          <w:lang w:val="el-GR"/>
        </w:rPr>
        <w:t>940 εκατ</w:t>
      </w:r>
      <w:r w:rsidR="001E0099" w:rsidRPr="00EF4E43">
        <w:rPr>
          <w:lang w:val="el-GR"/>
        </w:rPr>
        <w:t xml:space="preserve">. </w:t>
      </w:r>
      <w:r w:rsidR="00AC2FF9" w:rsidRPr="00EF4E43">
        <w:rPr>
          <w:lang w:val="el-GR"/>
        </w:rPr>
        <w:t xml:space="preserve">ευρώ </w:t>
      </w:r>
      <w:r w:rsidR="001E0099" w:rsidRPr="00EF4E43">
        <w:rPr>
          <w:lang w:val="el-GR"/>
        </w:rPr>
        <w:t>το 2026 και 2,8 δι</w:t>
      </w:r>
      <w:r w:rsidR="00AC2FF9" w:rsidRPr="00EF4E43">
        <w:rPr>
          <w:lang w:val="el-GR"/>
        </w:rPr>
        <w:t>σ.</w:t>
      </w:r>
      <w:r w:rsidR="001E0099" w:rsidRPr="00EF4E43">
        <w:rPr>
          <w:lang w:val="el-GR"/>
        </w:rPr>
        <w:t xml:space="preserve"> ευρώ το 2027, που αυξάνεται σταδιακά σε 5,4 δισ. ευρώ έως το 2030. Συνεπώς το συνολικό </w:t>
      </w:r>
      <w:r w:rsidR="005F313A" w:rsidRPr="00EF4E43">
        <w:rPr>
          <w:lang w:val="el-GR"/>
        </w:rPr>
        <w:t xml:space="preserve">ετήσιο </w:t>
      </w:r>
      <w:r w:rsidR="001E0099" w:rsidRPr="00EF4E43">
        <w:rPr>
          <w:lang w:val="el-GR"/>
        </w:rPr>
        <w:t xml:space="preserve">κόστος των μέτρων που δεν έχουν ακόμη αποδοθεί </w:t>
      </w:r>
      <w:r w:rsidR="001112B2" w:rsidRPr="00EF4E43">
        <w:rPr>
          <w:lang w:val="el-GR"/>
        </w:rPr>
        <w:t xml:space="preserve">(θεσμοθετημένα και μη) </w:t>
      </w:r>
      <w:r w:rsidR="001E0099" w:rsidRPr="00EF4E43">
        <w:rPr>
          <w:lang w:val="el-GR"/>
        </w:rPr>
        <w:t>εκτιμάται σε 1,5</w:t>
      </w:r>
      <w:r w:rsidR="00C6478E" w:rsidRPr="00EF4E43">
        <w:rPr>
          <w:lang w:val="el-GR"/>
        </w:rPr>
        <w:t>4</w:t>
      </w:r>
      <w:r w:rsidR="001E0099" w:rsidRPr="00EF4E43">
        <w:rPr>
          <w:lang w:val="el-GR"/>
        </w:rPr>
        <w:t xml:space="preserve"> δισ. ευρώ για το 2026 και </w:t>
      </w:r>
      <w:r w:rsidR="001A71A0" w:rsidRPr="00EF4E43">
        <w:rPr>
          <w:lang w:val="el-GR"/>
        </w:rPr>
        <w:t>5</w:t>
      </w:r>
      <w:r w:rsidR="001E0099" w:rsidRPr="00EF4E43">
        <w:rPr>
          <w:lang w:val="el-GR"/>
        </w:rPr>
        <w:t xml:space="preserve"> δισ. ευρώ το 2027, που αυξάνεται σταδιακά σε </w:t>
      </w:r>
      <w:r w:rsidR="000B3A21" w:rsidRPr="00EF4E43">
        <w:rPr>
          <w:lang w:val="el-GR"/>
        </w:rPr>
        <w:t>9</w:t>
      </w:r>
      <w:r w:rsidR="001E0099" w:rsidRPr="00EF4E43">
        <w:rPr>
          <w:lang w:val="el-GR"/>
        </w:rPr>
        <w:t xml:space="preserve"> δισ. ευρώ έως το 2030.</w:t>
      </w:r>
    </w:p>
    <w:p w14:paraId="04BF8EF9" w14:textId="77777777" w:rsidR="00295EF3" w:rsidRPr="0060009B" w:rsidRDefault="00295EF3" w:rsidP="005B1945">
      <w:pPr>
        <w:spacing w:after="0"/>
        <w:jc w:val="both"/>
        <w:rPr>
          <w:sz w:val="22"/>
          <w:szCs w:val="22"/>
          <w:lang w:val="el-GR"/>
        </w:rPr>
      </w:pPr>
    </w:p>
    <w:tbl>
      <w:tblPr>
        <w:tblW w:w="10380" w:type="dxa"/>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380"/>
        <w:gridCol w:w="708"/>
        <w:gridCol w:w="851"/>
        <w:gridCol w:w="850"/>
        <w:gridCol w:w="851"/>
        <w:gridCol w:w="740"/>
      </w:tblGrid>
      <w:tr w:rsidR="00E71E0F" w:rsidRPr="006F55A1" w14:paraId="65C6D437" w14:textId="77777777" w:rsidTr="006F55A1">
        <w:trPr>
          <w:trHeight w:val="290"/>
        </w:trPr>
        <w:tc>
          <w:tcPr>
            <w:tcW w:w="6380" w:type="dxa"/>
            <w:shd w:val="clear" w:color="auto" w:fill="B4C6E7" w:themeFill="accent1" w:themeFillTint="66"/>
            <w:noWrap/>
            <w:vAlign w:val="bottom"/>
            <w:hideMark/>
          </w:tcPr>
          <w:p w14:paraId="69A91D89" w14:textId="77777777" w:rsidR="00E71E0F" w:rsidRPr="006F55A1" w:rsidRDefault="00E71E0F" w:rsidP="00E71E0F">
            <w:pPr>
              <w:spacing w:after="0" w:line="240" w:lineRule="auto"/>
              <w:rPr>
                <w:rFonts w:eastAsia="Times New Roman" w:cstheme="minorHAnsi"/>
                <w:b/>
                <w:bCs/>
                <w:kern w:val="0"/>
                <w:sz w:val="22"/>
                <w:szCs w:val="22"/>
                <w:lang w:val="el-GR"/>
                <w14:ligatures w14:val="none"/>
              </w:rPr>
            </w:pPr>
            <w:r w:rsidRPr="006F55A1">
              <w:rPr>
                <w:rFonts w:eastAsia="Times New Roman" w:cstheme="minorHAnsi"/>
                <w:b/>
                <w:bCs/>
                <w:kern w:val="0"/>
                <w:sz w:val="22"/>
                <w:szCs w:val="22"/>
                <w:lang w:val="el-GR"/>
                <w14:ligatures w14:val="none"/>
              </w:rPr>
              <w:t>ΝΕΑ ΜΕΤΡΑ (ΠΟΥ ΔΕΝ ΕΧΟΥΝ ΘΕΣΜΟΘΕΤΗΘΕΙ)</w:t>
            </w:r>
          </w:p>
        </w:tc>
        <w:tc>
          <w:tcPr>
            <w:tcW w:w="708" w:type="dxa"/>
            <w:shd w:val="clear" w:color="auto" w:fill="B4C6E7" w:themeFill="accent1" w:themeFillTint="66"/>
            <w:noWrap/>
            <w:vAlign w:val="bottom"/>
            <w:hideMark/>
          </w:tcPr>
          <w:p w14:paraId="17DEF540" w14:textId="77777777" w:rsidR="00E71E0F" w:rsidRPr="006F55A1" w:rsidRDefault="00E71E0F" w:rsidP="00E71E0F">
            <w:pPr>
              <w:spacing w:after="0" w:line="240" w:lineRule="auto"/>
              <w:jc w:val="right"/>
              <w:rPr>
                <w:rFonts w:eastAsia="Times New Roman" w:cstheme="minorHAnsi"/>
                <w:b/>
                <w:bCs/>
                <w:color w:val="000000"/>
                <w:kern w:val="0"/>
                <w:sz w:val="22"/>
                <w:szCs w:val="22"/>
                <w14:ligatures w14:val="none"/>
              </w:rPr>
            </w:pPr>
            <w:r w:rsidRPr="006F55A1">
              <w:rPr>
                <w:rFonts w:eastAsia="Times New Roman" w:cstheme="minorHAnsi"/>
                <w:b/>
                <w:bCs/>
                <w:color w:val="000000"/>
                <w:kern w:val="0"/>
                <w:sz w:val="22"/>
                <w:szCs w:val="22"/>
                <w14:ligatures w14:val="none"/>
              </w:rPr>
              <w:t>2026</w:t>
            </w:r>
          </w:p>
        </w:tc>
        <w:tc>
          <w:tcPr>
            <w:tcW w:w="851" w:type="dxa"/>
            <w:shd w:val="clear" w:color="auto" w:fill="B4C6E7" w:themeFill="accent1" w:themeFillTint="66"/>
            <w:noWrap/>
            <w:vAlign w:val="bottom"/>
            <w:hideMark/>
          </w:tcPr>
          <w:p w14:paraId="5F7361FA" w14:textId="77777777" w:rsidR="00E71E0F" w:rsidRPr="006F55A1" w:rsidRDefault="00E71E0F" w:rsidP="00E71E0F">
            <w:pPr>
              <w:spacing w:after="0" w:line="240" w:lineRule="auto"/>
              <w:jc w:val="right"/>
              <w:rPr>
                <w:rFonts w:eastAsia="Times New Roman" w:cstheme="minorHAnsi"/>
                <w:b/>
                <w:bCs/>
                <w:color w:val="000000"/>
                <w:kern w:val="0"/>
                <w:sz w:val="22"/>
                <w:szCs w:val="22"/>
                <w14:ligatures w14:val="none"/>
              </w:rPr>
            </w:pPr>
            <w:r w:rsidRPr="006F55A1">
              <w:rPr>
                <w:rFonts w:eastAsia="Times New Roman" w:cstheme="minorHAnsi"/>
                <w:b/>
                <w:bCs/>
                <w:color w:val="000000"/>
                <w:kern w:val="0"/>
                <w:sz w:val="22"/>
                <w:szCs w:val="22"/>
                <w14:ligatures w14:val="none"/>
              </w:rPr>
              <w:t>2027</w:t>
            </w:r>
          </w:p>
        </w:tc>
        <w:tc>
          <w:tcPr>
            <w:tcW w:w="850" w:type="dxa"/>
            <w:shd w:val="clear" w:color="auto" w:fill="B4C6E7" w:themeFill="accent1" w:themeFillTint="66"/>
            <w:noWrap/>
            <w:vAlign w:val="bottom"/>
            <w:hideMark/>
          </w:tcPr>
          <w:p w14:paraId="6882A9D5" w14:textId="77777777" w:rsidR="00E71E0F" w:rsidRPr="006F55A1" w:rsidRDefault="00E71E0F" w:rsidP="00E71E0F">
            <w:pPr>
              <w:spacing w:after="0" w:line="240" w:lineRule="auto"/>
              <w:jc w:val="right"/>
              <w:rPr>
                <w:rFonts w:eastAsia="Times New Roman" w:cstheme="minorHAnsi"/>
                <w:b/>
                <w:bCs/>
                <w:color w:val="000000"/>
                <w:kern w:val="0"/>
                <w:sz w:val="22"/>
                <w:szCs w:val="22"/>
                <w14:ligatures w14:val="none"/>
              </w:rPr>
            </w:pPr>
            <w:r w:rsidRPr="006F55A1">
              <w:rPr>
                <w:rFonts w:eastAsia="Times New Roman" w:cstheme="minorHAnsi"/>
                <w:b/>
                <w:bCs/>
                <w:color w:val="000000"/>
                <w:kern w:val="0"/>
                <w:sz w:val="22"/>
                <w:szCs w:val="22"/>
                <w14:ligatures w14:val="none"/>
              </w:rPr>
              <w:t>2028</w:t>
            </w:r>
          </w:p>
        </w:tc>
        <w:tc>
          <w:tcPr>
            <w:tcW w:w="851" w:type="dxa"/>
            <w:shd w:val="clear" w:color="auto" w:fill="B4C6E7" w:themeFill="accent1" w:themeFillTint="66"/>
            <w:noWrap/>
            <w:vAlign w:val="bottom"/>
            <w:hideMark/>
          </w:tcPr>
          <w:p w14:paraId="77BA2D70" w14:textId="77777777" w:rsidR="00E71E0F" w:rsidRPr="006F55A1" w:rsidRDefault="00E71E0F" w:rsidP="00E71E0F">
            <w:pPr>
              <w:spacing w:after="0" w:line="240" w:lineRule="auto"/>
              <w:jc w:val="right"/>
              <w:rPr>
                <w:rFonts w:eastAsia="Times New Roman" w:cstheme="minorHAnsi"/>
                <w:b/>
                <w:bCs/>
                <w:color w:val="000000"/>
                <w:kern w:val="0"/>
                <w:sz w:val="22"/>
                <w:szCs w:val="22"/>
                <w14:ligatures w14:val="none"/>
              </w:rPr>
            </w:pPr>
            <w:r w:rsidRPr="006F55A1">
              <w:rPr>
                <w:rFonts w:eastAsia="Times New Roman" w:cstheme="minorHAnsi"/>
                <w:b/>
                <w:bCs/>
                <w:color w:val="000000"/>
                <w:kern w:val="0"/>
                <w:sz w:val="22"/>
                <w:szCs w:val="22"/>
                <w14:ligatures w14:val="none"/>
              </w:rPr>
              <w:t>2029</w:t>
            </w:r>
          </w:p>
        </w:tc>
        <w:tc>
          <w:tcPr>
            <w:tcW w:w="740" w:type="dxa"/>
            <w:shd w:val="clear" w:color="auto" w:fill="B4C6E7" w:themeFill="accent1" w:themeFillTint="66"/>
            <w:noWrap/>
            <w:vAlign w:val="bottom"/>
            <w:hideMark/>
          </w:tcPr>
          <w:p w14:paraId="3C6E1275" w14:textId="77777777" w:rsidR="00E71E0F" w:rsidRPr="006F55A1" w:rsidRDefault="00E71E0F" w:rsidP="00E71E0F">
            <w:pPr>
              <w:spacing w:after="0" w:line="240" w:lineRule="auto"/>
              <w:jc w:val="right"/>
              <w:rPr>
                <w:rFonts w:eastAsia="Times New Roman" w:cstheme="minorHAnsi"/>
                <w:b/>
                <w:bCs/>
                <w:color w:val="000000"/>
                <w:kern w:val="0"/>
                <w:sz w:val="22"/>
                <w:szCs w:val="22"/>
                <w14:ligatures w14:val="none"/>
              </w:rPr>
            </w:pPr>
            <w:r w:rsidRPr="006F55A1">
              <w:rPr>
                <w:rFonts w:eastAsia="Times New Roman" w:cstheme="minorHAnsi"/>
                <w:b/>
                <w:bCs/>
                <w:color w:val="000000"/>
                <w:kern w:val="0"/>
                <w:sz w:val="22"/>
                <w:szCs w:val="22"/>
                <w14:ligatures w14:val="none"/>
              </w:rPr>
              <w:t>2030</w:t>
            </w:r>
          </w:p>
        </w:tc>
      </w:tr>
      <w:tr w:rsidR="00E71E0F" w:rsidRPr="006F55A1" w14:paraId="7A845016" w14:textId="77777777" w:rsidTr="006F55A1">
        <w:trPr>
          <w:trHeight w:val="290"/>
        </w:trPr>
        <w:tc>
          <w:tcPr>
            <w:tcW w:w="6380" w:type="dxa"/>
            <w:hideMark/>
          </w:tcPr>
          <w:p w14:paraId="17C82749" w14:textId="77777777" w:rsidR="00E71E0F" w:rsidRPr="006F55A1" w:rsidRDefault="00E71E0F" w:rsidP="00E71E0F">
            <w:pPr>
              <w:spacing w:after="0" w:line="240" w:lineRule="auto"/>
              <w:rPr>
                <w:rFonts w:eastAsia="Times New Roman" w:cstheme="minorHAnsi"/>
                <w:b/>
                <w:bCs/>
                <w:kern w:val="0"/>
                <w:sz w:val="22"/>
                <w:szCs w:val="22"/>
                <w14:ligatures w14:val="none"/>
              </w:rPr>
            </w:pPr>
            <w:proofErr w:type="spellStart"/>
            <w:r w:rsidRPr="006F55A1">
              <w:rPr>
                <w:rFonts w:eastAsia="Times New Roman" w:cstheme="minorHAnsi"/>
                <w:b/>
                <w:bCs/>
                <w:kern w:val="0"/>
                <w:sz w:val="22"/>
                <w:szCs w:val="22"/>
                <w14:ligatures w14:val="none"/>
              </w:rPr>
              <w:t>Ελεύθεροι</w:t>
            </w:r>
            <w:proofErr w:type="spellEnd"/>
            <w:r w:rsidRPr="006F55A1">
              <w:rPr>
                <w:rFonts w:eastAsia="Times New Roman" w:cstheme="minorHAnsi"/>
                <w:b/>
                <w:bCs/>
                <w:kern w:val="0"/>
                <w:sz w:val="22"/>
                <w:szCs w:val="22"/>
                <w14:ligatures w14:val="none"/>
              </w:rPr>
              <w:t xml:space="preserve"> επα</w:t>
            </w:r>
            <w:proofErr w:type="spellStart"/>
            <w:r w:rsidRPr="006F55A1">
              <w:rPr>
                <w:rFonts w:eastAsia="Times New Roman" w:cstheme="minorHAnsi"/>
                <w:b/>
                <w:bCs/>
                <w:kern w:val="0"/>
                <w:sz w:val="22"/>
                <w:szCs w:val="22"/>
                <w14:ligatures w14:val="none"/>
              </w:rPr>
              <w:t>γγελμ</w:t>
            </w:r>
            <w:proofErr w:type="spellEnd"/>
            <w:r w:rsidRPr="006F55A1">
              <w:rPr>
                <w:rFonts w:eastAsia="Times New Roman" w:cstheme="minorHAnsi"/>
                <w:b/>
                <w:bCs/>
                <w:kern w:val="0"/>
                <w:sz w:val="22"/>
                <w:szCs w:val="22"/>
                <w14:ligatures w14:val="none"/>
              </w:rPr>
              <w:t>ατίες</w:t>
            </w:r>
          </w:p>
        </w:tc>
        <w:tc>
          <w:tcPr>
            <w:tcW w:w="708" w:type="dxa"/>
            <w:noWrap/>
            <w:vAlign w:val="bottom"/>
            <w:hideMark/>
          </w:tcPr>
          <w:p w14:paraId="7497E52C" w14:textId="77777777" w:rsidR="00E71E0F" w:rsidRPr="006F55A1" w:rsidRDefault="00E71E0F" w:rsidP="00E71E0F">
            <w:pPr>
              <w:spacing w:after="0" w:line="240" w:lineRule="auto"/>
              <w:rPr>
                <w:rFonts w:eastAsia="Times New Roman" w:cstheme="minorHAnsi"/>
                <w:b/>
                <w:bCs/>
                <w:kern w:val="0"/>
                <w:sz w:val="22"/>
                <w:szCs w:val="22"/>
                <w14:ligatures w14:val="none"/>
              </w:rPr>
            </w:pPr>
          </w:p>
        </w:tc>
        <w:tc>
          <w:tcPr>
            <w:tcW w:w="851" w:type="dxa"/>
            <w:noWrap/>
            <w:vAlign w:val="bottom"/>
            <w:hideMark/>
          </w:tcPr>
          <w:p w14:paraId="023FB808" w14:textId="77777777" w:rsidR="00E71E0F" w:rsidRPr="006F55A1" w:rsidRDefault="00E71E0F" w:rsidP="00E71E0F">
            <w:pPr>
              <w:spacing w:after="0" w:line="240" w:lineRule="auto"/>
              <w:rPr>
                <w:rFonts w:eastAsia="Times New Roman" w:cstheme="minorHAnsi"/>
                <w:kern w:val="0"/>
                <w:sz w:val="22"/>
                <w:szCs w:val="22"/>
                <w14:ligatures w14:val="none"/>
              </w:rPr>
            </w:pPr>
          </w:p>
        </w:tc>
        <w:tc>
          <w:tcPr>
            <w:tcW w:w="850" w:type="dxa"/>
            <w:noWrap/>
            <w:vAlign w:val="bottom"/>
            <w:hideMark/>
          </w:tcPr>
          <w:p w14:paraId="6183C5E0" w14:textId="77777777" w:rsidR="00E71E0F" w:rsidRPr="006F55A1" w:rsidRDefault="00E71E0F" w:rsidP="00E71E0F">
            <w:pPr>
              <w:spacing w:after="0" w:line="240" w:lineRule="auto"/>
              <w:rPr>
                <w:rFonts w:eastAsia="Times New Roman" w:cstheme="minorHAnsi"/>
                <w:kern w:val="0"/>
                <w:sz w:val="22"/>
                <w:szCs w:val="22"/>
                <w14:ligatures w14:val="none"/>
              </w:rPr>
            </w:pPr>
          </w:p>
        </w:tc>
        <w:tc>
          <w:tcPr>
            <w:tcW w:w="851" w:type="dxa"/>
            <w:noWrap/>
            <w:vAlign w:val="bottom"/>
            <w:hideMark/>
          </w:tcPr>
          <w:p w14:paraId="174AFA59" w14:textId="77777777" w:rsidR="00E71E0F" w:rsidRPr="006F55A1" w:rsidRDefault="00E71E0F" w:rsidP="00E71E0F">
            <w:pPr>
              <w:spacing w:after="0" w:line="240" w:lineRule="auto"/>
              <w:rPr>
                <w:rFonts w:eastAsia="Times New Roman" w:cstheme="minorHAnsi"/>
                <w:kern w:val="0"/>
                <w:sz w:val="22"/>
                <w:szCs w:val="22"/>
                <w14:ligatures w14:val="none"/>
              </w:rPr>
            </w:pPr>
          </w:p>
        </w:tc>
        <w:tc>
          <w:tcPr>
            <w:tcW w:w="740" w:type="dxa"/>
            <w:noWrap/>
            <w:vAlign w:val="bottom"/>
            <w:hideMark/>
          </w:tcPr>
          <w:p w14:paraId="3272D5E4" w14:textId="77777777" w:rsidR="00E71E0F" w:rsidRPr="006F55A1" w:rsidRDefault="00E71E0F" w:rsidP="00E71E0F">
            <w:pPr>
              <w:spacing w:after="0" w:line="240" w:lineRule="auto"/>
              <w:rPr>
                <w:rFonts w:eastAsia="Times New Roman" w:cstheme="minorHAnsi"/>
                <w:b/>
                <w:bCs/>
                <w:color w:val="000000"/>
                <w:kern w:val="0"/>
                <w:sz w:val="22"/>
                <w:szCs w:val="22"/>
                <w14:ligatures w14:val="none"/>
              </w:rPr>
            </w:pPr>
            <w:r w:rsidRPr="006F55A1">
              <w:rPr>
                <w:rFonts w:eastAsia="Times New Roman" w:cstheme="minorHAnsi"/>
                <w:b/>
                <w:bCs/>
                <w:color w:val="000000"/>
                <w:kern w:val="0"/>
                <w:sz w:val="22"/>
                <w:szCs w:val="22"/>
                <w14:ligatures w14:val="none"/>
              </w:rPr>
              <w:t> </w:t>
            </w:r>
          </w:p>
        </w:tc>
      </w:tr>
      <w:tr w:rsidR="00E71E0F" w:rsidRPr="006F55A1" w14:paraId="19D64565" w14:textId="77777777" w:rsidTr="006F55A1">
        <w:trPr>
          <w:trHeight w:val="558"/>
        </w:trPr>
        <w:tc>
          <w:tcPr>
            <w:tcW w:w="6380" w:type="dxa"/>
            <w:hideMark/>
          </w:tcPr>
          <w:p w14:paraId="4101480A" w14:textId="6ECBC482" w:rsidR="00E71E0F" w:rsidRPr="006F55A1" w:rsidRDefault="00E71E0F" w:rsidP="00E71E0F">
            <w:pPr>
              <w:spacing w:after="0" w:line="240" w:lineRule="auto"/>
              <w:rPr>
                <w:rFonts w:eastAsia="Times New Roman" w:cstheme="minorHAnsi"/>
                <w:color w:val="000000"/>
                <w:kern w:val="0"/>
                <w:sz w:val="22"/>
                <w:szCs w:val="22"/>
                <w:lang w:val="el-GR"/>
                <w14:ligatures w14:val="none"/>
              </w:rPr>
            </w:pPr>
            <w:r w:rsidRPr="006F55A1">
              <w:rPr>
                <w:rFonts w:eastAsia="Times New Roman" w:cstheme="minorHAnsi"/>
                <w:color w:val="000000"/>
                <w:kern w:val="0"/>
                <w:sz w:val="22"/>
                <w:szCs w:val="22"/>
                <w:lang w:val="el-GR"/>
                <w14:ligatures w14:val="none"/>
              </w:rPr>
              <w:t>Απαλλαγή από τις προσαυξήσεις βάσ</w:t>
            </w:r>
            <w:r w:rsidR="00FC47EF">
              <w:rPr>
                <w:rFonts w:eastAsia="Times New Roman" w:cstheme="minorHAnsi"/>
                <w:color w:val="000000"/>
                <w:kern w:val="0"/>
                <w:sz w:val="22"/>
                <w:szCs w:val="22"/>
                <w:lang w:val="el-GR"/>
                <w14:ligatures w14:val="none"/>
              </w:rPr>
              <w:t>ει</w:t>
            </w:r>
            <w:r w:rsidRPr="006F55A1">
              <w:rPr>
                <w:rFonts w:eastAsia="Times New Roman" w:cstheme="minorHAnsi"/>
                <w:color w:val="000000"/>
                <w:kern w:val="0"/>
                <w:sz w:val="22"/>
                <w:szCs w:val="22"/>
                <w:lang w:val="el-GR"/>
                <w14:ligatures w14:val="none"/>
              </w:rPr>
              <w:t xml:space="preserve"> κύκλου εργασιών και μισθοδοσίας προσωπικού, κατά τον υπολογισμό </w:t>
            </w:r>
            <w:r w:rsidR="00FC47EF">
              <w:rPr>
                <w:rFonts w:eastAsia="Times New Roman" w:cstheme="minorHAnsi"/>
                <w:color w:val="000000"/>
                <w:kern w:val="0"/>
                <w:sz w:val="22"/>
                <w:szCs w:val="22"/>
                <w:lang w:val="el-GR"/>
                <w14:ligatures w14:val="none"/>
              </w:rPr>
              <w:t xml:space="preserve">του </w:t>
            </w:r>
            <w:r w:rsidRPr="006F55A1">
              <w:rPr>
                <w:rFonts w:eastAsia="Times New Roman" w:cstheme="minorHAnsi"/>
                <w:color w:val="000000"/>
                <w:kern w:val="0"/>
                <w:sz w:val="22"/>
                <w:szCs w:val="22"/>
                <w:lang w:val="el-GR"/>
                <w14:ligatures w14:val="none"/>
              </w:rPr>
              <w:t xml:space="preserve">ελάχιστου ποσού καθαρού εισοδήματος, για συνεπείς ελεύθερους επαγγελματίες που έχουν υποβάλει όλα τα στοιχεία </w:t>
            </w:r>
            <w:proofErr w:type="spellStart"/>
            <w:r w:rsidRPr="006F55A1">
              <w:rPr>
                <w:rFonts w:eastAsia="Times New Roman" w:cstheme="minorHAnsi"/>
                <w:color w:val="000000"/>
                <w:kern w:val="0"/>
                <w:sz w:val="22"/>
                <w:szCs w:val="22"/>
                <w14:ligatures w14:val="none"/>
              </w:rPr>
              <w:t>my</w:t>
            </w:r>
            <w:r w:rsidR="00665AF1">
              <w:rPr>
                <w:rFonts w:eastAsia="Times New Roman" w:cstheme="minorHAnsi"/>
                <w:color w:val="000000"/>
                <w:kern w:val="0"/>
                <w:sz w:val="22"/>
                <w:szCs w:val="22"/>
                <w14:ligatures w14:val="none"/>
              </w:rPr>
              <w:t>DATA</w:t>
            </w:r>
            <w:proofErr w:type="spellEnd"/>
            <w:r w:rsidRPr="006F55A1">
              <w:rPr>
                <w:rFonts w:eastAsia="Times New Roman" w:cstheme="minorHAnsi"/>
                <w:color w:val="000000"/>
                <w:kern w:val="0"/>
                <w:sz w:val="22"/>
                <w:szCs w:val="22"/>
                <w:lang w:val="el-GR"/>
                <w14:ligatures w14:val="none"/>
              </w:rPr>
              <w:t xml:space="preserve">, έχουν διασύνδεση </w:t>
            </w:r>
            <w:r w:rsidRPr="006F55A1">
              <w:rPr>
                <w:rFonts w:eastAsia="Times New Roman" w:cstheme="minorHAnsi"/>
                <w:color w:val="000000"/>
                <w:kern w:val="0"/>
                <w:sz w:val="22"/>
                <w:szCs w:val="22"/>
                <w14:ligatures w14:val="none"/>
              </w:rPr>
              <w:t>pos</w:t>
            </w:r>
            <w:r w:rsidRPr="006F55A1">
              <w:rPr>
                <w:rFonts w:eastAsia="Times New Roman" w:cstheme="minorHAnsi"/>
                <w:color w:val="000000"/>
                <w:kern w:val="0"/>
                <w:sz w:val="22"/>
                <w:szCs w:val="22"/>
                <w:lang w:val="el-GR"/>
                <w14:ligatures w14:val="none"/>
              </w:rPr>
              <w:t xml:space="preserve"> και ταμειακών για το εκάστοτε φορολογικό έτος και δεν έχουν υποπέσει σε φορολογική ή εργατική παράβαση την τελευταία πενταετία. Ισχύει από  το φορολογικό έτος 2026 (δηλώσεις 2027). </w:t>
            </w:r>
            <w:r w:rsidR="00212EAC">
              <w:rPr>
                <w:rFonts w:eastAsia="Times New Roman" w:cstheme="minorHAnsi"/>
                <w:color w:val="000000"/>
                <w:kern w:val="0"/>
                <w:sz w:val="22"/>
                <w:szCs w:val="22"/>
                <w:lang w:val="el-GR"/>
                <w14:ligatures w14:val="none"/>
              </w:rPr>
              <w:t>Ε</w:t>
            </w:r>
            <w:r w:rsidRPr="006F55A1">
              <w:rPr>
                <w:rFonts w:eastAsia="Times New Roman" w:cstheme="minorHAnsi"/>
                <w:color w:val="000000"/>
                <w:kern w:val="0"/>
                <w:sz w:val="22"/>
                <w:szCs w:val="22"/>
                <w:lang w:val="el-GR"/>
                <w14:ligatures w14:val="none"/>
              </w:rPr>
              <w:t>πιπλέον επέκταση μείωσης 50% σε οικισμούς έως 2.000 κατοίκους και ειδικές πρόνοιες για ταξί ανάλογα με το ποσοστό συνιδιοκτησίας.</w:t>
            </w:r>
          </w:p>
        </w:tc>
        <w:tc>
          <w:tcPr>
            <w:tcW w:w="708" w:type="dxa"/>
            <w:noWrap/>
            <w:vAlign w:val="bottom"/>
            <w:hideMark/>
          </w:tcPr>
          <w:p w14:paraId="69357EC6" w14:textId="77777777" w:rsidR="00E71E0F" w:rsidRPr="006F55A1" w:rsidRDefault="00E71E0F" w:rsidP="00E71E0F">
            <w:pPr>
              <w:spacing w:after="0" w:line="240" w:lineRule="auto"/>
              <w:jc w:val="right"/>
              <w:rPr>
                <w:rFonts w:eastAsia="Times New Roman" w:cstheme="minorHAnsi"/>
                <w:color w:val="000000"/>
                <w:kern w:val="0"/>
                <w:sz w:val="22"/>
                <w:szCs w:val="22"/>
                <w14:ligatures w14:val="none"/>
              </w:rPr>
            </w:pPr>
            <w:r w:rsidRPr="006F55A1">
              <w:rPr>
                <w:rFonts w:eastAsia="Times New Roman" w:cstheme="minorHAnsi"/>
                <w:color w:val="000000"/>
                <w:kern w:val="0"/>
                <w:sz w:val="22"/>
                <w:szCs w:val="22"/>
                <w14:ligatures w14:val="none"/>
              </w:rPr>
              <w:t>0</w:t>
            </w:r>
          </w:p>
        </w:tc>
        <w:tc>
          <w:tcPr>
            <w:tcW w:w="851" w:type="dxa"/>
            <w:noWrap/>
            <w:vAlign w:val="bottom"/>
            <w:hideMark/>
          </w:tcPr>
          <w:p w14:paraId="444D5549" w14:textId="77777777" w:rsidR="00E71E0F" w:rsidRPr="006F55A1" w:rsidRDefault="00E71E0F" w:rsidP="00E71E0F">
            <w:pPr>
              <w:spacing w:after="0" w:line="240" w:lineRule="auto"/>
              <w:jc w:val="right"/>
              <w:rPr>
                <w:rFonts w:eastAsia="Times New Roman" w:cstheme="minorHAnsi"/>
                <w:color w:val="000000"/>
                <w:kern w:val="0"/>
                <w:sz w:val="22"/>
                <w:szCs w:val="22"/>
                <w14:ligatures w14:val="none"/>
              </w:rPr>
            </w:pPr>
            <w:r w:rsidRPr="006F55A1">
              <w:rPr>
                <w:rFonts w:eastAsia="Times New Roman" w:cstheme="minorHAnsi"/>
                <w:color w:val="000000"/>
                <w:kern w:val="0"/>
                <w:sz w:val="22"/>
                <w:szCs w:val="22"/>
                <w14:ligatures w14:val="none"/>
              </w:rPr>
              <w:t>-170</w:t>
            </w:r>
          </w:p>
        </w:tc>
        <w:tc>
          <w:tcPr>
            <w:tcW w:w="850" w:type="dxa"/>
            <w:noWrap/>
            <w:vAlign w:val="bottom"/>
            <w:hideMark/>
          </w:tcPr>
          <w:p w14:paraId="65CDA5D0" w14:textId="77777777" w:rsidR="00E71E0F" w:rsidRPr="006F55A1" w:rsidRDefault="00E71E0F" w:rsidP="00E71E0F">
            <w:pPr>
              <w:spacing w:after="0" w:line="240" w:lineRule="auto"/>
              <w:jc w:val="right"/>
              <w:rPr>
                <w:rFonts w:eastAsia="Times New Roman" w:cstheme="minorHAnsi"/>
                <w:color w:val="000000"/>
                <w:kern w:val="0"/>
                <w:sz w:val="22"/>
                <w:szCs w:val="22"/>
                <w14:ligatures w14:val="none"/>
              </w:rPr>
            </w:pPr>
            <w:r w:rsidRPr="006F55A1">
              <w:rPr>
                <w:rFonts w:eastAsia="Times New Roman" w:cstheme="minorHAnsi"/>
                <w:color w:val="000000"/>
                <w:kern w:val="0"/>
                <w:sz w:val="22"/>
                <w:szCs w:val="22"/>
                <w14:ligatures w14:val="none"/>
              </w:rPr>
              <w:t>-108</w:t>
            </w:r>
          </w:p>
        </w:tc>
        <w:tc>
          <w:tcPr>
            <w:tcW w:w="851" w:type="dxa"/>
            <w:noWrap/>
            <w:vAlign w:val="bottom"/>
            <w:hideMark/>
          </w:tcPr>
          <w:p w14:paraId="1D5F03AB" w14:textId="77777777" w:rsidR="00E71E0F" w:rsidRPr="006F55A1" w:rsidRDefault="00E71E0F" w:rsidP="00E71E0F">
            <w:pPr>
              <w:spacing w:after="0" w:line="240" w:lineRule="auto"/>
              <w:jc w:val="right"/>
              <w:rPr>
                <w:rFonts w:eastAsia="Times New Roman" w:cstheme="minorHAnsi"/>
                <w:color w:val="000000"/>
                <w:kern w:val="0"/>
                <w:sz w:val="22"/>
                <w:szCs w:val="22"/>
                <w14:ligatures w14:val="none"/>
              </w:rPr>
            </w:pPr>
            <w:r w:rsidRPr="006F55A1">
              <w:rPr>
                <w:rFonts w:eastAsia="Times New Roman" w:cstheme="minorHAnsi"/>
                <w:color w:val="000000"/>
                <w:kern w:val="0"/>
                <w:sz w:val="22"/>
                <w:szCs w:val="22"/>
                <w14:ligatures w14:val="none"/>
              </w:rPr>
              <w:t>-108</w:t>
            </w:r>
          </w:p>
        </w:tc>
        <w:tc>
          <w:tcPr>
            <w:tcW w:w="740" w:type="dxa"/>
            <w:noWrap/>
            <w:vAlign w:val="bottom"/>
            <w:hideMark/>
          </w:tcPr>
          <w:p w14:paraId="611C6833" w14:textId="77777777" w:rsidR="00E71E0F" w:rsidRPr="006F55A1" w:rsidRDefault="00E71E0F" w:rsidP="00E71E0F">
            <w:pPr>
              <w:spacing w:after="0" w:line="240" w:lineRule="auto"/>
              <w:jc w:val="right"/>
              <w:rPr>
                <w:rFonts w:eastAsia="Times New Roman" w:cstheme="minorHAnsi"/>
                <w:color w:val="000000"/>
                <w:kern w:val="0"/>
                <w:sz w:val="22"/>
                <w:szCs w:val="22"/>
                <w14:ligatures w14:val="none"/>
              </w:rPr>
            </w:pPr>
            <w:r w:rsidRPr="006F55A1">
              <w:rPr>
                <w:rFonts w:eastAsia="Times New Roman" w:cstheme="minorHAnsi"/>
                <w:color w:val="000000"/>
                <w:kern w:val="0"/>
                <w:sz w:val="22"/>
                <w:szCs w:val="22"/>
                <w14:ligatures w14:val="none"/>
              </w:rPr>
              <w:t>-108</w:t>
            </w:r>
          </w:p>
        </w:tc>
      </w:tr>
      <w:tr w:rsidR="00E71E0F" w:rsidRPr="006F55A1" w14:paraId="61FC00E5" w14:textId="77777777" w:rsidTr="006F55A1">
        <w:trPr>
          <w:trHeight w:val="360"/>
        </w:trPr>
        <w:tc>
          <w:tcPr>
            <w:tcW w:w="6380" w:type="dxa"/>
            <w:hideMark/>
          </w:tcPr>
          <w:p w14:paraId="4C30F780" w14:textId="77777777" w:rsidR="00E71E0F" w:rsidRPr="006F55A1" w:rsidRDefault="00E71E0F" w:rsidP="00E71E0F">
            <w:pPr>
              <w:spacing w:after="0" w:line="240" w:lineRule="auto"/>
              <w:rPr>
                <w:rFonts w:eastAsia="Times New Roman" w:cstheme="minorHAnsi"/>
                <w:kern w:val="0"/>
                <w:sz w:val="22"/>
                <w:szCs w:val="22"/>
                <w:lang w:val="el-GR"/>
                <w14:ligatures w14:val="none"/>
              </w:rPr>
            </w:pPr>
            <w:r w:rsidRPr="006F55A1">
              <w:rPr>
                <w:rFonts w:eastAsia="Times New Roman" w:cstheme="minorHAnsi"/>
                <w:kern w:val="0"/>
                <w:sz w:val="22"/>
                <w:szCs w:val="22"/>
                <w:lang w:val="el-GR"/>
                <w14:ligatures w14:val="none"/>
              </w:rPr>
              <w:t>Μείωση προκαταβολής φόρου ατομικών επιχειρήσεων από το 55% στο 50% από το φορολογικό έτος 2027 (δηλώσεις 2028).</w:t>
            </w:r>
          </w:p>
        </w:tc>
        <w:tc>
          <w:tcPr>
            <w:tcW w:w="708" w:type="dxa"/>
            <w:noWrap/>
            <w:vAlign w:val="bottom"/>
            <w:hideMark/>
          </w:tcPr>
          <w:p w14:paraId="0D93D21A" w14:textId="77777777" w:rsidR="00E71E0F" w:rsidRPr="006F55A1" w:rsidRDefault="00E71E0F" w:rsidP="00E71E0F">
            <w:pPr>
              <w:spacing w:after="0" w:line="240" w:lineRule="auto"/>
              <w:jc w:val="right"/>
              <w:rPr>
                <w:rFonts w:eastAsia="Times New Roman" w:cstheme="minorHAnsi"/>
                <w:color w:val="000000"/>
                <w:kern w:val="0"/>
                <w:sz w:val="22"/>
                <w:szCs w:val="22"/>
                <w14:ligatures w14:val="none"/>
              </w:rPr>
            </w:pPr>
            <w:r w:rsidRPr="006F55A1">
              <w:rPr>
                <w:rFonts w:eastAsia="Times New Roman" w:cstheme="minorHAnsi"/>
                <w:color w:val="000000"/>
                <w:kern w:val="0"/>
                <w:sz w:val="22"/>
                <w:szCs w:val="22"/>
                <w14:ligatures w14:val="none"/>
              </w:rPr>
              <w:t>0</w:t>
            </w:r>
          </w:p>
        </w:tc>
        <w:tc>
          <w:tcPr>
            <w:tcW w:w="851" w:type="dxa"/>
            <w:noWrap/>
            <w:vAlign w:val="bottom"/>
            <w:hideMark/>
          </w:tcPr>
          <w:p w14:paraId="7AEFF8CC" w14:textId="77777777" w:rsidR="00E71E0F" w:rsidRPr="006F55A1" w:rsidRDefault="00E71E0F" w:rsidP="00E71E0F">
            <w:pPr>
              <w:spacing w:after="0" w:line="240" w:lineRule="auto"/>
              <w:jc w:val="right"/>
              <w:rPr>
                <w:rFonts w:eastAsia="Times New Roman" w:cstheme="minorHAnsi"/>
                <w:color w:val="000000"/>
                <w:kern w:val="0"/>
                <w:sz w:val="22"/>
                <w:szCs w:val="22"/>
                <w14:ligatures w14:val="none"/>
              </w:rPr>
            </w:pPr>
            <w:r w:rsidRPr="006F55A1">
              <w:rPr>
                <w:rFonts w:eastAsia="Times New Roman" w:cstheme="minorHAnsi"/>
                <w:color w:val="000000"/>
                <w:kern w:val="0"/>
                <w:sz w:val="22"/>
                <w:szCs w:val="22"/>
                <w14:ligatures w14:val="none"/>
              </w:rPr>
              <w:t>0</w:t>
            </w:r>
          </w:p>
        </w:tc>
        <w:tc>
          <w:tcPr>
            <w:tcW w:w="850" w:type="dxa"/>
            <w:noWrap/>
            <w:vAlign w:val="bottom"/>
            <w:hideMark/>
          </w:tcPr>
          <w:p w14:paraId="6328A3A4" w14:textId="77777777" w:rsidR="00E71E0F" w:rsidRPr="006F55A1" w:rsidRDefault="00E71E0F" w:rsidP="00E71E0F">
            <w:pPr>
              <w:spacing w:after="0" w:line="240" w:lineRule="auto"/>
              <w:jc w:val="right"/>
              <w:rPr>
                <w:rFonts w:eastAsia="Times New Roman" w:cstheme="minorHAnsi"/>
                <w:color w:val="000000"/>
                <w:kern w:val="0"/>
                <w:sz w:val="22"/>
                <w:szCs w:val="22"/>
                <w14:ligatures w14:val="none"/>
              </w:rPr>
            </w:pPr>
            <w:r w:rsidRPr="006F55A1">
              <w:rPr>
                <w:rFonts w:eastAsia="Times New Roman" w:cstheme="minorHAnsi"/>
                <w:color w:val="000000"/>
                <w:kern w:val="0"/>
                <w:sz w:val="22"/>
                <w:szCs w:val="22"/>
                <w14:ligatures w14:val="none"/>
              </w:rPr>
              <w:t>-82</w:t>
            </w:r>
          </w:p>
        </w:tc>
        <w:tc>
          <w:tcPr>
            <w:tcW w:w="851" w:type="dxa"/>
            <w:noWrap/>
            <w:vAlign w:val="bottom"/>
            <w:hideMark/>
          </w:tcPr>
          <w:p w14:paraId="291ABC65" w14:textId="77777777" w:rsidR="00E71E0F" w:rsidRPr="006F55A1" w:rsidRDefault="00E71E0F" w:rsidP="00E71E0F">
            <w:pPr>
              <w:spacing w:after="0" w:line="240" w:lineRule="auto"/>
              <w:jc w:val="right"/>
              <w:rPr>
                <w:rFonts w:eastAsia="Times New Roman" w:cstheme="minorHAnsi"/>
                <w:color w:val="000000"/>
                <w:kern w:val="0"/>
                <w:sz w:val="22"/>
                <w:szCs w:val="22"/>
                <w14:ligatures w14:val="none"/>
              </w:rPr>
            </w:pPr>
            <w:r w:rsidRPr="006F55A1">
              <w:rPr>
                <w:rFonts w:eastAsia="Times New Roman" w:cstheme="minorHAnsi"/>
                <w:color w:val="000000"/>
                <w:kern w:val="0"/>
                <w:sz w:val="22"/>
                <w:szCs w:val="22"/>
                <w14:ligatures w14:val="none"/>
              </w:rPr>
              <w:t>0</w:t>
            </w:r>
          </w:p>
        </w:tc>
        <w:tc>
          <w:tcPr>
            <w:tcW w:w="740" w:type="dxa"/>
            <w:noWrap/>
            <w:vAlign w:val="bottom"/>
            <w:hideMark/>
          </w:tcPr>
          <w:p w14:paraId="01BA452A" w14:textId="77777777" w:rsidR="00E71E0F" w:rsidRPr="006F55A1" w:rsidRDefault="00E71E0F" w:rsidP="00E71E0F">
            <w:pPr>
              <w:spacing w:after="0" w:line="240" w:lineRule="auto"/>
              <w:jc w:val="right"/>
              <w:rPr>
                <w:rFonts w:eastAsia="Times New Roman" w:cstheme="minorHAnsi"/>
                <w:color w:val="000000"/>
                <w:kern w:val="0"/>
                <w:sz w:val="22"/>
                <w:szCs w:val="22"/>
                <w14:ligatures w14:val="none"/>
              </w:rPr>
            </w:pPr>
            <w:r w:rsidRPr="006F55A1">
              <w:rPr>
                <w:rFonts w:eastAsia="Times New Roman" w:cstheme="minorHAnsi"/>
                <w:color w:val="000000"/>
                <w:kern w:val="0"/>
                <w:sz w:val="22"/>
                <w:szCs w:val="22"/>
                <w14:ligatures w14:val="none"/>
              </w:rPr>
              <w:t>0</w:t>
            </w:r>
          </w:p>
        </w:tc>
      </w:tr>
      <w:tr w:rsidR="00E71E0F" w:rsidRPr="006F55A1" w14:paraId="5C8DB36C" w14:textId="77777777" w:rsidTr="006F55A1">
        <w:trPr>
          <w:trHeight w:val="290"/>
        </w:trPr>
        <w:tc>
          <w:tcPr>
            <w:tcW w:w="6380" w:type="dxa"/>
            <w:hideMark/>
          </w:tcPr>
          <w:p w14:paraId="1BBB4A95" w14:textId="77777777" w:rsidR="00E71E0F" w:rsidRPr="006F55A1" w:rsidRDefault="00E71E0F" w:rsidP="00E71E0F">
            <w:pPr>
              <w:spacing w:after="0" w:line="240" w:lineRule="auto"/>
              <w:rPr>
                <w:rFonts w:eastAsia="Times New Roman" w:cstheme="minorHAnsi"/>
                <w:b/>
                <w:bCs/>
                <w:kern w:val="0"/>
                <w:sz w:val="22"/>
                <w:szCs w:val="22"/>
                <w14:ligatures w14:val="none"/>
              </w:rPr>
            </w:pPr>
            <w:proofErr w:type="spellStart"/>
            <w:r w:rsidRPr="006F55A1">
              <w:rPr>
                <w:rFonts w:eastAsia="Times New Roman" w:cstheme="minorHAnsi"/>
                <w:b/>
                <w:bCs/>
                <w:kern w:val="0"/>
                <w:sz w:val="22"/>
                <w:szCs w:val="22"/>
                <w14:ligatures w14:val="none"/>
              </w:rPr>
              <w:t>Αγρότες</w:t>
            </w:r>
            <w:proofErr w:type="spellEnd"/>
          </w:p>
        </w:tc>
        <w:tc>
          <w:tcPr>
            <w:tcW w:w="708" w:type="dxa"/>
            <w:noWrap/>
            <w:vAlign w:val="bottom"/>
            <w:hideMark/>
          </w:tcPr>
          <w:p w14:paraId="7B28E422" w14:textId="77777777" w:rsidR="00E71E0F" w:rsidRPr="006F55A1" w:rsidRDefault="00E71E0F" w:rsidP="00E71E0F">
            <w:pPr>
              <w:spacing w:after="0" w:line="240" w:lineRule="auto"/>
              <w:rPr>
                <w:rFonts w:eastAsia="Times New Roman" w:cstheme="minorHAnsi"/>
                <w:b/>
                <w:bCs/>
                <w:kern w:val="0"/>
                <w:sz w:val="22"/>
                <w:szCs w:val="22"/>
                <w14:ligatures w14:val="none"/>
              </w:rPr>
            </w:pPr>
          </w:p>
        </w:tc>
        <w:tc>
          <w:tcPr>
            <w:tcW w:w="851" w:type="dxa"/>
            <w:noWrap/>
            <w:vAlign w:val="bottom"/>
            <w:hideMark/>
          </w:tcPr>
          <w:p w14:paraId="6AC4DA6B" w14:textId="77777777" w:rsidR="00E71E0F" w:rsidRPr="006F55A1" w:rsidRDefault="00E71E0F" w:rsidP="00E71E0F">
            <w:pPr>
              <w:spacing w:after="0" w:line="240" w:lineRule="auto"/>
              <w:rPr>
                <w:rFonts w:eastAsia="Times New Roman" w:cstheme="minorHAnsi"/>
                <w:kern w:val="0"/>
                <w:sz w:val="22"/>
                <w:szCs w:val="22"/>
                <w14:ligatures w14:val="none"/>
              </w:rPr>
            </w:pPr>
          </w:p>
        </w:tc>
        <w:tc>
          <w:tcPr>
            <w:tcW w:w="850" w:type="dxa"/>
            <w:noWrap/>
            <w:vAlign w:val="bottom"/>
            <w:hideMark/>
          </w:tcPr>
          <w:p w14:paraId="1CFC34A2" w14:textId="77777777" w:rsidR="00E71E0F" w:rsidRPr="006F55A1" w:rsidRDefault="00E71E0F" w:rsidP="00E71E0F">
            <w:pPr>
              <w:spacing w:after="0" w:line="240" w:lineRule="auto"/>
              <w:rPr>
                <w:rFonts w:eastAsia="Times New Roman" w:cstheme="minorHAnsi"/>
                <w:kern w:val="0"/>
                <w:sz w:val="22"/>
                <w:szCs w:val="22"/>
                <w14:ligatures w14:val="none"/>
              </w:rPr>
            </w:pPr>
          </w:p>
        </w:tc>
        <w:tc>
          <w:tcPr>
            <w:tcW w:w="851" w:type="dxa"/>
            <w:noWrap/>
            <w:vAlign w:val="bottom"/>
            <w:hideMark/>
          </w:tcPr>
          <w:p w14:paraId="127BE4C6" w14:textId="77777777" w:rsidR="00E71E0F" w:rsidRPr="006F55A1" w:rsidRDefault="00E71E0F" w:rsidP="00E71E0F">
            <w:pPr>
              <w:spacing w:after="0" w:line="240" w:lineRule="auto"/>
              <w:rPr>
                <w:rFonts w:eastAsia="Times New Roman" w:cstheme="minorHAnsi"/>
                <w:kern w:val="0"/>
                <w:sz w:val="22"/>
                <w:szCs w:val="22"/>
                <w14:ligatures w14:val="none"/>
              </w:rPr>
            </w:pPr>
          </w:p>
        </w:tc>
        <w:tc>
          <w:tcPr>
            <w:tcW w:w="740" w:type="dxa"/>
            <w:noWrap/>
            <w:vAlign w:val="bottom"/>
            <w:hideMark/>
          </w:tcPr>
          <w:p w14:paraId="36044311" w14:textId="77777777" w:rsidR="00E71E0F" w:rsidRPr="006F55A1" w:rsidRDefault="00E71E0F" w:rsidP="00E71E0F">
            <w:pPr>
              <w:spacing w:after="0" w:line="240" w:lineRule="auto"/>
              <w:rPr>
                <w:rFonts w:eastAsia="Times New Roman" w:cstheme="minorHAnsi"/>
                <w:b/>
                <w:bCs/>
                <w:color w:val="000000"/>
                <w:kern w:val="0"/>
                <w:sz w:val="22"/>
                <w:szCs w:val="22"/>
                <w14:ligatures w14:val="none"/>
              </w:rPr>
            </w:pPr>
            <w:r w:rsidRPr="006F55A1">
              <w:rPr>
                <w:rFonts w:eastAsia="Times New Roman" w:cstheme="minorHAnsi"/>
                <w:b/>
                <w:bCs/>
                <w:color w:val="000000"/>
                <w:kern w:val="0"/>
                <w:sz w:val="22"/>
                <w:szCs w:val="22"/>
                <w14:ligatures w14:val="none"/>
              </w:rPr>
              <w:t> </w:t>
            </w:r>
          </w:p>
        </w:tc>
      </w:tr>
      <w:tr w:rsidR="00E71E0F" w:rsidRPr="006F55A1" w14:paraId="4D0E74A7" w14:textId="77777777" w:rsidTr="006F55A1">
        <w:trPr>
          <w:trHeight w:val="900"/>
        </w:trPr>
        <w:tc>
          <w:tcPr>
            <w:tcW w:w="6380" w:type="dxa"/>
            <w:hideMark/>
          </w:tcPr>
          <w:p w14:paraId="432924AE" w14:textId="70C32E96" w:rsidR="00E71E0F" w:rsidRPr="006F55A1" w:rsidRDefault="00E71E0F" w:rsidP="00E71E0F">
            <w:pPr>
              <w:spacing w:after="0" w:line="240" w:lineRule="auto"/>
              <w:rPr>
                <w:rFonts w:eastAsia="Times New Roman" w:cstheme="minorHAnsi"/>
                <w:color w:val="000000"/>
                <w:kern w:val="0"/>
                <w:sz w:val="22"/>
                <w:szCs w:val="22"/>
                <w:lang w:val="el-GR"/>
                <w14:ligatures w14:val="none"/>
              </w:rPr>
            </w:pPr>
            <w:r w:rsidRPr="006F55A1">
              <w:rPr>
                <w:rFonts w:eastAsia="Times New Roman" w:cstheme="minorHAnsi"/>
                <w:color w:val="000000"/>
                <w:kern w:val="0"/>
                <w:sz w:val="22"/>
                <w:szCs w:val="22"/>
                <w:lang w:val="el-GR"/>
                <w14:ligatures w14:val="none"/>
              </w:rPr>
              <w:t xml:space="preserve">Μείωση συντελεστή φορολόγησης κατά κύριο επάγγελμα αγροτών στο 0% έως τα 20.000 </w:t>
            </w:r>
            <w:r w:rsidR="00E1315C">
              <w:rPr>
                <w:rFonts w:eastAsia="Times New Roman" w:cstheme="minorHAnsi"/>
                <w:color w:val="000000"/>
                <w:kern w:val="0"/>
                <w:sz w:val="22"/>
                <w:szCs w:val="22"/>
                <w:lang w:val="el-GR"/>
                <w14:ligatures w14:val="none"/>
              </w:rPr>
              <w:t xml:space="preserve">ευρώ </w:t>
            </w:r>
            <w:r w:rsidRPr="006F55A1">
              <w:rPr>
                <w:rFonts w:eastAsia="Times New Roman" w:cstheme="minorHAnsi"/>
                <w:color w:val="000000"/>
                <w:kern w:val="0"/>
                <w:sz w:val="22"/>
                <w:szCs w:val="22"/>
                <w:lang w:val="el-GR"/>
                <w14:ligatures w14:val="none"/>
              </w:rPr>
              <w:t>από το φορολογικό έτος</w:t>
            </w:r>
            <w:r w:rsidRPr="006F55A1">
              <w:rPr>
                <w:rFonts w:eastAsia="Times New Roman" w:cstheme="minorHAnsi"/>
                <w:kern w:val="0"/>
                <w:sz w:val="22"/>
                <w:szCs w:val="22"/>
                <w:lang w:val="el-GR"/>
                <w14:ligatures w14:val="none"/>
              </w:rPr>
              <w:t xml:space="preserve"> 2026</w:t>
            </w:r>
            <w:r w:rsidRPr="006F55A1">
              <w:rPr>
                <w:rFonts w:eastAsia="Times New Roman" w:cstheme="minorHAnsi"/>
                <w:color w:val="000000"/>
                <w:kern w:val="0"/>
                <w:sz w:val="22"/>
                <w:szCs w:val="22"/>
                <w:lang w:val="el-GR"/>
                <w14:ligatures w14:val="none"/>
              </w:rPr>
              <w:t xml:space="preserve"> (δηλώσεις 2027). Μειώσεις </w:t>
            </w:r>
            <w:r w:rsidR="00E4349A">
              <w:rPr>
                <w:rFonts w:eastAsia="Times New Roman" w:cstheme="minorHAnsi"/>
                <w:color w:val="000000"/>
                <w:kern w:val="0"/>
                <w:sz w:val="22"/>
                <w:szCs w:val="22"/>
                <w:lang w:val="el-GR"/>
                <w14:ligatures w14:val="none"/>
              </w:rPr>
              <w:t xml:space="preserve">φόρου </w:t>
            </w:r>
            <w:r w:rsidRPr="006F55A1">
              <w:rPr>
                <w:rFonts w:eastAsia="Times New Roman" w:cstheme="minorHAnsi"/>
                <w:color w:val="000000"/>
                <w:kern w:val="0"/>
                <w:sz w:val="22"/>
                <w:szCs w:val="22"/>
                <w:lang w:val="el-GR"/>
                <w14:ligatures w14:val="none"/>
              </w:rPr>
              <w:t>θα δουν περίπου 47.000 από τους 24</w:t>
            </w:r>
            <w:r w:rsidR="00D37F0E" w:rsidRPr="006F55A1">
              <w:rPr>
                <w:rFonts w:eastAsia="Times New Roman" w:cstheme="minorHAnsi"/>
                <w:color w:val="000000"/>
                <w:kern w:val="0"/>
                <w:sz w:val="22"/>
                <w:szCs w:val="22"/>
                <w:lang w:val="el-GR"/>
                <w14:ligatures w14:val="none"/>
              </w:rPr>
              <w:t>6</w:t>
            </w:r>
            <w:r w:rsidRPr="006F55A1">
              <w:rPr>
                <w:rFonts w:eastAsia="Times New Roman" w:cstheme="minorHAnsi"/>
                <w:color w:val="000000"/>
                <w:kern w:val="0"/>
                <w:sz w:val="22"/>
                <w:szCs w:val="22"/>
                <w:lang w:val="el-GR"/>
                <w14:ligatures w14:val="none"/>
              </w:rPr>
              <w:t>.000 κατά κύριο επάγγελμα αγρότες που βρίσκονται άνω του αφορολόγητου ορίου, το οποίο με τον μηδενισμό του συντελεστή αυξάνεται για αγρότη χωρίς τέκνα από 8.633 ευρώ σε 22.204 ευρώ.</w:t>
            </w:r>
          </w:p>
        </w:tc>
        <w:tc>
          <w:tcPr>
            <w:tcW w:w="708" w:type="dxa"/>
            <w:noWrap/>
            <w:vAlign w:val="bottom"/>
            <w:hideMark/>
          </w:tcPr>
          <w:p w14:paraId="1C70F703" w14:textId="77777777" w:rsidR="00E71E0F" w:rsidRPr="006F55A1" w:rsidRDefault="00E71E0F" w:rsidP="00E71E0F">
            <w:pPr>
              <w:spacing w:after="0" w:line="240" w:lineRule="auto"/>
              <w:jc w:val="right"/>
              <w:rPr>
                <w:rFonts w:eastAsia="Times New Roman" w:cstheme="minorHAnsi"/>
                <w:color w:val="000000"/>
                <w:kern w:val="0"/>
                <w:sz w:val="22"/>
                <w:szCs w:val="22"/>
                <w14:ligatures w14:val="none"/>
              </w:rPr>
            </w:pPr>
            <w:r w:rsidRPr="006F55A1">
              <w:rPr>
                <w:rFonts w:eastAsia="Times New Roman" w:cstheme="minorHAnsi"/>
                <w:color w:val="000000"/>
                <w:kern w:val="0"/>
                <w:sz w:val="22"/>
                <w:szCs w:val="22"/>
                <w14:ligatures w14:val="none"/>
              </w:rPr>
              <w:t>0</w:t>
            </w:r>
          </w:p>
        </w:tc>
        <w:tc>
          <w:tcPr>
            <w:tcW w:w="851" w:type="dxa"/>
            <w:noWrap/>
            <w:vAlign w:val="bottom"/>
            <w:hideMark/>
          </w:tcPr>
          <w:p w14:paraId="34C0F2BA" w14:textId="6A04F4AD" w:rsidR="00E71E0F" w:rsidRPr="006F55A1" w:rsidRDefault="00E71E0F" w:rsidP="00E71E0F">
            <w:pPr>
              <w:spacing w:after="0" w:line="240" w:lineRule="auto"/>
              <w:jc w:val="right"/>
              <w:rPr>
                <w:rFonts w:eastAsia="Times New Roman" w:cstheme="minorHAnsi"/>
                <w:color w:val="000000"/>
                <w:kern w:val="0"/>
                <w:sz w:val="22"/>
                <w:szCs w:val="22"/>
                <w14:ligatures w14:val="none"/>
              </w:rPr>
            </w:pPr>
            <w:r w:rsidRPr="006F55A1">
              <w:rPr>
                <w:rFonts w:eastAsia="Times New Roman" w:cstheme="minorHAnsi"/>
                <w:color w:val="000000"/>
                <w:kern w:val="0"/>
                <w:sz w:val="22"/>
                <w:szCs w:val="22"/>
                <w14:ligatures w14:val="none"/>
              </w:rPr>
              <w:t>-8</w:t>
            </w:r>
            <w:r w:rsidR="00D37F0E" w:rsidRPr="006F55A1">
              <w:rPr>
                <w:rFonts w:eastAsia="Times New Roman" w:cstheme="minorHAnsi"/>
                <w:color w:val="000000"/>
                <w:kern w:val="0"/>
                <w:sz w:val="22"/>
                <w:szCs w:val="22"/>
                <w14:ligatures w14:val="none"/>
              </w:rPr>
              <w:t>7</w:t>
            </w:r>
          </w:p>
        </w:tc>
        <w:tc>
          <w:tcPr>
            <w:tcW w:w="850" w:type="dxa"/>
            <w:noWrap/>
            <w:vAlign w:val="bottom"/>
            <w:hideMark/>
          </w:tcPr>
          <w:p w14:paraId="692C8BBB" w14:textId="2E23F708" w:rsidR="00E71E0F" w:rsidRPr="006F55A1" w:rsidRDefault="00E71E0F" w:rsidP="00E71E0F">
            <w:pPr>
              <w:spacing w:after="0" w:line="240" w:lineRule="auto"/>
              <w:jc w:val="right"/>
              <w:rPr>
                <w:rFonts w:eastAsia="Times New Roman" w:cstheme="minorHAnsi"/>
                <w:color w:val="000000"/>
                <w:kern w:val="0"/>
                <w:sz w:val="22"/>
                <w:szCs w:val="22"/>
                <w14:ligatures w14:val="none"/>
              </w:rPr>
            </w:pPr>
            <w:r w:rsidRPr="006F55A1">
              <w:rPr>
                <w:rFonts w:eastAsia="Times New Roman" w:cstheme="minorHAnsi"/>
                <w:color w:val="000000"/>
                <w:kern w:val="0"/>
                <w:sz w:val="22"/>
                <w:szCs w:val="22"/>
                <w14:ligatures w14:val="none"/>
              </w:rPr>
              <w:t>-5</w:t>
            </w:r>
            <w:r w:rsidR="00D37F0E" w:rsidRPr="006F55A1">
              <w:rPr>
                <w:rFonts w:eastAsia="Times New Roman" w:cstheme="minorHAnsi"/>
                <w:color w:val="000000"/>
                <w:kern w:val="0"/>
                <w:sz w:val="22"/>
                <w:szCs w:val="22"/>
                <w14:ligatures w14:val="none"/>
              </w:rPr>
              <w:t>6</w:t>
            </w:r>
          </w:p>
        </w:tc>
        <w:tc>
          <w:tcPr>
            <w:tcW w:w="851" w:type="dxa"/>
            <w:noWrap/>
            <w:vAlign w:val="bottom"/>
            <w:hideMark/>
          </w:tcPr>
          <w:p w14:paraId="6CF96DAE" w14:textId="11510DDA" w:rsidR="00E71E0F" w:rsidRPr="006F55A1" w:rsidRDefault="00E71E0F" w:rsidP="00E71E0F">
            <w:pPr>
              <w:spacing w:after="0" w:line="240" w:lineRule="auto"/>
              <w:jc w:val="right"/>
              <w:rPr>
                <w:rFonts w:eastAsia="Times New Roman" w:cstheme="minorHAnsi"/>
                <w:color w:val="000000"/>
                <w:kern w:val="0"/>
                <w:sz w:val="22"/>
                <w:szCs w:val="22"/>
                <w14:ligatures w14:val="none"/>
              </w:rPr>
            </w:pPr>
            <w:r w:rsidRPr="006F55A1">
              <w:rPr>
                <w:rFonts w:eastAsia="Times New Roman" w:cstheme="minorHAnsi"/>
                <w:color w:val="000000"/>
                <w:kern w:val="0"/>
                <w:sz w:val="22"/>
                <w:szCs w:val="22"/>
                <w14:ligatures w14:val="none"/>
              </w:rPr>
              <w:t>-5</w:t>
            </w:r>
            <w:r w:rsidR="00D37F0E" w:rsidRPr="006F55A1">
              <w:rPr>
                <w:rFonts w:eastAsia="Times New Roman" w:cstheme="minorHAnsi"/>
                <w:color w:val="000000"/>
                <w:kern w:val="0"/>
                <w:sz w:val="22"/>
                <w:szCs w:val="22"/>
                <w14:ligatures w14:val="none"/>
              </w:rPr>
              <w:t>6</w:t>
            </w:r>
          </w:p>
        </w:tc>
        <w:tc>
          <w:tcPr>
            <w:tcW w:w="740" w:type="dxa"/>
            <w:noWrap/>
            <w:vAlign w:val="bottom"/>
            <w:hideMark/>
          </w:tcPr>
          <w:p w14:paraId="37F1A9DE" w14:textId="5ACEBC44" w:rsidR="00E71E0F" w:rsidRPr="006F55A1" w:rsidRDefault="00E71E0F" w:rsidP="00E71E0F">
            <w:pPr>
              <w:spacing w:after="0" w:line="240" w:lineRule="auto"/>
              <w:jc w:val="right"/>
              <w:rPr>
                <w:rFonts w:eastAsia="Times New Roman" w:cstheme="minorHAnsi"/>
                <w:color w:val="000000"/>
                <w:kern w:val="0"/>
                <w:sz w:val="22"/>
                <w:szCs w:val="22"/>
                <w14:ligatures w14:val="none"/>
              </w:rPr>
            </w:pPr>
            <w:r w:rsidRPr="006F55A1">
              <w:rPr>
                <w:rFonts w:eastAsia="Times New Roman" w:cstheme="minorHAnsi"/>
                <w:color w:val="000000"/>
                <w:kern w:val="0"/>
                <w:sz w:val="22"/>
                <w:szCs w:val="22"/>
                <w14:ligatures w14:val="none"/>
              </w:rPr>
              <w:t>-5</w:t>
            </w:r>
            <w:r w:rsidR="00D37F0E" w:rsidRPr="006F55A1">
              <w:rPr>
                <w:rFonts w:eastAsia="Times New Roman" w:cstheme="minorHAnsi"/>
                <w:color w:val="000000"/>
                <w:kern w:val="0"/>
                <w:sz w:val="22"/>
                <w:szCs w:val="22"/>
                <w14:ligatures w14:val="none"/>
              </w:rPr>
              <w:t>6</w:t>
            </w:r>
          </w:p>
        </w:tc>
      </w:tr>
      <w:tr w:rsidR="00E71E0F" w:rsidRPr="006F55A1" w14:paraId="5C14CAF5" w14:textId="77777777" w:rsidTr="006F55A1">
        <w:trPr>
          <w:trHeight w:val="280"/>
        </w:trPr>
        <w:tc>
          <w:tcPr>
            <w:tcW w:w="6380" w:type="dxa"/>
            <w:hideMark/>
          </w:tcPr>
          <w:p w14:paraId="3E9DFDB0" w14:textId="77777777" w:rsidR="00E71E0F" w:rsidRPr="006F55A1" w:rsidRDefault="00E71E0F" w:rsidP="00E71E0F">
            <w:pPr>
              <w:spacing w:after="0" w:line="240" w:lineRule="auto"/>
              <w:rPr>
                <w:rFonts w:eastAsia="Times New Roman" w:cstheme="minorHAnsi"/>
                <w:b/>
                <w:bCs/>
                <w:kern w:val="0"/>
                <w:sz w:val="22"/>
                <w:szCs w:val="22"/>
                <w14:ligatures w14:val="none"/>
              </w:rPr>
            </w:pPr>
            <w:proofErr w:type="spellStart"/>
            <w:r w:rsidRPr="006F55A1">
              <w:rPr>
                <w:rFonts w:eastAsia="Times New Roman" w:cstheme="minorHAnsi"/>
                <w:b/>
                <w:bCs/>
                <w:kern w:val="0"/>
                <w:sz w:val="22"/>
                <w:szCs w:val="22"/>
                <w14:ligatures w14:val="none"/>
              </w:rPr>
              <w:t>Μισθωτοί</w:t>
            </w:r>
            <w:proofErr w:type="spellEnd"/>
            <w:r w:rsidRPr="006F55A1">
              <w:rPr>
                <w:rFonts w:eastAsia="Times New Roman" w:cstheme="minorHAnsi"/>
                <w:b/>
                <w:bCs/>
                <w:kern w:val="0"/>
                <w:sz w:val="22"/>
                <w:szCs w:val="22"/>
                <w14:ligatures w14:val="none"/>
              </w:rPr>
              <w:t xml:space="preserve"> </w:t>
            </w:r>
            <w:proofErr w:type="spellStart"/>
            <w:r w:rsidRPr="006F55A1">
              <w:rPr>
                <w:rFonts w:eastAsia="Times New Roman" w:cstheme="minorHAnsi"/>
                <w:b/>
                <w:bCs/>
                <w:kern w:val="0"/>
                <w:sz w:val="22"/>
                <w:szCs w:val="22"/>
                <w14:ligatures w14:val="none"/>
              </w:rPr>
              <w:t>ιδιωτικού</w:t>
            </w:r>
            <w:proofErr w:type="spellEnd"/>
            <w:r w:rsidRPr="006F55A1">
              <w:rPr>
                <w:rFonts w:eastAsia="Times New Roman" w:cstheme="minorHAnsi"/>
                <w:b/>
                <w:bCs/>
                <w:kern w:val="0"/>
                <w:sz w:val="22"/>
                <w:szCs w:val="22"/>
                <w14:ligatures w14:val="none"/>
              </w:rPr>
              <w:t xml:space="preserve"> </w:t>
            </w:r>
            <w:proofErr w:type="spellStart"/>
            <w:r w:rsidRPr="006F55A1">
              <w:rPr>
                <w:rFonts w:eastAsia="Times New Roman" w:cstheme="minorHAnsi"/>
                <w:b/>
                <w:bCs/>
                <w:kern w:val="0"/>
                <w:sz w:val="22"/>
                <w:szCs w:val="22"/>
                <w14:ligatures w14:val="none"/>
              </w:rPr>
              <w:t>τομέ</w:t>
            </w:r>
            <w:proofErr w:type="spellEnd"/>
            <w:r w:rsidRPr="006F55A1">
              <w:rPr>
                <w:rFonts w:eastAsia="Times New Roman" w:cstheme="minorHAnsi"/>
                <w:b/>
                <w:bCs/>
                <w:kern w:val="0"/>
                <w:sz w:val="22"/>
                <w:szCs w:val="22"/>
                <w14:ligatures w14:val="none"/>
              </w:rPr>
              <w:t>α</w:t>
            </w:r>
          </w:p>
        </w:tc>
        <w:tc>
          <w:tcPr>
            <w:tcW w:w="708" w:type="dxa"/>
            <w:noWrap/>
            <w:vAlign w:val="bottom"/>
            <w:hideMark/>
          </w:tcPr>
          <w:p w14:paraId="4E1A2CAB" w14:textId="77777777" w:rsidR="00E71E0F" w:rsidRPr="006F55A1" w:rsidRDefault="00E71E0F" w:rsidP="00E71E0F">
            <w:pPr>
              <w:spacing w:after="0" w:line="240" w:lineRule="auto"/>
              <w:rPr>
                <w:rFonts w:eastAsia="Times New Roman" w:cstheme="minorHAnsi"/>
                <w:b/>
                <w:bCs/>
                <w:kern w:val="0"/>
                <w:sz w:val="22"/>
                <w:szCs w:val="22"/>
                <w14:ligatures w14:val="none"/>
              </w:rPr>
            </w:pPr>
          </w:p>
        </w:tc>
        <w:tc>
          <w:tcPr>
            <w:tcW w:w="851" w:type="dxa"/>
            <w:noWrap/>
            <w:vAlign w:val="bottom"/>
            <w:hideMark/>
          </w:tcPr>
          <w:p w14:paraId="5D306CE4" w14:textId="77777777" w:rsidR="00E71E0F" w:rsidRPr="006F55A1" w:rsidRDefault="00E71E0F" w:rsidP="00E71E0F">
            <w:pPr>
              <w:spacing w:after="0" w:line="240" w:lineRule="auto"/>
              <w:rPr>
                <w:rFonts w:eastAsia="Times New Roman" w:cstheme="minorHAnsi"/>
                <w:kern w:val="0"/>
                <w:sz w:val="22"/>
                <w:szCs w:val="22"/>
                <w14:ligatures w14:val="none"/>
              </w:rPr>
            </w:pPr>
          </w:p>
        </w:tc>
        <w:tc>
          <w:tcPr>
            <w:tcW w:w="850" w:type="dxa"/>
            <w:noWrap/>
            <w:vAlign w:val="bottom"/>
            <w:hideMark/>
          </w:tcPr>
          <w:p w14:paraId="25CE5FB0" w14:textId="77777777" w:rsidR="00E71E0F" w:rsidRPr="006F55A1" w:rsidRDefault="00E71E0F" w:rsidP="00E71E0F">
            <w:pPr>
              <w:spacing w:after="0" w:line="240" w:lineRule="auto"/>
              <w:rPr>
                <w:rFonts w:eastAsia="Times New Roman" w:cstheme="minorHAnsi"/>
                <w:kern w:val="0"/>
                <w:sz w:val="22"/>
                <w:szCs w:val="22"/>
                <w14:ligatures w14:val="none"/>
              </w:rPr>
            </w:pPr>
          </w:p>
        </w:tc>
        <w:tc>
          <w:tcPr>
            <w:tcW w:w="851" w:type="dxa"/>
            <w:noWrap/>
            <w:vAlign w:val="bottom"/>
            <w:hideMark/>
          </w:tcPr>
          <w:p w14:paraId="7939BC40" w14:textId="77777777" w:rsidR="00E71E0F" w:rsidRPr="006F55A1" w:rsidRDefault="00E71E0F" w:rsidP="00E71E0F">
            <w:pPr>
              <w:spacing w:after="0" w:line="240" w:lineRule="auto"/>
              <w:rPr>
                <w:rFonts w:eastAsia="Times New Roman" w:cstheme="minorHAnsi"/>
                <w:kern w:val="0"/>
                <w:sz w:val="22"/>
                <w:szCs w:val="22"/>
                <w14:ligatures w14:val="none"/>
              </w:rPr>
            </w:pPr>
          </w:p>
        </w:tc>
        <w:tc>
          <w:tcPr>
            <w:tcW w:w="740" w:type="dxa"/>
            <w:noWrap/>
            <w:vAlign w:val="bottom"/>
            <w:hideMark/>
          </w:tcPr>
          <w:p w14:paraId="36F7D0DF" w14:textId="77777777" w:rsidR="00E71E0F" w:rsidRPr="006F55A1" w:rsidRDefault="00E71E0F" w:rsidP="00E71E0F">
            <w:pPr>
              <w:spacing w:after="0" w:line="240" w:lineRule="auto"/>
              <w:rPr>
                <w:rFonts w:eastAsia="Times New Roman" w:cstheme="minorHAnsi"/>
                <w:color w:val="000000"/>
                <w:kern w:val="0"/>
                <w:sz w:val="22"/>
                <w:szCs w:val="22"/>
                <w14:ligatures w14:val="none"/>
              </w:rPr>
            </w:pPr>
            <w:r w:rsidRPr="006F55A1">
              <w:rPr>
                <w:rFonts w:eastAsia="Times New Roman" w:cstheme="minorHAnsi"/>
                <w:color w:val="000000"/>
                <w:kern w:val="0"/>
                <w:sz w:val="22"/>
                <w:szCs w:val="22"/>
                <w14:ligatures w14:val="none"/>
              </w:rPr>
              <w:t> </w:t>
            </w:r>
          </w:p>
        </w:tc>
      </w:tr>
      <w:tr w:rsidR="00E71E0F" w:rsidRPr="00C62AEE" w14:paraId="783FBF70" w14:textId="77777777" w:rsidTr="006F55A1">
        <w:trPr>
          <w:trHeight w:val="280"/>
        </w:trPr>
        <w:tc>
          <w:tcPr>
            <w:tcW w:w="6380" w:type="dxa"/>
            <w:hideMark/>
          </w:tcPr>
          <w:p w14:paraId="24BB11F1" w14:textId="0D67AFB0" w:rsidR="00E71E0F" w:rsidRPr="006F55A1" w:rsidRDefault="00E71E0F" w:rsidP="00E71E0F">
            <w:pPr>
              <w:spacing w:after="0" w:line="240" w:lineRule="auto"/>
              <w:rPr>
                <w:rFonts w:eastAsia="Times New Roman" w:cstheme="minorHAnsi"/>
                <w:color w:val="000000"/>
                <w:kern w:val="0"/>
                <w:sz w:val="22"/>
                <w:szCs w:val="22"/>
                <w:lang w:val="el-GR"/>
                <w14:ligatures w14:val="none"/>
              </w:rPr>
            </w:pPr>
            <w:r w:rsidRPr="006F55A1">
              <w:rPr>
                <w:rFonts w:eastAsia="Times New Roman" w:cstheme="minorHAnsi"/>
                <w:color w:val="000000"/>
                <w:kern w:val="0"/>
                <w:sz w:val="22"/>
                <w:szCs w:val="22"/>
                <w:lang w:val="el-GR"/>
                <w14:ligatures w14:val="none"/>
              </w:rPr>
              <w:t xml:space="preserve">Αύξηση του κατώτατου μισθού σε 1.000 ευρώ (1.300 με </w:t>
            </w:r>
            <w:r w:rsidR="00E4349A">
              <w:rPr>
                <w:rFonts w:eastAsia="Times New Roman" w:cstheme="minorHAnsi"/>
                <w:color w:val="000000"/>
                <w:kern w:val="0"/>
                <w:sz w:val="22"/>
                <w:szCs w:val="22"/>
                <w:lang w:val="el-GR"/>
                <w14:ligatures w14:val="none"/>
              </w:rPr>
              <w:t xml:space="preserve">τις </w:t>
            </w:r>
            <w:r w:rsidRPr="006F55A1">
              <w:rPr>
                <w:rFonts w:eastAsia="Times New Roman" w:cstheme="minorHAnsi"/>
                <w:color w:val="000000"/>
                <w:kern w:val="0"/>
                <w:sz w:val="22"/>
                <w:szCs w:val="22"/>
                <w:lang w:val="el-GR"/>
                <w14:ligatures w14:val="none"/>
              </w:rPr>
              <w:t>τριετίες) έως τον Ιανουάριο του 2028.</w:t>
            </w:r>
          </w:p>
        </w:tc>
        <w:tc>
          <w:tcPr>
            <w:tcW w:w="708" w:type="dxa"/>
            <w:noWrap/>
            <w:vAlign w:val="bottom"/>
            <w:hideMark/>
          </w:tcPr>
          <w:p w14:paraId="37AC0479" w14:textId="77777777" w:rsidR="00E71E0F" w:rsidRPr="006F55A1" w:rsidRDefault="00E71E0F" w:rsidP="00E71E0F">
            <w:pPr>
              <w:spacing w:after="0" w:line="240" w:lineRule="auto"/>
              <w:rPr>
                <w:rFonts w:eastAsia="Times New Roman" w:cstheme="minorHAnsi"/>
                <w:color w:val="000000"/>
                <w:kern w:val="0"/>
                <w:sz w:val="22"/>
                <w:szCs w:val="22"/>
                <w:lang w:val="el-GR"/>
                <w14:ligatures w14:val="none"/>
              </w:rPr>
            </w:pPr>
          </w:p>
        </w:tc>
        <w:tc>
          <w:tcPr>
            <w:tcW w:w="851" w:type="dxa"/>
            <w:noWrap/>
            <w:vAlign w:val="bottom"/>
            <w:hideMark/>
          </w:tcPr>
          <w:p w14:paraId="5D345917" w14:textId="77777777" w:rsidR="00E71E0F" w:rsidRPr="006F55A1" w:rsidRDefault="00E71E0F" w:rsidP="00E71E0F">
            <w:pPr>
              <w:spacing w:after="0" w:line="240" w:lineRule="auto"/>
              <w:rPr>
                <w:rFonts w:eastAsia="Times New Roman" w:cstheme="minorHAnsi"/>
                <w:kern w:val="0"/>
                <w:sz w:val="22"/>
                <w:szCs w:val="22"/>
                <w:lang w:val="el-GR"/>
                <w14:ligatures w14:val="none"/>
              </w:rPr>
            </w:pPr>
          </w:p>
        </w:tc>
        <w:tc>
          <w:tcPr>
            <w:tcW w:w="850" w:type="dxa"/>
            <w:noWrap/>
            <w:vAlign w:val="bottom"/>
            <w:hideMark/>
          </w:tcPr>
          <w:p w14:paraId="3C4ABDF8" w14:textId="77777777" w:rsidR="00E71E0F" w:rsidRPr="006F55A1" w:rsidRDefault="00E71E0F" w:rsidP="00E71E0F">
            <w:pPr>
              <w:spacing w:after="0" w:line="240" w:lineRule="auto"/>
              <w:rPr>
                <w:rFonts w:eastAsia="Times New Roman" w:cstheme="minorHAnsi"/>
                <w:kern w:val="0"/>
                <w:sz w:val="22"/>
                <w:szCs w:val="22"/>
                <w:lang w:val="el-GR"/>
                <w14:ligatures w14:val="none"/>
              </w:rPr>
            </w:pPr>
          </w:p>
        </w:tc>
        <w:tc>
          <w:tcPr>
            <w:tcW w:w="851" w:type="dxa"/>
            <w:noWrap/>
            <w:vAlign w:val="bottom"/>
            <w:hideMark/>
          </w:tcPr>
          <w:p w14:paraId="1A669B2D" w14:textId="77777777" w:rsidR="00E71E0F" w:rsidRPr="006F55A1" w:rsidRDefault="00E71E0F" w:rsidP="00E71E0F">
            <w:pPr>
              <w:spacing w:after="0" w:line="240" w:lineRule="auto"/>
              <w:rPr>
                <w:rFonts w:eastAsia="Times New Roman" w:cstheme="minorHAnsi"/>
                <w:kern w:val="0"/>
                <w:sz w:val="22"/>
                <w:szCs w:val="22"/>
                <w:lang w:val="el-GR"/>
                <w14:ligatures w14:val="none"/>
              </w:rPr>
            </w:pPr>
          </w:p>
        </w:tc>
        <w:tc>
          <w:tcPr>
            <w:tcW w:w="740" w:type="dxa"/>
            <w:noWrap/>
            <w:vAlign w:val="bottom"/>
            <w:hideMark/>
          </w:tcPr>
          <w:p w14:paraId="6D5BDD25" w14:textId="77777777" w:rsidR="00E71E0F" w:rsidRPr="006F55A1" w:rsidRDefault="00E71E0F" w:rsidP="00E71E0F">
            <w:pPr>
              <w:spacing w:after="0" w:line="240" w:lineRule="auto"/>
              <w:rPr>
                <w:rFonts w:eastAsia="Times New Roman" w:cstheme="minorHAnsi"/>
                <w:b/>
                <w:bCs/>
                <w:color w:val="000000"/>
                <w:kern w:val="0"/>
                <w:sz w:val="22"/>
                <w:szCs w:val="22"/>
                <w:lang w:val="el-GR"/>
                <w14:ligatures w14:val="none"/>
              </w:rPr>
            </w:pPr>
            <w:r w:rsidRPr="006F55A1">
              <w:rPr>
                <w:rFonts w:eastAsia="Times New Roman" w:cstheme="minorHAnsi"/>
                <w:b/>
                <w:bCs/>
                <w:color w:val="000000"/>
                <w:kern w:val="0"/>
                <w:sz w:val="22"/>
                <w:szCs w:val="22"/>
                <w14:ligatures w14:val="none"/>
              </w:rPr>
              <w:t> </w:t>
            </w:r>
          </w:p>
        </w:tc>
      </w:tr>
      <w:tr w:rsidR="00E71E0F" w:rsidRPr="006F55A1" w14:paraId="775DA3AE" w14:textId="77777777" w:rsidTr="006F55A1">
        <w:trPr>
          <w:trHeight w:val="580"/>
        </w:trPr>
        <w:tc>
          <w:tcPr>
            <w:tcW w:w="6380" w:type="dxa"/>
            <w:hideMark/>
          </w:tcPr>
          <w:p w14:paraId="40A01436" w14:textId="77777777" w:rsidR="00E71E0F" w:rsidRPr="006F55A1" w:rsidRDefault="00E71E0F" w:rsidP="00E71E0F">
            <w:pPr>
              <w:spacing w:after="0" w:line="240" w:lineRule="auto"/>
              <w:rPr>
                <w:rFonts w:eastAsia="Times New Roman" w:cstheme="minorHAnsi"/>
                <w:color w:val="000000"/>
                <w:kern w:val="0"/>
                <w:sz w:val="22"/>
                <w:szCs w:val="22"/>
                <w:lang w:val="el-GR"/>
                <w14:ligatures w14:val="none"/>
              </w:rPr>
            </w:pPr>
            <w:r w:rsidRPr="006F55A1">
              <w:rPr>
                <w:rFonts w:eastAsia="Times New Roman" w:cstheme="minorHAnsi"/>
                <w:color w:val="000000"/>
                <w:kern w:val="0"/>
                <w:sz w:val="22"/>
                <w:szCs w:val="22"/>
                <w:lang w:val="el-GR"/>
                <w14:ligatures w14:val="none"/>
              </w:rPr>
              <w:t>Μείωση ασφαλιστικών εισφορών 0,5% από τον Απρίλιο 2027 για τον ιδιωτικό τομέα (μαζί με την αύξηση του κατώτατου). Το σύνολο της μείωσης θα γίνει από τις εισφορές του εργαζομένου.</w:t>
            </w:r>
          </w:p>
        </w:tc>
        <w:tc>
          <w:tcPr>
            <w:tcW w:w="708" w:type="dxa"/>
            <w:noWrap/>
            <w:vAlign w:val="bottom"/>
            <w:hideMark/>
          </w:tcPr>
          <w:p w14:paraId="58344471" w14:textId="77777777" w:rsidR="00E71E0F" w:rsidRPr="006F55A1" w:rsidRDefault="00E71E0F" w:rsidP="00E71E0F">
            <w:pPr>
              <w:spacing w:after="0" w:line="240" w:lineRule="auto"/>
              <w:jc w:val="right"/>
              <w:rPr>
                <w:rFonts w:eastAsia="Times New Roman" w:cstheme="minorHAnsi"/>
                <w:color w:val="000000"/>
                <w:kern w:val="0"/>
                <w:sz w:val="22"/>
                <w:szCs w:val="22"/>
                <w14:ligatures w14:val="none"/>
              </w:rPr>
            </w:pPr>
            <w:r w:rsidRPr="006F55A1">
              <w:rPr>
                <w:rFonts w:eastAsia="Times New Roman" w:cstheme="minorHAnsi"/>
                <w:color w:val="000000"/>
                <w:kern w:val="0"/>
                <w:sz w:val="22"/>
                <w:szCs w:val="22"/>
                <w14:ligatures w14:val="none"/>
              </w:rPr>
              <w:t>0</w:t>
            </w:r>
          </w:p>
        </w:tc>
        <w:tc>
          <w:tcPr>
            <w:tcW w:w="851" w:type="dxa"/>
            <w:noWrap/>
            <w:vAlign w:val="bottom"/>
            <w:hideMark/>
          </w:tcPr>
          <w:p w14:paraId="6832814F" w14:textId="77777777" w:rsidR="00E71E0F" w:rsidRPr="006F55A1" w:rsidRDefault="00E71E0F" w:rsidP="00E71E0F">
            <w:pPr>
              <w:spacing w:after="0" w:line="240" w:lineRule="auto"/>
              <w:jc w:val="right"/>
              <w:rPr>
                <w:rFonts w:eastAsia="Times New Roman" w:cstheme="minorHAnsi"/>
                <w:color w:val="000000"/>
                <w:kern w:val="0"/>
                <w:sz w:val="22"/>
                <w:szCs w:val="22"/>
                <w14:ligatures w14:val="none"/>
              </w:rPr>
            </w:pPr>
            <w:r w:rsidRPr="006F55A1">
              <w:rPr>
                <w:rFonts w:eastAsia="Times New Roman" w:cstheme="minorHAnsi"/>
                <w:color w:val="000000"/>
                <w:kern w:val="0"/>
                <w:sz w:val="22"/>
                <w:szCs w:val="22"/>
                <w14:ligatures w14:val="none"/>
              </w:rPr>
              <w:t>-163</w:t>
            </w:r>
          </w:p>
        </w:tc>
        <w:tc>
          <w:tcPr>
            <w:tcW w:w="850" w:type="dxa"/>
            <w:noWrap/>
            <w:vAlign w:val="bottom"/>
            <w:hideMark/>
          </w:tcPr>
          <w:p w14:paraId="7497A0DE" w14:textId="77777777" w:rsidR="00E71E0F" w:rsidRPr="006F55A1" w:rsidRDefault="00E71E0F" w:rsidP="00E71E0F">
            <w:pPr>
              <w:spacing w:after="0" w:line="240" w:lineRule="auto"/>
              <w:jc w:val="right"/>
              <w:rPr>
                <w:rFonts w:eastAsia="Times New Roman" w:cstheme="minorHAnsi"/>
                <w:color w:val="000000"/>
                <w:kern w:val="0"/>
                <w:sz w:val="22"/>
                <w:szCs w:val="22"/>
                <w14:ligatures w14:val="none"/>
              </w:rPr>
            </w:pPr>
            <w:r w:rsidRPr="006F55A1">
              <w:rPr>
                <w:rFonts w:eastAsia="Times New Roman" w:cstheme="minorHAnsi"/>
                <w:color w:val="000000"/>
                <w:kern w:val="0"/>
                <w:sz w:val="22"/>
                <w:szCs w:val="22"/>
                <w14:ligatures w14:val="none"/>
              </w:rPr>
              <w:t>-218</w:t>
            </w:r>
          </w:p>
        </w:tc>
        <w:tc>
          <w:tcPr>
            <w:tcW w:w="851" w:type="dxa"/>
            <w:noWrap/>
            <w:vAlign w:val="bottom"/>
            <w:hideMark/>
          </w:tcPr>
          <w:p w14:paraId="7803576F" w14:textId="77777777" w:rsidR="00E71E0F" w:rsidRPr="006F55A1" w:rsidRDefault="00E71E0F" w:rsidP="00E71E0F">
            <w:pPr>
              <w:spacing w:after="0" w:line="240" w:lineRule="auto"/>
              <w:jc w:val="right"/>
              <w:rPr>
                <w:rFonts w:eastAsia="Times New Roman" w:cstheme="minorHAnsi"/>
                <w:color w:val="000000"/>
                <w:kern w:val="0"/>
                <w:sz w:val="22"/>
                <w:szCs w:val="22"/>
                <w14:ligatures w14:val="none"/>
              </w:rPr>
            </w:pPr>
            <w:r w:rsidRPr="006F55A1">
              <w:rPr>
                <w:rFonts w:eastAsia="Times New Roman" w:cstheme="minorHAnsi"/>
                <w:color w:val="000000"/>
                <w:kern w:val="0"/>
                <w:sz w:val="22"/>
                <w:szCs w:val="22"/>
                <w14:ligatures w14:val="none"/>
              </w:rPr>
              <w:t>-218</w:t>
            </w:r>
          </w:p>
        </w:tc>
        <w:tc>
          <w:tcPr>
            <w:tcW w:w="740" w:type="dxa"/>
            <w:noWrap/>
            <w:vAlign w:val="bottom"/>
            <w:hideMark/>
          </w:tcPr>
          <w:p w14:paraId="333E4805" w14:textId="77777777" w:rsidR="00E71E0F" w:rsidRPr="006F55A1" w:rsidRDefault="00E71E0F" w:rsidP="00E71E0F">
            <w:pPr>
              <w:spacing w:after="0" w:line="240" w:lineRule="auto"/>
              <w:jc w:val="right"/>
              <w:rPr>
                <w:rFonts w:eastAsia="Times New Roman" w:cstheme="minorHAnsi"/>
                <w:color w:val="000000"/>
                <w:kern w:val="0"/>
                <w:sz w:val="22"/>
                <w:szCs w:val="22"/>
                <w14:ligatures w14:val="none"/>
              </w:rPr>
            </w:pPr>
            <w:r w:rsidRPr="006F55A1">
              <w:rPr>
                <w:rFonts w:eastAsia="Times New Roman" w:cstheme="minorHAnsi"/>
                <w:color w:val="000000"/>
                <w:kern w:val="0"/>
                <w:sz w:val="22"/>
                <w:szCs w:val="22"/>
                <w14:ligatures w14:val="none"/>
              </w:rPr>
              <w:t>-218</w:t>
            </w:r>
          </w:p>
        </w:tc>
      </w:tr>
      <w:tr w:rsidR="00E71E0F" w:rsidRPr="006F55A1" w14:paraId="17B23CC3" w14:textId="77777777" w:rsidTr="006F55A1">
        <w:trPr>
          <w:trHeight w:val="870"/>
        </w:trPr>
        <w:tc>
          <w:tcPr>
            <w:tcW w:w="6380" w:type="dxa"/>
            <w:hideMark/>
          </w:tcPr>
          <w:p w14:paraId="5E5D4F6F" w14:textId="6CD7E4F6" w:rsidR="00E71E0F" w:rsidRPr="006F55A1" w:rsidRDefault="00E71E0F" w:rsidP="00E71E0F">
            <w:pPr>
              <w:spacing w:after="0" w:line="240" w:lineRule="auto"/>
              <w:rPr>
                <w:rFonts w:eastAsia="Times New Roman" w:cstheme="minorHAnsi"/>
                <w:color w:val="000000"/>
                <w:kern w:val="0"/>
                <w:sz w:val="22"/>
                <w:szCs w:val="22"/>
                <w:lang w:val="el-GR"/>
                <w14:ligatures w14:val="none"/>
              </w:rPr>
            </w:pPr>
            <w:r w:rsidRPr="006F55A1">
              <w:rPr>
                <w:rFonts w:eastAsia="Times New Roman" w:cstheme="minorHAnsi"/>
                <w:color w:val="000000"/>
                <w:kern w:val="0"/>
                <w:sz w:val="22"/>
                <w:szCs w:val="22"/>
                <w:lang w:val="el-GR"/>
                <w14:ligatures w14:val="none"/>
              </w:rPr>
              <w:t xml:space="preserve">Μείωση συντελεστή φορολόγησης </w:t>
            </w:r>
            <w:proofErr w:type="spellStart"/>
            <w:r w:rsidRPr="006F55A1">
              <w:rPr>
                <w:rFonts w:eastAsia="Times New Roman" w:cstheme="minorHAnsi"/>
                <w:color w:val="000000"/>
                <w:kern w:val="0"/>
                <w:sz w:val="22"/>
                <w:szCs w:val="22"/>
                <w:lang w:val="el-GR"/>
                <w14:ligatures w14:val="none"/>
              </w:rPr>
              <w:t>τρ</w:t>
            </w:r>
            <w:r w:rsidR="00EC310B" w:rsidRPr="006F55A1">
              <w:rPr>
                <w:rFonts w:eastAsia="Times New Roman" w:cstheme="minorHAnsi"/>
                <w:color w:val="000000"/>
                <w:kern w:val="0"/>
                <w:sz w:val="22"/>
                <w:szCs w:val="22"/>
                <w:lang w:val="el-GR"/>
                <w14:ligatures w14:val="none"/>
              </w:rPr>
              <w:t>ι</w:t>
            </w:r>
            <w:r w:rsidRPr="006F55A1">
              <w:rPr>
                <w:rFonts w:eastAsia="Times New Roman" w:cstheme="minorHAnsi"/>
                <w:color w:val="000000"/>
                <w:kern w:val="0"/>
                <w:sz w:val="22"/>
                <w:szCs w:val="22"/>
                <w:lang w:val="el-GR"/>
                <w14:ligatures w14:val="none"/>
              </w:rPr>
              <w:t>τ</w:t>
            </w:r>
            <w:r w:rsidR="00EC310B" w:rsidRPr="006F55A1">
              <w:rPr>
                <w:rFonts w:eastAsia="Times New Roman" w:cstheme="minorHAnsi"/>
                <w:color w:val="000000"/>
                <w:kern w:val="0"/>
                <w:sz w:val="22"/>
                <w:szCs w:val="22"/>
                <w:lang w:val="el-GR"/>
                <w14:ligatures w14:val="none"/>
              </w:rPr>
              <w:t>έ</w:t>
            </w:r>
            <w:r w:rsidRPr="006F55A1">
              <w:rPr>
                <w:rFonts w:eastAsia="Times New Roman" w:cstheme="minorHAnsi"/>
                <w:color w:val="000000"/>
                <w:kern w:val="0"/>
                <w:sz w:val="22"/>
                <w:szCs w:val="22"/>
                <w:lang w:val="el-GR"/>
                <w14:ligatures w14:val="none"/>
              </w:rPr>
              <w:t>κνων</w:t>
            </w:r>
            <w:proofErr w:type="spellEnd"/>
            <w:r w:rsidRPr="006F55A1">
              <w:rPr>
                <w:rFonts w:eastAsia="Times New Roman" w:cstheme="minorHAnsi"/>
                <w:color w:val="000000"/>
                <w:kern w:val="0"/>
                <w:sz w:val="22"/>
                <w:szCs w:val="22"/>
                <w:lang w:val="el-GR"/>
                <w14:ligatures w14:val="none"/>
              </w:rPr>
              <w:t xml:space="preserve"> στο 0% έως τα 20.000</w:t>
            </w:r>
            <w:r w:rsidR="00E1315C">
              <w:rPr>
                <w:rFonts w:eastAsia="Times New Roman" w:cstheme="minorHAnsi"/>
                <w:color w:val="000000"/>
                <w:kern w:val="0"/>
                <w:sz w:val="22"/>
                <w:szCs w:val="22"/>
                <w:lang w:val="el-GR"/>
                <w14:ligatures w14:val="none"/>
              </w:rPr>
              <w:t xml:space="preserve"> ευρώ</w:t>
            </w:r>
            <w:r w:rsidRPr="006F55A1">
              <w:rPr>
                <w:rFonts w:eastAsia="Times New Roman" w:cstheme="minorHAnsi"/>
                <w:color w:val="000000"/>
                <w:kern w:val="0"/>
                <w:sz w:val="22"/>
                <w:szCs w:val="22"/>
                <w:lang w:val="el-GR"/>
                <w14:ligatures w14:val="none"/>
              </w:rPr>
              <w:t xml:space="preserve"> από το φορολογικό έτος 2027 (οι μισθωτοί θα δουν τις μειώσεις από 1/1/2027). Μειώσεις θα δουν συνολικά </w:t>
            </w:r>
            <w:r w:rsidR="00D37F0E" w:rsidRPr="006F55A1">
              <w:rPr>
                <w:rFonts w:eastAsia="Times New Roman" w:cstheme="minorHAnsi"/>
                <w:color w:val="000000"/>
                <w:kern w:val="0"/>
                <w:sz w:val="22"/>
                <w:szCs w:val="22"/>
                <w:lang w:val="el-GR"/>
                <w14:ligatures w14:val="none"/>
              </w:rPr>
              <w:t>87</w:t>
            </w:r>
            <w:r w:rsidRPr="006F55A1">
              <w:rPr>
                <w:rFonts w:eastAsia="Times New Roman" w:cstheme="minorHAnsi"/>
                <w:color w:val="000000"/>
                <w:kern w:val="0"/>
                <w:sz w:val="22"/>
                <w:szCs w:val="22"/>
                <w:lang w:val="el-GR"/>
                <w14:ligatures w14:val="none"/>
              </w:rPr>
              <w:t xml:space="preserve">.000 από τους 152.000 </w:t>
            </w:r>
            <w:proofErr w:type="spellStart"/>
            <w:r w:rsidRPr="006F55A1">
              <w:rPr>
                <w:rFonts w:eastAsia="Times New Roman" w:cstheme="minorHAnsi"/>
                <w:color w:val="000000"/>
                <w:kern w:val="0"/>
                <w:sz w:val="22"/>
                <w:szCs w:val="22"/>
                <w:lang w:val="el-GR"/>
                <w14:ligatures w14:val="none"/>
              </w:rPr>
              <w:t>τρ</w:t>
            </w:r>
            <w:r w:rsidR="00EC310B" w:rsidRPr="006F55A1">
              <w:rPr>
                <w:rFonts w:eastAsia="Times New Roman" w:cstheme="minorHAnsi"/>
                <w:color w:val="000000"/>
                <w:kern w:val="0"/>
                <w:sz w:val="22"/>
                <w:szCs w:val="22"/>
                <w:lang w:val="el-GR"/>
                <w14:ligatures w14:val="none"/>
              </w:rPr>
              <w:t>ίτεκ</w:t>
            </w:r>
            <w:r w:rsidRPr="006F55A1">
              <w:rPr>
                <w:rFonts w:eastAsia="Times New Roman" w:cstheme="minorHAnsi"/>
                <w:color w:val="000000"/>
                <w:kern w:val="0"/>
                <w:sz w:val="22"/>
                <w:szCs w:val="22"/>
                <w:lang w:val="el-GR"/>
                <w14:ligatures w14:val="none"/>
              </w:rPr>
              <w:t>νους</w:t>
            </w:r>
            <w:proofErr w:type="spellEnd"/>
            <w:r w:rsidRPr="006F55A1">
              <w:rPr>
                <w:rFonts w:eastAsia="Times New Roman" w:cstheme="minorHAnsi"/>
                <w:color w:val="000000"/>
                <w:kern w:val="0"/>
                <w:sz w:val="22"/>
                <w:szCs w:val="22"/>
                <w:lang w:val="el-GR"/>
                <w14:ligatures w14:val="none"/>
              </w:rPr>
              <w:t xml:space="preserve"> που βρίσκονται άνω του αφορολόγητου ορίου, το οποίο με τον μηδενισμό του συντελεστή αυξάνεται από 14.364 ευρώ σε 25.364 ευρώ.</w:t>
            </w:r>
          </w:p>
        </w:tc>
        <w:tc>
          <w:tcPr>
            <w:tcW w:w="708" w:type="dxa"/>
            <w:noWrap/>
            <w:vAlign w:val="bottom"/>
            <w:hideMark/>
          </w:tcPr>
          <w:p w14:paraId="3CBD2DAA" w14:textId="77777777" w:rsidR="00E71E0F" w:rsidRPr="006F55A1" w:rsidRDefault="00E71E0F" w:rsidP="00E71E0F">
            <w:pPr>
              <w:spacing w:after="0" w:line="240" w:lineRule="auto"/>
              <w:jc w:val="right"/>
              <w:rPr>
                <w:rFonts w:eastAsia="Times New Roman" w:cstheme="minorHAnsi"/>
                <w:color w:val="000000"/>
                <w:kern w:val="0"/>
                <w:sz w:val="22"/>
                <w:szCs w:val="22"/>
                <w14:ligatures w14:val="none"/>
              </w:rPr>
            </w:pPr>
            <w:r w:rsidRPr="006F55A1">
              <w:rPr>
                <w:rFonts w:eastAsia="Times New Roman" w:cstheme="minorHAnsi"/>
                <w:color w:val="000000"/>
                <w:kern w:val="0"/>
                <w:sz w:val="22"/>
                <w:szCs w:val="22"/>
                <w14:ligatures w14:val="none"/>
              </w:rPr>
              <w:t>0</w:t>
            </w:r>
          </w:p>
        </w:tc>
        <w:tc>
          <w:tcPr>
            <w:tcW w:w="851" w:type="dxa"/>
            <w:noWrap/>
            <w:vAlign w:val="bottom"/>
            <w:hideMark/>
          </w:tcPr>
          <w:p w14:paraId="408DB284" w14:textId="710E04CF" w:rsidR="00E71E0F" w:rsidRPr="006F55A1" w:rsidRDefault="00E71E0F" w:rsidP="00E71E0F">
            <w:pPr>
              <w:spacing w:after="0" w:line="240" w:lineRule="auto"/>
              <w:jc w:val="right"/>
              <w:rPr>
                <w:rFonts w:eastAsia="Times New Roman" w:cstheme="minorHAnsi"/>
                <w:color w:val="000000"/>
                <w:kern w:val="0"/>
                <w:sz w:val="22"/>
                <w:szCs w:val="22"/>
                <w14:ligatures w14:val="none"/>
              </w:rPr>
            </w:pPr>
            <w:r w:rsidRPr="006F55A1">
              <w:rPr>
                <w:rFonts w:eastAsia="Times New Roman" w:cstheme="minorHAnsi"/>
                <w:color w:val="000000"/>
                <w:kern w:val="0"/>
                <w:sz w:val="22"/>
                <w:szCs w:val="22"/>
                <w14:ligatures w14:val="none"/>
              </w:rPr>
              <w:t>-5</w:t>
            </w:r>
            <w:r w:rsidR="00D37F0E" w:rsidRPr="006F55A1">
              <w:rPr>
                <w:rFonts w:eastAsia="Times New Roman" w:cstheme="minorHAnsi"/>
                <w:color w:val="000000"/>
                <w:kern w:val="0"/>
                <w:sz w:val="22"/>
                <w:szCs w:val="22"/>
                <w14:ligatures w14:val="none"/>
              </w:rPr>
              <w:t>5</w:t>
            </w:r>
          </w:p>
        </w:tc>
        <w:tc>
          <w:tcPr>
            <w:tcW w:w="850" w:type="dxa"/>
            <w:noWrap/>
            <w:vAlign w:val="bottom"/>
            <w:hideMark/>
          </w:tcPr>
          <w:p w14:paraId="1706510A" w14:textId="47AA9323" w:rsidR="00E71E0F" w:rsidRPr="006F55A1" w:rsidRDefault="00E71E0F" w:rsidP="00E71E0F">
            <w:pPr>
              <w:spacing w:after="0" w:line="240" w:lineRule="auto"/>
              <w:jc w:val="right"/>
              <w:rPr>
                <w:rFonts w:eastAsia="Times New Roman" w:cstheme="minorHAnsi"/>
                <w:color w:val="000000"/>
                <w:kern w:val="0"/>
                <w:sz w:val="22"/>
                <w:szCs w:val="22"/>
                <w14:ligatures w14:val="none"/>
              </w:rPr>
            </w:pPr>
            <w:r w:rsidRPr="006F55A1">
              <w:rPr>
                <w:rFonts w:eastAsia="Times New Roman" w:cstheme="minorHAnsi"/>
                <w:color w:val="000000"/>
                <w:kern w:val="0"/>
                <w:sz w:val="22"/>
                <w:szCs w:val="22"/>
                <w14:ligatures w14:val="none"/>
              </w:rPr>
              <w:t>-1</w:t>
            </w:r>
            <w:r w:rsidR="00D37F0E" w:rsidRPr="006F55A1">
              <w:rPr>
                <w:rFonts w:eastAsia="Times New Roman" w:cstheme="minorHAnsi"/>
                <w:color w:val="000000"/>
                <w:kern w:val="0"/>
                <w:sz w:val="22"/>
                <w:szCs w:val="22"/>
                <w14:ligatures w14:val="none"/>
              </w:rPr>
              <w:t>07</w:t>
            </w:r>
          </w:p>
        </w:tc>
        <w:tc>
          <w:tcPr>
            <w:tcW w:w="851" w:type="dxa"/>
            <w:noWrap/>
            <w:vAlign w:val="bottom"/>
            <w:hideMark/>
          </w:tcPr>
          <w:p w14:paraId="685FB35D" w14:textId="049F1544" w:rsidR="00E71E0F" w:rsidRPr="006F55A1" w:rsidRDefault="00E71E0F" w:rsidP="00E71E0F">
            <w:pPr>
              <w:spacing w:after="0" w:line="240" w:lineRule="auto"/>
              <w:jc w:val="right"/>
              <w:rPr>
                <w:rFonts w:eastAsia="Times New Roman" w:cstheme="minorHAnsi"/>
                <w:color w:val="000000"/>
                <w:kern w:val="0"/>
                <w:sz w:val="22"/>
                <w:szCs w:val="22"/>
                <w14:ligatures w14:val="none"/>
              </w:rPr>
            </w:pPr>
            <w:r w:rsidRPr="006F55A1">
              <w:rPr>
                <w:rFonts w:eastAsia="Times New Roman" w:cstheme="minorHAnsi"/>
                <w:color w:val="000000"/>
                <w:kern w:val="0"/>
                <w:sz w:val="22"/>
                <w:szCs w:val="22"/>
                <w14:ligatures w14:val="none"/>
              </w:rPr>
              <w:t>-</w:t>
            </w:r>
            <w:r w:rsidR="00D37F0E" w:rsidRPr="006F55A1">
              <w:rPr>
                <w:rFonts w:eastAsia="Times New Roman" w:cstheme="minorHAnsi"/>
                <w:color w:val="000000"/>
                <w:kern w:val="0"/>
                <w:sz w:val="22"/>
                <w:szCs w:val="22"/>
                <w14:ligatures w14:val="none"/>
              </w:rPr>
              <w:t>90</w:t>
            </w:r>
          </w:p>
        </w:tc>
        <w:tc>
          <w:tcPr>
            <w:tcW w:w="740" w:type="dxa"/>
            <w:noWrap/>
            <w:vAlign w:val="bottom"/>
            <w:hideMark/>
          </w:tcPr>
          <w:p w14:paraId="3A70E29C" w14:textId="6899CC10" w:rsidR="00E71E0F" w:rsidRPr="006F55A1" w:rsidRDefault="00E71E0F" w:rsidP="00E71E0F">
            <w:pPr>
              <w:spacing w:after="0" w:line="240" w:lineRule="auto"/>
              <w:jc w:val="right"/>
              <w:rPr>
                <w:rFonts w:eastAsia="Times New Roman" w:cstheme="minorHAnsi"/>
                <w:color w:val="000000"/>
                <w:kern w:val="0"/>
                <w:sz w:val="22"/>
                <w:szCs w:val="22"/>
                <w14:ligatures w14:val="none"/>
              </w:rPr>
            </w:pPr>
            <w:r w:rsidRPr="006F55A1">
              <w:rPr>
                <w:rFonts w:eastAsia="Times New Roman" w:cstheme="minorHAnsi"/>
                <w:color w:val="000000"/>
                <w:kern w:val="0"/>
                <w:sz w:val="22"/>
                <w:szCs w:val="22"/>
                <w14:ligatures w14:val="none"/>
              </w:rPr>
              <w:t>-</w:t>
            </w:r>
            <w:r w:rsidR="00D37F0E" w:rsidRPr="006F55A1">
              <w:rPr>
                <w:rFonts w:eastAsia="Times New Roman" w:cstheme="minorHAnsi"/>
                <w:color w:val="000000"/>
                <w:kern w:val="0"/>
                <w:sz w:val="22"/>
                <w:szCs w:val="22"/>
                <w14:ligatures w14:val="none"/>
              </w:rPr>
              <w:t>90</w:t>
            </w:r>
          </w:p>
        </w:tc>
      </w:tr>
      <w:tr w:rsidR="00E71E0F" w:rsidRPr="006F55A1" w14:paraId="1DBC6888" w14:textId="77777777" w:rsidTr="006F55A1">
        <w:trPr>
          <w:trHeight w:val="290"/>
        </w:trPr>
        <w:tc>
          <w:tcPr>
            <w:tcW w:w="6380" w:type="dxa"/>
            <w:noWrap/>
            <w:vAlign w:val="bottom"/>
            <w:hideMark/>
          </w:tcPr>
          <w:p w14:paraId="2BD1C042" w14:textId="77777777" w:rsidR="00E71E0F" w:rsidRPr="006F55A1" w:rsidRDefault="00E71E0F" w:rsidP="00E71E0F">
            <w:pPr>
              <w:spacing w:after="0" w:line="240" w:lineRule="auto"/>
              <w:rPr>
                <w:rFonts w:eastAsia="Times New Roman" w:cstheme="minorHAnsi"/>
                <w:b/>
                <w:bCs/>
                <w:color w:val="000000"/>
                <w:kern w:val="0"/>
                <w:sz w:val="22"/>
                <w:szCs w:val="22"/>
                <w14:ligatures w14:val="none"/>
              </w:rPr>
            </w:pPr>
            <w:proofErr w:type="spellStart"/>
            <w:r w:rsidRPr="006F55A1">
              <w:rPr>
                <w:rFonts w:eastAsia="Times New Roman" w:cstheme="minorHAnsi"/>
                <w:b/>
                <w:bCs/>
                <w:color w:val="000000"/>
                <w:kern w:val="0"/>
                <w:sz w:val="22"/>
                <w:szCs w:val="22"/>
                <w14:ligatures w14:val="none"/>
              </w:rPr>
              <w:t>Δημόσιοι</w:t>
            </w:r>
            <w:proofErr w:type="spellEnd"/>
            <w:r w:rsidRPr="006F55A1">
              <w:rPr>
                <w:rFonts w:eastAsia="Times New Roman" w:cstheme="minorHAnsi"/>
                <w:b/>
                <w:bCs/>
                <w:color w:val="000000"/>
                <w:kern w:val="0"/>
                <w:sz w:val="22"/>
                <w:szCs w:val="22"/>
                <w14:ligatures w14:val="none"/>
              </w:rPr>
              <w:t xml:space="preserve"> Υπ</w:t>
            </w:r>
            <w:proofErr w:type="spellStart"/>
            <w:r w:rsidRPr="006F55A1">
              <w:rPr>
                <w:rFonts w:eastAsia="Times New Roman" w:cstheme="minorHAnsi"/>
                <w:b/>
                <w:bCs/>
                <w:color w:val="000000"/>
                <w:kern w:val="0"/>
                <w:sz w:val="22"/>
                <w:szCs w:val="22"/>
                <w14:ligatures w14:val="none"/>
              </w:rPr>
              <w:t>άλληλοι</w:t>
            </w:r>
            <w:proofErr w:type="spellEnd"/>
          </w:p>
        </w:tc>
        <w:tc>
          <w:tcPr>
            <w:tcW w:w="708" w:type="dxa"/>
            <w:noWrap/>
            <w:vAlign w:val="bottom"/>
            <w:hideMark/>
          </w:tcPr>
          <w:p w14:paraId="28C97F64" w14:textId="77777777" w:rsidR="00E71E0F" w:rsidRPr="006F55A1" w:rsidRDefault="00E71E0F" w:rsidP="00E71E0F">
            <w:pPr>
              <w:spacing w:after="0" w:line="240" w:lineRule="auto"/>
              <w:rPr>
                <w:rFonts w:eastAsia="Times New Roman" w:cstheme="minorHAnsi"/>
                <w:b/>
                <w:bCs/>
                <w:color w:val="000000"/>
                <w:kern w:val="0"/>
                <w:sz w:val="22"/>
                <w:szCs w:val="22"/>
                <w14:ligatures w14:val="none"/>
              </w:rPr>
            </w:pPr>
          </w:p>
        </w:tc>
        <w:tc>
          <w:tcPr>
            <w:tcW w:w="851" w:type="dxa"/>
            <w:noWrap/>
            <w:vAlign w:val="bottom"/>
            <w:hideMark/>
          </w:tcPr>
          <w:p w14:paraId="5528E9E1" w14:textId="77777777" w:rsidR="00E71E0F" w:rsidRPr="006F55A1" w:rsidRDefault="00E71E0F" w:rsidP="00E71E0F">
            <w:pPr>
              <w:spacing w:after="0" w:line="240" w:lineRule="auto"/>
              <w:rPr>
                <w:rFonts w:eastAsia="Times New Roman" w:cstheme="minorHAnsi"/>
                <w:kern w:val="0"/>
                <w:sz w:val="22"/>
                <w:szCs w:val="22"/>
                <w14:ligatures w14:val="none"/>
              </w:rPr>
            </w:pPr>
          </w:p>
        </w:tc>
        <w:tc>
          <w:tcPr>
            <w:tcW w:w="850" w:type="dxa"/>
            <w:noWrap/>
            <w:vAlign w:val="bottom"/>
            <w:hideMark/>
          </w:tcPr>
          <w:p w14:paraId="1DA152AE" w14:textId="77777777" w:rsidR="00E71E0F" w:rsidRPr="006F55A1" w:rsidRDefault="00E71E0F" w:rsidP="00E71E0F">
            <w:pPr>
              <w:spacing w:after="0" w:line="240" w:lineRule="auto"/>
              <w:rPr>
                <w:rFonts w:eastAsia="Times New Roman" w:cstheme="minorHAnsi"/>
                <w:kern w:val="0"/>
                <w:sz w:val="22"/>
                <w:szCs w:val="22"/>
                <w14:ligatures w14:val="none"/>
              </w:rPr>
            </w:pPr>
          </w:p>
        </w:tc>
        <w:tc>
          <w:tcPr>
            <w:tcW w:w="851" w:type="dxa"/>
            <w:noWrap/>
            <w:vAlign w:val="bottom"/>
            <w:hideMark/>
          </w:tcPr>
          <w:p w14:paraId="50ED8CF1" w14:textId="77777777" w:rsidR="00E71E0F" w:rsidRPr="006F55A1" w:rsidRDefault="00E71E0F" w:rsidP="00E71E0F">
            <w:pPr>
              <w:spacing w:after="0" w:line="240" w:lineRule="auto"/>
              <w:rPr>
                <w:rFonts w:eastAsia="Times New Roman" w:cstheme="minorHAnsi"/>
                <w:kern w:val="0"/>
                <w:sz w:val="22"/>
                <w:szCs w:val="22"/>
                <w14:ligatures w14:val="none"/>
              </w:rPr>
            </w:pPr>
          </w:p>
        </w:tc>
        <w:tc>
          <w:tcPr>
            <w:tcW w:w="740" w:type="dxa"/>
            <w:noWrap/>
            <w:vAlign w:val="bottom"/>
            <w:hideMark/>
          </w:tcPr>
          <w:p w14:paraId="4444C813" w14:textId="77777777" w:rsidR="00E71E0F" w:rsidRPr="006F55A1" w:rsidRDefault="00E71E0F" w:rsidP="00E71E0F">
            <w:pPr>
              <w:spacing w:after="0" w:line="240" w:lineRule="auto"/>
              <w:rPr>
                <w:rFonts w:eastAsia="Times New Roman" w:cstheme="minorHAnsi"/>
                <w:color w:val="000000"/>
                <w:kern w:val="0"/>
                <w:sz w:val="22"/>
                <w:szCs w:val="22"/>
                <w14:ligatures w14:val="none"/>
              </w:rPr>
            </w:pPr>
            <w:r w:rsidRPr="006F55A1">
              <w:rPr>
                <w:rFonts w:eastAsia="Times New Roman" w:cstheme="minorHAnsi"/>
                <w:color w:val="000000"/>
                <w:kern w:val="0"/>
                <w:sz w:val="22"/>
                <w:szCs w:val="22"/>
                <w14:ligatures w14:val="none"/>
              </w:rPr>
              <w:t> </w:t>
            </w:r>
          </w:p>
        </w:tc>
      </w:tr>
      <w:tr w:rsidR="00E71E0F" w:rsidRPr="006F55A1" w14:paraId="2AAE4A96" w14:textId="77777777" w:rsidTr="006F55A1">
        <w:trPr>
          <w:trHeight w:val="580"/>
        </w:trPr>
        <w:tc>
          <w:tcPr>
            <w:tcW w:w="6380" w:type="dxa"/>
            <w:vAlign w:val="bottom"/>
            <w:hideMark/>
          </w:tcPr>
          <w:p w14:paraId="6002E4E6" w14:textId="58872523" w:rsidR="00E71E0F" w:rsidRPr="006F55A1" w:rsidRDefault="00E71E0F" w:rsidP="00E71E0F">
            <w:pPr>
              <w:spacing w:after="0" w:line="240" w:lineRule="auto"/>
              <w:rPr>
                <w:rFonts w:eastAsia="Times New Roman" w:cstheme="minorHAnsi"/>
                <w:color w:val="000000"/>
                <w:kern w:val="0"/>
                <w:sz w:val="22"/>
                <w:szCs w:val="22"/>
                <w:lang w:val="el-GR"/>
                <w14:ligatures w14:val="none"/>
              </w:rPr>
            </w:pPr>
            <w:r w:rsidRPr="006F55A1">
              <w:rPr>
                <w:rFonts w:eastAsia="Times New Roman" w:cstheme="minorHAnsi"/>
                <w:color w:val="000000"/>
                <w:kern w:val="0"/>
                <w:sz w:val="22"/>
                <w:szCs w:val="22"/>
                <w:lang w:val="el-GR"/>
                <w14:ligatures w14:val="none"/>
              </w:rPr>
              <w:t>Αύξηση μισθών δημοσίων υπαλλήλων βάσ</w:t>
            </w:r>
            <w:r w:rsidR="00E1315C">
              <w:rPr>
                <w:rFonts w:eastAsia="Times New Roman" w:cstheme="minorHAnsi"/>
                <w:color w:val="000000"/>
                <w:kern w:val="0"/>
                <w:sz w:val="22"/>
                <w:szCs w:val="22"/>
                <w:lang w:val="el-GR"/>
                <w14:ligatures w14:val="none"/>
              </w:rPr>
              <w:t>ει</w:t>
            </w:r>
            <w:r w:rsidRPr="006F55A1">
              <w:rPr>
                <w:rFonts w:eastAsia="Times New Roman" w:cstheme="minorHAnsi"/>
                <w:color w:val="000000"/>
                <w:kern w:val="0"/>
                <w:sz w:val="22"/>
                <w:szCs w:val="22"/>
                <w:lang w:val="el-GR"/>
                <w14:ligatures w14:val="none"/>
              </w:rPr>
              <w:t xml:space="preserve"> αύξησης κατώτατου. Σηματοδοτεί την αύξηση του μισθού κατά 80 ευρώ μηνιαίως μικτά έως τον Ιανουάριο του 2028.</w:t>
            </w:r>
          </w:p>
        </w:tc>
        <w:tc>
          <w:tcPr>
            <w:tcW w:w="708" w:type="dxa"/>
            <w:noWrap/>
            <w:vAlign w:val="bottom"/>
            <w:hideMark/>
          </w:tcPr>
          <w:p w14:paraId="6A142DEF" w14:textId="77777777" w:rsidR="00E71E0F" w:rsidRPr="006F55A1" w:rsidRDefault="00E71E0F" w:rsidP="00E71E0F">
            <w:pPr>
              <w:spacing w:after="0" w:line="240" w:lineRule="auto"/>
              <w:jc w:val="right"/>
              <w:rPr>
                <w:rFonts w:eastAsia="Times New Roman" w:cstheme="minorHAnsi"/>
                <w:color w:val="000000"/>
                <w:kern w:val="0"/>
                <w:sz w:val="22"/>
                <w:szCs w:val="22"/>
                <w14:ligatures w14:val="none"/>
              </w:rPr>
            </w:pPr>
            <w:r w:rsidRPr="006F55A1">
              <w:rPr>
                <w:rFonts w:eastAsia="Times New Roman" w:cstheme="minorHAnsi"/>
                <w:color w:val="000000"/>
                <w:kern w:val="0"/>
                <w:sz w:val="22"/>
                <w:szCs w:val="22"/>
                <w14:ligatures w14:val="none"/>
              </w:rPr>
              <w:t>0</w:t>
            </w:r>
          </w:p>
        </w:tc>
        <w:tc>
          <w:tcPr>
            <w:tcW w:w="851" w:type="dxa"/>
            <w:noWrap/>
            <w:vAlign w:val="bottom"/>
            <w:hideMark/>
          </w:tcPr>
          <w:p w14:paraId="2333169F" w14:textId="77777777" w:rsidR="00E71E0F" w:rsidRPr="006F55A1" w:rsidRDefault="00E71E0F" w:rsidP="00E71E0F">
            <w:pPr>
              <w:spacing w:after="0" w:line="240" w:lineRule="auto"/>
              <w:jc w:val="right"/>
              <w:rPr>
                <w:rFonts w:eastAsia="Times New Roman" w:cstheme="minorHAnsi"/>
                <w:color w:val="000000"/>
                <w:kern w:val="0"/>
                <w:sz w:val="22"/>
                <w:szCs w:val="22"/>
                <w14:ligatures w14:val="none"/>
              </w:rPr>
            </w:pPr>
            <w:r w:rsidRPr="006F55A1">
              <w:rPr>
                <w:rFonts w:eastAsia="Times New Roman" w:cstheme="minorHAnsi"/>
                <w:color w:val="000000"/>
                <w:kern w:val="0"/>
                <w:sz w:val="22"/>
                <w:szCs w:val="22"/>
                <w14:ligatures w14:val="none"/>
              </w:rPr>
              <w:t>-382</w:t>
            </w:r>
          </w:p>
        </w:tc>
        <w:tc>
          <w:tcPr>
            <w:tcW w:w="850" w:type="dxa"/>
            <w:noWrap/>
            <w:vAlign w:val="bottom"/>
            <w:hideMark/>
          </w:tcPr>
          <w:p w14:paraId="79F7A1B5" w14:textId="77777777" w:rsidR="00E71E0F" w:rsidRPr="006F55A1" w:rsidRDefault="00E71E0F" w:rsidP="00E71E0F">
            <w:pPr>
              <w:spacing w:after="0" w:line="240" w:lineRule="auto"/>
              <w:jc w:val="right"/>
              <w:rPr>
                <w:rFonts w:eastAsia="Times New Roman" w:cstheme="minorHAnsi"/>
                <w:color w:val="000000"/>
                <w:kern w:val="0"/>
                <w:sz w:val="22"/>
                <w:szCs w:val="22"/>
                <w14:ligatures w14:val="none"/>
              </w:rPr>
            </w:pPr>
            <w:r w:rsidRPr="006F55A1">
              <w:rPr>
                <w:rFonts w:eastAsia="Times New Roman" w:cstheme="minorHAnsi"/>
                <w:color w:val="000000"/>
                <w:kern w:val="0"/>
                <w:sz w:val="22"/>
                <w:szCs w:val="22"/>
                <w14:ligatures w14:val="none"/>
              </w:rPr>
              <w:t>-859</w:t>
            </w:r>
          </w:p>
        </w:tc>
        <w:tc>
          <w:tcPr>
            <w:tcW w:w="851" w:type="dxa"/>
            <w:noWrap/>
            <w:vAlign w:val="bottom"/>
            <w:hideMark/>
          </w:tcPr>
          <w:p w14:paraId="2C0395B1" w14:textId="77777777" w:rsidR="00E71E0F" w:rsidRPr="006F55A1" w:rsidRDefault="00E71E0F" w:rsidP="00E71E0F">
            <w:pPr>
              <w:spacing w:after="0" w:line="240" w:lineRule="auto"/>
              <w:jc w:val="right"/>
              <w:rPr>
                <w:rFonts w:eastAsia="Times New Roman" w:cstheme="minorHAnsi"/>
                <w:color w:val="000000"/>
                <w:kern w:val="0"/>
                <w:sz w:val="22"/>
                <w:szCs w:val="22"/>
                <w14:ligatures w14:val="none"/>
              </w:rPr>
            </w:pPr>
            <w:r w:rsidRPr="006F55A1">
              <w:rPr>
                <w:rFonts w:eastAsia="Times New Roman" w:cstheme="minorHAnsi"/>
                <w:color w:val="000000"/>
                <w:kern w:val="0"/>
                <w:sz w:val="22"/>
                <w:szCs w:val="22"/>
                <w14:ligatures w14:val="none"/>
              </w:rPr>
              <w:t>-1126</w:t>
            </w:r>
          </w:p>
        </w:tc>
        <w:tc>
          <w:tcPr>
            <w:tcW w:w="740" w:type="dxa"/>
            <w:noWrap/>
            <w:vAlign w:val="bottom"/>
            <w:hideMark/>
          </w:tcPr>
          <w:p w14:paraId="2092615F" w14:textId="77777777" w:rsidR="00E71E0F" w:rsidRPr="006F55A1" w:rsidRDefault="00E71E0F" w:rsidP="00E71E0F">
            <w:pPr>
              <w:spacing w:after="0" w:line="240" w:lineRule="auto"/>
              <w:jc w:val="right"/>
              <w:rPr>
                <w:rFonts w:eastAsia="Times New Roman" w:cstheme="minorHAnsi"/>
                <w:color w:val="000000"/>
                <w:kern w:val="0"/>
                <w:sz w:val="22"/>
                <w:szCs w:val="22"/>
                <w14:ligatures w14:val="none"/>
              </w:rPr>
            </w:pPr>
            <w:r w:rsidRPr="006F55A1">
              <w:rPr>
                <w:rFonts w:eastAsia="Times New Roman" w:cstheme="minorHAnsi"/>
                <w:color w:val="000000"/>
                <w:kern w:val="0"/>
                <w:sz w:val="22"/>
                <w:szCs w:val="22"/>
                <w14:ligatures w14:val="none"/>
              </w:rPr>
              <w:t>-1371</w:t>
            </w:r>
          </w:p>
        </w:tc>
      </w:tr>
      <w:tr w:rsidR="00E71E0F" w:rsidRPr="006F55A1" w14:paraId="6ECBC1C8" w14:textId="77777777" w:rsidTr="006F55A1">
        <w:trPr>
          <w:trHeight w:val="320"/>
        </w:trPr>
        <w:tc>
          <w:tcPr>
            <w:tcW w:w="6380" w:type="dxa"/>
            <w:hideMark/>
          </w:tcPr>
          <w:p w14:paraId="7B70247F" w14:textId="77777777" w:rsidR="00E71E0F" w:rsidRPr="006F55A1" w:rsidRDefault="00E71E0F" w:rsidP="00E71E0F">
            <w:pPr>
              <w:spacing w:after="0" w:line="240" w:lineRule="auto"/>
              <w:rPr>
                <w:rFonts w:eastAsia="Times New Roman" w:cstheme="minorHAnsi"/>
                <w:color w:val="000000"/>
                <w:kern w:val="0"/>
                <w:sz w:val="22"/>
                <w:szCs w:val="22"/>
                <w:lang w:val="el-GR"/>
                <w14:ligatures w14:val="none"/>
              </w:rPr>
            </w:pPr>
            <w:r w:rsidRPr="006F55A1">
              <w:rPr>
                <w:rFonts w:eastAsia="Times New Roman" w:cstheme="minorHAnsi"/>
                <w:color w:val="000000"/>
                <w:kern w:val="0"/>
                <w:sz w:val="22"/>
                <w:szCs w:val="22"/>
                <w:lang w:val="el-GR"/>
                <w14:ligatures w14:val="none"/>
              </w:rPr>
              <w:t>Επίδομα εορτών Χριστουγέννων 500 ευρώ (μικτά) στους δημοσίους υπαλλήλους από τον Δεκέμβριο του 2027.</w:t>
            </w:r>
          </w:p>
        </w:tc>
        <w:tc>
          <w:tcPr>
            <w:tcW w:w="708" w:type="dxa"/>
            <w:noWrap/>
            <w:vAlign w:val="bottom"/>
            <w:hideMark/>
          </w:tcPr>
          <w:p w14:paraId="18350B55" w14:textId="77777777" w:rsidR="00E71E0F" w:rsidRPr="006F55A1" w:rsidRDefault="00E71E0F" w:rsidP="00E71E0F">
            <w:pPr>
              <w:spacing w:after="0" w:line="240" w:lineRule="auto"/>
              <w:jc w:val="right"/>
              <w:rPr>
                <w:rFonts w:eastAsia="Times New Roman" w:cstheme="minorHAnsi"/>
                <w:color w:val="000000"/>
                <w:kern w:val="0"/>
                <w:sz w:val="22"/>
                <w:szCs w:val="22"/>
                <w14:ligatures w14:val="none"/>
              </w:rPr>
            </w:pPr>
            <w:r w:rsidRPr="006F55A1">
              <w:rPr>
                <w:rFonts w:eastAsia="Times New Roman" w:cstheme="minorHAnsi"/>
                <w:color w:val="000000"/>
                <w:kern w:val="0"/>
                <w:sz w:val="22"/>
                <w:szCs w:val="22"/>
                <w14:ligatures w14:val="none"/>
              </w:rPr>
              <w:t>0</w:t>
            </w:r>
          </w:p>
        </w:tc>
        <w:tc>
          <w:tcPr>
            <w:tcW w:w="851" w:type="dxa"/>
            <w:noWrap/>
            <w:vAlign w:val="bottom"/>
            <w:hideMark/>
          </w:tcPr>
          <w:p w14:paraId="460084A2" w14:textId="77777777" w:rsidR="00E71E0F" w:rsidRPr="006F55A1" w:rsidRDefault="00E71E0F" w:rsidP="00E71E0F">
            <w:pPr>
              <w:spacing w:after="0" w:line="240" w:lineRule="auto"/>
              <w:jc w:val="right"/>
              <w:rPr>
                <w:rFonts w:eastAsia="Times New Roman" w:cstheme="minorHAnsi"/>
                <w:color w:val="000000"/>
                <w:kern w:val="0"/>
                <w:sz w:val="22"/>
                <w:szCs w:val="22"/>
                <w14:ligatures w14:val="none"/>
              </w:rPr>
            </w:pPr>
            <w:r w:rsidRPr="006F55A1">
              <w:rPr>
                <w:rFonts w:eastAsia="Times New Roman" w:cstheme="minorHAnsi"/>
                <w:color w:val="000000"/>
                <w:kern w:val="0"/>
                <w:sz w:val="22"/>
                <w:szCs w:val="22"/>
                <w14:ligatures w14:val="none"/>
              </w:rPr>
              <w:t>-433</w:t>
            </w:r>
          </w:p>
        </w:tc>
        <w:tc>
          <w:tcPr>
            <w:tcW w:w="850" w:type="dxa"/>
            <w:noWrap/>
            <w:vAlign w:val="bottom"/>
            <w:hideMark/>
          </w:tcPr>
          <w:p w14:paraId="1CED2301" w14:textId="77777777" w:rsidR="00E71E0F" w:rsidRPr="006F55A1" w:rsidRDefault="00E71E0F" w:rsidP="00E71E0F">
            <w:pPr>
              <w:spacing w:after="0" w:line="240" w:lineRule="auto"/>
              <w:jc w:val="right"/>
              <w:rPr>
                <w:rFonts w:eastAsia="Times New Roman" w:cstheme="minorHAnsi"/>
                <w:color w:val="000000"/>
                <w:kern w:val="0"/>
                <w:sz w:val="22"/>
                <w:szCs w:val="22"/>
                <w14:ligatures w14:val="none"/>
              </w:rPr>
            </w:pPr>
            <w:r w:rsidRPr="006F55A1">
              <w:rPr>
                <w:rFonts w:eastAsia="Times New Roman" w:cstheme="minorHAnsi"/>
                <w:color w:val="000000"/>
                <w:kern w:val="0"/>
                <w:sz w:val="22"/>
                <w:szCs w:val="22"/>
                <w14:ligatures w14:val="none"/>
              </w:rPr>
              <w:t>-433</w:t>
            </w:r>
          </w:p>
        </w:tc>
        <w:tc>
          <w:tcPr>
            <w:tcW w:w="851" w:type="dxa"/>
            <w:noWrap/>
            <w:vAlign w:val="bottom"/>
            <w:hideMark/>
          </w:tcPr>
          <w:p w14:paraId="5064A345" w14:textId="77777777" w:rsidR="00E71E0F" w:rsidRPr="006F55A1" w:rsidRDefault="00E71E0F" w:rsidP="00E71E0F">
            <w:pPr>
              <w:spacing w:after="0" w:line="240" w:lineRule="auto"/>
              <w:jc w:val="right"/>
              <w:rPr>
                <w:rFonts w:eastAsia="Times New Roman" w:cstheme="minorHAnsi"/>
                <w:color w:val="000000"/>
                <w:kern w:val="0"/>
                <w:sz w:val="22"/>
                <w:szCs w:val="22"/>
                <w14:ligatures w14:val="none"/>
              </w:rPr>
            </w:pPr>
            <w:r w:rsidRPr="006F55A1">
              <w:rPr>
                <w:rFonts w:eastAsia="Times New Roman" w:cstheme="minorHAnsi"/>
                <w:color w:val="000000"/>
                <w:kern w:val="0"/>
                <w:sz w:val="22"/>
                <w:szCs w:val="22"/>
                <w14:ligatures w14:val="none"/>
              </w:rPr>
              <w:t>-433</w:t>
            </w:r>
          </w:p>
        </w:tc>
        <w:tc>
          <w:tcPr>
            <w:tcW w:w="740" w:type="dxa"/>
            <w:noWrap/>
            <w:vAlign w:val="bottom"/>
            <w:hideMark/>
          </w:tcPr>
          <w:p w14:paraId="3FD879F7" w14:textId="77777777" w:rsidR="00E71E0F" w:rsidRPr="006F55A1" w:rsidRDefault="00E71E0F" w:rsidP="00E71E0F">
            <w:pPr>
              <w:spacing w:after="0" w:line="240" w:lineRule="auto"/>
              <w:jc w:val="right"/>
              <w:rPr>
                <w:rFonts w:eastAsia="Times New Roman" w:cstheme="minorHAnsi"/>
                <w:color w:val="000000"/>
                <w:kern w:val="0"/>
                <w:sz w:val="22"/>
                <w:szCs w:val="22"/>
                <w14:ligatures w14:val="none"/>
              </w:rPr>
            </w:pPr>
            <w:r w:rsidRPr="006F55A1">
              <w:rPr>
                <w:rFonts w:eastAsia="Times New Roman" w:cstheme="minorHAnsi"/>
                <w:color w:val="000000"/>
                <w:kern w:val="0"/>
                <w:sz w:val="22"/>
                <w:szCs w:val="22"/>
                <w14:ligatures w14:val="none"/>
              </w:rPr>
              <w:t>-433</w:t>
            </w:r>
          </w:p>
        </w:tc>
      </w:tr>
      <w:tr w:rsidR="00E71E0F" w:rsidRPr="006F55A1" w14:paraId="64B8B87E" w14:textId="77777777" w:rsidTr="006F55A1">
        <w:trPr>
          <w:trHeight w:val="290"/>
        </w:trPr>
        <w:tc>
          <w:tcPr>
            <w:tcW w:w="6380" w:type="dxa"/>
            <w:noWrap/>
            <w:vAlign w:val="bottom"/>
            <w:hideMark/>
          </w:tcPr>
          <w:p w14:paraId="19D619AF" w14:textId="77777777" w:rsidR="00E71E0F" w:rsidRPr="006F55A1" w:rsidRDefault="00E71E0F" w:rsidP="00E71E0F">
            <w:pPr>
              <w:spacing w:after="0" w:line="240" w:lineRule="auto"/>
              <w:rPr>
                <w:rFonts w:eastAsia="Times New Roman" w:cstheme="minorHAnsi"/>
                <w:b/>
                <w:bCs/>
                <w:color w:val="000000"/>
                <w:kern w:val="0"/>
                <w:sz w:val="22"/>
                <w:szCs w:val="22"/>
                <w14:ligatures w14:val="none"/>
              </w:rPr>
            </w:pPr>
            <w:proofErr w:type="spellStart"/>
            <w:r w:rsidRPr="006F55A1">
              <w:rPr>
                <w:rFonts w:eastAsia="Times New Roman" w:cstheme="minorHAnsi"/>
                <w:b/>
                <w:bCs/>
                <w:color w:val="000000"/>
                <w:kern w:val="0"/>
                <w:sz w:val="22"/>
                <w:szCs w:val="22"/>
                <w14:ligatures w14:val="none"/>
              </w:rPr>
              <w:t>Συντ</w:t>
            </w:r>
            <w:proofErr w:type="spellEnd"/>
            <w:r w:rsidRPr="006F55A1">
              <w:rPr>
                <w:rFonts w:eastAsia="Times New Roman" w:cstheme="minorHAnsi"/>
                <w:b/>
                <w:bCs/>
                <w:color w:val="000000"/>
                <w:kern w:val="0"/>
                <w:sz w:val="22"/>
                <w:szCs w:val="22"/>
                <w14:ligatures w14:val="none"/>
              </w:rPr>
              <w:t>αξιούχοι</w:t>
            </w:r>
          </w:p>
        </w:tc>
        <w:tc>
          <w:tcPr>
            <w:tcW w:w="708" w:type="dxa"/>
            <w:noWrap/>
            <w:vAlign w:val="bottom"/>
            <w:hideMark/>
          </w:tcPr>
          <w:p w14:paraId="45A40426" w14:textId="77777777" w:rsidR="00E71E0F" w:rsidRPr="006F55A1" w:rsidRDefault="00E71E0F" w:rsidP="00E71E0F">
            <w:pPr>
              <w:spacing w:after="0" w:line="240" w:lineRule="auto"/>
              <w:rPr>
                <w:rFonts w:eastAsia="Times New Roman" w:cstheme="minorHAnsi"/>
                <w:b/>
                <w:bCs/>
                <w:color w:val="000000"/>
                <w:kern w:val="0"/>
                <w:sz w:val="22"/>
                <w:szCs w:val="22"/>
                <w14:ligatures w14:val="none"/>
              </w:rPr>
            </w:pPr>
          </w:p>
        </w:tc>
        <w:tc>
          <w:tcPr>
            <w:tcW w:w="851" w:type="dxa"/>
            <w:noWrap/>
            <w:vAlign w:val="bottom"/>
            <w:hideMark/>
          </w:tcPr>
          <w:p w14:paraId="403FFAC6" w14:textId="77777777" w:rsidR="00E71E0F" w:rsidRPr="006F55A1" w:rsidRDefault="00E71E0F" w:rsidP="00E71E0F">
            <w:pPr>
              <w:spacing w:after="0" w:line="240" w:lineRule="auto"/>
              <w:rPr>
                <w:rFonts w:eastAsia="Times New Roman" w:cstheme="minorHAnsi"/>
                <w:kern w:val="0"/>
                <w:sz w:val="22"/>
                <w:szCs w:val="22"/>
                <w14:ligatures w14:val="none"/>
              </w:rPr>
            </w:pPr>
          </w:p>
        </w:tc>
        <w:tc>
          <w:tcPr>
            <w:tcW w:w="850" w:type="dxa"/>
            <w:noWrap/>
            <w:vAlign w:val="bottom"/>
            <w:hideMark/>
          </w:tcPr>
          <w:p w14:paraId="71845704" w14:textId="77777777" w:rsidR="00E71E0F" w:rsidRPr="006F55A1" w:rsidRDefault="00E71E0F" w:rsidP="00E71E0F">
            <w:pPr>
              <w:spacing w:after="0" w:line="240" w:lineRule="auto"/>
              <w:rPr>
                <w:rFonts w:eastAsia="Times New Roman" w:cstheme="minorHAnsi"/>
                <w:kern w:val="0"/>
                <w:sz w:val="22"/>
                <w:szCs w:val="22"/>
                <w14:ligatures w14:val="none"/>
              </w:rPr>
            </w:pPr>
          </w:p>
        </w:tc>
        <w:tc>
          <w:tcPr>
            <w:tcW w:w="851" w:type="dxa"/>
            <w:noWrap/>
            <w:vAlign w:val="bottom"/>
            <w:hideMark/>
          </w:tcPr>
          <w:p w14:paraId="7D0B3387" w14:textId="77777777" w:rsidR="00E71E0F" w:rsidRPr="006F55A1" w:rsidRDefault="00E71E0F" w:rsidP="00E71E0F">
            <w:pPr>
              <w:spacing w:after="0" w:line="240" w:lineRule="auto"/>
              <w:rPr>
                <w:rFonts w:eastAsia="Times New Roman" w:cstheme="minorHAnsi"/>
                <w:kern w:val="0"/>
                <w:sz w:val="22"/>
                <w:szCs w:val="22"/>
                <w14:ligatures w14:val="none"/>
              </w:rPr>
            </w:pPr>
          </w:p>
        </w:tc>
        <w:tc>
          <w:tcPr>
            <w:tcW w:w="740" w:type="dxa"/>
            <w:noWrap/>
            <w:vAlign w:val="bottom"/>
            <w:hideMark/>
          </w:tcPr>
          <w:p w14:paraId="31C4C4A5" w14:textId="77777777" w:rsidR="00E71E0F" w:rsidRPr="006F55A1" w:rsidRDefault="00E71E0F" w:rsidP="00E71E0F">
            <w:pPr>
              <w:spacing w:after="0" w:line="240" w:lineRule="auto"/>
              <w:rPr>
                <w:rFonts w:eastAsia="Times New Roman" w:cstheme="minorHAnsi"/>
                <w:color w:val="000000"/>
                <w:kern w:val="0"/>
                <w:sz w:val="22"/>
                <w:szCs w:val="22"/>
                <w14:ligatures w14:val="none"/>
              </w:rPr>
            </w:pPr>
            <w:r w:rsidRPr="006F55A1">
              <w:rPr>
                <w:rFonts w:eastAsia="Times New Roman" w:cstheme="minorHAnsi"/>
                <w:color w:val="000000"/>
                <w:kern w:val="0"/>
                <w:sz w:val="22"/>
                <w:szCs w:val="22"/>
                <w14:ligatures w14:val="none"/>
              </w:rPr>
              <w:t> </w:t>
            </w:r>
          </w:p>
        </w:tc>
      </w:tr>
      <w:tr w:rsidR="00E71E0F" w:rsidRPr="006F55A1" w14:paraId="3E417C80" w14:textId="77777777" w:rsidTr="00350446">
        <w:trPr>
          <w:trHeight w:val="416"/>
        </w:trPr>
        <w:tc>
          <w:tcPr>
            <w:tcW w:w="6380" w:type="dxa"/>
            <w:hideMark/>
          </w:tcPr>
          <w:p w14:paraId="1D8AAFB7" w14:textId="53A89FF5" w:rsidR="00E71E0F" w:rsidRPr="006F55A1" w:rsidRDefault="00E71E0F" w:rsidP="00E71E0F">
            <w:pPr>
              <w:spacing w:after="0" w:line="240" w:lineRule="auto"/>
              <w:rPr>
                <w:rFonts w:eastAsia="Times New Roman" w:cstheme="minorHAnsi"/>
                <w:color w:val="000000"/>
                <w:kern w:val="0"/>
                <w:sz w:val="22"/>
                <w:szCs w:val="22"/>
                <w:lang w:val="el-GR"/>
                <w14:ligatures w14:val="none"/>
              </w:rPr>
            </w:pPr>
            <w:r w:rsidRPr="006F55A1">
              <w:rPr>
                <w:rFonts w:eastAsia="Times New Roman" w:cstheme="minorHAnsi"/>
                <w:color w:val="000000"/>
                <w:kern w:val="0"/>
                <w:sz w:val="22"/>
                <w:szCs w:val="22"/>
                <w:lang w:val="el-GR"/>
                <w14:ligatures w14:val="none"/>
              </w:rPr>
              <w:t>Αυξάνεται σε 400 ευρώ καθαρά</w:t>
            </w:r>
            <w:r w:rsidR="00C751A0">
              <w:rPr>
                <w:rFonts w:eastAsia="Times New Roman" w:cstheme="minorHAnsi"/>
                <w:color w:val="000000"/>
                <w:kern w:val="0"/>
                <w:sz w:val="22"/>
                <w:szCs w:val="22"/>
                <w:lang w:val="el-GR"/>
                <w14:ligatures w14:val="none"/>
              </w:rPr>
              <w:t xml:space="preserve"> η ενίσχυση στους συνταξιούχους</w:t>
            </w:r>
            <w:r w:rsidRPr="006F55A1">
              <w:rPr>
                <w:rFonts w:eastAsia="Times New Roman" w:cstheme="minorHAnsi"/>
                <w:color w:val="000000"/>
                <w:kern w:val="0"/>
                <w:sz w:val="22"/>
                <w:szCs w:val="22"/>
                <w:lang w:val="el-GR"/>
                <w14:ligatures w14:val="none"/>
              </w:rPr>
              <w:t xml:space="preserve"> και επεκτείνεται </w:t>
            </w:r>
            <w:r w:rsidR="00C751A0">
              <w:rPr>
                <w:rFonts w:eastAsia="Times New Roman" w:cstheme="minorHAnsi"/>
                <w:color w:val="000000"/>
                <w:kern w:val="0"/>
                <w:sz w:val="22"/>
                <w:szCs w:val="22"/>
                <w:lang w:val="el-GR"/>
                <w14:ligatures w14:val="none"/>
              </w:rPr>
              <w:t xml:space="preserve">σε μόνιμη βάση </w:t>
            </w:r>
            <w:r w:rsidRPr="006F55A1">
              <w:rPr>
                <w:rFonts w:eastAsia="Times New Roman" w:cstheme="minorHAnsi"/>
                <w:color w:val="000000"/>
                <w:kern w:val="0"/>
                <w:sz w:val="22"/>
                <w:szCs w:val="22"/>
                <w:lang w:val="el-GR"/>
                <w14:ligatures w14:val="none"/>
              </w:rPr>
              <w:t xml:space="preserve">από τον Νοέμβριο </w:t>
            </w:r>
            <w:r w:rsidR="00C751A0">
              <w:rPr>
                <w:rFonts w:eastAsia="Times New Roman" w:cstheme="minorHAnsi"/>
                <w:color w:val="000000"/>
                <w:kern w:val="0"/>
                <w:sz w:val="22"/>
                <w:szCs w:val="22"/>
                <w:lang w:val="el-GR"/>
                <w14:ligatures w14:val="none"/>
              </w:rPr>
              <w:t xml:space="preserve">του </w:t>
            </w:r>
            <w:r w:rsidRPr="006F55A1">
              <w:rPr>
                <w:rFonts w:eastAsia="Times New Roman" w:cstheme="minorHAnsi"/>
                <w:color w:val="000000"/>
                <w:kern w:val="0"/>
                <w:sz w:val="22"/>
                <w:szCs w:val="22"/>
                <w:lang w:val="el-GR"/>
                <w14:ligatures w14:val="none"/>
              </w:rPr>
              <w:t xml:space="preserve">2026 στο σύνολο των συνταξιούχων άνω των 65 ετών (επιπλέον 270.000 δικαιούχοι, συνολικά θα το λαμβάνουν 2,2 εκατ. δικαιούχοι). Το ίδιο ποσό θα λαμβάνουν οι συνταξιούχοι άνω των 60 που </w:t>
            </w:r>
            <w:r w:rsidRPr="006F55A1">
              <w:rPr>
                <w:rFonts w:eastAsia="Times New Roman" w:cstheme="minorHAnsi"/>
                <w:color w:val="000000"/>
                <w:kern w:val="0"/>
                <w:sz w:val="22"/>
                <w:szCs w:val="22"/>
                <w:lang w:val="el-GR"/>
                <w14:ligatures w14:val="none"/>
              </w:rPr>
              <w:lastRenderedPageBreak/>
              <w:t>λαμβάνουν μόνο σύνταξη χηρείας, τα άτομα με αναπηρία και οι ανασφάλιστοι υπερήλικες.</w:t>
            </w:r>
          </w:p>
        </w:tc>
        <w:tc>
          <w:tcPr>
            <w:tcW w:w="708" w:type="dxa"/>
            <w:noWrap/>
            <w:vAlign w:val="bottom"/>
            <w:hideMark/>
          </w:tcPr>
          <w:p w14:paraId="6C83AF35" w14:textId="77777777" w:rsidR="00E71E0F" w:rsidRPr="006F55A1" w:rsidRDefault="00E71E0F" w:rsidP="00E71E0F">
            <w:pPr>
              <w:spacing w:after="0" w:line="240" w:lineRule="auto"/>
              <w:jc w:val="right"/>
              <w:rPr>
                <w:rFonts w:eastAsia="Times New Roman" w:cstheme="minorHAnsi"/>
                <w:color w:val="000000"/>
                <w:kern w:val="0"/>
                <w:sz w:val="22"/>
                <w:szCs w:val="22"/>
                <w14:ligatures w14:val="none"/>
              </w:rPr>
            </w:pPr>
            <w:r w:rsidRPr="006F55A1">
              <w:rPr>
                <w:rFonts w:eastAsia="Times New Roman" w:cstheme="minorHAnsi"/>
                <w:color w:val="000000"/>
                <w:kern w:val="0"/>
                <w:sz w:val="22"/>
                <w:szCs w:val="22"/>
                <w14:ligatures w14:val="none"/>
              </w:rPr>
              <w:lastRenderedPageBreak/>
              <w:t>-301</w:t>
            </w:r>
          </w:p>
        </w:tc>
        <w:tc>
          <w:tcPr>
            <w:tcW w:w="851" w:type="dxa"/>
            <w:noWrap/>
            <w:vAlign w:val="bottom"/>
            <w:hideMark/>
          </w:tcPr>
          <w:p w14:paraId="12E57925" w14:textId="77777777" w:rsidR="00E71E0F" w:rsidRPr="006F55A1" w:rsidRDefault="00E71E0F" w:rsidP="00E71E0F">
            <w:pPr>
              <w:spacing w:after="0" w:line="240" w:lineRule="auto"/>
              <w:jc w:val="right"/>
              <w:rPr>
                <w:rFonts w:eastAsia="Times New Roman" w:cstheme="minorHAnsi"/>
                <w:color w:val="000000"/>
                <w:kern w:val="0"/>
                <w:sz w:val="22"/>
                <w:szCs w:val="22"/>
                <w14:ligatures w14:val="none"/>
              </w:rPr>
            </w:pPr>
            <w:r w:rsidRPr="006F55A1">
              <w:rPr>
                <w:rFonts w:eastAsia="Times New Roman" w:cstheme="minorHAnsi"/>
                <w:color w:val="000000"/>
                <w:kern w:val="0"/>
                <w:sz w:val="22"/>
                <w:szCs w:val="22"/>
                <w14:ligatures w14:val="none"/>
              </w:rPr>
              <w:t>-301</w:t>
            </w:r>
          </w:p>
        </w:tc>
        <w:tc>
          <w:tcPr>
            <w:tcW w:w="850" w:type="dxa"/>
            <w:noWrap/>
            <w:vAlign w:val="bottom"/>
            <w:hideMark/>
          </w:tcPr>
          <w:p w14:paraId="086541B5" w14:textId="77777777" w:rsidR="00E71E0F" w:rsidRPr="006F55A1" w:rsidRDefault="00E71E0F" w:rsidP="00E71E0F">
            <w:pPr>
              <w:spacing w:after="0" w:line="240" w:lineRule="auto"/>
              <w:jc w:val="right"/>
              <w:rPr>
                <w:rFonts w:eastAsia="Times New Roman" w:cstheme="minorHAnsi"/>
                <w:color w:val="000000"/>
                <w:kern w:val="0"/>
                <w:sz w:val="22"/>
                <w:szCs w:val="22"/>
                <w14:ligatures w14:val="none"/>
              </w:rPr>
            </w:pPr>
            <w:r w:rsidRPr="006F55A1">
              <w:rPr>
                <w:rFonts w:eastAsia="Times New Roman" w:cstheme="minorHAnsi"/>
                <w:color w:val="000000"/>
                <w:kern w:val="0"/>
                <w:sz w:val="22"/>
                <w:szCs w:val="22"/>
                <w14:ligatures w14:val="none"/>
              </w:rPr>
              <w:t>-301</w:t>
            </w:r>
          </w:p>
        </w:tc>
        <w:tc>
          <w:tcPr>
            <w:tcW w:w="851" w:type="dxa"/>
            <w:noWrap/>
            <w:vAlign w:val="bottom"/>
            <w:hideMark/>
          </w:tcPr>
          <w:p w14:paraId="2F967840" w14:textId="77777777" w:rsidR="00E71E0F" w:rsidRPr="006F55A1" w:rsidRDefault="00E71E0F" w:rsidP="00E71E0F">
            <w:pPr>
              <w:spacing w:after="0" w:line="240" w:lineRule="auto"/>
              <w:jc w:val="right"/>
              <w:rPr>
                <w:rFonts w:eastAsia="Times New Roman" w:cstheme="minorHAnsi"/>
                <w:color w:val="000000"/>
                <w:kern w:val="0"/>
                <w:sz w:val="22"/>
                <w:szCs w:val="22"/>
                <w14:ligatures w14:val="none"/>
              </w:rPr>
            </w:pPr>
            <w:r w:rsidRPr="006F55A1">
              <w:rPr>
                <w:rFonts w:eastAsia="Times New Roman" w:cstheme="minorHAnsi"/>
                <w:color w:val="000000"/>
                <w:kern w:val="0"/>
                <w:sz w:val="22"/>
                <w:szCs w:val="22"/>
                <w14:ligatures w14:val="none"/>
              </w:rPr>
              <w:t>-301</w:t>
            </w:r>
          </w:p>
        </w:tc>
        <w:tc>
          <w:tcPr>
            <w:tcW w:w="740" w:type="dxa"/>
            <w:noWrap/>
            <w:vAlign w:val="bottom"/>
            <w:hideMark/>
          </w:tcPr>
          <w:p w14:paraId="3A8FEB45" w14:textId="77777777" w:rsidR="00E71E0F" w:rsidRPr="006F55A1" w:rsidRDefault="00E71E0F" w:rsidP="00E71E0F">
            <w:pPr>
              <w:spacing w:after="0" w:line="240" w:lineRule="auto"/>
              <w:jc w:val="right"/>
              <w:rPr>
                <w:rFonts w:eastAsia="Times New Roman" w:cstheme="minorHAnsi"/>
                <w:color w:val="000000"/>
                <w:kern w:val="0"/>
                <w:sz w:val="22"/>
                <w:szCs w:val="22"/>
                <w14:ligatures w14:val="none"/>
              </w:rPr>
            </w:pPr>
            <w:r w:rsidRPr="006F55A1">
              <w:rPr>
                <w:rFonts w:eastAsia="Times New Roman" w:cstheme="minorHAnsi"/>
                <w:color w:val="000000"/>
                <w:kern w:val="0"/>
                <w:sz w:val="22"/>
                <w:szCs w:val="22"/>
                <w14:ligatures w14:val="none"/>
              </w:rPr>
              <w:t>-301</w:t>
            </w:r>
          </w:p>
        </w:tc>
      </w:tr>
      <w:tr w:rsidR="00E71E0F" w:rsidRPr="006F55A1" w14:paraId="5AB20955" w14:textId="77777777" w:rsidTr="00EB750A">
        <w:trPr>
          <w:trHeight w:val="296"/>
        </w:trPr>
        <w:tc>
          <w:tcPr>
            <w:tcW w:w="6380" w:type="dxa"/>
            <w:hideMark/>
          </w:tcPr>
          <w:p w14:paraId="71520A72" w14:textId="77777777" w:rsidR="00E71E0F" w:rsidRPr="006F55A1" w:rsidRDefault="00E71E0F" w:rsidP="00E71E0F">
            <w:pPr>
              <w:spacing w:after="0" w:line="240" w:lineRule="auto"/>
              <w:rPr>
                <w:rFonts w:eastAsia="Times New Roman" w:cstheme="minorHAnsi"/>
                <w:b/>
                <w:bCs/>
                <w:kern w:val="0"/>
                <w:sz w:val="22"/>
                <w:szCs w:val="22"/>
                <w14:ligatures w14:val="none"/>
              </w:rPr>
            </w:pPr>
            <w:r w:rsidRPr="006F55A1">
              <w:rPr>
                <w:rFonts w:eastAsia="Times New Roman" w:cstheme="minorHAnsi"/>
                <w:b/>
                <w:bCs/>
                <w:kern w:val="0"/>
                <w:sz w:val="22"/>
                <w:szCs w:val="22"/>
                <w14:ligatures w14:val="none"/>
              </w:rPr>
              <w:t>Επ</w:t>
            </w:r>
            <w:proofErr w:type="spellStart"/>
            <w:r w:rsidRPr="006F55A1">
              <w:rPr>
                <w:rFonts w:eastAsia="Times New Roman" w:cstheme="minorHAnsi"/>
                <w:b/>
                <w:bCs/>
                <w:kern w:val="0"/>
                <w:sz w:val="22"/>
                <w:szCs w:val="22"/>
                <w14:ligatures w14:val="none"/>
              </w:rPr>
              <w:t>ιχειρήσεις</w:t>
            </w:r>
            <w:proofErr w:type="spellEnd"/>
          </w:p>
        </w:tc>
        <w:tc>
          <w:tcPr>
            <w:tcW w:w="708" w:type="dxa"/>
            <w:noWrap/>
            <w:vAlign w:val="bottom"/>
            <w:hideMark/>
          </w:tcPr>
          <w:p w14:paraId="7367B058" w14:textId="77777777" w:rsidR="00E71E0F" w:rsidRPr="006F55A1" w:rsidRDefault="00E71E0F" w:rsidP="00E71E0F">
            <w:pPr>
              <w:spacing w:after="0" w:line="240" w:lineRule="auto"/>
              <w:rPr>
                <w:rFonts w:eastAsia="Times New Roman" w:cstheme="minorHAnsi"/>
                <w:b/>
                <w:bCs/>
                <w:kern w:val="0"/>
                <w:sz w:val="22"/>
                <w:szCs w:val="22"/>
                <w14:ligatures w14:val="none"/>
              </w:rPr>
            </w:pPr>
          </w:p>
        </w:tc>
        <w:tc>
          <w:tcPr>
            <w:tcW w:w="851" w:type="dxa"/>
            <w:noWrap/>
            <w:vAlign w:val="bottom"/>
            <w:hideMark/>
          </w:tcPr>
          <w:p w14:paraId="6BE526C3" w14:textId="77777777" w:rsidR="00E71E0F" w:rsidRPr="006F55A1" w:rsidRDefault="00E71E0F" w:rsidP="00E71E0F">
            <w:pPr>
              <w:spacing w:after="0" w:line="240" w:lineRule="auto"/>
              <w:rPr>
                <w:rFonts w:eastAsia="Times New Roman" w:cstheme="minorHAnsi"/>
                <w:kern w:val="0"/>
                <w:sz w:val="22"/>
                <w:szCs w:val="22"/>
                <w14:ligatures w14:val="none"/>
              </w:rPr>
            </w:pPr>
          </w:p>
        </w:tc>
        <w:tc>
          <w:tcPr>
            <w:tcW w:w="850" w:type="dxa"/>
            <w:noWrap/>
            <w:vAlign w:val="bottom"/>
            <w:hideMark/>
          </w:tcPr>
          <w:p w14:paraId="510CFE5A" w14:textId="77777777" w:rsidR="00E71E0F" w:rsidRPr="006F55A1" w:rsidRDefault="00E71E0F" w:rsidP="00E71E0F">
            <w:pPr>
              <w:spacing w:after="0" w:line="240" w:lineRule="auto"/>
              <w:rPr>
                <w:rFonts w:eastAsia="Times New Roman" w:cstheme="minorHAnsi"/>
                <w:kern w:val="0"/>
                <w:sz w:val="22"/>
                <w:szCs w:val="22"/>
                <w14:ligatures w14:val="none"/>
              </w:rPr>
            </w:pPr>
          </w:p>
        </w:tc>
        <w:tc>
          <w:tcPr>
            <w:tcW w:w="851" w:type="dxa"/>
            <w:noWrap/>
            <w:vAlign w:val="bottom"/>
            <w:hideMark/>
          </w:tcPr>
          <w:p w14:paraId="7A8691BE" w14:textId="77777777" w:rsidR="00E71E0F" w:rsidRPr="006F55A1" w:rsidRDefault="00E71E0F" w:rsidP="00E71E0F">
            <w:pPr>
              <w:spacing w:after="0" w:line="240" w:lineRule="auto"/>
              <w:rPr>
                <w:rFonts w:eastAsia="Times New Roman" w:cstheme="minorHAnsi"/>
                <w:kern w:val="0"/>
                <w:sz w:val="22"/>
                <w:szCs w:val="22"/>
                <w14:ligatures w14:val="none"/>
              </w:rPr>
            </w:pPr>
          </w:p>
        </w:tc>
        <w:tc>
          <w:tcPr>
            <w:tcW w:w="740" w:type="dxa"/>
            <w:noWrap/>
            <w:vAlign w:val="bottom"/>
            <w:hideMark/>
          </w:tcPr>
          <w:p w14:paraId="17921811" w14:textId="77777777" w:rsidR="00E71E0F" w:rsidRPr="006F55A1" w:rsidRDefault="00E71E0F" w:rsidP="00E71E0F">
            <w:pPr>
              <w:spacing w:after="0" w:line="240" w:lineRule="auto"/>
              <w:rPr>
                <w:rFonts w:eastAsia="Times New Roman" w:cstheme="minorHAnsi"/>
                <w:b/>
                <w:bCs/>
                <w:color w:val="000000"/>
                <w:kern w:val="0"/>
                <w:sz w:val="22"/>
                <w:szCs w:val="22"/>
                <w14:ligatures w14:val="none"/>
              </w:rPr>
            </w:pPr>
            <w:r w:rsidRPr="006F55A1">
              <w:rPr>
                <w:rFonts w:eastAsia="Times New Roman" w:cstheme="minorHAnsi"/>
                <w:b/>
                <w:bCs/>
                <w:color w:val="000000"/>
                <w:kern w:val="0"/>
                <w:sz w:val="22"/>
                <w:szCs w:val="22"/>
                <w14:ligatures w14:val="none"/>
              </w:rPr>
              <w:t> </w:t>
            </w:r>
          </w:p>
        </w:tc>
      </w:tr>
      <w:tr w:rsidR="00640540" w:rsidRPr="00640540" w14:paraId="22E13CB8" w14:textId="77777777" w:rsidTr="006F55A1">
        <w:trPr>
          <w:trHeight w:val="610"/>
        </w:trPr>
        <w:tc>
          <w:tcPr>
            <w:tcW w:w="6380" w:type="dxa"/>
          </w:tcPr>
          <w:p w14:paraId="41207E91" w14:textId="08715E92" w:rsidR="00640540" w:rsidRPr="00EF4E43" w:rsidRDefault="002F3BB2" w:rsidP="00E71E0F">
            <w:pPr>
              <w:spacing w:after="0" w:line="240" w:lineRule="auto"/>
              <w:rPr>
                <w:rFonts w:eastAsia="Times New Roman" w:cstheme="minorHAnsi"/>
                <w:color w:val="000000"/>
                <w:kern w:val="0"/>
                <w:sz w:val="22"/>
                <w:szCs w:val="22"/>
                <w:lang w:val="el-GR"/>
                <w14:ligatures w14:val="none"/>
              </w:rPr>
            </w:pPr>
            <w:r w:rsidRPr="00EF4E43">
              <w:rPr>
                <w:rFonts w:eastAsia="Times New Roman" w:cstheme="minorHAnsi"/>
                <w:color w:val="000000"/>
                <w:kern w:val="0"/>
                <w:sz w:val="22"/>
                <w:szCs w:val="22"/>
                <w:lang w:val="el-GR"/>
                <w14:ligatures w14:val="none"/>
              </w:rPr>
              <w:t>Κ</w:t>
            </w:r>
            <w:r w:rsidR="004C4EF1" w:rsidRPr="00EF4E43">
              <w:rPr>
                <w:rFonts w:eastAsia="Times New Roman" w:cstheme="minorHAnsi"/>
                <w:color w:val="000000"/>
                <w:kern w:val="0"/>
                <w:sz w:val="22"/>
                <w:szCs w:val="22"/>
                <w:lang w:val="el-GR"/>
                <w14:ligatures w14:val="none"/>
              </w:rPr>
              <w:t>ατάργηση του τέλους επιτηδεύματος ξεκινώντας από την Ελληνική Περιφέρεια και τη Θεσσαλονίκη</w:t>
            </w:r>
            <w:r w:rsidRPr="00EF4E43">
              <w:rPr>
                <w:rFonts w:eastAsia="Times New Roman" w:cstheme="minorHAnsi"/>
                <w:color w:val="000000"/>
                <w:kern w:val="0"/>
                <w:sz w:val="22"/>
                <w:szCs w:val="22"/>
                <w:lang w:val="el-GR"/>
                <w14:ligatures w14:val="none"/>
              </w:rPr>
              <w:t>. Κατάργηση από το 2027</w:t>
            </w:r>
            <w:r w:rsidR="00A05792" w:rsidRPr="00EF4E43">
              <w:rPr>
                <w:rFonts w:eastAsia="Times New Roman" w:cstheme="minorHAnsi"/>
                <w:color w:val="000000"/>
                <w:kern w:val="0"/>
                <w:sz w:val="22"/>
                <w:szCs w:val="22"/>
                <w:lang w:val="el-GR"/>
                <w14:ligatures w14:val="none"/>
              </w:rPr>
              <w:t xml:space="preserve"> (</w:t>
            </w:r>
            <w:r w:rsidR="00EC57DC">
              <w:rPr>
                <w:rFonts w:eastAsia="Times New Roman" w:cstheme="minorHAnsi"/>
                <w:color w:val="000000"/>
                <w:kern w:val="0"/>
                <w:sz w:val="22"/>
                <w:szCs w:val="22"/>
                <w:lang w:val="el-GR"/>
                <w14:ligatures w14:val="none"/>
              </w:rPr>
              <w:t>φορ. έτος</w:t>
            </w:r>
            <w:r w:rsidR="00A05792" w:rsidRPr="00EF4E43">
              <w:rPr>
                <w:rFonts w:eastAsia="Times New Roman" w:cstheme="minorHAnsi"/>
                <w:color w:val="000000"/>
                <w:kern w:val="0"/>
                <w:sz w:val="22"/>
                <w:szCs w:val="22"/>
                <w:lang w:val="el-GR"/>
                <w14:ligatures w14:val="none"/>
              </w:rPr>
              <w:t xml:space="preserve"> 2026)</w:t>
            </w:r>
            <w:r w:rsidRPr="00EF4E43">
              <w:rPr>
                <w:rFonts w:eastAsia="Times New Roman" w:cstheme="minorHAnsi"/>
                <w:color w:val="000000"/>
                <w:kern w:val="0"/>
                <w:sz w:val="22"/>
                <w:szCs w:val="22"/>
                <w:lang w:val="el-GR"/>
                <w14:ligatures w14:val="none"/>
              </w:rPr>
              <w:t xml:space="preserve"> στην Ελληνική Περιφέρεια και Θεσσαλονίκη, μείωση 50% στην Αττική το 2028 και κατάργηση στην Αττική το 2029.</w:t>
            </w:r>
            <w:r w:rsidR="004C4EF1" w:rsidRPr="00EF4E43">
              <w:rPr>
                <w:rFonts w:eastAsia="Times New Roman" w:cstheme="minorHAnsi"/>
                <w:color w:val="000000"/>
                <w:kern w:val="0"/>
                <w:sz w:val="22"/>
                <w:szCs w:val="22"/>
                <w:lang w:val="el-GR"/>
                <w14:ligatures w14:val="none"/>
              </w:rPr>
              <w:t xml:space="preserve"> </w:t>
            </w:r>
          </w:p>
        </w:tc>
        <w:tc>
          <w:tcPr>
            <w:tcW w:w="708" w:type="dxa"/>
            <w:noWrap/>
            <w:vAlign w:val="bottom"/>
          </w:tcPr>
          <w:p w14:paraId="16A45E1D" w14:textId="336E3807" w:rsidR="00640540" w:rsidRPr="00EF4E43" w:rsidRDefault="00640540" w:rsidP="00E71E0F">
            <w:pPr>
              <w:spacing w:after="0" w:line="240" w:lineRule="auto"/>
              <w:jc w:val="right"/>
              <w:rPr>
                <w:rFonts w:eastAsia="Times New Roman" w:cstheme="minorHAnsi"/>
                <w:color w:val="000000"/>
                <w:kern w:val="0"/>
                <w:sz w:val="22"/>
                <w:szCs w:val="22"/>
                <w:lang w:val="el-GR"/>
                <w14:ligatures w14:val="none"/>
              </w:rPr>
            </w:pPr>
            <w:r w:rsidRPr="00EF4E43">
              <w:rPr>
                <w:rFonts w:eastAsia="Times New Roman" w:cstheme="minorHAnsi"/>
                <w:color w:val="000000"/>
                <w:kern w:val="0"/>
                <w:sz w:val="22"/>
                <w:szCs w:val="22"/>
                <w:lang w:val="el-GR"/>
                <w14:ligatures w14:val="none"/>
              </w:rPr>
              <w:t>0</w:t>
            </w:r>
          </w:p>
        </w:tc>
        <w:tc>
          <w:tcPr>
            <w:tcW w:w="851" w:type="dxa"/>
            <w:noWrap/>
            <w:vAlign w:val="bottom"/>
          </w:tcPr>
          <w:p w14:paraId="3ABB456B" w14:textId="67A2E230" w:rsidR="00640540" w:rsidRPr="00EF4E43" w:rsidRDefault="00640540" w:rsidP="00E71E0F">
            <w:pPr>
              <w:spacing w:after="0" w:line="240" w:lineRule="auto"/>
              <w:jc w:val="right"/>
              <w:rPr>
                <w:rFonts w:eastAsia="Times New Roman" w:cstheme="minorHAnsi"/>
                <w:color w:val="000000"/>
                <w:kern w:val="0"/>
                <w:sz w:val="22"/>
                <w:szCs w:val="22"/>
                <w:lang w:val="el-GR"/>
                <w14:ligatures w14:val="none"/>
              </w:rPr>
            </w:pPr>
            <w:r w:rsidRPr="00EF4E43">
              <w:rPr>
                <w:rFonts w:eastAsia="Times New Roman" w:cstheme="minorHAnsi"/>
                <w:color w:val="000000"/>
                <w:kern w:val="0"/>
                <w:sz w:val="22"/>
                <w:szCs w:val="22"/>
                <w:lang w:val="el-GR"/>
                <w14:ligatures w14:val="none"/>
              </w:rPr>
              <w:t>-</w:t>
            </w:r>
            <w:r w:rsidR="00FE46DD" w:rsidRPr="00EF4E43">
              <w:rPr>
                <w:rFonts w:eastAsia="Times New Roman" w:cstheme="minorHAnsi"/>
                <w:color w:val="000000"/>
                <w:kern w:val="0"/>
                <w:sz w:val="22"/>
                <w:szCs w:val="22"/>
                <w:lang w:val="el-GR"/>
                <w14:ligatures w14:val="none"/>
              </w:rPr>
              <w:t>82</w:t>
            </w:r>
          </w:p>
        </w:tc>
        <w:tc>
          <w:tcPr>
            <w:tcW w:w="850" w:type="dxa"/>
            <w:noWrap/>
            <w:vAlign w:val="bottom"/>
          </w:tcPr>
          <w:p w14:paraId="3D62ED44" w14:textId="19764B5F" w:rsidR="00640540" w:rsidRPr="00EF4E43" w:rsidRDefault="00640540" w:rsidP="00E71E0F">
            <w:pPr>
              <w:spacing w:after="0" w:line="240" w:lineRule="auto"/>
              <w:jc w:val="right"/>
              <w:rPr>
                <w:rFonts w:eastAsia="Times New Roman" w:cstheme="minorHAnsi"/>
                <w:color w:val="000000"/>
                <w:kern w:val="0"/>
                <w:sz w:val="22"/>
                <w:szCs w:val="22"/>
                <w:lang w:val="el-GR"/>
                <w14:ligatures w14:val="none"/>
              </w:rPr>
            </w:pPr>
            <w:r w:rsidRPr="00EF4E43">
              <w:rPr>
                <w:rFonts w:eastAsia="Times New Roman" w:cstheme="minorHAnsi"/>
                <w:color w:val="000000"/>
                <w:kern w:val="0"/>
                <w:sz w:val="22"/>
                <w:szCs w:val="22"/>
                <w:lang w:val="el-GR"/>
                <w14:ligatures w14:val="none"/>
              </w:rPr>
              <w:t>-</w:t>
            </w:r>
            <w:r w:rsidR="00FE46DD" w:rsidRPr="00EF4E43">
              <w:rPr>
                <w:rFonts w:eastAsia="Times New Roman" w:cstheme="minorHAnsi"/>
                <w:color w:val="000000"/>
                <w:kern w:val="0"/>
                <w:sz w:val="22"/>
                <w:szCs w:val="22"/>
                <w:lang w:val="el-GR"/>
                <w14:ligatures w14:val="none"/>
              </w:rPr>
              <w:t>138</w:t>
            </w:r>
          </w:p>
        </w:tc>
        <w:tc>
          <w:tcPr>
            <w:tcW w:w="851" w:type="dxa"/>
            <w:noWrap/>
            <w:vAlign w:val="bottom"/>
          </w:tcPr>
          <w:p w14:paraId="173529EA" w14:textId="10343173" w:rsidR="00640540" w:rsidRPr="00EF4E43" w:rsidRDefault="00640540" w:rsidP="00E71E0F">
            <w:pPr>
              <w:spacing w:after="0" w:line="240" w:lineRule="auto"/>
              <w:jc w:val="right"/>
              <w:rPr>
                <w:rFonts w:eastAsia="Times New Roman" w:cstheme="minorHAnsi"/>
                <w:color w:val="000000"/>
                <w:kern w:val="0"/>
                <w:sz w:val="22"/>
                <w:szCs w:val="22"/>
                <w:lang w:val="el-GR"/>
                <w14:ligatures w14:val="none"/>
              </w:rPr>
            </w:pPr>
            <w:r w:rsidRPr="00EF4E43">
              <w:rPr>
                <w:rFonts w:eastAsia="Times New Roman" w:cstheme="minorHAnsi"/>
                <w:color w:val="000000"/>
                <w:kern w:val="0"/>
                <w:sz w:val="22"/>
                <w:szCs w:val="22"/>
                <w:lang w:val="el-GR"/>
                <w14:ligatures w14:val="none"/>
              </w:rPr>
              <w:t>-</w:t>
            </w:r>
            <w:r w:rsidR="00FE46DD" w:rsidRPr="00EF4E43">
              <w:rPr>
                <w:rFonts w:eastAsia="Times New Roman" w:cstheme="minorHAnsi"/>
                <w:color w:val="000000"/>
                <w:kern w:val="0"/>
                <w:sz w:val="22"/>
                <w:szCs w:val="22"/>
                <w:lang w:val="el-GR"/>
                <w14:ligatures w14:val="none"/>
              </w:rPr>
              <w:t>195</w:t>
            </w:r>
          </w:p>
        </w:tc>
        <w:tc>
          <w:tcPr>
            <w:tcW w:w="740" w:type="dxa"/>
            <w:noWrap/>
            <w:vAlign w:val="bottom"/>
          </w:tcPr>
          <w:p w14:paraId="6D95B22C" w14:textId="400E33F7" w:rsidR="00640540" w:rsidRPr="00EF4E43" w:rsidRDefault="00640540" w:rsidP="00E71E0F">
            <w:pPr>
              <w:spacing w:after="0" w:line="240" w:lineRule="auto"/>
              <w:jc w:val="right"/>
              <w:rPr>
                <w:rFonts w:eastAsia="Times New Roman" w:cstheme="minorHAnsi"/>
                <w:color w:val="000000"/>
                <w:kern w:val="0"/>
                <w:sz w:val="22"/>
                <w:szCs w:val="22"/>
                <w:lang w:val="el-GR"/>
                <w14:ligatures w14:val="none"/>
              </w:rPr>
            </w:pPr>
            <w:r w:rsidRPr="00EF4E43">
              <w:rPr>
                <w:rFonts w:eastAsia="Times New Roman" w:cstheme="minorHAnsi"/>
                <w:color w:val="000000"/>
                <w:kern w:val="0"/>
                <w:sz w:val="22"/>
                <w:szCs w:val="22"/>
                <w:lang w:val="el-GR"/>
                <w14:ligatures w14:val="none"/>
              </w:rPr>
              <w:t>-</w:t>
            </w:r>
            <w:r w:rsidR="00FE46DD" w:rsidRPr="00EF4E43">
              <w:rPr>
                <w:rFonts w:eastAsia="Times New Roman" w:cstheme="minorHAnsi"/>
                <w:color w:val="000000"/>
                <w:kern w:val="0"/>
                <w:sz w:val="22"/>
                <w:szCs w:val="22"/>
                <w:lang w:val="el-GR"/>
                <w14:ligatures w14:val="none"/>
              </w:rPr>
              <w:t>201</w:t>
            </w:r>
          </w:p>
        </w:tc>
      </w:tr>
      <w:tr w:rsidR="00E71E0F" w:rsidRPr="006F55A1" w14:paraId="018A487B" w14:textId="77777777" w:rsidTr="006F55A1">
        <w:trPr>
          <w:trHeight w:val="610"/>
        </w:trPr>
        <w:tc>
          <w:tcPr>
            <w:tcW w:w="6380" w:type="dxa"/>
            <w:hideMark/>
          </w:tcPr>
          <w:p w14:paraId="7B1CF4D1" w14:textId="77777777" w:rsidR="00E71E0F" w:rsidRPr="006F55A1" w:rsidRDefault="00E71E0F" w:rsidP="00E71E0F">
            <w:pPr>
              <w:spacing w:after="0" w:line="240" w:lineRule="auto"/>
              <w:rPr>
                <w:rFonts w:eastAsia="Times New Roman" w:cstheme="minorHAnsi"/>
                <w:color w:val="000000"/>
                <w:kern w:val="0"/>
                <w:sz w:val="22"/>
                <w:szCs w:val="22"/>
                <w:lang w:val="el-GR"/>
                <w14:ligatures w14:val="none"/>
              </w:rPr>
            </w:pPr>
            <w:r w:rsidRPr="006F55A1">
              <w:rPr>
                <w:rFonts w:eastAsia="Times New Roman" w:cstheme="minorHAnsi"/>
                <w:color w:val="000000"/>
                <w:kern w:val="0"/>
                <w:sz w:val="22"/>
                <w:szCs w:val="22"/>
                <w:lang w:val="el-GR"/>
                <w14:ligatures w14:val="none"/>
              </w:rPr>
              <w:t>Μείωση προκαταβολής φόρου κατά 5% ετησίως στα νομικά πρόσωπα από το φορολογικό έτος 2028 (δηλώσεις 2029)  και κάθε έτος μέχρι να φτάσει στο 50% από 80% σήμερα (στις δηλώσεις του 2030 θα είναι 70% και το 2034 50%).</w:t>
            </w:r>
          </w:p>
        </w:tc>
        <w:tc>
          <w:tcPr>
            <w:tcW w:w="708" w:type="dxa"/>
            <w:noWrap/>
            <w:vAlign w:val="bottom"/>
            <w:hideMark/>
          </w:tcPr>
          <w:p w14:paraId="20E8E832" w14:textId="77777777" w:rsidR="00E71E0F" w:rsidRPr="006F55A1" w:rsidRDefault="00E71E0F" w:rsidP="00E71E0F">
            <w:pPr>
              <w:spacing w:after="0" w:line="240" w:lineRule="auto"/>
              <w:jc w:val="right"/>
              <w:rPr>
                <w:rFonts w:eastAsia="Times New Roman" w:cstheme="minorHAnsi"/>
                <w:color w:val="000000"/>
                <w:kern w:val="0"/>
                <w:sz w:val="22"/>
                <w:szCs w:val="22"/>
                <w14:ligatures w14:val="none"/>
              </w:rPr>
            </w:pPr>
            <w:r w:rsidRPr="006F55A1">
              <w:rPr>
                <w:rFonts w:eastAsia="Times New Roman" w:cstheme="minorHAnsi"/>
                <w:color w:val="000000"/>
                <w:kern w:val="0"/>
                <w:sz w:val="22"/>
                <w:szCs w:val="22"/>
                <w14:ligatures w14:val="none"/>
              </w:rPr>
              <w:t>0</w:t>
            </w:r>
          </w:p>
        </w:tc>
        <w:tc>
          <w:tcPr>
            <w:tcW w:w="851" w:type="dxa"/>
            <w:noWrap/>
            <w:vAlign w:val="bottom"/>
            <w:hideMark/>
          </w:tcPr>
          <w:p w14:paraId="222079CB" w14:textId="77777777" w:rsidR="00E71E0F" w:rsidRPr="006F55A1" w:rsidRDefault="00E71E0F" w:rsidP="00E71E0F">
            <w:pPr>
              <w:spacing w:after="0" w:line="240" w:lineRule="auto"/>
              <w:jc w:val="right"/>
              <w:rPr>
                <w:rFonts w:eastAsia="Times New Roman" w:cstheme="minorHAnsi"/>
                <w:color w:val="000000"/>
                <w:kern w:val="0"/>
                <w:sz w:val="22"/>
                <w:szCs w:val="22"/>
                <w14:ligatures w14:val="none"/>
              </w:rPr>
            </w:pPr>
            <w:r w:rsidRPr="006F55A1">
              <w:rPr>
                <w:rFonts w:eastAsia="Times New Roman" w:cstheme="minorHAnsi"/>
                <w:color w:val="000000"/>
                <w:kern w:val="0"/>
                <w:sz w:val="22"/>
                <w:szCs w:val="22"/>
                <w14:ligatures w14:val="none"/>
              </w:rPr>
              <w:t>0</w:t>
            </w:r>
          </w:p>
        </w:tc>
        <w:tc>
          <w:tcPr>
            <w:tcW w:w="850" w:type="dxa"/>
            <w:noWrap/>
            <w:vAlign w:val="bottom"/>
            <w:hideMark/>
          </w:tcPr>
          <w:p w14:paraId="52ED19FE" w14:textId="77777777" w:rsidR="00E71E0F" w:rsidRPr="006F55A1" w:rsidRDefault="00E71E0F" w:rsidP="00E71E0F">
            <w:pPr>
              <w:spacing w:after="0" w:line="240" w:lineRule="auto"/>
              <w:jc w:val="right"/>
              <w:rPr>
                <w:rFonts w:eastAsia="Times New Roman" w:cstheme="minorHAnsi"/>
                <w:color w:val="000000"/>
                <w:kern w:val="0"/>
                <w:sz w:val="22"/>
                <w:szCs w:val="22"/>
                <w14:ligatures w14:val="none"/>
              </w:rPr>
            </w:pPr>
            <w:r w:rsidRPr="006F55A1">
              <w:rPr>
                <w:rFonts w:eastAsia="Times New Roman" w:cstheme="minorHAnsi"/>
                <w:color w:val="000000"/>
                <w:kern w:val="0"/>
                <w:sz w:val="22"/>
                <w:szCs w:val="22"/>
                <w14:ligatures w14:val="none"/>
              </w:rPr>
              <w:t>0</w:t>
            </w:r>
          </w:p>
        </w:tc>
        <w:tc>
          <w:tcPr>
            <w:tcW w:w="851" w:type="dxa"/>
            <w:noWrap/>
            <w:vAlign w:val="bottom"/>
            <w:hideMark/>
          </w:tcPr>
          <w:p w14:paraId="6D0AF66B" w14:textId="77777777" w:rsidR="00E71E0F" w:rsidRPr="006F55A1" w:rsidRDefault="00E71E0F" w:rsidP="00E71E0F">
            <w:pPr>
              <w:spacing w:after="0" w:line="240" w:lineRule="auto"/>
              <w:jc w:val="right"/>
              <w:rPr>
                <w:rFonts w:eastAsia="Times New Roman" w:cstheme="minorHAnsi"/>
                <w:color w:val="000000"/>
                <w:kern w:val="0"/>
                <w:sz w:val="22"/>
                <w:szCs w:val="22"/>
                <w14:ligatures w14:val="none"/>
              </w:rPr>
            </w:pPr>
            <w:r w:rsidRPr="006F55A1">
              <w:rPr>
                <w:rFonts w:eastAsia="Times New Roman" w:cstheme="minorHAnsi"/>
                <w:color w:val="000000"/>
                <w:kern w:val="0"/>
                <w:sz w:val="22"/>
                <w:szCs w:val="22"/>
                <w14:ligatures w14:val="none"/>
              </w:rPr>
              <w:t>-373</w:t>
            </w:r>
          </w:p>
        </w:tc>
        <w:tc>
          <w:tcPr>
            <w:tcW w:w="740" w:type="dxa"/>
            <w:noWrap/>
            <w:vAlign w:val="bottom"/>
            <w:hideMark/>
          </w:tcPr>
          <w:p w14:paraId="589C5C35" w14:textId="77777777" w:rsidR="00E71E0F" w:rsidRPr="006F55A1" w:rsidRDefault="00E71E0F" w:rsidP="00E71E0F">
            <w:pPr>
              <w:spacing w:after="0" w:line="240" w:lineRule="auto"/>
              <w:jc w:val="right"/>
              <w:rPr>
                <w:rFonts w:eastAsia="Times New Roman" w:cstheme="minorHAnsi"/>
                <w:color w:val="000000"/>
                <w:kern w:val="0"/>
                <w:sz w:val="22"/>
                <w:szCs w:val="22"/>
                <w14:ligatures w14:val="none"/>
              </w:rPr>
            </w:pPr>
            <w:r w:rsidRPr="006F55A1">
              <w:rPr>
                <w:rFonts w:eastAsia="Times New Roman" w:cstheme="minorHAnsi"/>
                <w:color w:val="000000"/>
                <w:kern w:val="0"/>
                <w:sz w:val="22"/>
                <w:szCs w:val="22"/>
                <w14:ligatures w14:val="none"/>
              </w:rPr>
              <w:t>-394</w:t>
            </w:r>
          </w:p>
        </w:tc>
      </w:tr>
      <w:tr w:rsidR="00E71E0F" w:rsidRPr="006F55A1" w14:paraId="3C10289F" w14:textId="77777777" w:rsidTr="005A201B">
        <w:trPr>
          <w:trHeight w:val="557"/>
        </w:trPr>
        <w:tc>
          <w:tcPr>
            <w:tcW w:w="6380" w:type="dxa"/>
            <w:hideMark/>
          </w:tcPr>
          <w:p w14:paraId="310B4763" w14:textId="070D5798" w:rsidR="00E71E0F" w:rsidRPr="006F55A1" w:rsidRDefault="00E71E0F" w:rsidP="00E71E0F">
            <w:pPr>
              <w:spacing w:after="0" w:line="240" w:lineRule="auto"/>
              <w:rPr>
                <w:rFonts w:eastAsia="Times New Roman" w:cstheme="minorHAnsi"/>
                <w:color w:val="000000"/>
                <w:kern w:val="0"/>
                <w:sz w:val="22"/>
                <w:szCs w:val="22"/>
                <w:lang w:val="el-GR"/>
                <w14:ligatures w14:val="none"/>
              </w:rPr>
            </w:pPr>
            <w:r w:rsidRPr="006F55A1">
              <w:rPr>
                <w:rFonts w:eastAsia="Times New Roman" w:cstheme="minorHAnsi"/>
                <w:color w:val="000000"/>
                <w:kern w:val="0"/>
                <w:sz w:val="22"/>
                <w:szCs w:val="22"/>
                <w:lang w:val="el-GR"/>
                <w14:ligatures w14:val="none"/>
              </w:rPr>
              <w:t xml:space="preserve">Θέσπιση επιταχυνόμενων αποσβέσεων </w:t>
            </w:r>
            <w:r w:rsidR="00271E17">
              <w:rPr>
                <w:rFonts w:eastAsia="Times New Roman" w:cstheme="minorHAnsi"/>
                <w:color w:val="000000"/>
                <w:kern w:val="0"/>
                <w:sz w:val="22"/>
                <w:szCs w:val="22"/>
                <w:lang w:val="el-GR"/>
                <w14:ligatures w14:val="none"/>
              </w:rPr>
              <w:t xml:space="preserve">για επενδύσεις </w:t>
            </w:r>
            <w:r w:rsidRPr="006F55A1">
              <w:rPr>
                <w:rFonts w:eastAsia="Times New Roman" w:cstheme="minorHAnsi"/>
                <w:color w:val="000000"/>
                <w:kern w:val="0"/>
                <w:sz w:val="22"/>
                <w:szCs w:val="22"/>
                <w:lang w:val="el-GR"/>
                <w14:ligatures w14:val="none"/>
              </w:rPr>
              <w:t xml:space="preserve">σε μηχανολογικό εξοπλισμό (από 10% σε μια δεκαετία σε 10-10-15-15-25-25 σε μια εξαετία) που προμηθεύονται </w:t>
            </w:r>
            <w:r w:rsidR="00271E17">
              <w:rPr>
                <w:rFonts w:eastAsia="Times New Roman" w:cstheme="minorHAnsi"/>
                <w:color w:val="000000"/>
                <w:kern w:val="0"/>
                <w:sz w:val="22"/>
                <w:szCs w:val="22"/>
                <w:lang w:val="el-GR"/>
                <w14:ligatures w14:val="none"/>
              </w:rPr>
              <w:t xml:space="preserve">από </w:t>
            </w:r>
            <w:r w:rsidRPr="006F55A1">
              <w:rPr>
                <w:rFonts w:eastAsia="Times New Roman" w:cstheme="minorHAnsi"/>
                <w:color w:val="000000"/>
                <w:kern w:val="0"/>
                <w:sz w:val="22"/>
                <w:szCs w:val="22"/>
                <w:lang w:val="el-GR"/>
                <w14:ligatures w14:val="none"/>
              </w:rPr>
              <w:t>το φορολογικό έτος 2027 (σημειώνεται ότι εκτιμώμενο κόστος ανέρχεται σε 48 εκατ. το 2030, 125 εκατ. το 2031, 299 εκατ. το 2032, 530 εκατ. το 2033, 523 εκατ. το 2034, 368 εκατ. το 2035, 213 εκ</w:t>
            </w:r>
            <w:r w:rsidR="0072159E">
              <w:rPr>
                <w:rFonts w:eastAsia="Times New Roman" w:cstheme="minorHAnsi"/>
                <w:color w:val="000000"/>
                <w:kern w:val="0"/>
                <w:sz w:val="22"/>
                <w:szCs w:val="22"/>
                <w:lang w:val="el-GR"/>
                <w14:ligatures w14:val="none"/>
              </w:rPr>
              <w:t>α</w:t>
            </w:r>
            <w:r w:rsidRPr="006F55A1">
              <w:rPr>
                <w:rFonts w:eastAsia="Times New Roman" w:cstheme="minorHAnsi"/>
                <w:color w:val="000000"/>
                <w:kern w:val="0"/>
                <w:sz w:val="22"/>
                <w:szCs w:val="22"/>
                <w:lang w:val="el-GR"/>
                <w14:ligatures w14:val="none"/>
              </w:rPr>
              <w:t>τ. το 2036 και 59 εκατ. το 2037).</w:t>
            </w:r>
          </w:p>
        </w:tc>
        <w:tc>
          <w:tcPr>
            <w:tcW w:w="708" w:type="dxa"/>
            <w:noWrap/>
            <w:vAlign w:val="bottom"/>
            <w:hideMark/>
          </w:tcPr>
          <w:p w14:paraId="18BE7D5B" w14:textId="77777777" w:rsidR="00E71E0F" w:rsidRPr="006F55A1" w:rsidRDefault="00E71E0F" w:rsidP="00E71E0F">
            <w:pPr>
              <w:spacing w:after="0" w:line="240" w:lineRule="auto"/>
              <w:jc w:val="right"/>
              <w:rPr>
                <w:rFonts w:eastAsia="Times New Roman" w:cstheme="minorHAnsi"/>
                <w:color w:val="000000"/>
                <w:kern w:val="0"/>
                <w:sz w:val="22"/>
                <w:szCs w:val="22"/>
                <w14:ligatures w14:val="none"/>
              </w:rPr>
            </w:pPr>
            <w:r w:rsidRPr="006F55A1">
              <w:rPr>
                <w:rFonts w:eastAsia="Times New Roman" w:cstheme="minorHAnsi"/>
                <w:color w:val="000000"/>
                <w:kern w:val="0"/>
                <w:sz w:val="22"/>
                <w:szCs w:val="22"/>
                <w14:ligatures w14:val="none"/>
              </w:rPr>
              <w:t>0</w:t>
            </w:r>
          </w:p>
        </w:tc>
        <w:tc>
          <w:tcPr>
            <w:tcW w:w="851" w:type="dxa"/>
            <w:noWrap/>
            <w:vAlign w:val="bottom"/>
            <w:hideMark/>
          </w:tcPr>
          <w:p w14:paraId="5EDBC99C" w14:textId="77777777" w:rsidR="00E71E0F" w:rsidRPr="006F55A1" w:rsidRDefault="00E71E0F" w:rsidP="00E71E0F">
            <w:pPr>
              <w:spacing w:after="0" w:line="240" w:lineRule="auto"/>
              <w:jc w:val="right"/>
              <w:rPr>
                <w:rFonts w:eastAsia="Times New Roman" w:cstheme="minorHAnsi"/>
                <w:color w:val="000000"/>
                <w:kern w:val="0"/>
                <w:sz w:val="22"/>
                <w:szCs w:val="22"/>
                <w14:ligatures w14:val="none"/>
              </w:rPr>
            </w:pPr>
            <w:r w:rsidRPr="006F55A1">
              <w:rPr>
                <w:rFonts w:eastAsia="Times New Roman" w:cstheme="minorHAnsi"/>
                <w:color w:val="000000"/>
                <w:kern w:val="0"/>
                <w:sz w:val="22"/>
                <w:szCs w:val="22"/>
                <w14:ligatures w14:val="none"/>
              </w:rPr>
              <w:t>0</w:t>
            </w:r>
          </w:p>
        </w:tc>
        <w:tc>
          <w:tcPr>
            <w:tcW w:w="850" w:type="dxa"/>
            <w:noWrap/>
            <w:vAlign w:val="bottom"/>
            <w:hideMark/>
          </w:tcPr>
          <w:p w14:paraId="30D25B0C" w14:textId="77777777" w:rsidR="00E71E0F" w:rsidRPr="006F55A1" w:rsidRDefault="00E71E0F" w:rsidP="00E71E0F">
            <w:pPr>
              <w:spacing w:after="0" w:line="240" w:lineRule="auto"/>
              <w:jc w:val="right"/>
              <w:rPr>
                <w:rFonts w:eastAsia="Times New Roman" w:cstheme="minorHAnsi"/>
                <w:color w:val="000000"/>
                <w:kern w:val="0"/>
                <w:sz w:val="22"/>
                <w:szCs w:val="22"/>
                <w14:ligatures w14:val="none"/>
              </w:rPr>
            </w:pPr>
            <w:r w:rsidRPr="006F55A1">
              <w:rPr>
                <w:rFonts w:eastAsia="Times New Roman" w:cstheme="minorHAnsi"/>
                <w:color w:val="000000"/>
                <w:kern w:val="0"/>
                <w:sz w:val="22"/>
                <w:szCs w:val="22"/>
                <w14:ligatures w14:val="none"/>
              </w:rPr>
              <w:t>0</w:t>
            </w:r>
          </w:p>
        </w:tc>
        <w:tc>
          <w:tcPr>
            <w:tcW w:w="851" w:type="dxa"/>
            <w:noWrap/>
            <w:vAlign w:val="bottom"/>
            <w:hideMark/>
          </w:tcPr>
          <w:p w14:paraId="10FBB6C6" w14:textId="77777777" w:rsidR="00E71E0F" w:rsidRPr="006F55A1" w:rsidRDefault="00E71E0F" w:rsidP="00E71E0F">
            <w:pPr>
              <w:spacing w:after="0" w:line="240" w:lineRule="auto"/>
              <w:jc w:val="right"/>
              <w:rPr>
                <w:rFonts w:eastAsia="Times New Roman" w:cstheme="minorHAnsi"/>
                <w:color w:val="000000"/>
                <w:kern w:val="0"/>
                <w:sz w:val="22"/>
                <w:szCs w:val="22"/>
                <w14:ligatures w14:val="none"/>
              </w:rPr>
            </w:pPr>
            <w:r w:rsidRPr="006F55A1">
              <w:rPr>
                <w:rFonts w:eastAsia="Times New Roman" w:cstheme="minorHAnsi"/>
                <w:color w:val="000000"/>
                <w:kern w:val="0"/>
                <w:sz w:val="22"/>
                <w:szCs w:val="22"/>
                <w14:ligatures w14:val="none"/>
              </w:rPr>
              <w:t>0</w:t>
            </w:r>
          </w:p>
        </w:tc>
        <w:tc>
          <w:tcPr>
            <w:tcW w:w="740" w:type="dxa"/>
            <w:noWrap/>
            <w:vAlign w:val="bottom"/>
            <w:hideMark/>
          </w:tcPr>
          <w:p w14:paraId="239F947C" w14:textId="77777777" w:rsidR="00E71E0F" w:rsidRPr="006F55A1" w:rsidRDefault="00E71E0F" w:rsidP="00E71E0F">
            <w:pPr>
              <w:spacing w:after="0" w:line="240" w:lineRule="auto"/>
              <w:jc w:val="right"/>
              <w:rPr>
                <w:rFonts w:eastAsia="Times New Roman" w:cstheme="minorHAnsi"/>
                <w:color w:val="000000"/>
                <w:kern w:val="0"/>
                <w:sz w:val="22"/>
                <w:szCs w:val="22"/>
                <w14:ligatures w14:val="none"/>
              </w:rPr>
            </w:pPr>
            <w:r w:rsidRPr="006F55A1">
              <w:rPr>
                <w:rFonts w:eastAsia="Times New Roman" w:cstheme="minorHAnsi"/>
                <w:color w:val="000000"/>
                <w:kern w:val="0"/>
                <w:sz w:val="22"/>
                <w:szCs w:val="22"/>
                <w14:ligatures w14:val="none"/>
              </w:rPr>
              <w:t>-48</w:t>
            </w:r>
          </w:p>
        </w:tc>
      </w:tr>
      <w:tr w:rsidR="00E71E0F" w:rsidRPr="006F55A1" w14:paraId="44A1B058" w14:textId="77777777" w:rsidTr="006F55A1">
        <w:trPr>
          <w:trHeight w:val="600"/>
        </w:trPr>
        <w:tc>
          <w:tcPr>
            <w:tcW w:w="6380" w:type="dxa"/>
            <w:hideMark/>
          </w:tcPr>
          <w:p w14:paraId="52F331DA" w14:textId="77777777" w:rsidR="00E71E0F" w:rsidRPr="006F55A1" w:rsidRDefault="00E71E0F" w:rsidP="00E71E0F">
            <w:pPr>
              <w:spacing w:after="0" w:line="240" w:lineRule="auto"/>
              <w:rPr>
                <w:rFonts w:eastAsia="Times New Roman" w:cstheme="minorHAnsi"/>
                <w:kern w:val="0"/>
                <w:sz w:val="22"/>
                <w:szCs w:val="22"/>
                <w:lang w:val="el-GR"/>
                <w14:ligatures w14:val="none"/>
              </w:rPr>
            </w:pPr>
            <w:r w:rsidRPr="006F55A1">
              <w:rPr>
                <w:rFonts w:eastAsia="Times New Roman" w:cstheme="minorHAnsi"/>
                <w:kern w:val="0"/>
                <w:sz w:val="22"/>
                <w:szCs w:val="22"/>
                <w:lang w:val="el-GR"/>
                <w14:ligatures w14:val="none"/>
              </w:rPr>
              <w:t xml:space="preserve">Αύξηση επιστροφής επενδυτικού </w:t>
            </w:r>
            <w:r w:rsidRPr="006F55A1">
              <w:rPr>
                <w:rFonts w:eastAsia="Times New Roman" w:cstheme="minorHAnsi"/>
                <w:kern w:val="0"/>
                <w:sz w:val="22"/>
                <w:szCs w:val="22"/>
                <w14:ligatures w14:val="none"/>
              </w:rPr>
              <w:t>R</w:t>
            </w:r>
            <w:r w:rsidRPr="006F55A1">
              <w:rPr>
                <w:rFonts w:eastAsia="Times New Roman" w:cstheme="minorHAnsi"/>
                <w:kern w:val="0"/>
                <w:sz w:val="22"/>
                <w:szCs w:val="22"/>
                <w:lang w:val="el-GR"/>
                <w14:ligatures w14:val="none"/>
              </w:rPr>
              <w:t>&amp;</w:t>
            </w:r>
            <w:r w:rsidRPr="006F55A1">
              <w:rPr>
                <w:rFonts w:eastAsia="Times New Roman" w:cstheme="minorHAnsi"/>
                <w:kern w:val="0"/>
                <w:sz w:val="22"/>
                <w:szCs w:val="22"/>
                <w14:ligatures w14:val="none"/>
              </w:rPr>
              <w:t>D</w:t>
            </w:r>
            <w:r w:rsidRPr="006F55A1">
              <w:rPr>
                <w:rFonts w:eastAsia="Times New Roman" w:cstheme="minorHAnsi"/>
                <w:kern w:val="0"/>
                <w:sz w:val="22"/>
                <w:szCs w:val="22"/>
                <w:lang w:val="el-GR"/>
                <w14:ligatures w14:val="none"/>
              </w:rPr>
              <w:t xml:space="preserve"> </w:t>
            </w:r>
            <w:proofErr w:type="spellStart"/>
            <w:r w:rsidRPr="006F55A1">
              <w:rPr>
                <w:rFonts w:eastAsia="Times New Roman" w:cstheme="minorHAnsi"/>
                <w:kern w:val="0"/>
                <w:sz w:val="22"/>
                <w:szCs w:val="22"/>
                <w14:ligatures w14:val="none"/>
              </w:rPr>
              <w:t>Clawback</w:t>
            </w:r>
            <w:proofErr w:type="spellEnd"/>
            <w:r w:rsidRPr="006F55A1">
              <w:rPr>
                <w:rFonts w:eastAsia="Times New Roman" w:cstheme="minorHAnsi"/>
                <w:kern w:val="0"/>
                <w:sz w:val="22"/>
                <w:szCs w:val="22"/>
                <w:lang w:val="el-GR"/>
                <w14:ligatures w14:val="none"/>
              </w:rPr>
              <w:t xml:space="preserve"> από 150 εκατ. σε 200 εκατ. ευρώ τη διετία (από τα επενδυτικά σχέδια που θα εγκριθούν από την διετία 2026-2027).</w:t>
            </w:r>
          </w:p>
        </w:tc>
        <w:tc>
          <w:tcPr>
            <w:tcW w:w="708" w:type="dxa"/>
            <w:noWrap/>
            <w:vAlign w:val="bottom"/>
            <w:hideMark/>
          </w:tcPr>
          <w:p w14:paraId="56CC6D15" w14:textId="77777777" w:rsidR="00E71E0F" w:rsidRPr="006F55A1" w:rsidRDefault="00E71E0F" w:rsidP="00E71E0F">
            <w:pPr>
              <w:spacing w:after="0" w:line="240" w:lineRule="auto"/>
              <w:jc w:val="right"/>
              <w:rPr>
                <w:rFonts w:eastAsia="Times New Roman" w:cstheme="minorHAnsi"/>
                <w:color w:val="000000"/>
                <w:kern w:val="0"/>
                <w:sz w:val="22"/>
                <w:szCs w:val="22"/>
                <w14:ligatures w14:val="none"/>
              </w:rPr>
            </w:pPr>
            <w:r w:rsidRPr="006F55A1">
              <w:rPr>
                <w:rFonts w:eastAsia="Times New Roman" w:cstheme="minorHAnsi"/>
                <w:color w:val="000000"/>
                <w:kern w:val="0"/>
                <w:sz w:val="22"/>
                <w:szCs w:val="22"/>
                <w14:ligatures w14:val="none"/>
              </w:rPr>
              <w:t>0</w:t>
            </w:r>
          </w:p>
        </w:tc>
        <w:tc>
          <w:tcPr>
            <w:tcW w:w="851" w:type="dxa"/>
            <w:noWrap/>
            <w:vAlign w:val="bottom"/>
            <w:hideMark/>
          </w:tcPr>
          <w:p w14:paraId="7B81A640" w14:textId="77777777" w:rsidR="00E71E0F" w:rsidRPr="006F55A1" w:rsidRDefault="00E71E0F" w:rsidP="00E71E0F">
            <w:pPr>
              <w:spacing w:after="0" w:line="240" w:lineRule="auto"/>
              <w:jc w:val="right"/>
              <w:rPr>
                <w:rFonts w:eastAsia="Times New Roman" w:cstheme="minorHAnsi"/>
                <w:color w:val="000000"/>
                <w:kern w:val="0"/>
                <w:sz w:val="22"/>
                <w:szCs w:val="22"/>
                <w14:ligatures w14:val="none"/>
              </w:rPr>
            </w:pPr>
            <w:r w:rsidRPr="006F55A1">
              <w:rPr>
                <w:rFonts w:eastAsia="Times New Roman" w:cstheme="minorHAnsi"/>
                <w:color w:val="000000"/>
                <w:kern w:val="0"/>
                <w:sz w:val="22"/>
                <w:szCs w:val="22"/>
                <w14:ligatures w14:val="none"/>
              </w:rPr>
              <w:t>-25</w:t>
            </w:r>
          </w:p>
        </w:tc>
        <w:tc>
          <w:tcPr>
            <w:tcW w:w="850" w:type="dxa"/>
            <w:noWrap/>
            <w:vAlign w:val="bottom"/>
            <w:hideMark/>
          </w:tcPr>
          <w:p w14:paraId="37D3ED78" w14:textId="77777777" w:rsidR="00E71E0F" w:rsidRPr="006F55A1" w:rsidRDefault="00E71E0F" w:rsidP="00E71E0F">
            <w:pPr>
              <w:spacing w:after="0" w:line="240" w:lineRule="auto"/>
              <w:jc w:val="right"/>
              <w:rPr>
                <w:rFonts w:eastAsia="Times New Roman" w:cstheme="minorHAnsi"/>
                <w:color w:val="000000"/>
                <w:kern w:val="0"/>
                <w:sz w:val="22"/>
                <w:szCs w:val="22"/>
                <w14:ligatures w14:val="none"/>
              </w:rPr>
            </w:pPr>
            <w:r w:rsidRPr="006F55A1">
              <w:rPr>
                <w:rFonts w:eastAsia="Times New Roman" w:cstheme="minorHAnsi"/>
                <w:color w:val="000000"/>
                <w:kern w:val="0"/>
                <w:sz w:val="22"/>
                <w:szCs w:val="22"/>
                <w14:ligatures w14:val="none"/>
              </w:rPr>
              <w:t>-25</w:t>
            </w:r>
          </w:p>
        </w:tc>
        <w:tc>
          <w:tcPr>
            <w:tcW w:w="851" w:type="dxa"/>
            <w:noWrap/>
            <w:vAlign w:val="bottom"/>
            <w:hideMark/>
          </w:tcPr>
          <w:p w14:paraId="5849F720" w14:textId="77777777" w:rsidR="00E71E0F" w:rsidRPr="006F55A1" w:rsidRDefault="00E71E0F" w:rsidP="00E71E0F">
            <w:pPr>
              <w:spacing w:after="0" w:line="240" w:lineRule="auto"/>
              <w:jc w:val="right"/>
              <w:rPr>
                <w:rFonts w:eastAsia="Times New Roman" w:cstheme="minorHAnsi"/>
                <w:color w:val="000000"/>
                <w:kern w:val="0"/>
                <w:sz w:val="22"/>
                <w:szCs w:val="22"/>
                <w14:ligatures w14:val="none"/>
              </w:rPr>
            </w:pPr>
            <w:r w:rsidRPr="006F55A1">
              <w:rPr>
                <w:rFonts w:eastAsia="Times New Roman" w:cstheme="minorHAnsi"/>
                <w:color w:val="000000"/>
                <w:kern w:val="0"/>
                <w:sz w:val="22"/>
                <w:szCs w:val="22"/>
                <w14:ligatures w14:val="none"/>
              </w:rPr>
              <w:t>-25</w:t>
            </w:r>
          </w:p>
        </w:tc>
        <w:tc>
          <w:tcPr>
            <w:tcW w:w="740" w:type="dxa"/>
            <w:noWrap/>
            <w:vAlign w:val="bottom"/>
            <w:hideMark/>
          </w:tcPr>
          <w:p w14:paraId="289A5AFF" w14:textId="77777777" w:rsidR="00E71E0F" w:rsidRPr="006F55A1" w:rsidRDefault="00E71E0F" w:rsidP="00E71E0F">
            <w:pPr>
              <w:spacing w:after="0" w:line="240" w:lineRule="auto"/>
              <w:jc w:val="right"/>
              <w:rPr>
                <w:rFonts w:eastAsia="Times New Roman" w:cstheme="minorHAnsi"/>
                <w:color w:val="000000"/>
                <w:kern w:val="0"/>
                <w:sz w:val="22"/>
                <w:szCs w:val="22"/>
                <w14:ligatures w14:val="none"/>
              </w:rPr>
            </w:pPr>
            <w:r w:rsidRPr="006F55A1">
              <w:rPr>
                <w:rFonts w:eastAsia="Times New Roman" w:cstheme="minorHAnsi"/>
                <w:color w:val="000000"/>
                <w:kern w:val="0"/>
                <w:sz w:val="22"/>
                <w:szCs w:val="22"/>
                <w14:ligatures w14:val="none"/>
              </w:rPr>
              <w:t>-25</w:t>
            </w:r>
          </w:p>
        </w:tc>
      </w:tr>
      <w:tr w:rsidR="0030768D" w:rsidRPr="00C62AEE" w14:paraId="699BAE9C" w14:textId="77777777" w:rsidTr="006F55A1">
        <w:trPr>
          <w:trHeight w:val="600"/>
        </w:trPr>
        <w:tc>
          <w:tcPr>
            <w:tcW w:w="6380" w:type="dxa"/>
          </w:tcPr>
          <w:p w14:paraId="062C6D4F" w14:textId="5716F2A0" w:rsidR="0030768D" w:rsidRPr="00925D4A" w:rsidRDefault="0030768D" w:rsidP="00E71E0F">
            <w:pPr>
              <w:spacing w:after="0" w:line="240" w:lineRule="auto"/>
              <w:rPr>
                <w:rFonts w:eastAsia="Times New Roman" w:cstheme="minorHAnsi"/>
                <w:kern w:val="0"/>
                <w:sz w:val="22"/>
                <w:szCs w:val="22"/>
                <w:lang w:val="el-GR"/>
                <w14:ligatures w14:val="none"/>
              </w:rPr>
            </w:pPr>
            <w:r w:rsidRPr="00925D4A">
              <w:rPr>
                <w:rFonts w:eastAsia="Times New Roman" w:cstheme="minorHAnsi"/>
                <w:kern w:val="0"/>
                <w:sz w:val="22"/>
                <w:szCs w:val="22"/>
                <w:lang w:val="el-GR"/>
                <w14:ligatures w14:val="none"/>
              </w:rPr>
              <w:t>Ν</w:t>
            </w:r>
            <w:r w:rsidR="00355A11" w:rsidRPr="00925D4A">
              <w:rPr>
                <w:rFonts w:eastAsia="Times New Roman" w:cstheme="minorHAnsi"/>
                <w:kern w:val="0"/>
                <w:sz w:val="22"/>
                <w:szCs w:val="22"/>
                <w:lang w:val="el-GR"/>
                <w14:ligatures w14:val="none"/>
              </w:rPr>
              <w:t>έ</w:t>
            </w:r>
            <w:r w:rsidR="002A2BCB" w:rsidRPr="00925D4A">
              <w:rPr>
                <w:rFonts w:eastAsia="Times New Roman" w:cstheme="minorHAnsi"/>
                <w:kern w:val="0"/>
                <w:sz w:val="22"/>
                <w:szCs w:val="22"/>
                <w:lang w:val="el-GR"/>
                <w14:ligatures w14:val="none"/>
              </w:rPr>
              <w:t>ο</w:t>
            </w:r>
            <w:r w:rsidR="00355A11" w:rsidRPr="00925D4A">
              <w:rPr>
                <w:rFonts w:eastAsia="Times New Roman" w:cstheme="minorHAnsi"/>
                <w:kern w:val="0"/>
                <w:sz w:val="22"/>
                <w:szCs w:val="22"/>
                <w:lang w:val="el-GR"/>
                <w14:ligatures w14:val="none"/>
              </w:rPr>
              <w:t xml:space="preserve"> δανειοδοτικό και </w:t>
            </w:r>
            <w:proofErr w:type="spellStart"/>
            <w:r w:rsidR="00355A11" w:rsidRPr="00925D4A">
              <w:rPr>
                <w:rFonts w:eastAsia="Times New Roman" w:cstheme="minorHAnsi"/>
                <w:kern w:val="0"/>
                <w:sz w:val="22"/>
                <w:szCs w:val="22"/>
                <w:lang w:val="el-GR"/>
                <w14:ligatures w14:val="none"/>
              </w:rPr>
              <w:t>εγγυοδοτικό</w:t>
            </w:r>
            <w:proofErr w:type="spellEnd"/>
            <w:r w:rsidR="00355A11" w:rsidRPr="00925D4A">
              <w:rPr>
                <w:rFonts w:eastAsia="Times New Roman" w:cstheme="minorHAnsi"/>
                <w:kern w:val="0"/>
                <w:sz w:val="22"/>
                <w:szCs w:val="22"/>
                <w:lang w:val="el-GR"/>
                <w14:ligatures w14:val="none"/>
              </w:rPr>
              <w:t xml:space="preserve"> </w:t>
            </w:r>
            <w:r w:rsidRPr="00925D4A">
              <w:rPr>
                <w:rFonts w:eastAsia="Times New Roman" w:cstheme="minorHAnsi"/>
                <w:kern w:val="0"/>
                <w:sz w:val="22"/>
                <w:szCs w:val="22"/>
                <w:lang w:val="el-GR"/>
                <w14:ligatures w14:val="none"/>
              </w:rPr>
              <w:t>πρόγραμμα ύψους 1,</w:t>
            </w:r>
            <w:r w:rsidR="00355A11" w:rsidRPr="00925D4A">
              <w:rPr>
                <w:rFonts w:eastAsia="Times New Roman" w:cstheme="minorHAnsi"/>
                <w:kern w:val="0"/>
                <w:sz w:val="22"/>
                <w:szCs w:val="22"/>
                <w:lang w:val="el-GR"/>
                <w14:ligatures w14:val="none"/>
              </w:rPr>
              <w:t>5</w:t>
            </w:r>
            <w:r w:rsidRPr="00925D4A">
              <w:rPr>
                <w:rFonts w:eastAsia="Times New Roman" w:cstheme="minorHAnsi"/>
                <w:kern w:val="0"/>
                <w:sz w:val="22"/>
                <w:szCs w:val="22"/>
                <w:lang w:val="el-GR"/>
                <w14:ligatures w14:val="none"/>
              </w:rPr>
              <w:t xml:space="preserve"> δισ. ευρώ για μικρ</w:t>
            </w:r>
            <w:r w:rsidR="002A2BCB" w:rsidRPr="00925D4A">
              <w:rPr>
                <w:rFonts w:eastAsia="Times New Roman" w:cstheme="minorHAnsi"/>
                <w:kern w:val="0"/>
                <w:sz w:val="22"/>
                <w:szCs w:val="22"/>
                <w:lang w:val="el-GR"/>
                <w14:ligatures w14:val="none"/>
              </w:rPr>
              <w:t>ομεσαίες</w:t>
            </w:r>
            <w:r w:rsidRPr="00925D4A">
              <w:rPr>
                <w:rFonts w:eastAsia="Times New Roman" w:cstheme="minorHAnsi"/>
                <w:kern w:val="0"/>
                <w:sz w:val="22"/>
                <w:szCs w:val="22"/>
                <w:lang w:val="el-GR"/>
                <w14:ligatures w14:val="none"/>
              </w:rPr>
              <w:t xml:space="preserve"> επιχειρήσεις μέσω της </w:t>
            </w:r>
            <w:r w:rsidR="0010159F" w:rsidRPr="00925D4A">
              <w:rPr>
                <w:rFonts w:eastAsia="Times New Roman" w:cstheme="minorHAnsi"/>
                <w:kern w:val="0"/>
                <w:sz w:val="22"/>
                <w:szCs w:val="22"/>
                <w:lang w:val="el-GR"/>
                <w14:ligatures w14:val="none"/>
              </w:rPr>
              <w:t xml:space="preserve">Ελληνικής </w:t>
            </w:r>
            <w:r w:rsidRPr="00925D4A">
              <w:rPr>
                <w:rFonts w:eastAsia="Times New Roman" w:cstheme="minorHAnsi"/>
                <w:kern w:val="0"/>
                <w:sz w:val="22"/>
                <w:szCs w:val="22"/>
                <w:lang w:val="el-GR"/>
                <w14:ligatures w14:val="none"/>
              </w:rPr>
              <w:t xml:space="preserve">Αναπτυξιακής </w:t>
            </w:r>
            <w:r w:rsidR="008F6060" w:rsidRPr="00925D4A">
              <w:rPr>
                <w:rFonts w:eastAsia="Times New Roman" w:cstheme="minorHAnsi"/>
                <w:kern w:val="0"/>
                <w:sz w:val="22"/>
                <w:szCs w:val="22"/>
                <w:lang w:val="el-GR"/>
                <w14:ligatures w14:val="none"/>
              </w:rPr>
              <w:t>Τράπεζας</w:t>
            </w:r>
            <w:r w:rsidRPr="00925D4A">
              <w:rPr>
                <w:rFonts w:eastAsia="Times New Roman" w:cstheme="minorHAnsi"/>
                <w:kern w:val="0"/>
                <w:sz w:val="22"/>
                <w:szCs w:val="22"/>
                <w:lang w:val="el-GR"/>
                <w14:ligatures w14:val="none"/>
              </w:rPr>
              <w:t xml:space="preserve"> από το σκέλος των δανείων του ΤΑΑ</w:t>
            </w:r>
            <w:r w:rsidR="00B21B95" w:rsidRPr="00925D4A">
              <w:rPr>
                <w:rFonts w:eastAsia="Times New Roman" w:cstheme="minorHAnsi"/>
                <w:kern w:val="0"/>
                <w:sz w:val="22"/>
                <w:szCs w:val="22"/>
                <w:lang w:val="el-GR"/>
                <w14:ligatures w14:val="none"/>
              </w:rPr>
              <w:t xml:space="preserve">, που μέσω της </w:t>
            </w:r>
            <w:proofErr w:type="spellStart"/>
            <w:r w:rsidR="00B21B95" w:rsidRPr="00925D4A">
              <w:rPr>
                <w:rFonts w:eastAsia="Times New Roman" w:cstheme="minorHAnsi"/>
                <w:kern w:val="0"/>
                <w:sz w:val="22"/>
                <w:szCs w:val="22"/>
                <w:lang w:val="el-GR"/>
                <w14:ligatures w14:val="none"/>
              </w:rPr>
              <w:t>μόχλευσης</w:t>
            </w:r>
            <w:proofErr w:type="spellEnd"/>
            <w:r w:rsidR="00B21B95" w:rsidRPr="00925D4A">
              <w:rPr>
                <w:rFonts w:eastAsia="Times New Roman" w:cstheme="minorHAnsi"/>
                <w:kern w:val="0"/>
                <w:sz w:val="22"/>
                <w:szCs w:val="22"/>
                <w:lang w:val="el-GR"/>
                <w14:ligatures w14:val="none"/>
              </w:rPr>
              <w:t xml:space="preserve"> από το τραπεζικό σύστημα </w:t>
            </w:r>
            <w:r w:rsidR="00355A11" w:rsidRPr="00925D4A">
              <w:rPr>
                <w:rFonts w:eastAsia="Times New Roman" w:cstheme="minorHAnsi"/>
                <w:kern w:val="0"/>
                <w:sz w:val="22"/>
                <w:szCs w:val="22"/>
                <w:lang w:val="el-GR"/>
                <w14:ligatures w14:val="none"/>
              </w:rPr>
              <w:t>θα διατεθούν συνολικά</w:t>
            </w:r>
            <w:r w:rsidR="00B21B95" w:rsidRPr="00925D4A">
              <w:rPr>
                <w:rFonts w:eastAsia="Times New Roman" w:cstheme="minorHAnsi"/>
                <w:kern w:val="0"/>
                <w:sz w:val="22"/>
                <w:szCs w:val="22"/>
                <w:lang w:val="el-GR"/>
                <w14:ligatures w14:val="none"/>
              </w:rPr>
              <w:t xml:space="preserve"> 5 δι</w:t>
            </w:r>
            <w:r w:rsidR="00355A11" w:rsidRPr="00925D4A">
              <w:rPr>
                <w:rFonts w:eastAsia="Times New Roman" w:cstheme="minorHAnsi"/>
                <w:kern w:val="0"/>
                <w:sz w:val="22"/>
                <w:szCs w:val="22"/>
                <w:lang w:val="el-GR"/>
                <w14:ligatures w14:val="none"/>
              </w:rPr>
              <w:t>σ.</w:t>
            </w:r>
            <w:r w:rsidR="00B21B95" w:rsidRPr="00925D4A">
              <w:rPr>
                <w:rFonts w:eastAsia="Times New Roman" w:cstheme="minorHAnsi"/>
                <w:kern w:val="0"/>
                <w:sz w:val="22"/>
                <w:szCs w:val="22"/>
                <w:lang w:val="el-GR"/>
                <w14:ligatures w14:val="none"/>
              </w:rPr>
              <w:t xml:space="preserve"> ευρώ</w:t>
            </w:r>
            <w:r w:rsidRPr="00925D4A">
              <w:rPr>
                <w:rFonts w:eastAsia="Times New Roman" w:cstheme="minorHAnsi"/>
                <w:kern w:val="0"/>
                <w:sz w:val="22"/>
                <w:szCs w:val="22"/>
                <w:lang w:val="el-GR"/>
                <w14:ligatures w14:val="none"/>
              </w:rPr>
              <w:t xml:space="preserve">. </w:t>
            </w:r>
          </w:p>
        </w:tc>
        <w:tc>
          <w:tcPr>
            <w:tcW w:w="708" w:type="dxa"/>
            <w:noWrap/>
            <w:vAlign w:val="bottom"/>
          </w:tcPr>
          <w:p w14:paraId="716A2738" w14:textId="77777777" w:rsidR="0030768D" w:rsidRPr="0030768D" w:rsidRDefault="0030768D" w:rsidP="00E71E0F">
            <w:pPr>
              <w:spacing w:after="0" w:line="240" w:lineRule="auto"/>
              <w:jc w:val="right"/>
              <w:rPr>
                <w:rFonts w:eastAsia="Times New Roman" w:cstheme="minorHAnsi"/>
                <w:color w:val="000000"/>
                <w:kern w:val="0"/>
                <w:sz w:val="22"/>
                <w:szCs w:val="22"/>
                <w:lang w:val="el-GR"/>
                <w14:ligatures w14:val="none"/>
              </w:rPr>
            </w:pPr>
          </w:p>
        </w:tc>
        <w:tc>
          <w:tcPr>
            <w:tcW w:w="851" w:type="dxa"/>
            <w:noWrap/>
            <w:vAlign w:val="bottom"/>
          </w:tcPr>
          <w:p w14:paraId="106F800A" w14:textId="77777777" w:rsidR="0030768D" w:rsidRPr="0030768D" w:rsidRDefault="0030768D" w:rsidP="00E71E0F">
            <w:pPr>
              <w:spacing w:after="0" w:line="240" w:lineRule="auto"/>
              <w:jc w:val="right"/>
              <w:rPr>
                <w:rFonts w:eastAsia="Times New Roman" w:cstheme="minorHAnsi"/>
                <w:color w:val="000000"/>
                <w:kern w:val="0"/>
                <w:sz w:val="22"/>
                <w:szCs w:val="22"/>
                <w:lang w:val="el-GR"/>
                <w14:ligatures w14:val="none"/>
              </w:rPr>
            </w:pPr>
          </w:p>
        </w:tc>
        <w:tc>
          <w:tcPr>
            <w:tcW w:w="850" w:type="dxa"/>
            <w:noWrap/>
            <w:vAlign w:val="bottom"/>
          </w:tcPr>
          <w:p w14:paraId="208FBA4E" w14:textId="77777777" w:rsidR="0030768D" w:rsidRPr="0030768D" w:rsidRDefault="0030768D" w:rsidP="00E71E0F">
            <w:pPr>
              <w:spacing w:after="0" w:line="240" w:lineRule="auto"/>
              <w:jc w:val="right"/>
              <w:rPr>
                <w:rFonts w:eastAsia="Times New Roman" w:cstheme="minorHAnsi"/>
                <w:color w:val="000000"/>
                <w:kern w:val="0"/>
                <w:sz w:val="22"/>
                <w:szCs w:val="22"/>
                <w:lang w:val="el-GR"/>
                <w14:ligatures w14:val="none"/>
              </w:rPr>
            </w:pPr>
          </w:p>
        </w:tc>
        <w:tc>
          <w:tcPr>
            <w:tcW w:w="851" w:type="dxa"/>
            <w:noWrap/>
            <w:vAlign w:val="bottom"/>
          </w:tcPr>
          <w:p w14:paraId="44EAFE6E" w14:textId="77777777" w:rsidR="0030768D" w:rsidRPr="0030768D" w:rsidRDefault="0030768D" w:rsidP="00E71E0F">
            <w:pPr>
              <w:spacing w:after="0" w:line="240" w:lineRule="auto"/>
              <w:jc w:val="right"/>
              <w:rPr>
                <w:rFonts w:eastAsia="Times New Roman" w:cstheme="minorHAnsi"/>
                <w:color w:val="000000"/>
                <w:kern w:val="0"/>
                <w:sz w:val="22"/>
                <w:szCs w:val="22"/>
                <w:lang w:val="el-GR"/>
                <w14:ligatures w14:val="none"/>
              </w:rPr>
            </w:pPr>
          </w:p>
        </w:tc>
        <w:tc>
          <w:tcPr>
            <w:tcW w:w="740" w:type="dxa"/>
            <w:noWrap/>
            <w:vAlign w:val="bottom"/>
          </w:tcPr>
          <w:p w14:paraId="062F8F5E" w14:textId="77777777" w:rsidR="0030768D" w:rsidRPr="0030768D" w:rsidRDefault="0030768D" w:rsidP="00E71E0F">
            <w:pPr>
              <w:spacing w:after="0" w:line="240" w:lineRule="auto"/>
              <w:jc w:val="right"/>
              <w:rPr>
                <w:rFonts w:eastAsia="Times New Roman" w:cstheme="minorHAnsi"/>
                <w:color w:val="000000"/>
                <w:kern w:val="0"/>
                <w:sz w:val="22"/>
                <w:szCs w:val="22"/>
                <w:lang w:val="el-GR"/>
                <w14:ligatures w14:val="none"/>
              </w:rPr>
            </w:pPr>
          </w:p>
        </w:tc>
      </w:tr>
      <w:tr w:rsidR="00E71E0F" w:rsidRPr="006F55A1" w14:paraId="26B099C9" w14:textId="77777777" w:rsidTr="006F55A1">
        <w:trPr>
          <w:trHeight w:val="290"/>
        </w:trPr>
        <w:tc>
          <w:tcPr>
            <w:tcW w:w="6380" w:type="dxa"/>
            <w:hideMark/>
          </w:tcPr>
          <w:p w14:paraId="09F6F34B" w14:textId="77777777" w:rsidR="00E71E0F" w:rsidRPr="00925D4A" w:rsidRDefault="00E71E0F" w:rsidP="00E71E0F">
            <w:pPr>
              <w:spacing w:after="0" w:line="240" w:lineRule="auto"/>
              <w:rPr>
                <w:rFonts w:eastAsia="Times New Roman" w:cstheme="minorHAnsi"/>
                <w:b/>
                <w:bCs/>
                <w:kern w:val="0"/>
                <w:sz w:val="22"/>
                <w:szCs w:val="22"/>
                <w14:ligatures w14:val="none"/>
              </w:rPr>
            </w:pPr>
            <w:proofErr w:type="spellStart"/>
            <w:r w:rsidRPr="00925D4A">
              <w:rPr>
                <w:rFonts w:eastAsia="Times New Roman" w:cstheme="minorHAnsi"/>
                <w:b/>
                <w:bCs/>
                <w:kern w:val="0"/>
                <w:sz w:val="22"/>
                <w:szCs w:val="22"/>
                <w14:ligatures w14:val="none"/>
              </w:rPr>
              <w:t>Νέες</w:t>
            </w:r>
            <w:proofErr w:type="spellEnd"/>
            <w:r w:rsidRPr="00925D4A">
              <w:rPr>
                <w:rFonts w:eastAsia="Times New Roman" w:cstheme="minorHAnsi"/>
                <w:b/>
                <w:bCs/>
                <w:kern w:val="0"/>
                <w:sz w:val="22"/>
                <w:szCs w:val="22"/>
                <w14:ligatures w14:val="none"/>
              </w:rPr>
              <w:t xml:space="preserve"> επ</w:t>
            </w:r>
            <w:proofErr w:type="spellStart"/>
            <w:r w:rsidRPr="00925D4A">
              <w:rPr>
                <w:rFonts w:eastAsia="Times New Roman" w:cstheme="minorHAnsi"/>
                <w:b/>
                <w:bCs/>
                <w:kern w:val="0"/>
                <w:sz w:val="22"/>
                <w:szCs w:val="22"/>
                <w14:ligatures w14:val="none"/>
              </w:rPr>
              <w:t>ενδύσεις</w:t>
            </w:r>
            <w:proofErr w:type="spellEnd"/>
          </w:p>
        </w:tc>
        <w:tc>
          <w:tcPr>
            <w:tcW w:w="708" w:type="dxa"/>
            <w:noWrap/>
            <w:vAlign w:val="bottom"/>
            <w:hideMark/>
          </w:tcPr>
          <w:p w14:paraId="61E0371F" w14:textId="77777777" w:rsidR="00E71E0F" w:rsidRPr="006F55A1" w:rsidRDefault="00E71E0F" w:rsidP="00E71E0F">
            <w:pPr>
              <w:spacing w:after="0" w:line="240" w:lineRule="auto"/>
              <w:rPr>
                <w:rFonts w:eastAsia="Times New Roman" w:cstheme="minorHAnsi"/>
                <w:b/>
                <w:bCs/>
                <w:kern w:val="0"/>
                <w:sz w:val="22"/>
                <w:szCs w:val="22"/>
                <w14:ligatures w14:val="none"/>
              </w:rPr>
            </w:pPr>
          </w:p>
        </w:tc>
        <w:tc>
          <w:tcPr>
            <w:tcW w:w="851" w:type="dxa"/>
            <w:noWrap/>
            <w:vAlign w:val="bottom"/>
            <w:hideMark/>
          </w:tcPr>
          <w:p w14:paraId="71AF86E9" w14:textId="77777777" w:rsidR="00E71E0F" w:rsidRPr="006F55A1" w:rsidRDefault="00E71E0F" w:rsidP="00E71E0F">
            <w:pPr>
              <w:spacing w:after="0" w:line="240" w:lineRule="auto"/>
              <w:rPr>
                <w:rFonts w:eastAsia="Times New Roman" w:cstheme="minorHAnsi"/>
                <w:kern w:val="0"/>
                <w:sz w:val="22"/>
                <w:szCs w:val="22"/>
                <w14:ligatures w14:val="none"/>
              </w:rPr>
            </w:pPr>
          </w:p>
        </w:tc>
        <w:tc>
          <w:tcPr>
            <w:tcW w:w="850" w:type="dxa"/>
            <w:noWrap/>
            <w:vAlign w:val="bottom"/>
            <w:hideMark/>
          </w:tcPr>
          <w:p w14:paraId="75D79300" w14:textId="77777777" w:rsidR="00E71E0F" w:rsidRPr="006F55A1" w:rsidRDefault="00E71E0F" w:rsidP="00E71E0F">
            <w:pPr>
              <w:spacing w:after="0" w:line="240" w:lineRule="auto"/>
              <w:rPr>
                <w:rFonts w:eastAsia="Times New Roman" w:cstheme="minorHAnsi"/>
                <w:kern w:val="0"/>
                <w:sz w:val="22"/>
                <w:szCs w:val="22"/>
                <w14:ligatures w14:val="none"/>
              </w:rPr>
            </w:pPr>
          </w:p>
        </w:tc>
        <w:tc>
          <w:tcPr>
            <w:tcW w:w="851" w:type="dxa"/>
            <w:noWrap/>
            <w:vAlign w:val="bottom"/>
            <w:hideMark/>
          </w:tcPr>
          <w:p w14:paraId="6A2F58AA" w14:textId="77777777" w:rsidR="00E71E0F" w:rsidRPr="006F55A1" w:rsidRDefault="00E71E0F" w:rsidP="00E71E0F">
            <w:pPr>
              <w:spacing w:after="0" w:line="240" w:lineRule="auto"/>
              <w:rPr>
                <w:rFonts w:eastAsia="Times New Roman" w:cstheme="minorHAnsi"/>
                <w:kern w:val="0"/>
                <w:sz w:val="22"/>
                <w:szCs w:val="22"/>
                <w14:ligatures w14:val="none"/>
              </w:rPr>
            </w:pPr>
          </w:p>
        </w:tc>
        <w:tc>
          <w:tcPr>
            <w:tcW w:w="740" w:type="dxa"/>
            <w:noWrap/>
            <w:vAlign w:val="bottom"/>
            <w:hideMark/>
          </w:tcPr>
          <w:p w14:paraId="356960BA" w14:textId="77777777" w:rsidR="00E71E0F" w:rsidRPr="006F55A1" w:rsidRDefault="00E71E0F" w:rsidP="00E71E0F">
            <w:pPr>
              <w:spacing w:after="0" w:line="240" w:lineRule="auto"/>
              <w:rPr>
                <w:rFonts w:eastAsia="Times New Roman" w:cstheme="minorHAnsi"/>
                <w:color w:val="000000"/>
                <w:kern w:val="0"/>
                <w:sz w:val="22"/>
                <w:szCs w:val="22"/>
                <w14:ligatures w14:val="none"/>
              </w:rPr>
            </w:pPr>
            <w:r w:rsidRPr="006F55A1">
              <w:rPr>
                <w:rFonts w:eastAsia="Times New Roman" w:cstheme="minorHAnsi"/>
                <w:color w:val="000000"/>
                <w:kern w:val="0"/>
                <w:sz w:val="22"/>
                <w:szCs w:val="22"/>
                <w14:ligatures w14:val="none"/>
              </w:rPr>
              <w:t> </w:t>
            </w:r>
          </w:p>
        </w:tc>
      </w:tr>
      <w:tr w:rsidR="00E71E0F" w:rsidRPr="006F55A1" w14:paraId="02928AA4" w14:textId="77777777" w:rsidTr="006F55A1">
        <w:trPr>
          <w:trHeight w:val="580"/>
        </w:trPr>
        <w:tc>
          <w:tcPr>
            <w:tcW w:w="6380" w:type="dxa"/>
            <w:hideMark/>
          </w:tcPr>
          <w:p w14:paraId="6008822B" w14:textId="77777777" w:rsidR="00E71E0F" w:rsidRPr="00925D4A" w:rsidRDefault="00E71E0F" w:rsidP="00E71E0F">
            <w:pPr>
              <w:spacing w:after="0" w:line="240" w:lineRule="auto"/>
              <w:rPr>
                <w:rFonts w:eastAsia="Times New Roman" w:cstheme="minorHAnsi"/>
                <w:color w:val="000000"/>
                <w:kern w:val="0"/>
                <w:sz w:val="22"/>
                <w:szCs w:val="22"/>
                <w:lang w:val="el-GR"/>
                <w14:ligatures w14:val="none"/>
              </w:rPr>
            </w:pPr>
            <w:r w:rsidRPr="00925D4A">
              <w:rPr>
                <w:rFonts w:eastAsia="Times New Roman" w:cstheme="minorHAnsi"/>
                <w:color w:val="000000"/>
                <w:kern w:val="0"/>
                <w:sz w:val="22"/>
                <w:szCs w:val="22"/>
                <w:lang w:val="el-GR"/>
                <w14:ligatures w14:val="none"/>
              </w:rPr>
              <w:t>Αύξηση Εθνικού ΠΔΕ (επιπλέον των προβλέψεων του Πολυετούς Δημοσιονομικού Προγραμματισμού) για κάλυψη αναγκών υλοποίησης νέων ενεργειακών έργων με στόχο τη μείωση της τιμής της ενέργειας και έργων υποδομών.</w:t>
            </w:r>
          </w:p>
        </w:tc>
        <w:tc>
          <w:tcPr>
            <w:tcW w:w="708" w:type="dxa"/>
            <w:noWrap/>
            <w:vAlign w:val="bottom"/>
            <w:hideMark/>
          </w:tcPr>
          <w:p w14:paraId="417696C5" w14:textId="77777777" w:rsidR="00E71E0F" w:rsidRPr="006F55A1" w:rsidRDefault="00E71E0F" w:rsidP="00E71E0F">
            <w:pPr>
              <w:spacing w:after="0" w:line="240" w:lineRule="auto"/>
              <w:jc w:val="right"/>
              <w:rPr>
                <w:rFonts w:eastAsia="Times New Roman" w:cstheme="minorHAnsi"/>
                <w:color w:val="000000"/>
                <w:kern w:val="0"/>
                <w:sz w:val="22"/>
                <w:szCs w:val="22"/>
                <w14:ligatures w14:val="none"/>
              </w:rPr>
            </w:pPr>
            <w:r w:rsidRPr="006F55A1">
              <w:rPr>
                <w:rFonts w:eastAsia="Times New Roman" w:cstheme="minorHAnsi"/>
                <w:color w:val="000000"/>
                <w:kern w:val="0"/>
                <w:sz w:val="22"/>
                <w:szCs w:val="22"/>
                <w14:ligatures w14:val="none"/>
              </w:rPr>
              <w:t>-300</w:t>
            </w:r>
          </w:p>
        </w:tc>
        <w:tc>
          <w:tcPr>
            <w:tcW w:w="851" w:type="dxa"/>
            <w:noWrap/>
            <w:vAlign w:val="bottom"/>
            <w:hideMark/>
          </w:tcPr>
          <w:p w14:paraId="7D82D3A9" w14:textId="77777777" w:rsidR="00E71E0F" w:rsidRPr="006F55A1" w:rsidRDefault="00E71E0F" w:rsidP="00E71E0F">
            <w:pPr>
              <w:spacing w:after="0" w:line="240" w:lineRule="auto"/>
              <w:jc w:val="right"/>
              <w:rPr>
                <w:rFonts w:eastAsia="Times New Roman" w:cstheme="minorHAnsi"/>
                <w:color w:val="000000"/>
                <w:kern w:val="0"/>
                <w:sz w:val="22"/>
                <w:szCs w:val="22"/>
                <w14:ligatures w14:val="none"/>
              </w:rPr>
            </w:pPr>
            <w:r w:rsidRPr="006F55A1">
              <w:rPr>
                <w:rFonts w:eastAsia="Times New Roman" w:cstheme="minorHAnsi"/>
                <w:color w:val="000000"/>
                <w:kern w:val="0"/>
                <w:sz w:val="22"/>
                <w:szCs w:val="22"/>
                <w14:ligatures w14:val="none"/>
              </w:rPr>
              <w:t>-400</w:t>
            </w:r>
          </w:p>
        </w:tc>
        <w:tc>
          <w:tcPr>
            <w:tcW w:w="850" w:type="dxa"/>
            <w:noWrap/>
            <w:vAlign w:val="bottom"/>
            <w:hideMark/>
          </w:tcPr>
          <w:p w14:paraId="1EFF0145" w14:textId="77777777" w:rsidR="00E71E0F" w:rsidRPr="006F55A1" w:rsidRDefault="00E71E0F" w:rsidP="00E71E0F">
            <w:pPr>
              <w:spacing w:after="0" w:line="240" w:lineRule="auto"/>
              <w:jc w:val="right"/>
              <w:rPr>
                <w:rFonts w:eastAsia="Times New Roman" w:cstheme="minorHAnsi"/>
                <w:color w:val="000000"/>
                <w:kern w:val="0"/>
                <w:sz w:val="22"/>
                <w:szCs w:val="22"/>
                <w14:ligatures w14:val="none"/>
              </w:rPr>
            </w:pPr>
            <w:r w:rsidRPr="006F55A1">
              <w:rPr>
                <w:rFonts w:eastAsia="Times New Roman" w:cstheme="minorHAnsi"/>
                <w:color w:val="000000"/>
                <w:kern w:val="0"/>
                <w:sz w:val="22"/>
                <w:szCs w:val="22"/>
                <w14:ligatures w14:val="none"/>
              </w:rPr>
              <w:t>-300</w:t>
            </w:r>
          </w:p>
        </w:tc>
        <w:tc>
          <w:tcPr>
            <w:tcW w:w="851" w:type="dxa"/>
            <w:noWrap/>
            <w:vAlign w:val="bottom"/>
            <w:hideMark/>
          </w:tcPr>
          <w:p w14:paraId="37E065BF" w14:textId="77777777" w:rsidR="00E71E0F" w:rsidRPr="006F55A1" w:rsidRDefault="00E71E0F" w:rsidP="00E71E0F">
            <w:pPr>
              <w:spacing w:after="0" w:line="240" w:lineRule="auto"/>
              <w:jc w:val="right"/>
              <w:rPr>
                <w:rFonts w:eastAsia="Times New Roman" w:cstheme="minorHAnsi"/>
                <w:color w:val="000000"/>
                <w:kern w:val="0"/>
                <w:sz w:val="22"/>
                <w:szCs w:val="22"/>
                <w14:ligatures w14:val="none"/>
              </w:rPr>
            </w:pPr>
            <w:r w:rsidRPr="006F55A1">
              <w:rPr>
                <w:rFonts w:eastAsia="Times New Roman" w:cstheme="minorHAnsi"/>
                <w:color w:val="000000"/>
                <w:kern w:val="0"/>
                <w:sz w:val="22"/>
                <w:szCs w:val="22"/>
                <w14:ligatures w14:val="none"/>
              </w:rPr>
              <w:t>-200</w:t>
            </w:r>
          </w:p>
        </w:tc>
        <w:tc>
          <w:tcPr>
            <w:tcW w:w="740" w:type="dxa"/>
            <w:noWrap/>
            <w:vAlign w:val="bottom"/>
            <w:hideMark/>
          </w:tcPr>
          <w:p w14:paraId="36AC1446" w14:textId="77777777" w:rsidR="00E71E0F" w:rsidRPr="006F55A1" w:rsidRDefault="00E71E0F" w:rsidP="00E71E0F">
            <w:pPr>
              <w:spacing w:after="0" w:line="240" w:lineRule="auto"/>
              <w:jc w:val="right"/>
              <w:rPr>
                <w:rFonts w:eastAsia="Times New Roman" w:cstheme="minorHAnsi"/>
                <w:color w:val="000000"/>
                <w:kern w:val="0"/>
                <w:sz w:val="22"/>
                <w:szCs w:val="22"/>
                <w14:ligatures w14:val="none"/>
              </w:rPr>
            </w:pPr>
            <w:r w:rsidRPr="006F55A1">
              <w:rPr>
                <w:rFonts w:eastAsia="Times New Roman" w:cstheme="minorHAnsi"/>
                <w:color w:val="000000"/>
                <w:kern w:val="0"/>
                <w:sz w:val="22"/>
                <w:szCs w:val="22"/>
                <w14:ligatures w14:val="none"/>
              </w:rPr>
              <w:t>0</w:t>
            </w:r>
          </w:p>
        </w:tc>
      </w:tr>
      <w:tr w:rsidR="00E71E0F" w:rsidRPr="006F55A1" w14:paraId="58AE665D" w14:textId="77777777" w:rsidTr="006F55A1">
        <w:trPr>
          <w:trHeight w:val="290"/>
        </w:trPr>
        <w:tc>
          <w:tcPr>
            <w:tcW w:w="6380" w:type="dxa"/>
            <w:hideMark/>
          </w:tcPr>
          <w:p w14:paraId="4ADD5473" w14:textId="77777777" w:rsidR="00E71E0F" w:rsidRPr="00925D4A" w:rsidRDefault="00E71E0F" w:rsidP="00E71E0F">
            <w:pPr>
              <w:spacing w:after="0" w:line="240" w:lineRule="auto"/>
              <w:rPr>
                <w:rFonts w:eastAsia="Times New Roman" w:cstheme="minorHAnsi"/>
                <w:b/>
                <w:bCs/>
                <w:kern w:val="0"/>
                <w:sz w:val="22"/>
                <w:szCs w:val="22"/>
                <w14:ligatures w14:val="none"/>
              </w:rPr>
            </w:pPr>
            <w:proofErr w:type="spellStart"/>
            <w:r w:rsidRPr="00925D4A">
              <w:rPr>
                <w:rFonts w:eastAsia="Times New Roman" w:cstheme="minorHAnsi"/>
                <w:b/>
                <w:bCs/>
                <w:kern w:val="0"/>
                <w:sz w:val="22"/>
                <w:szCs w:val="22"/>
                <w14:ligatures w14:val="none"/>
              </w:rPr>
              <w:t>Μέτρ</w:t>
            </w:r>
            <w:proofErr w:type="spellEnd"/>
            <w:r w:rsidRPr="00925D4A">
              <w:rPr>
                <w:rFonts w:eastAsia="Times New Roman" w:cstheme="minorHAnsi"/>
                <w:b/>
                <w:bCs/>
                <w:kern w:val="0"/>
                <w:sz w:val="22"/>
                <w:szCs w:val="22"/>
                <w14:ligatures w14:val="none"/>
              </w:rPr>
              <w:t xml:space="preserve">α </w:t>
            </w:r>
            <w:proofErr w:type="spellStart"/>
            <w:r w:rsidRPr="00925D4A">
              <w:rPr>
                <w:rFonts w:eastAsia="Times New Roman" w:cstheme="minorHAnsi"/>
                <w:b/>
                <w:bCs/>
                <w:kern w:val="0"/>
                <w:sz w:val="22"/>
                <w:szCs w:val="22"/>
                <w14:ligatures w14:val="none"/>
              </w:rPr>
              <w:t>γι</w:t>
            </w:r>
            <w:proofErr w:type="spellEnd"/>
            <w:r w:rsidRPr="00925D4A">
              <w:rPr>
                <w:rFonts w:eastAsia="Times New Roman" w:cstheme="minorHAnsi"/>
                <w:b/>
                <w:bCs/>
                <w:kern w:val="0"/>
                <w:sz w:val="22"/>
                <w:szCs w:val="22"/>
                <w14:ligatures w14:val="none"/>
              </w:rPr>
              <w:t xml:space="preserve">α </w:t>
            </w:r>
            <w:proofErr w:type="spellStart"/>
            <w:r w:rsidRPr="00925D4A">
              <w:rPr>
                <w:rFonts w:eastAsia="Times New Roman" w:cstheme="minorHAnsi"/>
                <w:b/>
                <w:bCs/>
                <w:kern w:val="0"/>
                <w:sz w:val="22"/>
                <w:szCs w:val="22"/>
                <w14:ligatures w14:val="none"/>
              </w:rPr>
              <w:t>το</w:t>
            </w:r>
            <w:proofErr w:type="spellEnd"/>
            <w:r w:rsidRPr="00925D4A">
              <w:rPr>
                <w:rFonts w:eastAsia="Times New Roman" w:cstheme="minorHAnsi"/>
                <w:b/>
                <w:bCs/>
                <w:kern w:val="0"/>
                <w:sz w:val="22"/>
                <w:szCs w:val="22"/>
                <w14:ligatures w14:val="none"/>
              </w:rPr>
              <w:t xml:space="preserve"> </w:t>
            </w:r>
            <w:proofErr w:type="spellStart"/>
            <w:r w:rsidRPr="00925D4A">
              <w:rPr>
                <w:rFonts w:eastAsia="Times New Roman" w:cstheme="minorHAnsi"/>
                <w:b/>
                <w:bCs/>
                <w:kern w:val="0"/>
                <w:sz w:val="22"/>
                <w:szCs w:val="22"/>
                <w14:ligatures w14:val="none"/>
              </w:rPr>
              <w:t>Στεγ</w:t>
            </w:r>
            <w:proofErr w:type="spellEnd"/>
            <w:r w:rsidRPr="00925D4A">
              <w:rPr>
                <w:rFonts w:eastAsia="Times New Roman" w:cstheme="minorHAnsi"/>
                <w:b/>
                <w:bCs/>
                <w:kern w:val="0"/>
                <w:sz w:val="22"/>
                <w:szCs w:val="22"/>
                <w14:ligatures w14:val="none"/>
              </w:rPr>
              <w:t>αστικό</w:t>
            </w:r>
          </w:p>
        </w:tc>
        <w:tc>
          <w:tcPr>
            <w:tcW w:w="708" w:type="dxa"/>
            <w:noWrap/>
            <w:vAlign w:val="bottom"/>
            <w:hideMark/>
          </w:tcPr>
          <w:p w14:paraId="27FD9354" w14:textId="77777777" w:rsidR="00E71E0F" w:rsidRPr="006F55A1" w:rsidRDefault="00E71E0F" w:rsidP="00E71E0F">
            <w:pPr>
              <w:spacing w:after="0" w:line="240" w:lineRule="auto"/>
              <w:rPr>
                <w:rFonts w:eastAsia="Times New Roman" w:cstheme="minorHAnsi"/>
                <w:b/>
                <w:bCs/>
                <w:kern w:val="0"/>
                <w:sz w:val="22"/>
                <w:szCs w:val="22"/>
                <w14:ligatures w14:val="none"/>
              </w:rPr>
            </w:pPr>
          </w:p>
        </w:tc>
        <w:tc>
          <w:tcPr>
            <w:tcW w:w="851" w:type="dxa"/>
            <w:noWrap/>
            <w:vAlign w:val="bottom"/>
            <w:hideMark/>
          </w:tcPr>
          <w:p w14:paraId="4609B5F0" w14:textId="77777777" w:rsidR="00E71E0F" w:rsidRPr="006F55A1" w:rsidRDefault="00E71E0F" w:rsidP="00E71E0F">
            <w:pPr>
              <w:spacing w:after="0" w:line="240" w:lineRule="auto"/>
              <w:rPr>
                <w:rFonts w:eastAsia="Times New Roman" w:cstheme="minorHAnsi"/>
                <w:kern w:val="0"/>
                <w:sz w:val="22"/>
                <w:szCs w:val="22"/>
                <w14:ligatures w14:val="none"/>
              </w:rPr>
            </w:pPr>
          </w:p>
        </w:tc>
        <w:tc>
          <w:tcPr>
            <w:tcW w:w="850" w:type="dxa"/>
            <w:noWrap/>
            <w:vAlign w:val="bottom"/>
            <w:hideMark/>
          </w:tcPr>
          <w:p w14:paraId="7D958968" w14:textId="77777777" w:rsidR="00E71E0F" w:rsidRPr="006F55A1" w:rsidRDefault="00E71E0F" w:rsidP="00E71E0F">
            <w:pPr>
              <w:spacing w:after="0" w:line="240" w:lineRule="auto"/>
              <w:rPr>
                <w:rFonts w:eastAsia="Times New Roman" w:cstheme="minorHAnsi"/>
                <w:kern w:val="0"/>
                <w:sz w:val="22"/>
                <w:szCs w:val="22"/>
                <w14:ligatures w14:val="none"/>
              </w:rPr>
            </w:pPr>
          </w:p>
        </w:tc>
        <w:tc>
          <w:tcPr>
            <w:tcW w:w="851" w:type="dxa"/>
            <w:noWrap/>
            <w:vAlign w:val="bottom"/>
            <w:hideMark/>
          </w:tcPr>
          <w:p w14:paraId="6CC55716" w14:textId="77777777" w:rsidR="00E71E0F" w:rsidRPr="006F55A1" w:rsidRDefault="00E71E0F" w:rsidP="00E71E0F">
            <w:pPr>
              <w:spacing w:after="0" w:line="240" w:lineRule="auto"/>
              <w:rPr>
                <w:rFonts w:eastAsia="Times New Roman" w:cstheme="minorHAnsi"/>
                <w:kern w:val="0"/>
                <w:sz w:val="22"/>
                <w:szCs w:val="22"/>
                <w14:ligatures w14:val="none"/>
              </w:rPr>
            </w:pPr>
          </w:p>
        </w:tc>
        <w:tc>
          <w:tcPr>
            <w:tcW w:w="740" w:type="dxa"/>
            <w:noWrap/>
            <w:vAlign w:val="bottom"/>
            <w:hideMark/>
          </w:tcPr>
          <w:p w14:paraId="69AACE04" w14:textId="77777777" w:rsidR="00E71E0F" w:rsidRPr="006F55A1" w:rsidRDefault="00E71E0F" w:rsidP="00E71E0F">
            <w:pPr>
              <w:spacing w:after="0" w:line="240" w:lineRule="auto"/>
              <w:rPr>
                <w:rFonts w:eastAsia="Times New Roman" w:cstheme="minorHAnsi"/>
                <w:b/>
                <w:bCs/>
                <w:color w:val="000000"/>
                <w:kern w:val="0"/>
                <w:sz w:val="22"/>
                <w:szCs w:val="22"/>
                <w14:ligatures w14:val="none"/>
              </w:rPr>
            </w:pPr>
            <w:r w:rsidRPr="006F55A1">
              <w:rPr>
                <w:rFonts w:eastAsia="Times New Roman" w:cstheme="minorHAnsi"/>
                <w:b/>
                <w:bCs/>
                <w:color w:val="000000"/>
                <w:kern w:val="0"/>
                <w:sz w:val="22"/>
                <w:szCs w:val="22"/>
                <w14:ligatures w14:val="none"/>
              </w:rPr>
              <w:t> </w:t>
            </w:r>
          </w:p>
        </w:tc>
      </w:tr>
      <w:tr w:rsidR="0030768D" w:rsidRPr="00C62AEE" w14:paraId="3164583D" w14:textId="77777777" w:rsidTr="006F55A1">
        <w:trPr>
          <w:trHeight w:val="580"/>
        </w:trPr>
        <w:tc>
          <w:tcPr>
            <w:tcW w:w="6380" w:type="dxa"/>
          </w:tcPr>
          <w:p w14:paraId="5D3C62B3" w14:textId="038D71BC" w:rsidR="0030768D" w:rsidRPr="00925D4A" w:rsidRDefault="0030768D" w:rsidP="00E71E0F">
            <w:pPr>
              <w:spacing w:after="0" w:line="240" w:lineRule="auto"/>
              <w:rPr>
                <w:rFonts w:eastAsia="Times New Roman" w:cstheme="minorHAnsi"/>
                <w:color w:val="000000"/>
                <w:kern w:val="0"/>
                <w:sz w:val="22"/>
                <w:szCs w:val="22"/>
                <w:lang w:val="el-GR"/>
                <w14:ligatures w14:val="none"/>
              </w:rPr>
            </w:pPr>
            <w:r w:rsidRPr="00925D4A">
              <w:rPr>
                <w:rFonts w:eastAsia="Times New Roman" w:cstheme="minorHAnsi"/>
                <w:color w:val="000000"/>
                <w:kern w:val="0"/>
                <w:sz w:val="22"/>
                <w:szCs w:val="22"/>
                <w:lang w:val="el-GR"/>
                <w14:ligatures w14:val="none"/>
              </w:rPr>
              <w:t>Νέο Πρόγραμμα ΣΠΙΤΙ μου ΙΙΙ, με συνολικά κεφάλαια ύψος 2 δισ. ευρώ</w:t>
            </w:r>
            <w:r w:rsidR="0010159F" w:rsidRPr="00925D4A">
              <w:rPr>
                <w:rFonts w:eastAsia="Times New Roman" w:cstheme="minorHAnsi"/>
                <w:color w:val="000000"/>
                <w:kern w:val="0"/>
                <w:sz w:val="22"/>
                <w:szCs w:val="22"/>
                <w:lang w:val="el-GR"/>
                <w14:ligatures w14:val="none"/>
              </w:rPr>
              <w:t xml:space="preserve">, μέσω της Ελληνικής </w:t>
            </w:r>
            <w:r w:rsidRPr="00925D4A">
              <w:rPr>
                <w:rFonts w:eastAsia="Times New Roman" w:cstheme="minorHAnsi"/>
                <w:color w:val="000000"/>
                <w:kern w:val="0"/>
                <w:sz w:val="22"/>
                <w:szCs w:val="22"/>
                <w:lang w:val="el-GR"/>
                <w14:ligatures w14:val="none"/>
              </w:rPr>
              <w:t>Αναπτυξιακή</w:t>
            </w:r>
            <w:r w:rsidR="0010159F" w:rsidRPr="00925D4A">
              <w:rPr>
                <w:rFonts w:eastAsia="Times New Roman" w:cstheme="minorHAnsi"/>
                <w:color w:val="000000"/>
                <w:kern w:val="0"/>
                <w:sz w:val="22"/>
                <w:szCs w:val="22"/>
                <w:lang w:val="el-GR"/>
                <w14:ligatures w14:val="none"/>
              </w:rPr>
              <w:t>ς</w:t>
            </w:r>
            <w:r w:rsidRPr="00925D4A">
              <w:rPr>
                <w:rFonts w:eastAsia="Times New Roman" w:cstheme="minorHAnsi"/>
                <w:color w:val="000000"/>
                <w:kern w:val="0"/>
                <w:sz w:val="22"/>
                <w:szCs w:val="22"/>
                <w:lang w:val="el-GR"/>
                <w14:ligatures w14:val="none"/>
              </w:rPr>
              <w:t xml:space="preserve"> Τράπεζα</w:t>
            </w:r>
            <w:r w:rsidR="0010159F" w:rsidRPr="00925D4A">
              <w:rPr>
                <w:rFonts w:eastAsia="Times New Roman" w:cstheme="minorHAnsi"/>
                <w:color w:val="000000"/>
                <w:kern w:val="0"/>
                <w:sz w:val="22"/>
                <w:szCs w:val="22"/>
                <w:lang w:val="el-GR"/>
                <w14:ligatures w14:val="none"/>
              </w:rPr>
              <w:t>ς</w:t>
            </w:r>
            <w:r w:rsidR="00355A11" w:rsidRPr="00925D4A">
              <w:rPr>
                <w:rFonts w:eastAsia="Times New Roman" w:cstheme="minorHAnsi"/>
                <w:color w:val="000000"/>
                <w:kern w:val="0"/>
                <w:sz w:val="22"/>
                <w:szCs w:val="22"/>
                <w:lang w:val="el-GR"/>
                <w14:ligatures w14:val="none"/>
              </w:rPr>
              <w:t>.</w:t>
            </w:r>
          </w:p>
        </w:tc>
        <w:tc>
          <w:tcPr>
            <w:tcW w:w="708" w:type="dxa"/>
            <w:noWrap/>
            <w:vAlign w:val="bottom"/>
          </w:tcPr>
          <w:p w14:paraId="70A34F1B" w14:textId="77777777" w:rsidR="0030768D" w:rsidRPr="0030768D" w:rsidRDefault="0030768D" w:rsidP="00E71E0F">
            <w:pPr>
              <w:spacing w:after="0" w:line="240" w:lineRule="auto"/>
              <w:jc w:val="right"/>
              <w:rPr>
                <w:rFonts w:eastAsia="Times New Roman" w:cstheme="minorHAnsi"/>
                <w:color w:val="000000"/>
                <w:kern w:val="0"/>
                <w:sz w:val="22"/>
                <w:szCs w:val="22"/>
                <w:lang w:val="el-GR"/>
                <w14:ligatures w14:val="none"/>
              </w:rPr>
            </w:pPr>
          </w:p>
        </w:tc>
        <w:tc>
          <w:tcPr>
            <w:tcW w:w="851" w:type="dxa"/>
            <w:noWrap/>
            <w:vAlign w:val="bottom"/>
          </w:tcPr>
          <w:p w14:paraId="441EB618" w14:textId="77777777" w:rsidR="0030768D" w:rsidRPr="0030768D" w:rsidRDefault="0030768D" w:rsidP="00E71E0F">
            <w:pPr>
              <w:spacing w:after="0" w:line="240" w:lineRule="auto"/>
              <w:jc w:val="right"/>
              <w:rPr>
                <w:rFonts w:eastAsia="Times New Roman" w:cstheme="minorHAnsi"/>
                <w:color w:val="000000"/>
                <w:kern w:val="0"/>
                <w:sz w:val="22"/>
                <w:szCs w:val="22"/>
                <w:lang w:val="el-GR"/>
                <w14:ligatures w14:val="none"/>
              </w:rPr>
            </w:pPr>
          </w:p>
        </w:tc>
        <w:tc>
          <w:tcPr>
            <w:tcW w:w="850" w:type="dxa"/>
            <w:noWrap/>
            <w:vAlign w:val="bottom"/>
          </w:tcPr>
          <w:p w14:paraId="693C9726" w14:textId="77777777" w:rsidR="0030768D" w:rsidRPr="0030768D" w:rsidRDefault="0030768D" w:rsidP="00E71E0F">
            <w:pPr>
              <w:spacing w:after="0" w:line="240" w:lineRule="auto"/>
              <w:jc w:val="right"/>
              <w:rPr>
                <w:rFonts w:eastAsia="Times New Roman" w:cstheme="minorHAnsi"/>
                <w:color w:val="000000"/>
                <w:kern w:val="0"/>
                <w:sz w:val="22"/>
                <w:szCs w:val="22"/>
                <w:lang w:val="el-GR"/>
                <w14:ligatures w14:val="none"/>
              </w:rPr>
            </w:pPr>
          </w:p>
        </w:tc>
        <w:tc>
          <w:tcPr>
            <w:tcW w:w="851" w:type="dxa"/>
            <w:noWrap/>
            <w:vAlign w:val="bottom"/>
          </w:tcPr>
          <w:p w14:paraId="547F843D" w14:textId="77777777" w:rsidR="0030768D" w:rsidRPr="0030768D" w:rsidRDefault="0030768D" w:rsidP="00E71E0F">
            <w:pPr>
              <w:spacing w:after="0" w:line="240" w:lineRule="auto"/>
              <w:jc w:val="right"/>
              <w:rPr>
                <w:rFonts w:eastAsia="Times New Roman" w:cstheme="minorHAnsi"/>
                <w:color w:val="000000"/>
                <w:kern w:val="0"/>
                <w:sz w:val="22"/>
                <w:szCs w:val="22"/>
                <w:lang w:val="el-GR"/>
                <w14:ligatures w14:val="none"/>
              </w:rPr>
            </w:pPr>
          </w:p>
        </w:tc>
        <w:tc>
          <w:tcPr>
            <w:tcW w:w="740" w:type="dxa"/>
            <w:noWrap/>
            <w:vAlign w:val="bottom"/>
          </w:tcPr>
          <w:p w14:paraId="3B010688" w14:textId="77777777" w:rsidR="0030768D" w:rsidRPr="0030768D" w:rsidRDefault="0030768D" w:rsidP="00E71E0F">
            <w:pPr>
              <w:spacing w:after="0" w:line="240" w:lineRule="auto"/>
              <w:jc w:val="right"/>
              <w:rPr>
                <w:rFonts w:eastAsia="Times New Roman" w:cstheme="minorHAnsi"/>
                <w:color w:val="000000"/>
                <w:kern w:val="0"/>
                <w:sz w:val="22"/>
                <w:szCs w:val="22"/>
                <w:lang w:val="el-GR"/>
                <w14:ligatures w14:val="none"/>
              </w:rPr>
            </w:pPr>
          </w:p>
        </w:tc>
      </w:tr>
      <w:tr w:rsidR="00E71E0F" w:rsidRPr="006F55A1" w14:paraId="551C6BB9" w14:textId="77777777" w:rsidTr="006F55A1">
        <w:trPr>
          <w:trHeight w:val="580"/>
        </w:trPr>
        <w:tc>
          <w:tcPr>
            <w:tcW w:w="6380" w:type="dxa"/>
            <w:hideMark/>
          </w:tcPr>
          <w:p w14:paraId="3599E1BE" w14:textId="4D63621E" w:rsidR="00E71E0F" w:rsidRPr="0030768D" w:rsidRDefault="00E71E0F" w:rsidP="00E71E0F">
            <w:pPr>
              <w:spacing w:after="0" w:line="240" w:lineRule="auto"/>
              <w:rPr>
                <w:rFonts w:eastAsia="Times New Roman" w:cstheme="minorHAnsi"/>
                <w:color w:val="000000"/>
                <w:kern w:val="0"/>
                <w:sz w:val="22"/>
                <w:szCs w:val="22"/>
                <w:lang w:val="el-GR"/>
                <w14:ligatures w14:val="none"/>
              </w:rPr>
            </w:pPr>
            <w:r w:rsidRPr="006F55A1">
              <w:rPr>
                <w:rFonts w:eastAsia="Times New Roman" w:cstheme="minorHAnsi"/>
                <w:color w:val="000000"/>
                <w:kern w:val="0"/>
                <w:sz w:val="22"/>
                <w:szCs w:val="22"/>
                <w:lang w:val="el-GR"/>
                <w14:ligatures w14:val="none"/>
              </w:rPr>
              <w:t xml:space="preserve">Κατάργηση από το 2027 του ΕΝΦΙΑ σε οικισμούς έως 2.000 κατοίκους και έως 2.200 κατοίκους στη Δυτική Μακεδονία. </w:t>
            </w:r>
            <w:r w:rsidRPr="0030768D">
              <w:rPr>
                <w:rFonts w:eastAsia="Times New Roman" w:cstheme="minorHAnsi"/>
                <w:color w:val="000000"/>
                <w:kern w:val="0"/>
                <w:sz w:val="22"/>
                <w:szCs w:val="22"/>
                <w:lang w:val="el-GR"/>
                <w14:ligatures w14:val="none"/>
              </w:rPr>
              <w:t xml:space="preserve">Αφορά 131 επιπλέον οικισμούς και περίπου 62.000 </w:t>
            </w:r>
            <w:r w:rsidR="00386743">
              <w:rPr>
                <w:rFonts w:eastAsia="Times New Roman" w:cstheme="minorHAnsi"/>
                <w:color w:val="000000"/>
                <w:kern w:val="0"/>
                <w:sz w:val="22"/>
                <w:szCs w:val="22"/>
                <w:lang w:val="el-GR"/>
                <w14:ligatures w14:val="none"/>
              </w:rPr>
              <w:t xml:space="preserve">επιπλέον </w:t>
            </w:r>
            <w:r w:rsidRPr="0030768D">
              <w:rPr>
                <w:rFonts w:eastAsia="Times New Roman" w:cstheme="minorHAnsi"/>
                <w:color w:val="000000"/>
                <w:kern w:val="0"/>
                <w:sz w:val="22"/>
                <w:szCs w:val="22"/>
                <w:lang w:val="el-GR"/>
                <w14:ligatures w14:val="none"/>
              </w:rPr>
              <w:t>ιδιοκτήτες ακινήτων.</w:t>
            </w:r>
          </w:p>
        </w:tc>
        <w:tc>
          <w:tcPr>
            <w:tcW w:w="708" w:type="dxa"/>
            <w:noWrap/>
            <w:vAlign w:val="bottom"/>
            <w:hideMark/>
          </w:tcPr>
          <w:p w14:paraId="6B75F556" w14:textId="77777777" w:rsidR="00E71E0F" w:rsidRPr="006F55A1" w:rsidRDefault="00E71E0F" w:rsidP="00E71E0F">
            <w:pPr>
              <w:spacing w:after="0" w:line="240" w:lineRule="auto"/>
              <w:jc w:val="right"/>
              <w:rPr>
                <w:rFonts w:eastAsia="Times New Roman" w:cstheme="minorHAnsi"/>
                <w:color w:val="000000"/>
                <w:kern w:val="0"/>
                <w:sz w:val="22"/>
                <w:szCs w:val="22"/>
                <w14:ligatures w14:val="none"/>
              </w:rPr>
            </w:pPr>
            <w:r w:rsidRPr="006F55A1">
              <w:rPr>
                <w:rFonts w:eastAsia="Times New Roman" w:cstheme="minorHAnsi"/>
                <w:color w:val="000000"/>
                <w:kern w:val="0"/>
                <w:sz w:val="22"/>
                <w:szCs w:val="22"/>
                <w14:ligatures w14:val="none"/>
              </w:rPr>
              <w:t>0</w:t>
            </w:r>
          </w:p>
        </w:tc>
        <w:tc>
          <w:tcPr>
            <w:tcW w:w="851" w:type="dxa"/>
            <w:noWrap/>
            <w:vAlign w:val="bottom"/>
            <w:hideMark/>
          </w:tcPr>
          <w:p w14:paraId="2751D0BD" w14:textId="77777777" w:rsidR="00E71E0F" w:rsidRPr="006F55A1" w:rsidRDefault="00E71E0F" w:rsidP="00E71E0F">
            <w:pPr>
              <w:spacing w:after="0" w:line="240" w:lineRule="auto"/>
              <w:jc w:val="right"/>
              <w:rPr>
                <w:rFonts w:eastAsia="Times New Roman" w:cstheme="minorHAnsi"/>
                <w:color w:val="000000"/>
                <w:kern w:val="0"/>
                <w:sz w:val="22"/>
                <w:szCs w:val="22"/>
                <w14:ligatures w14:val="none"/>
              </w:rPr>
            </w:pPr>
            <w:r w:rsidRPr="006F55A1">
              <w:rPr>
                <w:rFonts w:eastAsia="Times New Roman" w:cstheme="minorHAnsi"/>
                <w:color w:val="000000"/>
                <w:kern w:val="0"/>
                <w:sz w:val="22"/>
                <w:szCs w:val="22"/>
                <w14:ligatures w14:val="none"/>
              </w:rPr>
              <w:t>-8</w:t>
            </w:r>
          </w:p>
        </w:tc>
        <w:tc>
          <w:tcPr>
            <w:tcW w:w="850" w:type="dxa"/>
            <w:noWrap/>
            <w:vAlign w:val="bottom"/>
            <w:hideMark/>
          </w:tcPr>
          <w:p w14:paraId="08C1BD1A" w14:textId="77777777" w:rsidR="00E71E0F" w:rsidRPr="006F55A1" w:rsidRDefault="00E71E0F" w:rsidP="00E71E0F">
            <w:pPr>
              <w:spacing w:after="0" w:line="240" w:lineRule="auto"/>
              <w:jc w:val="right"/>
              <w:rPr>
                <w:rFonts w:eastAsia="Times New Roman" w:cstheme="minorHAnsi"/>
                <w:color w:val="000000"/>
                <w:kern w:val="0"/>
                <w:sz w:val="22"/>
                <w:szCs w:val="22"/>
                <w14:ligatures w14:val="none"/>
              </w:rPr>
            </w:pPr>
            <w:r w:rsidRPr="006F55A1">
              <w:rPr>
                <w:rFonts w:eastAsia="Times New Roman" w:cstheme="minorHAnsi"/>
                <w:color w:val="000000"/>
                <w:kern w:val="0"/>
                <w:sz w:val="22"/>
                <w:szCs w:val="22"/>
                <w14:ligatures w14:val="none"/>
              </w:rPr>
              <w:t>-8</w:t>
            </w:r>
          </w:p>
        </w:tc>
        <w:tc>
          <w:tcPr>
            <w:tcW w:w="851" w:type="dxa"/>
            <w:noWrap/>
            <w:vAlign w:val="bottom"/>
            <w:hideMark/>
          </w:tcPr>
          <w:p w14:paraId="0B804B24" w14:textId="77777777" w:rsidR="00E71E0F" w:rsidRPr="006F55A1" w:rsidRDefault="00E71E0F" w:rsidP="00E71E0F">
            <w:pPr>
              <w:spacing w:after="0" w:line="240" w:lineRule="auto"/>
              <w:jc w:val="right"/>
              <w:rPr>
                <w:rFonts w:eastAsia="Times New Roman" w:cstheme="minorHAnsi"/>
                <w:color w:val="000000"/>
                <w:kern w:val="0"/>
                <w:sz w:val="22"/>
                <w:szCs w:val="22"/>
                <w14:ligatures w14:val="none"/>
              </w:rPr>
            </w:pPr>
            <w:r w:rsidRPr="006F55A1">
              <w:rPr>
                <w:rFonts w:eastAsia="Times New Roman" w:cstheme="minorHAnsi"/>
                <w:color w:val="000000"/>
                <w:kern w:val="0"/>
                <w:sz w:val="22"/>
                <w:szCs w:val="22"/>
                <w14:ligatures w14:val="none"/>
              </w:rPr>
              <w:t>-8</w:t>
            </w:r>
          </w:p>
        </w:tc>
        <w:tc>
          <w:tcPr>
            <w:tcW w:w="740" w:type="dxa"/>
            <w:noWrap/>
            <w:vAlign w:val="bottom"/>
            <w:hideMark/>
          </w:tcPr>
          <w:p w14:paraId="53CF5C80" w14:textId="77777777" w:rsidR="00E71E0F" w:rsidRPr="006F55A1" w:rsidRDefault="00E71E0F" w:rsidP="00E71E0F">
            <w:pPr>
              <w:spacing w:after="0" w:line="240" w:lineRule="auto"/>
              <w:jc w:val="right"/>
              <w:rPr>
                <w:rFonts w:eastAsia="Times New Roman" w:cstheme="minorHAnsi"/>
                <w:color w:val="000000"/>
                <w:kern w:val="0"/>
                <w:sz w:val="22"/>
                <w:szCs w:val="22"/>
                <w14:ligatures w14:val="none"/>
              </w:rPr>
            </w:pPr>
            <w:r w:rsidRPr="006F55A1">
              <w:rPr>
                <w:rFonts w:eastAsia="Times New Roman" w:cstheme="minorHAnsi"/>
                <w:color w:val="000000"/>
                <w:kern w:val="0"/>
                <w:sz w:val="22"/>
                <w:szCs w:val="22"/>
                <w14:ligatures w14:val="none"/>
              </w:rPr>
              <w:t>-8</w:t>
            </w:r>
          </w:p>
        </w:tc>
      </w:tr>
      <w:tr w:rsidR="00E71E0F" w:rsidRPr="006F55A1" w14:paraId="7FA4C341" w14:textId="77777777" w:rsidTr="006F55A1">
        <w:trPr>
          <w:trHeight w:val="290"/>
        </w:trPr>
        <w:tc>
          <w:tcPr>
            <w:tcW w:w="6380" w:type="dxa"/>
            <w:hideMark/>
          </w:tcPr>
          <w:p w14:paraId="3E5D6E26" w14:textId="77777777" w:rsidR="00E71E0F" w:rsidRPr="006F55A1" w:rsidRDefault="00E71E0F" w:rsidP="00E71E0F">
            <w:pPr>
              <w:spacing w:after="0" w:line="240" w:lineRule="auto"/>
              <w:rPr>
                <w:rFonts w:eastAsia="Times New Roman" w:cstheme="minorHAnsi"/>
                <w:color w:val="000000"/>
                <w:kern w:val="0"/>
                <w:sz w:val="22"/>
                <w:szCs w:val="22"/>
                <w:lang w:val="el-GR"/>
                <w14:ligatures w14:val="none"/>
              </w:rPr>
            </w:pPr>
            <w:r w:rsidRPr="006F55A1">
              <w:rPr>
                <w:rFonts w:eastAsia="Times New Roman" w:cstheme="minorHAnsi"/>
                <w:color w:val="000000"/>
                <w:kern w:val="0"/>
                <w:sz w:val="22"/>
                <w:szCs w:val="22"/>
                <w:lang w:val="el-GR"/>
                <w14:ligatures w14:val="none"/>
              </w:rPr>
              <w:t>Αύξηση φόρου μεταβίβασης από 3% σε 15% για κατοικίες που αγοράζονται από πολίτες τρίτων χωρών (εκτός ΕΕ).</w:t>
            </w:r>
          </w:p>
        </w:tc>
        <w:tc>
          <w:tcPr>
            <w:tcW w:w="708" w:type="dxa"/>
            <w:noWrap/>
            <w:vAlign w:val="bottom"/>
            <w:hideMark/>
          </w:tcPr>
          <w:p w14:paraId="21578EC2" w14:textId="77777777" w:rsidR="00E71E0F" w:rsidRPr="006F55A1" w:rsidRDefault="00E71E0F" w:rsidP="00E71E0F">
            <w:pPr>
              <w:spacing w:after="0" w:line="240" w:lineRule="auto"/>
              <w:jc w:val="right"/>
              <w:rPr>
                <w:rFonts w:eastAsia="Times New Roman" w:cstheme="minorHAnsi"/>
                <w:color w:val="000000"/>
                <w:kern w:val="0"/>
                <w:sz w:val="22"/>
                <w:szCs w:val="22"/>
                <w14:ligatures w14:val="none"/>
              </w:rPr>
            </w:pPr>
            <w:r w:rsidRPr="006F55A1">
              <w:rPr>
                <w:rFonts w:eastAsia="Times New Roman" w:cstheme="minorHAnsi"/>
                <w:color w:val="000000"/>
                <w:kern w:val="0"/>
                <w:sz w:val="22"/>
                <w:szCs w:val="22"/>
                <w14:ligatures w14:val="none"/>
              </w:rPr>
              <w:t>0</w:t>
            </w:r>
          </w:p>
        </w:tc>
        <w:tc>
          <w:tcPr>
            <w:tcW w:w="851" w:type="dxa"/>
            <w:noWrap/>
            <w:vAlign w:val="bottom"/>
            <w:hideMark/>
          </w:tcPr>
          <w:p w14:paraId="370C71FB" w14:textId="77777777" w:rsidR="00E71E0F" w:rsidRPr="006F55A1" w:rsidRDefault="00E71E0F" w:rsidP="00E71E0F">
            <w:pPr>
              <w:spacing w:after="0" w:line="240" w:lineRule="auto"/>
              <w:jc w:val="right"/>
              <w:rPr>
                <w:rFonts w:eastAsia="Times New Roman" w:cstheme="minorHAnsi"/>
                <w:color w:val="000000"/>
                <w:kern w:val="0"/>
                <w:sz w:val="22"/>
                <w:szCs w:val="22"/>
                <w14:ligatures w14:val="none"/>
              </w:rPr>
            </w:pPr>
            <w:r w:rsidRPr="006F55A1">
              <w:rPr>
                <w:rFonts w:eastAsia="Times New Roman" w:cstheme="minorHAnsi"/>
                <w:color w:val="000000"/>
                <w:kern w:val="0"/>
                <w:sz w:val="22"/>
                <w:szCs w:val="22"/>
                <w14:ligatures w14:val="none"/>
              </w:rPr>
              <w:t>100</w:t>
            </w:r>
          </w:p>
        </w:tc>
        <w:tc>
          <w:tcPr>
            <w:tcW w:w="850" w:type="dxa"/>
            <w:noWrap/>
            <w:vAlign w:val="bottom"/>
            <w:hideMark/>
          </w:tcPr>
          <w:p w14:paraId="737D8B4A" w14:textId="77777777" w:rsidR="00E71E0F" w:rsidRPr="006F55A1" w:rsidRDefault="00E71E0F" w:rsidP="00E71E0F">
            <w:pPr>
              <w:spacing w:after="0" w:line="240" w:lineRule="auto"/>
              <w:jc w:val="right"/>
              <w:rPr>
                <w:rFonts w:eastAsia="Times New Roman" w:cstheme="minorHAnsi"/>
                <w:color w:val="000000"/>
                <w:kern w:val="0"/>
                <w:sz w:val="22"/>
                <w:szCs w:val="22"/>
                <w14:ligatures w14:val="none"/>
              </w:rPr>
            </w:pPr>
            <w:r w:rsidRPr="006F55A1">
              <w:rPr>
                <w:rFonts w:eastAsia="Times New Roman" w:cstheme="minorHAnsi"/>
                <w:color w:val="000000"/>
                <w:kern w:val="0"/>
                <w:sz w:val="22"/>
                <w:szCs w:val="22"/>
                <w14:ligatures w14:val="none"/>
              </w:rPr>
              <w:t>100</w:t>
            </w:r>
          </w:p>
        </w:tc>
        <w:tc>
          <w:tcPr>
            <w:tcW w:w="851" w:type="dxa"/>
            <w:noWrap/>
            <w:vAlign w:val="bottom"/>
            <w:hideMark/>
          </w:tcPr>
          <w:p w14:paraId="32557F4F" w14:textId="77777777" w:rsidR="00E71E0F" w:rsidRPr="006F55A1" w:rsidRDefault="00E71E0F" w:rsidP="00E71E0F">
            <w:pPr>
              <w:spacing w:after="0" w:line="240" w:lineRule="auto"/>
              <w:jc w:val="right"/>
              <w:rPr>
                <w:rFonts w:eastAsia="Times New Roman" w:cstheme="minorHAnsi"/>
                <w:color w:val="000000"/>
                <w:kern w:val="0"/>
                <w:sz w:val="22"/>
                <w:szCs w:val="22"/>
                <w14:ligatures w14:val="none"/>
              </w:rPr>
            </w:pPr>
            <w:r w:rsidRPr="006F55A1">
              <w:rPr>
                <w:rFonts w:eastAsia="Times New Roman" w:cstheme="minorHAnsi"/>
                <w:color w:val="000000"/>
                <w:kern w:val="0"/>
                <w:sz w:val="22"/>
                <w:szCs w:val="22"/>
                <w14:ligatures w14:val="none"/>
              </w:rPr>
              <w:t>100</w:t>
            </w:r>
          </w:p>
        </w:tc>
        <w:tc>
          <w:tcPr>
            <w:tcW w:w="740" w:type="dxa"/>
            <w:noWrap/>
            <w:vAlign w:val="bottom"/>
            <w:hideMark/>
          </w:tcPr>
          <w:p w14:paraId="1501C30F" w14:textId="77777777" w:rsidR="00E71E0F" w:rsidRPr="006F55A1" w:rsidRDefault="00E71E0F" w:rsidP="00E71E0F">
            <w:pPr>
              <w:spacing w:after="0" w:line="240" w:lineRule="auto"/>
              <w:jc w:val="right"/>
              <w:rPr>
                <w:rFonts w:eastAsia="Times New Roman" w:cstheme="minorHAnsi"/>
                <w:color w:val="000000"/>
                <w:kern w:val="0"/>
                <w:sz w:val="22"/>
                <w:szCs w:val="22"/>
                <w14:ligatures w14:val="none"/>
              </w:rPr>
            </w:pPr>
            <w:r w:rsidRPr="006F55A1">
              <w:rPr>
                <w:rFonts w:eastAsia="Times New Roman" w:cstheme="minorHAnsi"/>
                <w:color w:val="000000"/>
                <w:kern w:val="0"/>
                <w:sz w:val="22"/>
                <w:szCs w:val="22"/>
                <w14:ligatures w14:val="none"/>
              </w:rPr>
              <w:t>100</w:t>
            </w:r>
          </w:p>
        </w:tc>
      </w:tr>
      <w:tr w:rsidR="00E71E0F" w:rsidRPr="006F55A1" w14:paraId="4ED8DCF7" w14:textId="77777777" w:rsidTr="006F55A1">
        <w:trPr>
          <w:trHeight w:val="290"/>
        </w:trPr>
        <w:tc>
          <w:tcPr>
            <w:tcW w:w="6380" w:type="dxa"/>
            <w:hideMark/>
          </w:tcPr>
          <w:p w14:paraId="6EE38647" w14:textId="14038E8C" w:rsidR="00E71E0F" w:rsidRPr="006F55A1" w:rsidRDefault="00E71E0F" w:rsidP="00E71E0F">
            <w:pPr>
              <w:spacing w:after="0" w:line="240" w:lineRule="auto"/>
              <w:rPr>
                <w:rFonts w:eastAsia="Times New Roman" w:cstheme="minorHAnsi"/>
                <w:color w:val="000000"/>
                <w:kern w:val="0"/>
                <w:sz w:val="22"/>
                <w:szCs w:val="22"/>
                <w:lang w:val="el-GR"/>
                <w14:ligatures w14:val="none"/>
              </w:rPr>
            </w:pPr>
            <w:r w:rsidRPr="006F55A1">
              <w:rPr>
                <w:rFonts w:eastAsia="Times New Roman" w:cstheme="minorHAnsi"/>
                <w:color w:val="000000"/>
                <w:kern w:val="0"/>
                <w:sz w:val="22"/>
                <w:szCs w:val="22"/>
                <w:lang w:val="el-GR"/>
                <w14:ligatures w14:val="none"/>
              </w:rPr>
              <w:t xml:space="preserve">Επέκταση απαλλαγής από </w:t>
            </w:r>
            <w:r w:rsidR="008275F1">
              <w:rPr>
                <w:rFonts w:eastAsia="Times New Roman" w:cstheme="minorHAnsi"/>
                <w:color w:val="000000"/>
                <w:kern w:val="0"/>
                <w:sz w:val="22"/>
                <w:szCs w:val="22"/>
                <w:lang w:val="el-GR"/>
                <w14:ligatures w14:val="none"/>
              </w:rPr>
              <w:t xml:space="preserve">τον </w:t>
            </w:r>
            <w:r w:rsidRPr="006F55A1">
              <w:rPr>
                <w:rFonts w:eastAsia="Times New Roman" w:cstheme="minorHAnsi"/>
                <w:color w:val="000000"/>
                <w:kern w:val="0"/>
                <w:sz w:val="22"/>
                <w:szCs w:val="22"/>
                <w:lang w:val="el-GR"/>
                <w14:ligatures w14:val="none"/>
              </w:rPr>
              <w:t xml:space="preserve">φόρο </w:t>
            </w:r>
            <w:r w:rsidR="008275F1">
              <w:rPr>
                <w:rFonts w:eastAsia="Times New Roman" w:cstheme="minorHAnsi"/>
                <w:color w:val="000000"/>
                <w:kern w:val="0"/>
                <w:sz w:val="22"/>
                <w:szCs w:val="22"/>
                <w:lang w:val="el-GR"/>
                <w14:ligatures w14:val="none"/>
              </w:rPr>
              <w:t xml:space="preserve">των </w:t>
            </w:r>
            <w:r w:rsidRPr="006F55A1">
              <w:rPr>
                <w:rFonts w:eastAsia="Times New Roman" w:cstheme="minorHAnsi"/>
                <w:color w:val="000000"/>
                <w:kern w:val="0"/>
                <w:sz w:val="22"/>
                <w:szCs w:val="22"/>
                <w:lang w:val="el-GR"/>
                <w14:ligatures w14:val="none"/>
              </w:rPr>
              <w:t>κενών ακινήτων που ενοικιάζονται για το 2027-2030.</w:t>
            </w:r>
          </w:p>
        </w:tc>
        <w:tc>
          <w:tcPr>
            <w:tcW w:w="708" w:type="dxa"/>
            <w:noWrap/>
            <w:vAlign w:val="bottom"/>
            <w:hideMark/>
          </w:tcPr>
          <w:p w14:paraId="29A340C3" w14:textId="77777777" w:rsidR="00E71E0F" w:rsidRPr="006F55A1" w:rsidRDefault="00E71E0F" w:rsidP="00E71E0F">
            <w:pPr>
              <w:spacing w:after="0" w:line="240" w:lineRule="auto"/>
              <w:jc w:val="right"/>
              <w:rPr>
                <w:rFonts w:eastAsia="Times New Roman" w:cstheme="minorHAnsi"/>
                <w:color w:val="000000"/>
                <w:kern w:val="0"/>
                <w:sz w:val="22"/>
                <w:szCs w:val="22"/>
                <w14:ligatures w14:val="none"/>
              </w:rPr>
            </w:pPr>
            <w:r w:rsidRPr="006F55A1">
              <w:rPr>
                <w:rFonts w:eastAsia="Times New Roman" w:cstheme="minorHAnsi"/>
                <w:color w:val="000000"/>
                <w:kern w:val="0"/>
                <w:sz w:val="22"/>
                <w:szCs w:val="22"/>
                <w14:ligatures w14:val="none"/>
              </w:rPr>
              <w:t>0</w:t>
            </w:r>
          </w:p>
        </w:tc>
        <w:tc>
          <w:tcPr>
            <w:tcW w:w="851" w:type="dxa"/>
            <w:noWrap/>
            <w:vAlign w:val="bottom"/>
            <w:hideMark/>
          </w:tcPr>
          <w:p w14:paraId="76F85320" w14:textId="77777777" w:rsidR="00E71E0F" w:rsidRPr="006F55A1" w:rsidRDefault="00E71E0F" w:rsidP="00E71E0F">
            <w:pPr>
              <w:spacing w:after="0" w:line="240" w:lineRule="auto"/>
              <w:jc w:val="right"/>
              <w:rPr>
                <w:rFonts w:eastAsia="Times New Roman" w:cstheme="minorHAnsi"/>
                <w:color w:val="000000"/>
                <w:kern w:val="0"/>
                <w:sz w:val="22"/>
                <w:szCs w:val="22"/>
                <w14:ligatures w14:val="none"/>
              </w:rPr>
            </w:pPr>
            <w:r w:rsidRPr="006F55A1">
              <w:rPr>
                <w:rFonts w:eastAsia="Times New Roman" w:cstheme="minorHAnsi"/>
                <w:color w:val="000000"/>
                <w:kern w:val="0"/>
                <w:sz w:val="22"/>
                <w:szCs w:val="22"/>
                <w14:ligatures w14:val="none"/>
              </w:rPr>
              <w:t>0</w:t>
            </w:r>
          </w:p>
        </w:tc>
        <w:tc>
          <w:tcPr>
            <w:tcW w:w="850" w:type="dxa"/>
            <w:noWrap/>
            <w:vAlign w:val="bottom"/>
            <w:hideMark/>
          </w:tcPr>
          <w:p w14:paraId="2F99EE1C" w14:textId="77777777" w:rsidR="00E71E0F" w:rsidRPr="006F55A1" w:rsidRDefault="00E71E0F" w:rsidP="00E71E0F">
            <w:pPr>
              <w:spacing w:after="0" w:line="240" w:lineRule="auto"/>
              <w:jc w:val="right"/>
              <w:rPr>
                <w:rFonts w:eastAsia="Times New Roman" w:cstheme="minorHAnsi"/>
                <w:color w:val="000000"/>
                <w:kern w:val="0"/>
                <w:sz w:val="22"/>
                <w:szCs w:val="22"/>
                <w14:ligatures w14:val="none"/>
              </w:rPr>
            </w:pPr>
            <w:r w:rsidRPr="006F55A1">
              <w:rPr>
                <w:rFonts w:eastAsia="Times New Roman" w:cstheme="minorHAnsi"/>
                <w:color w:val="000000"/>
                <w:kern w:val="0"/>
                <w:sz w:val="22"/>
                <w:szCs w:val="22"/>
                <w14:ligatures w14:val="none"/>
              </w:rPr>
              <w:t>-10</w:t>
            </w:r>
          </w:p>
        </w:tc>
        <w:tc>
          <w:tcPr>
            <w:tcW w:w="851" w:type="dxa"/>
            <w:noWrap/>
            <w:vAlign w:val="bottom"/>
            <w:hideMark/>
          </w:tcPr>
          <w:p w14:paraId="3F5068D6" w14:textId="77777777" w:rsidR="00E71E0F" w:rsidRPr="006F55A1" w:rsidRDefault="00E71E0F" w:rsidP="00E71E0F">
            <w:pPr>
              <w:spacing w:after="0" w:line="240" w:lineRule="auto"/>
              <w:jc w:val="right"/>
              <w:rPr>
                <w:rFonts w:eastAsia="Times New Roman" w:cstheme="minorHAnsi"/>
                <w:color w:val="000000"/>
                <w:kern w:val="0"/>
                <w:sz w:val="22"/>
                <w:szCs w:val="22"/>
                <w14:ligatures w14:val="none"/>
              </w:rPr>
            </w:pPr>
            <w:r w:rsidRPr="006F55A1">
              <w:rPr>
                <w:rFonts w:eastAsia="Times New Roman" w:cstheme="minorHAnsi"/>
                <w:color w:val="000000"/>
                <w:kern w:val="0"/>
                <w:sz w:val="22"/>
                <w:szCs w:val="22"/>
                <w14:ligatures w14:val="none"/>
              </w:rPr>
              <w:t>-20</w:t>
            </w:r>
          </w:p>
        </w:tc>
        <w:tc>
          <w:tcPr>
            <w:tcW w:w="740" w:type="dxa"/>
            <w:noWrap/>
            <w:vAlign w:val="bottom"/>
            <w:hideMark/>
          </w:tcPr>
          <w:p w14:paraId="0AD2AA38" w14:textId="77777777" w:rsidR="00E71E0F" w:rsidRPr="006F55A1" w:rsidRDefault="00E71E0F" w:rsidP="00E71E0F">
            <w:pPr>
              <w:spacing w:after="0" w:line="240" w:lineRule="auto"/>
              <w:jc w:val="right"/>
              <w:rPr>
                <w:rFonts w:eastAsia="Times New Roman" w:cstheme="minorHAnsi"/>
                <w:color w:val="000000"/>
                <w:kern w:val="0"/>
                <w:sz w:val="22"/>
                <w:szCs w:val="22"/>
                <w14:ligatures w14:val="none"/>
              </w:rPr>
            </w:pPr>
            <w:r w:rsidRPr="006F55A1">
              <w:rPr>
                <w:rFonts w:eastAsia="Times New Roman" w:cstheme="minorHAnsi"/>
                <w:color w:val="000000"/>
                <w:kern w:val="0"/>
                <w:sz w:val="22"/>
                <w:szCs w:val="22"/>
                <w14:ligatures w14:val="none"/>
              </w:rPr>
              <w:t>-29</w:t>
            </w:r>
          </w:p>
        </w:tc>
      </w:tr>
      <w:tr w:rsidR="00E71E0F" w:rsidRPr="006F55A1" w14:paraId="1F250FC6" w14:textId="77777777" w:rsidTr="006F55A1">
        <w:trPr>
          <w:trHeight w:val="290"/>
        </w:trPr>
        <w:tc>
          <w:tcPr>
            <w:tcW w:w="6380" w:type="dxa"/>
            <w:hideMark/>
          </w:tcPr>
          <w:p w14:paraId="70A1D987" w14:textId="77777777" w:rsidR="00E71E0F" w:rsidRPr="006F55A1" w:rsidRDefault="00E71E0F" w:rsidP="00E71E0F">
            <w:pPr>
              <w:spacing w:after="0" w:line="240" w:lineRule="auto"/>
              <w:rPr>
                <w:rFonts w:eastAsia="Times New Roman" w:cstheme="minorHAnsi"/>
                <w:color w:val="000000"/>
                <w:kern w:val="0"/>
                <w:sz w:val="22"/>
                <w:szCs w:val="22"/>
                <w:lang w:val="el-GR"/>
                <w14:ligatures w14:val="none"/>
              </w:rPr>
            </w:pPr>
            <w:r w:rsidRPr="006F55A1">
              <w:rPr>
                <w:rFonts w:eastAsia="Times New Roman" w:cstheme="minorHAnsi"/>
                <w:color w:val="000000"/>
                <w:kern w:val="0"/>
                <w:sz w:val="22"/>
                <w:szCs w:val="22"/>
                <w:lang w:val="el-GR"/>
                <w14:ligatures w14:val="none"/>
              </w:rPr>
              <w:t>Παράταση ισχύος της μείωσης του φόρου εισοδήματος για δαπάνες αναβάθμισης κτιρίων για τα έτη 2027-2030.</w:t>
            </w:r>
          </w:p>
        </w:tc>
        <w:tc>
          <w:tcPr>
            <w:tcW w:w="708" w:type="dxa"/>
            <w:noWrap/>
            <w:vAlign w:val="bottom"/>
            <w:hideMark/>
          </w:tcPr>
          <w:p w14:paraId="0C22FC2B" w14:textId="77777777" w:rsidR="00E71E0F" w:rsidRPr="006F55A1" w:rsidRDefault="00E71E0F" w:rsidP="00E71E0F">
            <w:pPr>
              <w:spacing w:after="0" w:line="240" w:lineRule="auto"/>
              <w:jc w:val="right"/>
              <w:rPr>
                <w:rFonts w:eastAsia="Times New Roman" w:cstheme="minorHAnsi"/>
                <w:color w:val="000000"/>
                <w:kern w:val="0"/>
                <w:sz w:val="22"/>
                <w:szCs w:val="22"/>
                <w14:ligatures w14:val="none"/>
              </w:rPr>
            </w:pPr>
            <w:r w:rsidRPr="006F55A1">
              <w:rPr>
                <w:rFonts w:eastAsia="Times New Roman" w:cstheme="minorHAnsi"/>
                <w:color w:val="000000"/>
                <w:kern w:val="0"/>
                <w:sz w:val="22"/>
                <w:szCs w:val="22"/>
                <w14:ligatures w14:val="none"/>
              </w:rPr>
              <w:t>0</w:t>
            </w:r>
          </w:p>
        </w:tc>
        <w:tc>
          <w:tcPr>
            <w:tcW w:w="851" w:type="dxa"/>
            <w:noWrap/>
            <w:vAlign w:val="bottom"/>
            <w:hideMark/>
          </w:tcPr>
          <w:p w14:paraId="3530B54B" w14:textId="77777777" w:rsidR="00E71E0F" w:rsidRPr="006F55A1" w:rsidRDefault="00E71E0F" w:rsidP="00E71E0F">
            <w:pPr>
              <w:spacing w:after="0" w:line="240" w:lineRule="auto"/>
              <w:jc w:val="right"/>
              <w:rPr>
                <w:rFonts w:eastAsia="Times New Roman" w:cstheme="minorHAnsi"/>
                <w:color w:val="000000"/>
                <w:kern w:val="0"/>
                <w:sz w:val="22"/>
                <w:szCs w:val="22"/>
                <w14:ligatures w14:val="none"/>
              </w:rPr>
            </w:pPr>
            <w:r w:rsidRPr="006F55A1">
              <w:rPr>
                <w:rFonts w:eastAsia="Times New Roman" w:cstheme="minorHAnsi"/>
                <w:color w:val="000000"/>
                <w:kern w:val="0"/>
                <w:sz w:val="22"/>
                <w:szCs w:val="22"/>
                <w14:ligatures w14:val="none"/>
              </w:rPr>
              <w:t>-5</w:t>
            </w:r>
          </w:p>
        </w:tc>
        <w:tc>
          <w:tcPr>
            <w:tcW w:w="850" w:type="dxa"/>
            <w:noWrap/>
            <w:vAlign w:val="bottom"/>
            <w:hideMark/>
          </w:tcPr>
          <w:p w14:paraId="28A7D683" w14:textId="77777777" w:rsidR="00E71E0F" w:rsidRPr="006F55A1" w:rsidRDefault="00E71E0F" w:rsidP="00E71E0F">
            <w:pPr>
              <w:spacing w:after="0" w:line="240" w:lineRule="auto"/>
              <w:jc w:val="right"/>
              <w:rPr>
                <w:rFonts w:eastAsia="Times New Roman" w:cstheme="minorHAnsi"/>
                <w:color w:val="000000"/>
                <w:kern w:val="0"/>
                <w:sz w:val="22"/>
                <w:szCs w:val="22"/>
                <w14:ligatures w14:val="none"/>
              </w:rPr>
            </w:pPr>
            <w:r w:rsidRPr="006F55A1">
              <w:rPr>
                <w:rFonts w:eastAsia="Times New Roman" w:cstheme="minorHAnsi"/>
                <w:color w:val="000000"/>
                <w:kern w:val="0"/>
                <w:sz w:val="22"/>
                <w:szCs w:val="22"/>
                <w14:ligatures w14:val="none"/>
              </w:rPr>
              <w:t>-5</w:t>
            </w:r>
          </w:p>
        </w:tc>
        <w:tc>
          <w:tcPr>
            <w:tcW w:w="851" w:type="dxa"/>
            <w:noWrap/>
            <w:vAlign w:val="bottom"/>
            <w:hideMark/>
          </w:tcPr>
          <w:p w14:paraId="49DD3861" w14:textId="77777777" w:rsidR="00E71E0F" w:rsidRPr="006F55A1" w:rsidRDefault="00E71E0F" w:rsidP="00E71E0F">
            <w:pPr>
              <w:spacing w:after="0" w:line="240" w:lineRule="auto"/>
              <w:jc w:val="right"/>
              <w:rPr>
                <w:rFonts w:eastAsia="Times New Roman" w:cstheme="minorHAnsi"/>
                <w:color w:val="000000"/>
                <w:kern w:val="0"/>
                <w:sz w:val="22"/>
                <w:szCs w:val="22"/>
                <w14:ligatures w14:val="none"/>
              </w:rPr>
            </w:pPr>
            <w:r w:rsidRPr="006F55A1">
              <w:rPr>
                <w:rFonts w:eastAsia="Times New Roman" w:cstheme="minorHAnsi"/>
                <w:color w:val="000000"/>
                <w:kern w:val="0"/>
                <w:sz w:val="22"/>
                <w:szCs w:val="22"/>
                <w14:ligatures w14:val="none"/>
              </w:rPr>
              <w:t>-5</w:t>
            </w:r>
          </w:p>
        </w:tc>
        <w:tc>
          <w:tcPr>
            <w:tcW w:w="740" w:type="dxa"/>
            <w:noWrap/>
            <w:vAlign w:val="bottom"/>
            <w:hideMark/>
          </w:tcPr>
          <w:p w14:paraId="46C8C471" w14:textId="77777777" w:rsidR="00E71E0F" w:rsidRPr="006F55A1" w:rsidRDefault="00E71E0F" w:rsidP="00E71E0F">
            <w:pPr>
              <w:spacing w:after="0" w:line="240" w:lineRule="auto"/>
              <w:jc w:val="right"/>
              <w:rPr>
                <w:rFonts w:eastAsia="Times New Roman" w:cstheme="minorHAnsi"/>
                <w:color w:val="000000"/>
                <w:kern w:val="0"/>
                <w:sz w:val="22"/>
                <w:szCs w:val="22"/>
                <w14:ligatures w14:val="none"/>
              </w:rPr>
            </w:pPr>
            <w:r w:rsidRPr="006F55A1">
              <w:rPr>
                <w:rFonts w:eastAsia="Times New Roman" w:cstheme="minorHAnsi"/>
                <w:color w:val="000000"/>
                <w:kern w:val="0"/>
                <w:sz w:val="22"/>
                <w:szCs w:val="22"/>
                <w14:ligatures w14:val="none"/>
              </w:rPr>
              <w:t>-5</w:t>
            </w:r>
          </w:p>
        </w:tc>
      </w:tr>
      <w:tr w:rsidR="00E71E0F" w:rsidRPr="006F55A1" w14:paraId="3212581A" w14:textId="77777777" w:rsidTr="006F55A1">
        <w:trPr>
          <w:trHeight w:val="290"/>
        </w:trPr>
        <w:tc>
          <w:tcPr>
            <w:tcW w:w="6380" w:type="dxa"/>
            <w:hideMark/>
          </w:tcPr>
          <w:p w14:paraId="6BDAE7E8" w14:textId="77777777" w:rsidR="00E71E0F" w:rsidRPr="006F55A1" w:rsidRDefault="00E71E0F" w:rsidP="00E71E0F">
            <w:pPr>
              <w:spacing w:after="0" w:line="240" w:lineRule="auto"/>
              <w:rPr>
                <w:rFonts w:eastAsia="Times New Roman" w:cstheme="minorHAnsi"/>
                <w:color w:val="000000"/>
                <w:kern w:val="0"/>
                <w:sz w:val="22"/>
                <w:szCs w:val="22"/>
                <w:lang w:val="el-GR"/>
                <w14:ligatures w14:val="none"/>
              </w:rPr>
            </w:pPr>
            <w:r w:rsidRPr="006F55A1">
              <w:rPr>
                <w:rFonts w:eastAsia="Times New Roman" w:cstheme="minorHAnsi"/>
                <w:color w:val="000000"/>
                <w:kern w:val="0"/>
                <w:sz w:val="22"/>
                <w:szCs w:val="22"/>
                <w:lang w:val="el-GR"/>
                <w14:ligatures w14:val="none"/>
              </w:rPr>
              <w:t>Επέκταση της απαλλαγής ΦΠΑ στα νέα κτίρια για το 2027-2030.</w:t>
            </w:r>
          </w:p>
        </w:tc>
        <w:tc>
          <w:tcPr>
            <w:tcW w:w="708" w:type="dxa"/>
            <w:noWrap/>
            <w:vAlign w:val="bottom"/>
            <w:hideMark/>
          </w:tcPr>
          <w:p w14:paraId="47FFAC56" w14:textId="77777777" w:rsidR="00E71E0F" w:rsidRPr="006F55A1" w:rsidRDefault="00E71E0F" w:rsidP="00E71E0F">
            <w:pPr>
              <w:spacing w:after="0" w:line="240" w:lineRule="auto"/>
              <w:jc w:val="right"/>
              <w:rPr>
                <w:rFonts w:eastAsia="Times New Roman" w:cstheme="minorHAnsi"/>
                <w:color w:val="000000"/>
                <w:kern w:val="0"/>
                <w:sz w:val="22"/>
                <w:szCs w:val="22"/>
                <w14:ligatures w14:val="none"/>
              </w:rPr>
            </w:pPr>
            <w:r w:rsidRPr="006F55A1">
              <w:rPr>
                <w:rFonts w:eastAsia="Times New Roman" w:cstheme="minorHAnsi"/>
                <w:color w:val="000000"/>
                <w:kern w:val="0"/>
                <w:sz w:val="22"/>
                <w:szCs w:val="22"/>
                <w14:ligatures w14:val="none"/>
              </w:rPr>
              <w:t>0</w:t>
            </w:r>
          </w:p>
        </w:tc>
        <w:tc>
          <w:tcPr>
            <w:tcW w:w="851" w:type="dxa"/>
            <w:noWrap/>
            <w:vAlign w:val="bottom"/>
            <w:hideMark/>
          </w:tcPr>
          <w:p w14:paraId="36833F3A" w14:textId="77777777" w:rsidR="00E71E0F" w:rsidRPr="006F55A1" w:rsidRDefault="00E71E0F" w:rsidP="00E71E0F">
            <w:pPr>
              <w:spacing w:after="0" w:line="240" w:lineRule="auto"/>
              <w:jc w:val="right"/>
              <w:rPr>
                <w:rFonts w:eastAsia="Times New Roman" w:cstheme="minorHAnsi"/>
                <w:color w:val="000000"/>
                <w:kern w:val="0"/>
                <w:sz w:val="22"/>
                <w:szCs w:val="22"/>
                <w14:ligatures w14:val="none"/>
              </w:rPr>
            </w:pPr>
            <w:r w:rsidRPr="006F55A1">
              <w:rPr>
                <w:rFonts w:eastAsia="Times New Roman" w:cstheme="minorHAnsi"/>
                <w:color w:val="000000"/>
                <w:kern w:val="0"/>
                <w:sz w:val="22"/>
                <w:szCs w:val="22"/>
                <w14:ligatures w14:val="none"/>
              </w:rPr>
              <w:t>-18</w:t>
            </w:r>
          </w:p>
        </w:tc>
        <w:tc>
          <w:tcPr>
            <w:tcW w:w="850" w:type="dxa"/>
            <w:noWrap/>
            <w:vAlign w:val="bottom"/>
            <w:hideMark/>
          </w:tcPr>
          <w:p w14:paraId="641D61B2" w14:textId="77777777" w:rsidR="00E71E0F" w:rsidRPr="006F55A1" w:rsidRDefault="00E71E0F" w:rsidP="00E71E0F">
            <w:pPr>
              <w:spacing w:after="0" w:line="240" w:lineRule="auto"/>
              <w:jc w:val="right"/>
              <w:rPr>
                <w:rFonts w:eastAsia="Times New Roman" w:cstheme="minorHAnsi"/>
                <w:color w:val="000000"/>
                <w:kern w:val="0"/>
                <w:sz w:val="22"/>
                <w:szCs w:val="22"/>
                <w14:ligatures w14:val="none"/>
              </w:rPr>
            </w:pPr>
            <w:r w:rsidRPr="006F55A1">
              <w:rPr>
                <w:rFonts w:eastAsia="Times New Roman" w:cstheme="minorHAnsi"/>
                <w:color w:val="000000"/>
                <w:kern w:val="0"/>
                <w:sz w:val="22"/>
                <w:szCs w:val="22"/>
                <w14:ligatures w14:val="none"/>
              </w:rPr>
              <w:t>-18</w:t>
            </w:r>
          </w:p>
        </w:tc>
        <w:tc>
          <w:tcPr>
            <w:tcW w:w="851" w:type="dxa"/>
            <w:noWrap/>
            <w:vAlign w:val="bottom"/>
            <w:hideMark/>
          </w:tcPr>
          <w:p w14:paraId="5639CA65" w14:textId="77777777" w:rsidR="00E71E0F" w:rsidRPr="006F55A1" w:rsidRDefault="00E71E0F" w:rsidP="00E71E0F">
            <w:pPr>
              <w:spacing w:after="0" w:line="240" w:lineRule="auto"/>
              <w:jc w:val="right"/>
              <w:rPr>
                <w:rFonts w:eastAsia="Times New Roman" w:cstheme="minorHAnsi"/>
                <w:color w:val="000000"/>
                <w:kern w:val="0"/>
                <w:sz w:val="22"/>
                <w:szCs w:val="22"/>
                <w14:ligatures w14:val="none"/>
              </w:rPr>
            </w:pPr>
            <w:r w:rsidRPr="006F55A1">
              <w:rPr>
                <w:rFonts w:eastAsia="Times New Roman" w:cstheme="minorHAnsi"/>
                <w:color w:val="000000"/>
                <w:kern w:val="0"/>
                <w:sz w:val="22"/>
                <w:szCs w:val="22"/>
                <w14:ligatures w14:val="none"/>
              </w:rPr>
              <w:t>-18</w:t>
            </w:r>
          </w:p>
        </w:tc>
        <w:tc>
          <w:tcPr>
            <w:tcW w:w="740" w:type="dxa"/>
            <w:noWrap/>
            <w:vAlign w:val="bottom"/>
            <w:hideMark/>
          </w:tcPr>
          <w:p w14:paraId="021671A4" w14:textId="77777777" w:rsidR="00E71E0F" w:rsidRPr="006F55A1" w:rsidRDefault="00E71E0F" w:rsidP="00E71E0F">
            <w:pPr>
              <w:spacing w:after="0" w:line="240" w:lineRule="auto"/>
              <w:jc w:val="right"/>
              <w:rPr>
                <w:rFonts w:eastAsia="Times New Roman" w:cstheme="minorHAnsi"/>
                <w:color w:val="000000"/>
                <w:kern w:val="0"/>
                <w:sz w:val="22"/>
                <w:szCs w:val="22"/>
                <w14:ligatures w14:val="none"/>
              </w:rPr>
            </w:pPr>
            <w:r w:rsidRPr="006F55A1">
              <w:rPr>
                <w:rFonts w:eastAsia="Times New Roman" w:cstheme="minorHAnsi"/>
                <w:color w:val="000000"/>
                <w:kern w:val="0"/>
                <w:sz w:val="22"/>
                <w:szCs w:val="22"/>
                <w14:ligatures w14:val="none"/>
              </w:rPr>
              <w:t>-18</w:t>
            </w:r>
          </w:p>
        </w:tc>
      </w:tr>
      <w:tr w:rsidR="00E71E0F" w:rsidRPr="00C62AEE" w14:paraId="0D9E6AE3" w14:textId="77777777" w:rsidTr="006F55A1">
        <w:trPr>
          <w:trHeight w:val="290"/>
        </w:trPr>
        <w:tc>
          <w:tcPr>
            <w:tcW w:w="6380" w:type="dxa"/>
            <w:hideMark/>
          </w:tcPr>
          <w:p w14:paraId="04CAA7C8" w14:textId="25E610AD" w:rsidR="00E71E0F" w:rsidRPr="006F55A1" w:rsidRDefault="00E71E0F" w:rsidP="00E71E0F">
            <w:pPr>
              <w:spacing w:after="0" w:line="240" w:lineRule="auto"/>
              <w:rPr>
                <w:rFonts w:eastAsia="Times New Roman" w:cstheme="minorHAnsi"/>
                <w:color w:val="000000"/>
                <w:kern w:val="0"/>
                <w:sz w:val="22"/>
                <w:szCs w:val="22"/>
                <w:lang w:val="el-GR"/>
                <w14:ligatures w14:val="none"/>
              </w:rPr>
            </w:pPr>
            <w:r w:rsidRPr="006F55A1">
              <w:rPr>
                <w:rFonts w:eastAsia="Times New Roman" w:cstheme="minorHAnsi"/>
                <w:color w:val="000000"/>
                <w:kern w:val="0"/>
                <w:sz w:val="22"/>
                <w:szCs w:val="22"/>
                <w:lang w:val="el-GR"/>
                <w14:ligatures w14:val="none"/>
              </w:rPr>
              <w:t xml:space="preserve">Περιορισμός νέων </w:t>
            </w:r>
            <w:proofErr w:type="spellStart"/>
            <w:r w:rsidRPr="006F55A1">
              <w:rPr>
                <w:rFonts w:eastAsia="Times New Roman" w:cstheme="minorHAnsi"/>
                <w:color w:val="000000"/>
                <w:kern w:val="0"/>
                <w:sz w:val="22"/>
                <w:szCs w:val="22"/>
                <w14:ligatures w14:val="none"/>
              </w:rPr>
              <w:t>airbnb</w:t>
            </w:r>
            <w:proofErr w:type="spellEnd"/>
            <w:r w:rsidRPr="006F55A1">
              <w:rPr>
                <w:rFonts w:eastAsia="Times New Roman" w:cstheme="minorHAnsi"/>
                <w:color w:val="000000"/>
                <w:kern w:val="0"/>
                <w:sz w:val="22"/>
                <w:szCs w:val="22"/>
                <w:lang w:val="el-GR"/>
                <w14:ligatures w14:val="none"/>
              </w:rPr>
              <w:t xml:space="preserve"> στα 3 δημοτικά διαμερίσματα της Αθήνας και στο α' διαμέρισμα </w:t>
            </w:r>
            <w:r w:rsidR="008D4C83">
              <w:rPr>
                <w:rFonts w:eastAsia="Times New Roman" w:cstheme="minorHAnsi"/>
                <w:color w:val="000000"/>
                <w:kern w:val="0"/>
                <w:sz w:val="22"/>
                <w:szCs w:val="22"/>
                <w:lang w:val="el-GR"/>
                <w14:ligatures w14:val="none"/>
              </w:rPr>
              <w:t>Θ</w:t>
            </w:r>
            <w:r w:rsidRPr="006F55A1">
              <w:rPr>
                <w:rFonts w:eastAsia="Times New Roman" w:cstheme="minorHAnsi"/>
                <w:color w:val="000000"/>
                <w:kern w:val="0"/>
                <w:sz w:val="22"/>
                <w:szCs w:val="22"/>
                <w:lang w:val="el-GR"/>
                <w14:ligatures w14:val="none"/>
              </w:rPr>
              <w:t>εσσαλονίκης και το 2027.</w:t>
            </w:r>
          </w:p>
        </w:tc>
        <w:tc>
          <w:tcPr>
            <w:tcW w:w="708" w:type="dxa"/>
            <w:noWrap/>
            <w:vAlign w:val="bottom"/>
            <w:hideMark/>
          </w:tcPr>
          <w:p w14:paraId="6D934EF6" w14:textId="77777777" w:rsidR="00E71E0F" w:rsidRPr="006F55A1" w:rsidRDefault="00E71E0F" w:rsidP="00E71E0F">
            <w:pPr>
              <w:spacing w:after="0" w:line="240" w:lineRule="auto"/>
              <w:rPr>
                <w:rFonts w:eastAsia="Times New Roman" w:cstheme="minorHAnsi"/>
                <w:color w:val="000000"/>
                <w:kern w:val="0"/>
                <w:sz w:val="22"/>
                <w:szCs w:val="22"/>
                <w:lang w:val="el-GR"/>
                <w14:ligatures w14:val="none"/>
              </w:rPr>
            </w:pPr>
          </w:p>
        </w:tc>
        <w:tc>
          <w:tcPr>
            <w:tcW w:w="851" w:type="dxa"/>
            <w:noWrap/>
            <w:vAlign w:val="bottom"/>
            <w:hideMark/>
          </w:tcPr>
          <w:p w14:paraId="4749331F" w14:textId="77777777" w:rsidR="00E71E0F" w:rsidRPr="006F55A1" w:rsidRDefault="00E71E0F" w:rsidP="00E71E0F">
            <w:pPr>
              <w:spacing w:after="0" w:line="240" w:lineRule="auto"/>
              <w:rPr>
                <w:rFonts w:eastAsia="Times New Roman" w:cstheme="minorHAnsi"/>
                <w:kern w:val="0"/>
                <w:sz w:val="22"/>
                <w:szCs w:val="22"/>
                <w:lang w:val="el-GR"/>
                <w14:ligatures w14:val="none"/>
              </w:rPr>
            </w:pPr>
          </w:p>
        </w:tc>
        <w:tc>
          <w:tcPr>
            <w:tcW w:w="850" w:type="dxa"/>
            <w:noWrap/>
            <w:vAlign w:val="bottom"/>
            <w:hideMark/>
          </w:tcPr>
          <w:p w14:paraId="5E3AFA8F" w14:textId="77777777" w:rsidR="00E71E0F" w:rsidRPr="006F55A1" w:rsidRDefault="00E71E0F" w:rsidP="00E71E0F">
            <w:pPr>
              <w:spacing w:after="0" w:line="240" w:lineRule="auto"/>
              <w:rPr>
                <w:rFonts w:eastAsia="Times New Roman" w:cstheme="minorHAnsi"/>
                <w:kern w:val="0"/>
                <w:sz w:val="22"/>
                <w:szCs w:val="22"/>
                <w:lang w:val="el-GR"/>
                <w14:ligatures w14:val="none"/>
              </w:rPr>
            </w:pPr>
          </w:p>
        </w:tc>
        <w:tc>
          <w:tcPr>
            <w:tcW w:w="851" w:type="dxa"/>
            <w:noWrap/>
            <w:vAlign w:val="bottom"/>
            <w:hideMark/>
          </w:tcPr>
          <w:p w14:paraId="17AB3909" w14:textId="77777777" w:rsidR="00E71E0F" w:rsidRPr="006F55A1" w:rsidRDefault="00E71E0F" w:rsidP="00E71E0F">
            <w:pPr>
              <w:spacing w:after="0" w:line="240" w:lineRule="auto"/>
              <w:rPr>
                <w:rFonts w:eastAsia="Times New Roman" w:cstheme="minorHAnsi"/>
                <w:kern w:val="0"/>
                <w:sz w:val="22"/>
                <w:szCs w:val="22"/>
                <w:lang w:val="el-GR"/>
                <w14:ligatures w14:val="none"/>
              </w:rPr>
            </w:pPr>
          </w:p>
        </w:tc>
        <w:tc>
          <w:tcPr>
            <w:tcW w:w="740" w:type="dxa"/>
            <w:noWrap/>
            <w:vAlign w:val="bottom"/>
            <w:hideMark/>
          </w:tcPr>
          <w:p w14:paraId="1EB7D621" w14:textId="77777777" w:rsidR="00E71E0F" w:rsidRPr="006F55A1" w:rsidRDefault="00E71E0F" w:rsidP="00E71E0F">
            <w:pPr>
              <w:spacing w:after="0" w:line="240" w:lineRule="auto"/>
              <w:rPr>
                <w:rFonts w:eastAsia="Times New Roman" w:cstheme="minorHAnsi"/>
                <w:color w:val="000000"/>
                <w:kern w:val="0"/>
                <w:sz w:val="22"/>
                <w:szCs w:val="22"/>
                <w:lang w:val="el-GR"/>
                <w14:ligatures w14:val="none"/>
              </w:rPr>
            </w:pPr>
            <w:r w:rsidRPr="006F55A1">
              <w:rPr>
                <w:rFonts w:eastAsia="Times New Roman" w:cstheme="minorHAnsi"/>
                <w:color w:val="000000"/>
                <w:kern w:val="0"/>
                <w:sz w:val="22"/>
                <w:szCs w:val="22"/>
                <w14:ligatures w14:val="none"/>
              </w:rPr>
              <w:t> </w:t>
            </w:r>
          </w:p>
        </w:tc>
      </w:tr>
      <w:tr w:rsidR="00E71E0F" w:rsidRPr="006F55A1" w14:paraId="2A2FEE8E" w14:textId="77777777" w:rsidTr="006F55A1">
        <w:trPr>
          <w:trHeight w:val="290"/>
        </w:trPr>
        <w:tc>
          <w:tcPr>
            <w:tcW w:w="6380" w:type="dxa"/>
            <w:hideMark/>
          </w:tcPr>
          <w:p w14:paraId="1177311A" w14:textId="061A8801" w:rsidR="00E71E0F" w:rsidRPr="008275F1" w:rsidRDefault="008275F1" w:rsidP="00E71E0F">
            <w:pPr>
              <w:spacing w:after="0" w:line="240" w:lineRule="auto"/>
              <w:rPr>
                <w:rFonts w:eastAsia="Times New Roman" w:cstheme="minorHAnsi"/>
                <w:b/>
                <w:bCs/>
                <w:kern w:val="0"/>
                <w:sz w:val="22"/>
                <w:szCs w:val="22"/>
                <w:lang w:val="el-GR"/>
                <w14:ligatures w14:val="none"/>
              </w:rPr>
            </w:pPr>
            <w:r>
              <w:rPr>
                <w:rFonts w:eastAsia="Times New Roman" w:cstheme="minorHAnsi"/>
                <w:b/>
                <w:bCs/>
                <w:kern w:val="0"/>
                <w:sz w:val="22"/>
                <w:szCs w:val="22"/>
                <w:lang w:val="el-GR"/>
                <w14:ligatures w14:val="none"/>
              </w:rPr>
              <w:lastRenderedPageBreak/>
              <w:t>Μέτρα κοινωνικής πολιτικής</w:t>
            </w:r>
          </w:p>
        </w:tc>
        <w:tc>
          <w:tcPr>
            <w:tcW w:w="708" w:type="dxa"/>
            <w:noWrap/>
            <w:vAlign w:val="bottom"/>
            <w:hideMark/>
          </w:tcPr>
          <w:p w14:paraId="24A3737C" w14:textId="77777777" w:rsidR="00E71E0F" w:rsidRPr="006F55A1" w:rsidRDefault="00E71E0F" w:rsidP="00E71E0F">
            <w:pPr>
              <w:spacing w:after="0" w:line="240" w:lineRule="auto"/>
              <w:rPr>
                <w:rFonts w:eastAsia="Times New Roman" w:cstheme="minorHAnsi"/>
                <w:b/>
                <w:bCs/>
                <w:kern w:val="0"/>
                <w:sz w:val="22"/>
                <w:szCs w:val="22"/>
                <w14:ligatures w14:val="none"/>
              </w:rPr>
            </w:pPr>
          </w:p>
        </w:tc>
        <w:tc>
          <w:tcPr>
            <w:tcW w:w="851" w:type="dxa"/>
            <w:noWrap/>
            <w:vAlign w:val="bottom"/>
            <w:hideMark/>
          </w:tcPr>
          <w:p w14:paraId="2D922900" w14:textId="77777777" w:rsidR="00E71E0F" w:rsidRPr="006F55A1" w:rsidRDefault="00E71E0F" w:rsidP="00E71E0F">
            <w:pPr>
              <w:spacing w:after="0" w:line="240" w:lineRule="auto"/>
              <w:rPr>
                <w:rFonts w:eastAsia="Times New Roman" w:cstheme="minorHAnsi"/>
                <w:kern w:val="0"/>
                <w:sz w:val="22"/>
                <w:szCs w:val="22"/>
                <w14:ligatures w14:val="none"/>
              </w:rPr>
            </w:pPr>
          </w:p>
        </w:tc>
        <w:tc>
          <w:tcPr>
            <w:tcW w:w="850" w:type="dxa"/>
            <w:noWrap/>
            <w:vAlign w:val="bottom"/>
            <w:hideMark/>
          </w:tcPr>
          <w:p w14:paraId="5B3BAD61" w14:textId="77777777" w:rsidR="00E71E0F" w:rsidRPr="006F55A1" w:rsidRDefault="00E71E0F" w:rsidP="00E71E0F">
            <w:pPr>
              <w:spacing w:after="0" w:line="240" w:lineRule="auto"/>
              <w:rPr>
                <w:rFonts w:eastAsia="Times New Roman" w:cstheme="minorHAnsi"/>
                <w:kern w:val="0"/>
                <w:sz w:val="22"/>
                <w:szCs w:val="22"/>
                <w14:ligatures w14:val="none"/>
              </w:rPr>
            </w:pPr>
          </w:p>
        </w:tc>
        <w:tc>
          <w:tcPr>
            <w:tcW w:w="851" w:type="dxa"/>
            <w:noWrap/>
            <w:vAlign w:val="bottom"/>
            <w:hideMark/>
          </w:tcPr>
          <w:p w14:paraId="1B774DEA" w14:textId="77777777" w:rsidR="00E71E0F" w:rsidRPr="006F55A1" w:rsidRDefault="00E71E0F" w:rsidP="00E71E0F">
            <w:pPr>
              <w:spacing w:after="0" w:line="240" w:lineRule="auto"/>
              <w:rPr>
                <w:rFonts w:eastAsia="Times New Roman" w:cstheme="minorHAnsi"/>
                <w:kern w:val="0"/>
                <w:sz w:val="22"/>
                <w:szCs w:val="22"/>
                <w14:ligatures w14:val="none"/>
              </w:rPr>
            </w:pPr>
          </w:p>
        </w:tc>
        <w:tc>
          <w:tcPr>
            <w:tcW w:w="740" w:type="dxa"/>
            <w:noWrap/>
            <w:vAlign w:val="bottom"/>
            <w:hideMark/>
          </w:tcPr>
          <w:p w14:paraId="4AF4BE28" w14:textId="77777777" w:rsidR="00E71E0F" w:rsidRPr="006F55A1" w:rsidRDefault="00E71E0F" w:rsidP="00E71E0F">
            <w:pPr>
              <w:spacing w:after="0" w:line="240" w:lineRule="auto"/>
              <w:rPr>
                <w:rFonts w:eastAsia="Times New Roman" w:cstheme="minorHAnsi"/>
                <w:b/>
                <w:bCs/>
                <w:color w:val="000000"/>
                <w:kern w:val="0"/>
                <w:sz w:val="22"/>
                <w:szCs w:val="22"/>
                <w14:ligatures w14:val="none"/>
              </w:rPr>
            </w:pPr>
            <w:r w:rsidRPr="006F55A1">
              <w:rPr>
                <w:rFonts w:eastAsia="Times New Roman" w:cstheme="minorHAnsi"/>
                <w:b/>
                <w:bCs/>
                <w:color w:val="000000"/>
                <w:kern w:val="0"/>
                <w:sz w:val="22"/>
                <w:szCs w:val="22"/>
                <w14:ligatures w14:val="none"/>
              </w:rPr>
              <w:t> </w:t>
            </w:r>
          </w:p>
        </w:tc>
      </w:tr>
      <w:tr w:rsidR="00E71E0F" w:rsidRPr="006F55A1" w14:paraId="5136A3AA" w14:textId="77777777" w:rsidTr="00BE2125">
        <w:trPr>
          <w:trHeight w:val="699"/>
        </w:trPr>
        <w:tc>
          <w:tcPr>
            <w:tcW w:w="6380" w:type="dxa"/>
            <w:hideMark/>
          </w:tcPr>
          <w:p w14:paraId="0BDF9841" w14:textId="299CAA77" w:rsidR="00E71E0F" w:rsidRPr="006F55A1" w:rsidRDefault="00E71E0F" w:rsidP="00E71E0F">
            <w:pPr>
              <w:spacing w:after="0" w:line="240" w:lineRule="auto"/>
              <w:rPr>
                <w:rFonts w:eastAsia="Times New Roman" w:cstheme="minorHAnsi"/>
                <w:color w:val="000000"/>
                <w:kern w:val="0"/>
                <w:sz w:val="22"/>
                <w:szCs w:val="22"/>
                <w:lang w:val="el-GR"/>
                <w14:ligatures w14:val="none"/>
              </w:rPr>
            </w:pPr>
            <w:r w:rsidRPr="006F55A1">
              <w:rPr>
                <w:rFonts w:eastAsia="Times New Roman" w:cstheme="minorHAnsi"/>
                <w:color w:val="000000"/>
                <w:kern w:val="0"/>
                <w:sz w:val="22"/>
                <w:szCs w:val="22"/>
                <w:lang w:val="el-GR"/>
                <w14:ligatures w14:val="none"/>
              </w:rPr>
              <w:t xml:space="preserve">Θεσμοθετείται ειδικός επενδυτικός λογαριασμός όπου οι γονείς μπορούν να ανοίξουν για τα βρέφη κατά τα πρώτα δύο έτη από τη γέννησή τους. Η πολιτεία θα </w:t>
            </w:r>
            <w:r w:rsidR="00AF1DBE">
              <w:rPr>
                <w:rFonts w:eastAsia="Times New Roman" w:cstheme="minorHAnsi"/>
                <w:color w:val="000000"/>
                <w:kern w:val="0"/>
                <w:sz w:val="22"/>
                <w:szCs w:val="22"/>
                <w:lang w:val="el-GR"/>
                <w14:ligatures w14:val="none"/>
              </w:rPr>
              <w:t>καταθέτει</w:t>
            </w:r>
            <w:r w:rsidRPr="006F55A1">
              <w:rPr>
                <w:rFonts w:eastAsia="Times New Roman" w:cstheme="minorHAnsi"/>
                <w:color w:val="000000"/>
                <w:kern w:val="0"/>
                <w:sz w:val="22"/>
                <w:szCs w:val="22"/>
                <w:lang w:val="el-GR"/>
                <w14:ligatures w14:val="none"/>
              </w:rPr>
              <w:t xml:space="preserve"> στο λογαριασμό το ποσό που βάζει κάθε χρόνο ο γονέας και μέχρι 1.200 ευρώ ετησίως</w:t>
            </w:r>
            <w:r w:rsidR="00AF1DBE" w:rsidRPr="00AF1DBE">
              <w:rPr>
                <w:rFonts w:eastAsia="Times New Roman" w:cstheme="minorHAnsi"/>
                <w:color w:val="000000"/>
                <w:kern w:val="0"/>
                <w:sz w:val="22"/>
                <w:szCs w:val="22"/>
                <w:lang w:val="el-GR"/>
                <w14:ligatures w14:val="none"/>
              </w:rPr>
              <w:t xml:space="preserve"> (</w:t>
            </w:r>
            <w:r w:rsidR="00AF1DBE">
              <w:rPr>
                <w:rFonts w:eastAsia="Times New Roman" w:cstheme="minorHAnsi"/>
                <w:color w:val="000000"/>
                <w:kern w:val="0"/>
                <w:sz w:val="22"/>
                <w:szCs w:val="22"/>
                <w:lang w:val="el-GR"/>
                <w14:ligatures w14:val="none"/>
              </w:rPr>
              <w:t>αυξανόμενο κατά 10% κάθε πενταετία)</w:t>
            </w:r>
            <w:r w:rsidRPr="006F55A1">
              <w:rPr>
                <w:rFonts w:eastAsia="Times New Roman" w:cstheme="minorHAnsi"/>
                <w:color w:val="000000"/>
                <w:kern w:val="0"/>
                <w:sz w:val="22"/>
                <w:szCs w:val="22"/>
                <w:lang w:val="el-GR"/>
                <w14:ligatures w14:val="none"/>
              </w:rPr>
              <w:t xml:space="preserve">, μέχρι τη συμπλήρωση των 18 ετών. Ανάληψη μπορεί να </w:t>
            </w:r>
            <w:r w:rsidR="00AF1DBE">
              <w:rPr>
                <w:rFonts w:eastAsia="Times New Roman" w:cstheme="minorHAnsi"/>
                <w:color w:val="000000"/>
                <w:kern w:val="0"/>
                <w:sz w:val="22"/>
                <w:szCs w:val="22"/>
                <w:lang w:val="el-GR"/>
                <w14:ligatures w14:val="none"/>
              </w:rPr>
              <w:t>γίνει</w:t>
            </w:r>
            <w:r w:rsidRPr="006F55A1">
              <w:rPr>
                <w:rFonts w:eastAsia="Times New Roman" w:cstheme="minorHAnsi"/>
                <w:color w:val="000000"/>
                <w:kern w:val="0"/>
                <w:sz w:val="22"/>
                <w:szCs w:val="22"/>
                <w:lang w:val="el-GR"/>
                <w14:ligatures w14:val="none"/>
              </w:rPr>
              <w:t xml:space="preserve"> μόνο όταν το τέκνο κλείσει τα 18. Κόστος υπό την υπόθεση ότι εντάσσονται ετησίως περίπου 23.000 βρέφη, το 1/3 των γεννήσεων (56.000 το πρώτο έτος </w:t>
            </w:r>
            <w:r w:rsidR="00AE3423">
              <w:rPr>
                <w:rFonts w:eastAsia="Times New Roman" w:cstheme="minorHAnsi"/>
                <w:color w:val="000000"/>
                <w:kern w:val="0"/>
                <w:sz w:val="22"/>
                <w:szCs w:val="22"/>
                <w:lang w:val="el-GR"/>
                <w14:ligatures w14:val="none"/>
              </w:rPr>
              <w:t xml:space="preserve">εφαρμογής του μέτρου για </w:t>
            </w:r>
            <w:r w:rsidRPr="006F55A1">
              <w:rPr>
                <w:rFonts w:eastAsia="Times New Roman" w:cstheme="minorHAnsi"/>
                <w:color w:val="000000"/>
                <w:kern w:val="0"/>
                <w:sz w:val="22"/>
                <w:szCs w:val="22"/>
                <w:lang w:val="el-GR"/>
                <w14:ligatures w14:val="none"/>
              </w:rPr>
              <w:t xml:space="preserve">βρέφη έως δύο ετών). Σημειώνεται ότι το κόστος αναμένεται να αυξάνεται κατά 27 εκατ. ετησίως μέχρι να φτάσει </w:t>
            </w:r>
            <w:r w:rsidR="00AF1DBE">
              <w:rPr>
                <w:rFonts w:eastAsia="Times New Roman" w:cstheme="minorHAnsi"/>
                <w:color w:val="000000"/>
                <w:kern w:val="0"/>
                <w:sz w:val="22"/>
                <w:szCs w:val="22"/>
                <w:lang w:val="el-GR"/>
                <w14:ligatures w14:val="none"/>
              </w:rPr>
              <w:t>σε περίπου μισό δι</w:t>
            </w:r>
            <w:r w:rsidR="00DD7217">
              <w:rPr>
                <w:rFonts w:eastAsia="Times New Roman" w:cstheme="minorHAnsi"/>
                <w:color w:val="000000"/>
                <w:kern w:val="0"/>
                <w:sz w:val="22"/>
                <w:szCs w:val="22"/>
                <w:lang w:val="el-GR"/>
                <w14:ligatures w14:val="none"/>
              </w:rPr>
              <w:t>σ.</w:t>
            </w:r>
            <w:r w:rsidR="00AF1DBE">
              <w:rPr>
                <w:rFonts w:eastAsia="Times New Roman" w:cstheme="minorHAnsi"/>
                <w:color w:val="000000"/>
                <w:kern w:val="0"/>
                <w:sz w:val="22"/>
                <w:szCs w:val="22"/>
                <w:lang w:val="el-GR"/>
                <w14:ligatures w14:val="none"/>
              </w:rPr>
              <w:t xml:space="preserve"> ευρώ το 2040</w:t>
            </w:r>
            <w:r w:rsidRPr="006F55A1">
              <w:rPr>
                <w:rFonts w:eastAsia="Times New Roman" w:cstheme="minorHAnsi"/>
                <w:color w:val="000000"/>
                <w:kern w:val="0"/>
                <w:sz w:val="22"/>
                <w:szCs w:val="22"/>
                <w:lang w:val="el-GR"/>
                <w14:ligatures w14:val="none"/>
              </w:rPr>
              <w:t xml:space="preserve">. Σε 18 έτη </w:t>
            </w:r>
            <w:r w:rsidR="00AF1DBE">
              <w:rPr>
                <w:rFonts w:eastAsia="Times New Roman" w:cstheme="minorHAnsi"/>
                <w:color w:val="000000"/>
                <w:kern w:val="0"/>
                <w:sz w:val="22"/>
                <w:szCs w:val="22"/>
                <w:lang w:val="el-GR"/>
                <w14:ligatures w14:val="none"/>
              </w:rPr>
              <w:t>αναμένεται το ποσό να ξεπερνά τις 60.000 ευρώ</w:t>
            </w:r>
            <w:r w:rsidRPr="006F55A1">
              <w:rPr>
                <w:rFonts w:eastAsia="Times New Roman" w:cstheme="minorHAnsi"/>
                <w:color w:val="000000"/>
                <w:kern w:val="0"/>
                <w:sz w:val="22"/>
                <w:szCs w:val="22"/>
                <w:lang w:val="el-GR"/>
                <w14:ligatures w14:val="none"/>
              </w:rPr>
              <w:t>.</w:t>
            </w:r>
          </w:p>
        </w:tc>
        <w:tc>
          <w:tcPr>
            <w:tcW w:w="708" w:type="dxa"/>
            <w:noWrap/>
            <w:vAlign w:val="bottom"/>
            <w:hideMark/>
          </w:tcPr>
          <w:p w14:paraId="1BE0A0D9" w14:textId="77777777" w:rsidR="00E71E0F" w:rsidRPr="006F55A1" w:rsidRDefault="00E71E0F" w:rsidP="00E71E0F">
            <w:pPr>
              <w:spacing w:after="0" w:line="240" w:lineRule="auto"/>
              <w:jc w:val="right"/>
              <w:rPr>
                <w:rFonts w:eastAsia="Times New Roman" w:cstheme="minorHAnsi"/>
                <w:color w:val="000000"/>
                <w:kern w:val="0"/>
                <w:sz w:val="22"/>
                <w:szCs w:val="22"/>
                <w14:ligatures w14:val="none"/>
              </w:rPr>
            </w:pPr>
            <w:r w:rsidRPr="006F55A1">
              <w:rPr>
                <w:rFonts w:eastAsia="Times New Roman" w:cstheme="minorHAnsi"/>
                <w:color w:val="000000"/>
                <w:kern w:val="0"/>
                <w:sz w:val="22"/>
                <w:szCs w:val="22"/>
                <w14:ligatures w14:val="none"/>
              </w:rPr>
              <w:t>0</w:t>
            </w:r>
          </w:p>
        </w:tc>
        <w:tc>
          <w:tcPr>
            <w:tcW w:w="851" w:type="dxa"/>
            <w:noWrap/>
            <w:vAlign w:val="bottom"/>
            <w:hideMark/>
          </w:tcPr>
          <w:p w14:paraId="13877742" w14:textId="77777777" w:rsidR="00E71E0F" w:rsidRPr="006F55A1" w:rsidRDefault="00E71E0F" w:rsidP="00E71E0F">
            <w:pPr>
              <w:spacing w:after="0" w:line="240" w:lineRule="auto"/>
              <w:jc w:val="right"/>
              <w:rPr>
                <w:rFonts w:eastAsia="Times New Roman" w:cstheme="minorHAnsi"/>
                <w:color w:val="000000"/>
                <w:kern w:val="0"/>
                <w:sz w:val="22"/>
                <w:szCs w:val="22"/>
                <w14:ligatures w14:val="none"/>
              </w:rPr>
            </w:pPr>
            <w:r w:rsidRPr="006F55A1">
              <w:rPr>
                <w:rFonts w:eastAsia="Times New Roman" w:cstheme="minorHAnsi"/>
                <w:color w:val="000000"/>
                <w:kern w:val="0"/>
                <w:sz w:val="22"/>
                <w:szCs w:val="22"/>
                <w14:ligatures w14:val="none"/>
              </w:rPr>
              <w:t>-55</w:t>
            </w:r>
          </w:p>
        </w:tc>
        <w:tc>
          <w:tcPr>
            <w:tcW w:w="850" w:type="dxa"/>
            <w:noWrap/>
            <w:vAlign w:val="bottom"/>
            <w:hideMark/>
          </w:tcPr>
          <w:p w14:paraId="4EF6CAF5" w14:textId="77777777" w:rsidR="00E71E0F" w:rsidRPr="006F55A1" w:rsidRDefault="00E71E0F" w:rsidP="00E71E0F">
            <w:pPr>
              <w:spacing w:after="0" w:line="240" w:lineRule="auto"/>
              <w:jc w:val="right"/>
              <w:rPr>
                <w:rFonts w:eastAsia="Times New Roman" w:cstheme="minorHAnsi"/>
                <w:color w:val="000000"/>
                <w:kern w:val="0"/>
                <w:sz w:val="22"/>
                <w:szCs w:val="22"/>
                <w14:ligatures w14:val="none"/>
              </w:rPr>
            </w:pPr>
            <w:r w:rsidRPr="006F55A1">
              <w:rPr>
                <w:rFonts w:eastAsia="Times New Roman" w:cstheme="minorHAnsi"/>
                <w:color w:val="000000"/>
                <w:kern w:val="0"/>
                <w:sz w:val="22"/>
                <w:szCs w:val="22"/>
                <w14:ligatures w14:val="none"/>
              </w:rPr>
              <w:t>-82</w:t>
            </w:r>
          </w:p>
        </w:tc>
        <w:tc>
          <w:tcPr>
            <w:tcW w:w="851" w:type="dxa"/>
            <w:noWrap/>
            <w:vAlign w:val="bottom"/>
            <w:hideMark/>
          </w:tcPr>
          <w:p w14:paraId="6CD50ABE" w14:textId="77777777" w:rsidR="00E71E0F" w:rsidRPr="006F55A1" w:rsidRDefault="00E71E0F" w:rsidP="00E71E0F">
            <w:pPr>
              <w:spacing w:after="0" w:line="240" w:lineRule="auto"/>
              <w:jc w:val="right"/>
              <w:rPr>
                <w:rFonts w:eastAsia="Times New Roman" w:cstheme="minorHAnsi"/>
                <w:color w:val="000000"/>
                <w:kern w:val="0"/>
                <w:sz w:val="22"/>
                <w:szCs w:val="22"/>
                <w14:ligatures w14:val="none"/>
              </w:rPr>
            </w:pPr>
            <w:r w:rsidRPr="006F55A1">
              <w:rPr>
                <w:rFonts w:eastAsia="Times New Roman" w:cstheme="minorHAnsi"/>
                <w:color w:val="000000"/>
                <w:kern w:val="0"/>
                <w:sz w:val="22"/>
                <w:szCs w:val="22"/>
                <w14:ligatures w14:val="none"/>
              </w:rPr>
              <w:t>-110</w:t>
            </w:r>
          </w:p>
        </w:tc>
        <w:tc>
          <w:tcPr>
            <w:tcW w:w="740" w:type="dxa"/>
            <w:noWrap/>
            <w:vAlign w:val="bottom"/>
            <w:hideMark/>
          </w:tcPr>
          <w:p w14:paraId="440A10E3" w14:textId="77777777" w:rsidR="00E71E0F" w:rsidRPr="006F55A1" w:rsidRDefault="00E71E0F" w:rsidP="00E71E0F">
            <w:pPr>
              <w:spacing w:after="0" w:line="240" w:lineRule="auto"/>
              <w:jc w:val="right"/>
              <w:rPr>
                <w:rFonts w:eastAsia="Times New Roman" w:cstheme="minorHAnsi"/>
                <w:color w:val="000000"/>
                <w:kern w:val="0"/>
                <w:sz w:val="22"/>
                <w:szCs w:val="22"/>
                <w14:ligatures w14:val="none"/>
              </w:rPr>
            </w:pPr>
            <w:r w:rsidRPr="006F55A1">
              <w:rPr>
                <w:rFonts w:eastAsia="Times New Roman" w:cstheme="minorHAnsi"/>
                <w:color w:val="000000"/>
                <w:kern w:val="0"/>
                <w:sz w:val="22"/>
                <w:szCs w:val="22"/>
                <w14:ligatures w14:val="none"/>
              </w:rPr>
              <w:t>-137</w:t>
            </w:r>
          </w:p>
        </w:tc>
      </w:tr>
      <w:tr w:rsidR="00E71E0F" w:rsidRPr="006F55A1" w14:paraId="6584AC30" w14:textId="77777777" w:rsidTr="006F55A1">
        <w:trPr>
          <w:trHeight w:val="580"/>
        </w:trPr>
        <w:tc>
          <w:tcPr>
            <w:tcW w:w="6380" w:type="dxa"/>
            <w:hideMark/>
          </w:tcPr>
          <w:p w14:paraId="38318A5F" w14:textId="3315B1C0" w:rsidR="00E71E0F" w:rsidRPr="006F55A1" w:rsidRDefault="00E71E0F" w:rsidP="00E71E0F">
            <w:pPr>
              <w:spacing w:after="0" w:line="240" w:lineRule="auto"/>
              <w:rPr>
                <w:rFonts w:eastAsia="Times New Roman" w:cstheme="minorHAnsi"/>
                <w:color w:val="000000"/>
                <w:kern w:val="0"/>
                <w:sz w:val="22"/>
                <w:szCs w:val="22"/>
                <w:lang w:val="el-GR"/>
                <w14:ligatures w14:val="none"/>
              </w:rPr>
            </w:pPr>
            <w:r w:rsidRPr="006F55A1">
              <w:rPr>
                <w:rFonts w:eastAsia="Times New Roman" w:cstheme="minorHAnsi"/>
                <w:color w:val="000000"/>
                <w:kern w:val="0"/>
                <w:sz w:val="22"/>
                <w:szCs w:val="22"/>
                <w:lang w:val="el-GR"/>
                <w14:ligatures w14:val="none"/>
              </w:rPr>
              <w:t xml:space="preserve">Τιμαριθμοποίηση αναπηρικών επιδομάτων που χορηγούνται από τον ΟΠΕΚΑ και τον </w:t>
            </w:r>
            <w:r w:rsidRPr="006F55A1">
              <w:rPr>
                <w:rFonts w:eastAsia="Times New Roman" w:cstheme="minorHAnsi"/>
                <w:color w:val="000000"/>
                <w:kern w:val="0"/>
                <w:sz w:val="22"/>
                <w:szCs w:val="22"/>
                <w14:ligatures w14:val="none"/>
              </w:rPr>
              <w:t>e</w:t>
            </w:r>
            <w:r w:rsidRPr="006F55A1">
              <w:rPr>
                <w:rFonts w:eastAsia="Times New Roman" w:cstheme="minorHAnsi"/>
                <w:color w:val="000000"/>
                <w:kern w:val="0"/>
                <w:sz w:val="22"/>
                <w:szCs w:val="22"/>
                <w:lang w:val="el-GR"/>
                <w14:ligatures w14:val="none"/>
              </w:rPr>
              <w:t>-ΕΦΚΑ που σήμερα δεν α</w:t>
            </w:r>
            <w:r w:rsidR="00ED41E6">
              <w:rPr>
                <w:rFonts w:eastAsia="Times New Roman" w:cstheme="minorHAnsi"/>
                <w:color w:val="000000"/>
                <w:kern w:val="0"/>
                <w:sz w:val="22"/>
                <w:szCs w:val="22"/>
                <w:lang w:val="el-GR"/>
                <w14:ligatures w14:val="none"/>
              </w:rPr>
              <w:t>ν</w:t>
            </w:r>
            <w:r w:rsidRPr="006F55A1">
              <w:rPr>
                <w:rFonts w:eastAsia="Times New Roman" w:cstheme="minorHAnsi"/>
                <w:color w:val="000000"/>
                <w:kern w:val="0"/>
                <w:sz w:val="22"/>
                <w:szCs w:val="22"/>
                <w:lang w:val="el-GR"/>
                <w14:ligatures w14:val="none"/>
              </w:rPr>
              <w:t>απροσαρμόζονται (με βάση ΑΕΠ και πληθωρισμό).</w:t>
            </w:r>
          </w:p>
        </w:tc>
        <w:tc>
          <w:tcPr>
            <w:tcW w:w="708" w:type="dxa"/>
            <w:noWrap/>
            <w:vAlign w:val="bottom"/>
            <w:hideMark/>
          </w:tcPr>
          <w:p w14:paraId="5F9641A4" w14:textId="77777777" w:rsidR="00E71E0F" w:rsidRPr="006F55A1" w:rsidRDefault="00E71E0F" w:rsidP="00E71E0F">
            <w:pPr>
              <w:spacing w:after="0" w:line="240" w:lineRule="auto"/>
              <w:jc w:val="right"/>
              <w:rPr>
                <w:rFonts w:eastAsia="Times New Roman" w:cstheme="minorHAnsi"/>
                <w:color w:val="000000"/>
                <w:kern w:val="0"/>
                <w:sz w:val="22"/>
                <w:szCs w:val="22"/>
                <w14:ligatures w14:val="none"/>
              </w:rPr>
            </w:pPr>
            <w:r w:rsidRPr="006F55A1">
              <w:rPr>
                <w:rFonts w:eastAsia="Times New Roman" w:cstheme="minorHAnsi"/>
                <w:color w:val="000000"/>
                <w:kern w:val="0"/>
                <w:sz w:val="22"/>
                <w:szCs w:val="22"/>
                <w14:ligatures w14:val="none"/>
              </w:rPr>
              <w:t>0</w:t>
            </w:r>
          </w:p>
        </w:tc>
        <w:tc>
          <w:tcPr>
            <w:tcW w:w="851" w:type="dxa"/>
            <w:noWrap/>
            <w:vAlign w:val="bottom"/>
            <w:hideMark/>
          </w:tcPr>
          <w:p w14:paraId="22611655" w14:textId="3E0229BC" w:rsidR="00E71E0F" w:rsidRPr="00376AE4" w:rsidRDefault="00E71E0F" w:rsidP="00E71E0F">
            <w:pPr>
              <w:spacing w:after="0" w:line="240" w:lineRule="auto"/>
              <w:jc w:val="right"/>
              <w:rPr>
                <w:rFonts w:eastAsia="Times New Roman" w:cstheme="minorHAnsi"/>
                <w:color w:val="000000"/>
                <w:kern w:val="0"/>
                <w:sz w:val="22"/>
                <w:szCs w:val="22"/>
                <w:lang w:val="el-GR"/>
                <w14:ligatures w14:val="none"/>
              </w:rPr>
            </w:pPr>
            <w:r w:rsidRPr="006F55A1">
              <w:rPr>
                <w:rFonts w:eastAsia="Times New Roman" w:cstheme="minorHAnsi"/>
                <w:color w:val="000000"/>
                <w:kern w:val="0"/>
                <w:sz w:val="22"/>
                <w:szCs w:val="22"/>
                <w14:ligatures w14:val="none"/>
              </w:rPr>
              <w:t>-4</w:t>
            </w:r>
            <w:r w:rsidR="00376AE4">
              <w:rPr>
                <w:rFonts w:eastAsia="Times New Roman" w:cstheme="minorHAnsi"/>
                <w:color w:val="000000"/>
                <w:kern w:val="0"/>
                <w:sz w:val="22"/>
                <w:szCs w:val="22"/>
                <w:lang w:val="el-GR"/>
                <w14:ligatures w14:val="none"/>
              </w:rPr>
              <w:t>7</w:t>
            </w:r>
          </w:p>
        </w:tc>
        <w:tc>
          <w:tcPr>
            <w:tcW w:w="850" w:type="dxa"/>
            <w:noWrap/>
            <w:vAlign w:val="bottom"/>
            <w:hideMark/>
          </w:tcPr>
          <w:p w14:paraId="01A287FC" w14:textId="70611D89" w:rsidR="00E71E0F" w:rsidRPr="00376AE4" w:rsidRDefault="00E71E0F" w:rsidP="00E71E0F">
            <w:pPr>
              <w:spacing w:after="0" w:line="240" w:lineRule="auto"/>
              <w:jc w:val="right"/>
              <w:rPr>
                <w:rFonts w:eastAsia="Times New Roman" w:cstheme="minorHAnsi"/>
                <w:color w:val="000000"/>
                <w:kern w:val="0"/>
                <w:sz w:val="22"/>
                <w:szCs w:val="22"/>
                <w:lang w:val="el-GR"/>
                <w14:ligatures w14:val="none"/>
              </w:rPr>
            </w:pPr>
            <w:r w:rsidRPr="006F55A1">
              <w:rPr>
                <w:rFonts w:eastAsia="Times New Roman" w:cstheme="minorHAnsi"/>
                <w:color w:val="000000"/>
                <w:kern w:val="0"/>
                <w:sz w:val="22"/>
                <w:szCs w:val="22"/>
                <w14:ligatures w14:val="none"/>
              </w:rPr>
              <w:t>-8</w:t>
            </w:r>
            <w:r w:rsidR="00376AE4">
              <w:rPr>
                <w:rFonts w:eastAsia="Times New Roman" w:cstheme="minorHAnsi"/>
                <w:color w:val="000000"/>
                <w:kern w:val="0"/>
                <w:sz w:val="22"/>
                <w:szCs w:val="22"/>
                <w:lang w:val="el-GR"/>
                <w14:ligatures w14:val="none"/>
              </w:rPr>
              <w:t>6</w:t>
            </w:r>
          </w:p>
        </w:tc>
        <w:tc>
          <w:tcPr>
            <w:tcW w:w="851" w:type="dxa"/>
            <w:noWrap/>
            <w:vAlign w:val="bottom"/>
            <w:hideMark/>
          </w:tcPr>
          <w:p w14:paraId="53477E80" w14:textId="03046758" w:rsidR="00E71E0F" w:rsidRPr="00376AE4" w:rsidRDefault="00E71E0F" w:rsidP="00E71E0F">
            <w:pPr>
              <w:spacing w:after="0" w:line="240" w:lineRule="auto"/>
              <w:jc w:val="right"/>
              <w:rPr>
                <w:rFonts w:eastAsia="Times New Roman" w:cstheme="minorHAnsi"/>
                <w:color w:val="000000"/>
                <w:kern w:val="0"/>
                <w:sz w:val="22"/>
                <w:szCs w:val="22"/>
                <w:lang w:val="el-GR"/>
                <w14:ligatures w14:val="none"/>
              </w:rPr>
            </w:pPr>
            <w:r w:rsidRPr="006F55A1">
              <w:rPr>
                <w:rFonts w:eastAsia="Times New Roman" w:cstheme="minorHAnsi"/>
                <w:color w:val="000000"/>
                <w:kern w:val="0"/>
                <w:sz w:val="22"/>
                <w:szCs w:val="22"/>
                <w14:ligatures w14:val="none"/>
              </w:rPr>
              <w:t>-12</w:t>
            </w:r>
            <w:r w:rsidR="00376AE4">
              <w:rPr>
                <w:rFonts w:eastAsia="Times New Roman" w:cstheme="minorHAnsi"/>
                <w:color w:val="000000"/>
                <w:kern w:val="0"/>
                <w:sz w:val="22"/>
                <w:szCs w:val="22"/>
                <w:lang w:val="el-GR"/>
                <w14:ligatures w14:val="none"/>
              </w:rPr>
              <w:t>5</w:t>
            </w:r>
          </w:p>
        </w:tc>
        <w:tc>
          <w:tcPr>
            <w:tcW w:w="740" w:type="dxa"/>
            <w:noWrap/>
            <w:vAlign w:val="bottom"/>
            <w:hideMark/>
          </w:tcPr>
          <w:p w14:paraId="78CCD7EE" w14:textId="438ED364" w:rsidR="00E71E0F" w:rsidRPr="00376AE4" w:rsidRDefault="00E71E0F" w:rsidP="00E71E0F">
            <w:pPr>
              <w:spacing w:after="0" w:line="240" w:lineRule="auto"/>
              <w:jc w:val="right"/>
              <w:rPr>
                <w:rFonts w:eastAsia="Times New Roman" w:cstheme="minorHAnsi"/>
                <w:color w:val="000000"/>
                <w:kern w:val="0"/>
                <w:sz w:val="22"/>
                <w:szCs w:val="22"/>
                <w:lang w:val="el-GR"/>
                <w14:ligatures w14:val="none"/>
              </w:rPr>
            </w:pPr>
            <w:r w:rsidRPr="006F55A1">
              <w:rPr>
                <w:rFonts w:eastAsia="Times New Roman" w:cstheme="minorHAnsi"/>
                <w:color w:val="000000"/>
                <w:kern w:val="0"/>
                <w:sz w:val="22"/>
                <w:szCs w:val="22"/>
                <w14:ligatures w14:val="none"/>
              </w:rPr>
              <w:t>-16</w:t>
            </w:r>
            <w:r w:rsidR="00376AE4">
              <w:rPr>
                <w:rFonts w:eastAsia="Times New Roman" w:cstheme="minorHAnsi"/>
                <w:color w:val="000000"/>
                <w:kern w:val="0"/>
                <w:sz w:val="22"/>
                <w:szCs w:val="22"/>
                <w:lang w:val="el-GR"/>
                <w14:ligatures w14:val="none"/>
              </w:rPr>
              <w:t>4</w:t>
            </w:r>
          </w:p>
        </w:tc>
      </w:tr>
      <w:tr w:rsidR="00E71E0F" w:rsidRPr="006F55A1" w14:paraId="0EAF4562" w14:textId="77777777" w:rsidTr="006F55A1">
        <w:trPr>
          <w:trHeight w:val="580"/>
        </w:trPr>
        <w:tc>
          <w:tcPr>
            <w:tcW w:w="6380" w:type="dxa"/>
            <w:hideMark/>
          </w:tcPr>
          <w:p w14:paraId="102DA09B" w14:textId="400643F0" w:rsidR="00E71E0F" w:rsidRPr="006F55A1" w:rsidRDefault="00E71E0F" w:rsidP="00E71E0F">
            <w:pPr>
              <w:spacing w:after="0" w:line="240" w:lineRule="auto"/>
              <w:rPr>
                <w:rFonts w:eastAsia="Times New Roman" w:cstheme="minorHAnsi"/>
                <w:color w:val="000000"/>
                <w:kern w:val="0"/>
                <w:sz w:val="22"/>
                <w:szCs w:val="22"/>
                <w:lang w:val="el-GR"/>
                <w14:ligatures w14:val="none"/>
              </w:rPr>
            </w:pPr>
            <w:r w:rsidRPr="006F55A1">
              <w:rPr>
                <w:rFonts w:eastAsia="Times New Roman" w:cstheme="minorHAnsi"/>
                <w:color w:val="000000"/>
                <w:kern w:val="0"/>
                <w:sz w:val="22"/>
                <w:szCs w:val="22"/>
                <w:lang w:val="el-GR"/>
                <w14:ligatures w14:val="none"/>
              </w:rPr>
              <w:t xml:space="preserve">Αυξάνεται το ποσό της αποζημίωσης για τα </w:t>
            </w:r>
            <w:r w:rsidRPr="006F55A1">
              <w:rPr>
                <w:rFonts w:eastAsia="Times New Roman" w:cstheme="minorHAnsi"/>
                <w:color w:val="000000"/>
                <w:kern w:val="0"/>
                <w:sz w:val="22"/>
                <w:szCs w:val="22"/>
                <w14:ligatures w14:val="none"/>
              </w:rPr>
              <w:t>voucher</w:t>
            </w:r>
            <w:r w:rsidRPr="006F55A1">
              <w:rPr>
                <w:rFonts w:eastAsia="Times New Roman" w:cstheme="minorHAnsi"/>
                <w:color w:val="000000"/>
                <w:kern w:val="0"/>
                <w:sz w:val="22"/>
                <w:szCs w:val="22"/>
                <w:lang w:val="el-GR"/>
                <w14:ligatures w14:val="none"/>
              </w:rPr>
              <w:t xml:space="preserve"> των βρεφονηπιακών σταθμών κατά 10%</w:t>
            </w:r>
            <w:r w:rsidR="00DD51EA">
              <w:rPr>
                <w:rFonts w:eastAsia="Times New Roman" w:cstheme="minorHAnsi"/>
                <w:color w:val="000000"/>
                <w:kern w:val="0"/>
                <w:sz w:val="22"/>
                <w:szCs w:val="22"/>
                <w:lang w:val="el-GR"/>
                <w14:ligatures w14:val="none"/>
              </w:rPr>
              <w:t xml:space="preserve">, </w:t>
            </w:r>
            <w:r w:rsidR="00DD51EA" w:rsidRPr="00DD51EA">
              <w:rPr>
                <w:rFonts w:eastAsia="Times New Roman" w:cstheme="minorHAnsi"/>
                <w:color w:val="000000"/>
                <w:kern w:val="0"/>
                <w:sz w:val="22"/>
                <w:szCs w:val="22"/>
                <w:lang w:val="el-GR"/>
                <w14:ligatures w14:val="none"/>
              </w:rPr>
              <w:t>αυξάνονται τα εισοδηματικά όρια όλων των κατηγοριών κατά 2.000 ευρώ</w:t>
            </w:r>
            <w:r w:rsidR="00DD51EA">
              <w:rPr>
                <w:rFonts w:eastAsia="Times New Roman" w:cstheme="minorHAnsi"/>
                <w:color w:val="000000"/>
                <w:kern w:val="0"/>
                <w:sz w:val="22"/>
                <w:szCs w:val="22"/>
                <w:lang w:val="el-GR"/>
                <w14:ligatures w14:val="none"/>
              </w:rPr>
              <w:t xml:space="preserve"> </w:t>
            </w:r>
            <w:r w:rsidRPr="006F55A1">
              <w:rPr>
                <w:rFonts w:eastAsia="Times New Roman" w:cstheme="minorHAnsi"/>
                <w:color w:val="000000"/>
                <w:kern w:val="0"/>
                <w:sz w:val="22"/>
                <w:szCs w:val="22"/>
                <w:lang w:val="el-GR"/>
                <w14:ligatures w14:val="none"/>
              </w:rPr>
              <w:t>και αφαιρούνται τα κριτήρια εισοδήματος για</w:t>
            </w:r>
            <w:r w:rsidR="00DD51EA">
              <w:rPr>
                <w:rFonts w:eastAsia="Times New Roman" w:cstheme="minorHAnsi"/>
                <w:color w:val="000000"/>
                <w:kern w:val="0"/>
                <w:sz w:val="22"/>
                <w:szCs w:val="22"/>
                <w:lang w:val="el-GR"/>
                <w14:ligatures w14:val="none"/>
              </w:rPr>
              <w:t xml:space="preserve"> τους</w:t>
            </w:r>
            <w:r w:rsidRPr="006F55A1">
              <w:rPr>
                <w:rFonts w:eastAsia="Times New Roman" w:cstheme="minorHAnsi"/>
                <w:color w:val="000000"/>
                <w:kern w:val="0"/>
                <w:sz w:val="22"/>
                <w:szCs w:val="22"/>
                <w:lang w:val="el-GR"/>
                <w14:ligatures w14:val="none"/>
              </w:rPr>
              <w:t xml:space="preserve"> </w:t>
            </w:r>
            <w:proofErr w:type="spellStart"/>
            <w:r w:rsidRPr="006F55A1">
              <w:rPr>
                <w:rFonts w:eastAsia="Times New Roman" w:cstheme="minorHAnsi"/>
                <w:color w:val="000000"/>
                <w:kern w:val="0"/>
                <w:sz w:val="22"/>
                <w:szCs w:val="22"/>
                <w:lang w:val="el-GR"/>
                <w14:ligatures w14:val="none"/>
              </w:rPr>
              <w:t>τρ</w:t>
            </w:r>
            <w:r w:rsidR="00EC310B" w:rsidRPr="006F55A1">
              <w:rPr>
                <w:rFonts w:eastAsia="Times New Roman" w:cstheme="minorHAnsi"/>
                <w:color w:val="000000"/>
                <w:kern w:val="0"/>
                <w:sz w:val="22"/>
                <w:szCs w:val="22"/>
                <w:lang w:val="el-GR"/>
                <w14:ligatures w14:val="none"/>
              </w:rPr>
              <w:t>ίτε</w:t>
            </w:r>
            <w:r w:rsidRPr="006F55A1">
              <w:rPr>
                <w:rFonts w:eastAsia="Times New Roman" w:cstheme="minorHAnsi"/>
                <w:color w:val="000000"/>
                <w:kern w:val="0"/>
                <w:sz w:val="22"/>
                <w:szCs w:val="22"/>
                <w:lang w:val="el-GR"/>
                <w14:ligatures w14:val="none"/>
              </w:rPr>
              <w:t>κνους</w:t>
            </w:r>
            <w:proofErr w:type="spellEnd"/>
            <w:r w:rsidR="00DD51EA">
              <w:rPr>
                <w:rFonts w:eastAsia="Times New Roman" w:cstheme="minorHAnsi"/>
                <w:color w:val="000000"/>
                <w:kern w:val="0"/>
                <w:sz w:val="22"/>
                <w:szCs w:val="22"/>
                <w:lang w:val="el-GR"/>
                <w14:ligatures w14:val="none"/>
              </w:rPr>
              <w:t xml:space="preserve"> (κατόπιν της κατάργησης των ορίων για πολύτεκνους)</w:t>
            </w:r>
            <w:r w:rsidRPr="006F55A1">
              <w:rPr>
                <w:rFonts w:eastAsia="Times New Roman" w:cstheme="minorHAnsi"/>
                <w:color w:val="000000"/>
                <w:kern w:val="0"/>
                <w:sz w:val="22"/>
                <w:szCs w:val="22"/>
                <w:lang w:val="el-GR"/>
                <w14:ligatures w14:val="none"/>
              </w:rPr>
              <w:t>.</w:t>
            </w:r>
          </w:p>
        </w:tc>
        <w:tc>
          <w:tcPr>
            <w:tcW w:w="708" w:type="dxa"/>
            <w:noWrap/>
            <w:vAlign w:val="bottom"/>
            <w:hideMark/>
          </w:tcPr>
          <w:p w14:paraId="4177125B" w14:textId="77777777" w:rsidR="00E71E0F" w:rsidRPr="006F55A1" w:rsidRDefault="00E71E0F" w:rsidP="00E71E0F">
            <w:pPr>
              <w:spacing w:after="0" w:line="240" w:lineRule="auto"/>
              <w:jc w:val="right"/>
              <w:rPr>
                <w:rFonts w:eastAsia="Times New Roman" w:cstheme="minorHAnsi"/>
                <w:color w:val="000000"/>
                <w:kern w:val="0"/>
                <w:sz w:val="22"/>
                <w:szCs w:val="22"/>
                <w14:ligatures w14:val="none"/>
              </w:rPr>
            </w:pPr>
            <w:r w:rsidRPr="006F55A1">
              <w:rPr>
                <w:rFonts w:eastAsia="Times New Roman" w:cstheme="minorHAnsi"/>
                <w:color w:val="000000"/>
                <w:kern w:val="0"/>
                <w:sz w:val="22"/>
                <w:szCs w:val="22"/>
                <w14:ligatures w14:val="none"/>
              </w:rPr>
              <w:t>0</w:t>
            </w:r>
          </w:p>
        </w:tc>
        <w:tc>
          <w:tcPr>
            <w:tcW w:w="851" w:type="dxa"/>
            <w:noWrap/>
            <w:vAlign w:val="bottom"/>
            <w:hideMark/>
          </w:tcPr>
          <w:p w14:paraId="100801CE" w14:textId="20A8CBEE" w:rsidR="00E71E0F" w:rsidRPr="002445EC" w:rsidRDefault="00E71E0F" w:rsidP="00E71E0F">
            <w:pPr>
              <w:spacing w:after="0" w:line="240" w:lineRule="auto"/>
              <w:jc w:val="right"/>
              <w:rPr>
                <w:rFonts w:eastAsia="Times New Roman" w:cstheme="minorHAnsi"/>
                <w:color w:val="000000"/>
                <w:kern w:val="0"/>
                <w:sz w:val="22"/>
                <w:szCs w:val="22"/>
                <w:lang w:val="el-GR"/>
                <w14:ligatures w14:val="none"/>
              </w:rPr>
            </w:pPr>
            <w:r w:rsidRPr="006F55A1">
              <w:rPr>
                <w:rFonts w:eastAsia="Times New Roman" w:cstheme="minorHAnsi"/>
                <w:color w:val="000000"/>
                <w:kern w:val="0"/>
                <w:sz w:val="22"/>
                <w:szCs w:val="22"/>
                <w14:ligatures w14:val="none"/>
              </w:rPr>
              <w:t>-3</w:t>
            </w:r>
            <w:r w:rsidR="002445EC">
              <w:rPr>
                <w:rFonts w:eastAsia="Times New Roman" w:cstheme="minorHAnsi"/>
                <w:color w:val="000000"/>
                <w:kern w:val="0"/>
                <w:sz w:val="22"/>
                <w:szCs w:val="22"/>
                <w:lang w:val="el-GR"/>
                <w14:ligatures w14:val="none"/>
              </w:rPr>
              <w:t>7</w:t>
            </w:r>
          </w:p>
        </w:tc>
        <w:tc>
          <w:tcPr>
            <w:tcW w:w="850" w:type="dxa"/>
            <w:noWrap/>
            <w:vAlign w:val="bottom"/>
            <w:hideMark/>
          </w:tcPr>
          <w:p w14:paraId="1E3A0006" w14:textId="655242AE" w:rsidR="00E71E0F" w:rsidRPr="002445EC" w:rsidRDefault="00E71E0F" w:rsidP="00E71E0F">
            <w:pPr>
              <w:spacing w:after="0" w:line="240" w:lineRule="auto"/>
              <w:jc w:val="right"/>
              <w:rPr>
                <w:rFonts w:eastAsia="Times New Roman" w:cstheme="minorHAnsi"/>
                <w:color w:val="000000"/>
                <w:kern w:val="0"/>
                <w:sz w:val="22"/>
                <w:szCs w:val="22"/>
                <w:lang w:val="el-GR"/>
                <w14:ligatures w14:val="none"/>
              </w:rPr>
            </w:pPr>
            <w:r w:rsidRPr="006F55A1">
              <w:rPr>
                <w:rFonts w:eastAsia="Times New Roman" w:cstheme="minorHAnsi"/>
                <w:color w:val="000000"/>
                <w:kern w:val="0"/>
                <w:sz w:val="22"/>
                <w:szCs w:val="22"/>
                <w14:ligatures w14:val="none"/>
              </w:rPr>
              <w:t>-3</w:t>
            </w:r>
            <w:r w:rsidR="002445EC">
              <w:rPr>
                <w:rFonts w:eastAsia="Times New Roman" w:cstheme="minorHAnsi"/>
                <w:color w:val="000000"/>
                <w:kern w:val="0"/>
                <w:sz w:val="22"/>
                <w:szCs w:val="22"/>
                <w:lang w:val="el-GR"/>
                <w14:ligatures w14:val="none"/>
              </w:rPr>
              <w:t>7</w:t>
            </w:r>
          </w:p>
        </w:tc>
        <w:tc>
          <w:tcPr>
            <w:tcW w:w="851" w:type="dxa"/>
            <w:noWrap/>
            <w:vAlign w:val="bottom"/>
            <w:hideMark/>
          </w:tcPr>
          <w:p w14:paraId="321FA4E5" w14:textId="4776DAF6" w:rsidR="00E71E0F" w:rsidRPr="002445EC" w:rsidRDefault="00E71E0F" w:rsidP="00E71E0F">
            <w:pPr>
              <w:spacing w:after="0" w:line="240" w:lineRule="auto"/>
              <w:jc w:val="right"/>
              <w:rPr>
                <w:rFonts w:eastAsia="Times New Roman" w:cstheme="minorHAnsi"/>
                <w:color w:val="000000"/>
                <w:kern w:val="0"/>
                <w:sz w:val="22"/>
                <w:szCs w:val="22"/>
                <w:lang w:val="el-GR"/>
                <w14:ligatures w14:val="none"/>
              </w:rPr>
            </w:pPr>
            <w:r w:rsidRPr="006F55A1">
              <w:rPr>
                <w:rFonts w:eastAsia="Times New Roman" w:cstheme="minorHAnsi"/>
                <w:color w:val="000000"/>
                <w:kern w:val="0"/>
                <w:sz w:val="22"/>
                <w:szCs w:val="22"/>
                <w14:ligatures w14:val="none"/>
              </w:rPr>
              <w:t>-3</w:t>
            </w:r>
            <w:r w:rsidR="002445EC">
              <w:rPr>
                <w:rFonts w:eastAsia="Times New Roman" w:cstheme="minorHAnsi"/>
                <w:color w:val="000000"/>
                <w:kern w:val="0"/>
                <w:sz w:val="22"/>
                <w:szCs w:val="22"/>
                <w:lang w:val="el-GR"/>
                <w14:ligatures w14:val="none"/>
              </w:rPr>
              <w:t>7</w:t>
            </w:r>
          </w:p>
        </w:tc>
        <w:tc>
          <w:tcPr>
            <w:tcW w:w="740" w:type="dxa"/>
            <w:noWrap/>
            <w:vAlign w:val="bottom"/>
            <w:hideMark/>
          </w:tcPr>
          <w:p w14:paraId="0305C04F" w14:textId="5EA866E4" w:rsidR="00E71E0F" w:rsidRPr="002445EC" w:rsidRDefault="00E71E0F" w:rsidP="00E71E0F">
            <w:pPr>
              <w:spacing w:after="0" w:line="240" w:lineRule="auto"/>
              <w:jc w:val="right"/>
              <w:rPr>
                <w:rFonts w:eastAsia="Times New Roman" w:cstheme="minorHAnsi"/>
                <w:color w:val="000000"/>
                <w:kern w:val="0"/>
                <w:sz w:val="22"/>
                <w:szCs w:val="22"/>
                <w:lang w:val="el-GR"/>
                <w14:ligatures w14:val="none"/>
              </w:rPr>
            </w:pPr>
            <w:r w:rsidRPr="006F55A1">
              <w:rPr>
                <w:rFonts w:eastAsia="Times New Roman" w:cstheme="minorHAnsi"/>
                <w:color w:val="000000"/>
                <w:kern w:val="0"/>
                <w:sz w:val="22"/>
                <w:szCs w:val="22"/>
                <w14:ligatures w14:val="none"/>
              </w:rPr>
              <w:t>-3</w:t>
            </w:r>
            <w:r w:rsidR="002445EC">
              <w:rPr>
                <w:rFonts w:eastAsia="Times New Roman" w:cstheme="minorHAnsi"/>
                <w:color w:val="000000"/>
                <w:kern w:val="0"/>
                <w:sz w:val="22"/>
                <w:szCs w:val="22"/>
                <w:lang w:val="el-GR"/>
                <w14:ligatures w14:val="none"/>
              </w:rPr>
              <w:t>7</w:t>
            </w:r>
          </w:p>
        </w:tc>
      </w:tr>
      <w:tr w:rsidR="00DD51EA" w:rsidRPr="005666DF" w14:paraId="7B063737" w14:textId="77777777" w:rsidTr="006F55A1">
        <w:trPr>
          <w:trHeight w:val="565"/>
        </w:trPr>
        <w:tc>
          <w:tcPr>
            <w:tcW w:w="6380" w:type="dxa"/>
          </w:tcPr>
          <w:p w14:paraId="3DDCD4A4" w14:textId="0688A5B1" w:rsidR="00DD51EA" w:rsidRPr="006F55A1" w:rsidRDefault="005666DF" w:rsidP="00E71E0F">
            <w:pPr>
              <w:spacing w:after="0" w:line="240" w:lineRule="auto"/>
              <w:rPr>
                <w:rFonts w:eastAsia="Times New Roman" w:cstheme="minorHAnsi"/>
                <w:kern w:val="0"/>
                <w:sz w:val="22"/>
                <w:szCs w:val="22"/>
                <w:lang w:val="el-GR"/>
                <w14:ligatures w14:val="none"/>
              </w:rPr>
            </w:pPr>
            <w:r w:rsidRPr="005666DF">
              <w:rPr>
                <w:rFonts w:eastAsia="Times New Roman" w:cstheme="minorHAnsi"/>
                <w:kern w:val="0"/>
                <w:sz w:val="22"/>
                <w:szCs w:val="22"/>
                <w:lang w:val="el-GR"/>
                <w14:ligatures w14:val="none"/>
              </w:rPr>
              <w:t>Αυξάνεται το επίδομα γέννησης για τις πολύτεκνες οικογένειες κατά 1.000 ευρώ επιπλέον για κάθε τέκνο (σήμερα για 4 παιδιά και άνω είναι 3.500 ευρώ χωρίς περ</w:t>
            </w:r>
            <w:r w:rsidR="00B326E7">
              <w:rPr>
                <w:rFonts w:eastAsia="Times New Roman" w:cstheme="minorHAnsi"/>
                <w:kern w:val="0"/>
                <w:sz w:val="22"/>
                <w:szCs w:val="22"/>
                <w:lang w:val="el-GR"/>
                <w14:ligatures w14:val="none"/>
              </w:rPr>
              <w:t>αι</w:t>
            </w:r>
            <w:r w:rsidRPr="005666DF">
              <w:rPr>
                <w:rFonts w:eastAsia="Times New Roman" w:cstheme="minorHAnsi"/>
                <w:kern w:val="0"/>
                <w:sz w:val="22"/>
                <w:szCs w:val="22"/>
                <w:lang w:val="el-GR"/>
                <w14:ligatures w14:val="none"/>
              </w:rPr>
              <w:t>τ</w:t>
            </w:r>
            <w:r w:rsidR="00B326E7">
              <w:rPr>
                <w:rFonts w:eastAsia="Times New Roman" w:cstheme="minorHAnsi"/>
                <w:kern w:val="0"/>
                <w:sz w:val="22"/>
                <w:szCs w:val="22"/>
                <w:lang w:val="el-GR"/>
                <w14:ligatures w14:val="none"/>
              </w:rPr>
              <w:t>έ</w:t>
            </w:r>
            <w:r w:rsidRPr="005666DF">
              <w:rPr>
                <w:rFonts w:eastAsia="Times New Roman" w:cstheme="minorHAnsi"/>
                <w:kern w:val="0"/>
                <w:sz w:val="22"/>
                <w:szCs w:val="22"/>
                <w:lang w:val="el-GR"/>
                <w14:ligatures w14:val="none"/>
              </w:rPr>
              <w:t xml:space="preserve">ρω αύξηση για κάθε τέκνο. Διαμορφώνεται σε 4.500 ευρώ για 4 εξαρτώμενα τέκνα, 5.500 για 5 τέκνα, 6.500 για 6 τέκνα </w:t>
            </w:r>
            <w:proofErr w:type="spellStart"/>
            <w:r w:rsidRPr="005666DF">
              <w:rPr>
                <w:rFonts w:eastAsia="Times New Roman" w:cstheme="minorHAnsi"/>
                <w:kern w:val="0"/>
                <w:sz w:val="22"/>
                <w:szCs w:val="22"/>
                <w:lang w:val="el-GR"/>
                <w14:ligatures w14:val="none"/>
              </w:rPr>
              <w:t>κ.ο.κ.</w:t>
            </w:r>
            <w:proofErr w:type="spellEnd"/>
            <w:r w:rsidRPr="005666DF">
              <w:rPr>
                <w:rFonts w:eastAsia="Times New Roman" w:cstheme="minorHAnsi"/>
                <w:kern w:val="0"/>
                <w:sz w:val="22"/>
                <w:szCs w:val="22"/>
                <w:lang w:val="el-GR"/>
                <w14:ligatures w14:val="none"/>
              </w:rPr>
              <w:t>) Ισχύει από τις γεννήσεις που έγιναν από 1/1/2026. Αφορά περίπου 2.500 πολύτεκνες οικογένειες ετησίως.</w:t>
            </w:r>
          </w:p>
        </w:tc>
        <w:tc>
          <w:tcPr>
            <w:tcW w:w="708" w:type="dxa"/>
            <w:noWrap/>
            <w:vAlign w:val="bottom"/>
          </w:tcPr>
          <w:p w14:paraId="5BD67C81" w14:textId="333CDA2E" w:rsidR="00DD51EA" w:rsidRPr="005666DF" w:rsidRDefault="005666DF" w:rsidP="00E71E0F">
            <w:pPr>
              <w:spacing w:after="0" w:line="240" w:lineRule="auto"/>
              <w:jc w:val="right"/>
              <w:rPr>
                <w:rFonts w:eastAsia="Times New Roman" w:cstheme="minorHAnsi"/>
                <w:color w:val="000000"/>
                <w:kern w:val="0"/>
                <w:sz w:val="22"/>
                <w:szCs w:val="22"/>
                <w:lang w:val="el-GR"/>
                <w14:ligatures w14:val="none"/>
              </w:rPr>
            </w:pPr>
            <w:r>
              <w:rPr>
                <w:rFonts w:eastAsia="Times New Roman" w:cstheme="minorHAnsi"/>
                <w:color w:val="000000"/>
                <w:kern w:val="0"/>
                <w:sz w:val="22"/>
                <w:szCs w:val="22"/>
                <w:lang w:val="el-GR"/>
                <w14:ligatures w14:val="none"/>
              </w:rPr>
              <w:t>-4</w:t>
            </w:r>
          </w:p>
        </w:tc>
        <w:tc>
          <w:tcPr>
            <w:tcW w:w="851" w:type="dxa"/>
            <w:noWrap/>
            <w:vAlign w:val="bottom"/>
          </w:tcPr>
          <w:p w14:paraId="4E735467" w14:textId="29C5CABB" w:rsidR="00DD51EA" w:rsidRPr="005666DF" w:rsidRDefault="005666DF" w:rsidP="00E71E0F">
            <w:pPr>
              <w:spacing w:after="0" w:line="240" w:lineRule="auto"/>
              <w:jc w:val="right"/>
              <w:rPr>
                <w:rFonts w:eastAsia="Times New Roman" w:cstheme="minorHAnsi"/>
                <w:color w:val="000000"/>
                <w:kern w:val="0"/>
                <w:sz w:val="22"/>
                <w:szCs w:val="22"/>
                <w:lang w:val="el-GR"/>
                <w14:ligatures w14:val="none"/>
              </w:rPr>
            </w:pPr>
            <w:r>
              <w:rPr>
                <w:rFonts w:eastAsia="Times New Roman" w:cstheme="minorHAnsi"/>
                <w:color w:val="000000"/>
                <w:kern w:val="0"/>
                <w:sz w:val="22"/>
                <w:szCs w:val="22"/>
                <w:lang w:val="el-GR"/>
                <w14:ligatures w14:val="none"/>
              </w:rPr>
              <w:t>-4</w:t>
            </w:r>
          </w:p>
        </w:tc>
        <w:tc>
          <w:tcPr>
            <w:tcW w:w="850" w:type="dxa"/>
            <w:noWrap/>
            <w:vAlign w:val="bottom"/>
          </w:tcPr>
          <w:p w14:paraId="3979D0B4" w14:textId="0D3897E8" w:rsidR="00DD51EA" w:rsidRPr="005666DF" w:rsidRDefault="005666DF" w:rsidP="00E71E0F">
            <w:pPr>
              <w:spacing w:after="0" w:line="240" w:lineRule="auto"/>
              <w:jc w:val="right"/>
              <w:rPr>
                <w:rFonts w:eastAsia="Times New Roman" w:cstheme="minorHAnsi"/>
                <w:color w:val="000000"/>
                <w:kern w:val="0"/>
                <w:sz w:val="22"/>
                <w:szCs w:val="22"/>
                <w:lang w:val="el-GR"/>
                <w14:ligatures w14:val="none"/>
              </w:rPr>
            </w:pPr>
            <w:r>
              <w:rPr>
                <w:rFonts w:eastAsia="Times New Roman" w:cstheme="minorHAnsi"/>
                <w:color w:val="000000"/>
                <w:kern w:val="0"/>
                <w:sz w:val="22"/>
                <w:szCs w:val="22"/>
                <w:lang w:val="el-GR"/>
                <w14:ligatures w14:val="none"/>
              </w:rPr>
              <w:t>-4</w:t>
            </w:r>
          </w:p>
        </w:tc>
        <w:tc>
          <w:tcPr>
            <w:tcW w:w="851" w:type="dxa"/>
            <w:noWrap/>
            <w:vAlign w:val="bottom"/>
          </w:tcPr>
          <w:p w14:paraId="114868B4" w14:textId="5871B45B" w:rsidR="00DD51EA" w:rsidRPr="005666DF" w:rsidRDefault="005666DF" w:rsidP="00E71E0F">
            <w:pPr>
              <w:spacing w:after="0" w:line="240" w:lineRule="auto"/>
              <w:jc w:val="right"/>
              <w:rPr>
                <w:rFonts w:eastAsia="Times New Roman" w:cstheme="minorHAnsi"/>
                <w:color w:val="000000"/>
                <w:kern w:val="0"/>
                <w:sz w:val="22"/>
                <w:szCs w:val="22"/>
                <w:lang w:val="el-GR"/>
                <w14:ligatures w14:val="none"/>
              </w:rPr>
            </w:pPr>
            <w:r>
              <w:rPr>
                <w:rFonts w:eastAsia="Times New Roman" w:cstheme="minorHAnsi"/>
                <w:color w:val="000000"/>
                <w:kern w:val="0"/>
                <w:sz w:val="22"/>
                <w:szCs w:val="22"/>
                <w:lang w:val="el-GR"/>
                <w14:ligatures w14:val="none"/>
              </w:rPr>
              <w:t>-4</w:t>
            </w:r>
          </w:p>
        </w:tc>
        <w:tc>
          <w:tcPr>
            <w:tcW w:w="740" w:type="dxa"/>
            <w:noWrap/>
            <w:vAlign w:val="bottom"/>
          </w:tcPr>
          <w:p w14:paraId="21E576AB" w14:textId="12355FA9" w:rsidR="00DD51EA" w:rsidRPr="005666DF" w:rsidRDefault="005666DF" w:rsidP="00E71E0F">
            <w:pPr>
              <w:spacing w:after="0" w:line="240" w:lineRule="auto"/>
              <w:jc w:val="right"/>
              <w:rPr>
                <w:rFonts w:eastAsia="Times New Roman" w:cstheme="minorHAnsi"/>
                <w:color w:val="000000"/>
                <w:kern w:val="0"/>
                <w:sz w:val="22"/>
                <w:szCs w:val="22"/>
                <w:lang w:val="el-GR"/>
                <w14:ligatures w14:val="none"/>
              </w:rPr>
            </w:pPr>
            <w:r>
              <w:rPr>
                <w:rFonts w:eastAsia="Times New Roman" w:cstheme="minorHAnsi"/>
                <w:color w:val="000000"/>
                <w:kern w:val="0"/>
                <w:sz w:val="22"/>
                <w:szCs w:val="22"/>
                <w:lang w:val="el-GR"/>
                <w14:ligatures w14:val="none"/>
              </w:rPr>
              <w:t>-4</w:t>
            </w:r>
          </w:p>
        </w:tc>
      </w:tr>
      <w:tr w:rsidR="00E71E0F" w:rsidRPr="006F55A1" w14:paraId="057043B7" w14:textId="77777777" w:rsidTr="006F55A1">
        <w:trPr>
          <w:trHeight w:val="565"/>
        </w:trPr>
        <w:tc>
          <w:tcPr>
            <w:tcW w:w="6380" w:type="dxa"/>
            <w:hideMark/>
          </w:tcPr>
          <w:p w14:paraId="75057A4C" w14:textId="22A3AC79" w:rsidR="00E71E0F" w:rsidRPr="00D3308C" w:rsidRDefault="00E71E0F" w:rsidP="00E71E0F">
            <w:pPr>
              <w:spacing w:after="0" w:line="240" w:lineRule="auto"/>
              <w:rPr>
                <w:rFonts w:eastAsia="Times New Roman" w:cstheme="minorHAnsi"/>
                <w:kern w:val="0"/>
                <w:sz w:val="22"/>
                <w:szCs w:val="22"/>
                <w:lang w:val="el-GR"/>
                <w14:ligatures w14:val="none"/>
              </w:rPr>
            </w:pPr>
            <w:r w:rsidRPr="006F55A1">
              <w:rPr>
                <w:rFonts w:eastAsia="Times New Roman" w:cstheme="minorHAnsi"/>
                <w:kern w:val="0"/>
                <w:sz w:val="22"/>
                <w:szCs w:val="22"/>
                <w:lang w:val="el-GR"/>
                <w14:ligatures w14:val="none"/>
              </w:rPr>
              <w:t xml:space="preserve">Για τον καθορισμό εξαρτώμενου τέκνου στη φορολογία εισοδήματος, δεν συνυπολογίζονται στο όριο των 3.000 ευρώ εισοδήματα από συντάξεις θανάτου που λαμβάνει το τέκνο. Με αυτόν τον τρόπο προστατεύεται φορολογικά η </w:t>
            </w:r>
            <w:proofErr w:type="spellStart"/>
            <w:r w:rsidRPr="006F55A1">
              <w:rPr>
                <w:rFonts w:eastAsia="Times New Roman" w:cstheme="minorHAnsi"/>
                <w:kern w:val="0"/>
                <w:sz w:val="22"/>
                <w:szCs w:val="22"/>
                <w:lang w:val="el-GR"/>
                <w14:ligatures w14:val="none"/>
              </w:rPr>
              <w:t>μονογονεϊκότητα</w:t>
            </w:r>
            <w:proofErr w:type="spellEnd"/>
            <w:r w:rsidRPr="006F55A1">
              <w:rPr>
                <w:rFonts w:eastAsia="Times New Roman" w:cstheme="minorHAnsi"/>
                <w:kern w:val="0"/>
                <w:sz w:val="22"/>
                <w:szCs w:val="22"/>
                <w:lang w:val="el-GR"/>
                <w14:ligatures w14:val="none"/>
              </w:rPr>
              <w:t xml:space="preserve"> λόγω χηρείας και ο γονέας λαμβάνει τους μειωμένους φορολογικούς συντελεστές που προβλέπονται αναλόγως του αριθμού των τέκνων </w:t>
            </w:r>
            <w:r w:rsidRPr="00D3308C">
              <w:rPr>
                <w:rFonts w:eastAsia="Times New Roman" w:cstheme="minorHAnsi"/>
                <w:kern w:val="0"/>
                <w:sz w:val="22"/>
                <w:szCs w:val="22"/>
                <w:lang w:val="el-GR"/>
                <w14:ligatures w14:val="none"/>
              </w:rPr>
              <w:t xml:space="preserve">(εκτιμάται ότι θα ωφεληθούν περίπου </w:t>
            </w:r>
            <w:r w:rsidR="00263D58">
              <w:rPr>
                <w:rFonts w:eastAsia="Times New Roman" w:cstheme="minorHAnsi"/>
                <w:kern w:val="0"/>
                <w:sz w:val="22"/>
                <w:szCs w:val="22"/>
                <w:lang w:val="el-GR"/>
                <w14:ligatures w14:val="none"/>
              </w:rPr>
              <w:t>14</w:t>
            </w:r>
            <w:r w:rsidRPr="00D3308C">
              <w:rPr>
                <w:rFonts w:eastAsia="Times New Roman" w:cstheme="minorHAnsi"/>
                <w:kern w:val="0"/>
                <w:sz w:val="22"/>
                <w:szCs w:val="22"/>
                <w:lang w:val="el-GR"/>
                <w14:ligatures w14:val="none"/>
              </w:rPr>
              <w:t>.000 μονογονεϊκές οικογένειες).</w:t>
            </w:r>
          </w:p>
        </w:tc>
        <w:tc>
          <w:tcPr>
            <w:tcW w:w="708" w:type="dxa"/>
            <w:noWrap/>
            <w:vAlign w:val="bottom"/>
            <w:hideMark/>
          </w:tcPr>
          <w:p w14:paraId="6E31A134" w14:textId="77777777" w:rsidR="00E71E0F" w:rsidRPr="006F55A1" w:rsidRDefault="00E71E0F" w:rsidP="00E71E0F">
            <w:pPr>
              <w:spacing w:after="0" w:line="240" w:lineRule="auto"/>
              <w:jc w:val="right"/>
              <w:rPr>
                <w:rFonts w:eastAsia="Times New Roman" w:cstheme="minorHAnsi"/>
                <w:color w:val="000000"/>
                <w:kern w:val="0"/>
                <w:sz w:val="22"/>
                <w:szCs w:val="22"/>
                <w14:ligatures w14:val="none"/>
              </w:rPr>
            </w:pPr>
            <w:r w:rsidRPr="006F55A1">
              <w:rPr>
                <w:rFonts w:eastAsia="Times New Roman" w:cstheme="minorHAnsi"/>
                <w:color w:val="000000"/>
                <w:kern w:val="0"/>
                <w:sz w:val="22"/>
                <w:szCs w:val="22"/>
                <w14:ligatures w14:val="none"/>
              </w:rPr>
              <w:t>0</w:t>
            </w:r>
          </w:p>
        </w:tc>
        <w:tc>
          <w:tcPr>
            <w:tcW w:w="851" w:type="dxa"/>
            <w:noWrap/>
            <w:vAlign w:val="bottom"/>
            <w:hideMark/>
          </w:tcPr>
          <w:p w14:paraId="010241CE" w14:textId="77777777" w:rsidR="00E71E0F" w:rsidRPr="006F55A1" w:rsidRDefault="00E71E0F" w:rsidP="00E71E0F">
            <w:pPr>
              <w:spacing w:after="0" w:line="240" w:lineRule="auto"/>
              <w:jc w:val="right"/>
              <w:rPr>
                <w:rFonts w:eastAsia="Times New Roman" w:cstheme="minorHAnsi"/>
                <w:color w:val="000000"/>
                <w:kern w:val="0"/>
                <w:sz w:val="22"/>
                <w:szCs w:val="22"/>
                <w14:ligatures w14:val="none"/>
              </w:rPr>
            </w:pPr>
            <w:r w:rsidRPr="006F55A1">
              <w:rPr>
                <w:rFonts w:eastAsia="Times New Roman" w:cstheme="minorHAnsi"/>
                <w:color w:val="000000"/>
                <w:kern w:val="0"/>
                <w:sz w:val="22"/>
                <w:szCs w:val="22"/>
                <w14:ligatures w14:val="none"/>
              </w:rPr>
              <w:t>-10</w:t>
            </w:r>
          </w:p>
        </w:tc>
        <w:tc>
          <w:tcPr>
            <w:tcW w:w="850" w:type="dxa"/>
            <w:noWrap/>
            <w:vAlign w:val="bottom"/>
            <w:hideMark/>
          </w:tcPr>
          <w:p w14:paraId="4EA31D54" w14:textId="77777777" w:rsidR="00E71E0F" w:rsidRPr="006F55A1" w:rsidRDefault="00E71E0F" w:rsidP="00E71E0F">
            <w:pPr>
              <w:spacing w:after="0" w:line="240" w:lineRule="auto"/>
              <w:jc w:val="right"/>
              <w:rPr>
                <w:rFonts w:eastAsia="Times New Roman" w:cstheme="minorHAnsi"/>
                <w:color w:val="000000"/>
                <w:kern w:val="0"/>
                <w:sz w:val="22"/>
                <w:szCs w:val="22"/>
                <w14:ligatures w14:val="none"/>
              </w:rPr>
            </w:pPr>
            <w:r w:rsidRPr="006F55A1">
              <w:rPr>
                <w:rFonts w:eastAsia="Times New Roman" w:cstheme="minorHAnsi"/>
                <w:color w:val="000000"/>
                <w:kern w:val="0"/>
                <w:sz w:val="22"/>
                <w:szCs w:val="22"/>
                <w14:ligatures w14:val="none"/>
              </w:rPr>
              <w:t>-10</w:t>
            </w:r>
          </w:p>
        </w:tc>
        <w:tc>
          <w:tcPr>
            <w:tcW w:w="851" w:type="dxa"/>
            <w:noWrap/>
            <w:vAlign w:val="bottom"/>
            <w:hideMark/>
          </w:tcPr>
          <w:p w14:paraId="62A900C6" w14:textId="77777777" w:rsidR="00E71E0F" w:rsidRPr="006F55A1" w:rsidRDefault="00E71E0F" w:rsidP="00E71E0F">
            <w:pPr>
              <w:spacing w:after="0" w:line="240" w:lineRule="auto"/>
              <w:jc w:val="right"/>
              <w:rPr>
                <w:rFonts w:eastAsia="Times New Roman" w:cstheme="minorHAnsi"/>
                <w:color w:val="000000"/>
                <w:kern w:val="0"/>
                <w:sz w:val="22"/>
                <w:szCs w:val="22"/>
                <w14:ligatures w14:val="none"/>
              </w:rPr>
            </w:pPr>
            <w:r w:rsidRPr="006F55A1">
              <w:rPr>
                <w:rFonts w:eastAsia="Times New Roman" w:cstheme="minorHAnsi"/>
                <w:color w:val="000000"/>
                <w:kern w:val="0"/>
                <w:sz w:val="22"/>
                <w:szCs w:val="22"/>
                <w14:ligatures w14:val="none"/>
              </w:rPr>
              <w:t>-10</w:t>
            </w:r>
          </w:p>
        </w:tc>
        <w:tc>
          <w:tcPr>
            <w:tcW w:w="740" w:type="dxa"/>
            <w:noWrap/>
            <w:vAlign w:val="bottom"/>
            <w:hideMark/>
          </w:tcPr>
          <w:p w14:paraId="088F8865" w14:textId="77777777" w:rsidR="00E71E0F" w:rsidRPr="006F55A1" w:rsidRDefault="00E71E0F" w:rsidP="00E71E0F">
            <w:pPr>
              <w:spacing w:after="0" w:line="240" w:lineRule="auto"/>
              <w:jc w:val="right"/>
              <w:rPr>
                <w:rFonts w:eastAsia="Times New Roman" w:cstheme="minorHAnsi"/>
                <w:color w:val="000000"/>
                <w:kern w:val="0"/>
                <w:sz w:val="22"/>
                <w:szCs w:val="22"/>
                <w14:ligatures w14:val="none"/>
              </w:rPr>
            </w:pPr>
            <w:r w:rsidRPr="006F55A1">
              <w:rPr>
                <w:rFonts w:eastAsia="Times New Roman" w:cstheme="minorHAnsi"/>
                <w:color w:val="000000"/>
                <w:kern w:val="0"/>
                <w:sz w:val="22"/>
                <w:szCs w:val="22"/>
                <w14:ligatures w14:val="none"/>
              </w:rPr>
              <w:t>-10</w:t>
            </w:r>
          </w:p>
        </w:tc>
      </w:tr>
      <w:tr w:rsidR="00E71E0F" w:rsidRPr="006F55A1" w14:paraId="1A5C8852" w14:textId="77777777" w:rsidTr="006F55A1">
        <w:trPr>
          <w:trHeight w:val="580"/>
        </w:trPr>
        <w:tc>
          <w:tcPr>
            <w:tcW w:w="6380" w:type="dxa"/>
            <w:hideMark/>
          </w:tcPr>
          <w:p w14:paraId="3EE27FB9" w14:textId="3A4282E4" w:rsidR="00E71E0F" w:rsidRPr="006F55A1" w:rsidRDefault="00E71E0F" w:rsidP="00E71E0F">
            <w:pPr>
              <w:spacing w:after="0" w:line="240" w:lineRule="auto"/>
              <w:rPr>
                <w:rFonts w:eastAsia="Times New Roman" w:cstheme="minorHAnsi"/>
                <w:color w:val="000000"/>
                <w:kern w:val="0"/>
                <w:sz w:val="22"/>
                <w:szCs w:val="22"/>
                <w:lang w:val="el-GR"/>
                <w14:ligatures w14:val="none"/>
              </w:rPr>
            </w:pPr>
            <w:r w:rsidRPr="006F55A1">
              <w:rPr>
                <w:rFonts w:eastAsia="Times New Roman" w:cstheme="minorHAnsi"/>
                <w:color w:val="000000"/>
                <w:kern w:val="0"/>
                <w:sz w:val="22"/>
                <w:szCs w:val="22"/>
                <w:lang w:val="el-GR"/>
                <w14:ligatures w14:val="none"/>
              </w:rPr>
              <w:t xml:space="preserve">Αύξηση αποζημίωσης </w:t>
            </w:r>
            <w:r w:rsidR="009952E4" w:rsidRPr="006F55A1">
              <w:rPr>
                <w:rFonts w:eastAsia="Times New Roman" w:cstheme="minorHAnsi"/>
                <w:color w:val="000000"/>
                <w:kern w:val="0"/>
                <w:sz w:val="22"/>
                <w:szCs w:val="22"/>
                <w:lang w:val="el-GR"/>
                <w14:ligatures w14:val="none"/>
              </w:rPr>
              <w:t>σίτισης</w:t>
            </w:r>
            <w:r w:rsidRPr="006F55A1">
              <w:rPr>
                <w:rFonts w:eastAsia="Times New Roman" w:cstheme="minorHAnsi"/>
                <w:color w:val="000000"/>
                <w:kern w:val="0"/>
                <w:sz w:val="22"/>
                <w:szCs w:val="22"/>
                <w:lang w:val="el-GR"/>
                <w14:ligatures w14:val="none"/>
              </w:rPr>
              <w:t xml:space="preserve"> φοιτητών (σιτηρέσιο από 2 σε 3 και από 2,45 σε 3,5 ευρώ ημερησίως σε ακριτικές και νησιωτικές περιοχές αντίστοιχα, υφιστάμενο κόστος 56 εκατ. που αυξάνεται σε 83 εκατ. ετησίως).</w:t>
            </w:r>
          </w:p>
        </w:tc>
        <w:tc>
          <w:tcPr>
            <w:tcW w:w="708" w:type="dxa"/>
            <w:noWrap/>
            <w:vAlign w:val="bottom"/>
            <w:hideMark/>
          </w:tcPr>
          <w:p w14:paraId="124AB78C" w14:textId="77777777" w:rsidR="00E71E0F" w:rsidRPr="006F55A1" w:rsidRDefault="00E71E0F" w:rsidP="00E71E0F">
            <w:pPr>
              <w:spacing w:after="0" w:line="240" w:lineRule="auto"/>
              <w:jc w:val="right"/>
              <w:rPr>
                <w:rFonts w:eastAsia="Times New Roman" w:cstheme="minorHAnsi"/>
                <w:color w:val="000000"/>
                <w:kern w:val="0"/>
                <w:sz w:val="22"/>
                <w:szCs w:val="22"/>
                <w14:ligatures w14:val="none"/>
              </w:rPr>
            </w:pPr>
            <w:r w:rsidRPr="006F55A1">
              <w:rPr>
                <w:rFonts w:eastAsia="Times New Roman" w:cstheme="minorHAnsi"/>
                <w:color w:val="000000"/>
                <w:kern w:val="0"/>
                <w:sz w:val="22"/>
                <w:szCs w:val="22"/>
                <w14:ligatures w14:val="none"/>
              </w:rPr>
              <w:t>0</w:t>
            </w:r>
          </w:p>
        </w:tc>
        <w:tc>
          <w:tcPr>
            <w:tcW w:w="851" w:type="dxa"/>
            <w:noWrap/>
            <w:vAlign w:val="bottom"/>
            <w:hideMark/>
          </w:tcPr>
          <w:p w14:paraId="57703972" w14:textId="77777777" w:rsidR="00E71E0F" w:rsidRPr="006F55A1" w:rsidRDefault="00E71E0F" w:rsidP="00E71E0F">
            <w:pPr>
              <w:spacing w:after="0" w:line="240" w:lineRule="auto"/>
              <w:jc w:val="right"/>
              <w:rPr>
                <w:rFonts w:eastAsia="Times New Roman" w:cstheme="minorHAnsi"/>
                <w:color w:val="000000"/>
                <w:kern w:val="0"/>
                <w:sz w:val="22"/>
                <w:szCs w:val="22"/>
                <w14:ligatures w14:val="none"/>
              </w:rPr>
            </w:pPr>
            <w:r w:rsidRPr="006F55A1">
              <w:rPr>
                <w:rFonts w:eastAsia="Times New Roman" w:cstheme="minorHAnsi"/>
                <w:color w:val="000000"/>
                <w:kern w:val="0"/>
                <w:sz w:val="22"/>
                <w:szCs w:val="22"/>
                <w14:ligatures w14:val="none"/>
              </w:rPr>
              <w:t>-27</w:t>
            </w:r>
          </w:p>
        </w:tc>
        <w:tc>
          <w:tcPr>
            <w:tcW w:w="850" w:type="dxa"/>
            <w:noWrap/>
            <w:vAlign w:val="bottom"/>
            <w:hideMark/>
          </w:tcPr>
          <w:p w14:paraId="07589E1D" w14:textId="77777777" w:rsidR="00E71E0F" w:rsidRPr="006F55A1" w:rsidRDefault="00E71E0F" w:rsidP="00E71E0F">
            <w:pPr>
              <w:spacing w:after="0" w:line="240" w:lineRule="auto"/>
              <w:jc w:val="right"/>
              <w:rPr>
                <w:rFonts w:eastAsia="Times New Roman" w:cstheme="minorHAnsi"/>
                <w:color w:val="000000"/>
                <w:kern w:val="0"/>
                <w:sz w:val="22"/>
                <w:szCs w:val="22"/>
                <w14:ligatures w14:val="none"/>
              </w:rPr>
            </w:pPr>
            <w:r w:rsidRPr="006F55A1">
              <w:rPr>
                <w:rFonts w:eastAsia="Times New Roman" w:cstheme="minorHAnsi"/>
                <w:color w:val="000000"/>
                <w:kern w:val="0"/>
                <w:sz w:val="22"/>
                <w:szCs w:val="22"/>
                <w14:ligatures w14:val="none"/>
              </w:rPr>
              <w:t>-27</w:t>
            </w:r>
          </w:p>
        </w:tc>
        <w:tc>
          <w:tcPr>
            <w:tcW w:w="851" w:type="dxa"/>
            <w:noWrap/>
            <w:vAlign w:val="bottom"/>
            <w:hideMark/>
          </w:tcPr>
          <w:p w14:paraId="6DB66DE3" w14:textId="77777777" w:rsidR="00E71E0F" w:rsidRPr="006F55A1" w:rsidRDefault="00E71E0F" w:rsidP="00E71E0F">
            <w:pPr>
              <w:spacing w:after="0" w:line="240" w:lineRule="auto"/>
              <w:jc w:val="right"/>
              <w:rPr>
                <w:rFonts w:eastAsia="Times New Roman" w:cstheme="minorHAnsi"/>
                <w:color w:val="000000"/>
                <w:kern w:val="0"/>
                <w:sz w:val="22"/>
                <w:szCs w:val="22"/>
                <w14:ligatures w14:val="none"/>
              </w:rPr>
            </w:pPr>
            <w:r w:rsidRPr="006F55A1">
              <w:rPr>
                <w:rFonts w:eastAsia="Times New Roman" w:cstheme="minorHAnsi"/>
                <w:color w:val="000000"/>
                <w:kern w:val="0"/>
                <w:sz w:val="22"/>
                <w:szCs w:val="22"/>
                <w14:ligatures w14:val="none"/>
              </w:rPr>
              <w:t>-27</w:t>
            </w:r>
          </w:p>
        </w:tc>
        <w:tc>
          <w:tcPr>
            <w:tcW w:w="740" w:type="dxa"/>
            <w:noWrap/>
            <w:vAlign w:val="bottom"/>
            <w:hideMark/>
          </w:tcPr>
          <w:p w14:paraId="0AA295E1" w14:textId="77777777" w:rsidR="00E71E0F" w:rsidRPr="006F55A1" w:rsidRDefault="00E71E0F" w:rsidP="00E71E0F">
            <w:pPr>
              <w:spacing w:after="0" w:line="240" w:lineRule="auto"/>
              <w:jc w:val="right"/>
              <w:rPr>
                <w:rFonts w:eastAsia="Times New Roman" w:cstheme="minorHAnsi"/>
                <w:color w:val="000000"/>
                <w:kern w:val="0"/>
                <w:sz w:val="22"/>
                <w:szCs w:val="22"/>
                <w14:ligatures w14:val="none"/>
              </w:rPr>
            </w:pPr>
            <w:r w:rsidRPr="006F55A1">
              <w:rPr>
                <w:rFonts w:eastAsia="Times New Roman" w:cstheme="minorHAnsi"/>
                <w:color w:val="000000"/>
                <w:kern w:val="0"/>
                <w:sz w:val="22"/>
                <w:szCs w:val="22"/>
                <w14:ligatures w14:val="none"/>
              </w:rPr>
              <w:t>-27</w:t>
            </w:r>
          </w:p>
        </w:tc>
      </w:tr>
      <w:tr w:rsidR="00E71E0F" w:rsidRPr="006F55A1" w14:paraId="44BE5E49" w14:textId="77777777" w:rsidTr="006F55A1">
        <w:trPr>
          <w:trHeight w:val="290"/>
        </w:trPr>
        <w:tc>
          <w:tcPr>
            <w:tcW w:w="6380" w:type="dxa"/>
            <w:noWrap/>
            <w:vAlign w:val="bottom"/>
            <w:hideMark/>
          </w:tcPr>
          <w:p w14:paraId="6AE67260" w14:textId="77777777" w:rsidR="00E71E0F" w:rsidRPr="00845F2C" w:rsidRDefault="00E71E0F" w:rsidP="00E71E0F">
            <w:pPr>
              <w:spacing w:after="0" w:line="240" w:lineRule="auto"/>
              <w:rPr>
                <w:rFonts w:eastAsia="Times New Roman" w:cstheme="minorHAnsi"/>
                <w:b/>
                <w:bCs/>
                <w:color w:val="000000"/>
                <w:kern w:val="0"/>
                <w:sz w:val="22"/>
                <w:szCs w:val="22"/>
                <w14:ligatures w14:val="none"/>
              </w:rPr>
            </w:pPr>
            <w:proofErr w:type="spellStart"/>
            <w:r w:rsidRPr="00845F2C">
              <w:rPr>
                <w:rFonts w:eastAsia="Times New Roman" w:cstheme="minorHAnsi"/>
                <w:b/>
                <w:bCs/>
                <w:color w:val="000000"/>
                <w:kern w:val="0"/>
                <w:sz w:val="22"/>
                <w:szCs w:val="22"/>
                <w14:ligatures w14:val="none"/>
              </w:rPr>
              <w:t>Σύνολο</w:t>
            </w:r>
            <w:proofErr w:type="spellEnd"/>
          </w:p>
        </w:tc>
        <w:tc>
          <w:tcPr>
            <w:tcW w:w="708" w:type="dxa"/>
            <w:noWrap/>
            <w:vAlign w:val="bottom"/>
            <w:hideMark/>
          </w:tcPr>
          <w:p w14:paraId="25BEBCBF" w14:textId="1D7851C3" w:rsidR="00E71E0F" w:rsidRPr="007E7A94" w:rsidRDefault="00E71E0F" w:rsidP="00E71E0F">
            <w:pPr>
              <w:spacing w:after="0" w:line="240" w:lineRule="auto"/>
              <w:jc w:val="right"/>
              <w:rPr>
                <w:rFonts w:eastAsia="Times New Roman" w:cstheme="minorHAnsi"/>
                <w:b/>
                <w:bCs/>
                <w:color w:val="000000"/>
                <w:kern w:val="0"/>
                <w:sz w:val="22"/>
                <w:szCs w:val="22"/>
                <w:lang w:val="el-GR"/>
                <w14:ligatures w14:val="none"/>
              </w:rPr>
            </w:pPr>
            <w:r w:rsidRPr="00D20320">
              <w:rPr>
                <w:rFonts w:eastAsia="Times New Roman" w:cstheme="minorHAnsi"/>
                <w:b/>
                <w:bCs/>
                <w:color w:val="000000"/>
                <w:kern w:val="0"/>
                <w:sz w:val="22"/>
                <w:szCs w:val="22"/>
                <w14:ligatures w14:val="none"/>
              </w:rPr>
              <w:t>-60</w:t>
            </w:r>
            <w:r w:rsidR="007E7A94">
              <w:rPr>
                <w:rFonts w:eastAsia="Times New Roman" w:cstheme="minorHAnsi"/>
                <w:b/>
                <w:bCs/>
                <w:color w:val="000000"/>
                <w:kern w:val="0"/>
                <w:sz w:val="22"/>
                <w:szCs w:val="22"/>
                <w:lang w:val="el-GR"/>
                <w14:ligatures w14:val="none"/>
              </w:rPr>
              <w:t>5</w:t>
            </w:r>
          </w:p>
        </w:tc>
        <w:tc>
          <w:tcPr>
            <w:tcW w:w="851" w:type="dxa"/>
            <w:noWrap/>
            <w:vAlign w:val="bottom"/>
            <w:hideMark/>
          </w:tcPr>
          <w:p w14:paraId="215BA635" w14:textId="1A6F1547" w:rsidR="00E71E0F" w:rsidRPr="00D20320" w:rsidRDefault="00E71E0F" w:rsidP="00E71E0F">
            <w:pPr>
              <w:spacing w:after="0" w:line="240" w:lineRule="auto"/>
              <w:jc w:val="right"/>
              <w:rPr>
                <w:rFonts w:eastAsia="Times New Roman" w:cstheme="minorHAnsi"/>
                <w:b/>
                <w:bCs/>
                <w:color w:val="000000"/>
                <w:kern w:val="0"/>
                <w:sz w:val="22"/>
                <w:szCs w:val="22"/>
                <w:lang w:val="el-GR"/>
                <w14:ligatures w14:val="none"/>
              </w:rPr>
            </w:pPr>
            <w:r w:rsidRPr="00D20320">
              <w:rPr>
                <w:rFonts w:eastAsia="Times New Roman" w:cstheme="minorHAnsi"/>
                <w:b/>
                <w:bCs/>
                <w:color w:val="000000"/>
                <w:kern w:val="0"/>
                <w:sz w:val="22"/>
                <w:szCs w:val="22"/>
                <w14:ligatures w14:val="none"/>
              </w:rPr>
              <w:t>-2</w:t>
            </w:r>
            <w:r w:rsidR="00C45380" w:rsidRPr="00D20320">
              <w:rPr>
                <w:rFonts w:eastAsia="Times New Roman" w:cstheme="minorHAnsi"/>
                <w:b/>
                <w:bCs/>
                <w:color w:val="000000"/>
                <w:kern w:val="0"/>
                <w:sz w:val="22"/>
                <w:szCs w:val="22"/>
                <w:lang w:val="el-GR"/>
                <w14:ligatures w14:val="none"/>
              </w:rPr>
              <w:t>20</w:t>
            </w:r>
            <w:r w:rsidR="007E7A94">
              <w:rPr>
                <w:rFonts w:eastAsia="Times New Roman" w:cstheme="minorHAnsi"/>
                <w:b/>
                <w:bCs/>
                <w:color w:val="000000"/>
                <w:kern w:val="0"/>
                <w:sz w:val="22"/>
                <w:szCs w:val="22"/>
                <w:lang w:val="el-GR"/>
                <w14:ligatures w14:val="none"/>
              </w:rPr>
              <w:t>8</w:t>
            </w:r>
          </w:p>
        </w:tc>
        <w:tc>
          <w:tcPr>
            <w:tcW w:w="850" w:type="dxa"/>
            <w:noWrap/>
            <w:vAlign w:val="bottom"/>
            <w:hideMark/>
          </w:tcPr>
          <w:p w14:paraId="54040948" w14:textId="3CA534EE" w:rsidR="00E71E0F" w:rsidRPr="00D20320" w:rsidRDefault="00E71E0F" w:rsidP="00E71E0F">
            <w:pPr>
              <w:spacing w:after="0" w:line="240" w:lineRule="auto"/>
              <w:jc w:val="right"/>
              <w:rPr>
                <w:rFonts w:eastAsia="Times New Roman" w:cstheme="minorHAnsi"/>
                <w:b/>
                <w:bCs/>
                <w:color w:val="000000"/>
                <w:kern w:val="0"/>
                <w:sz w:val="22"/>
                <w:szCs w:val="22"/>
                <w:lang w:val="el-GR"/>
                <w14:ligatures w14:val="none"/>
              </w:rPr>
            </w:pPr>
            <w:r w:rsidRPr="00D20320">
              <w:rPr>
                <w:rFonts w:eastAsia="Times New Roman" w:cstheme="minorHAnsi"/>
                <w:b/>
                <w:bCs/>
                <w:color w:val="000000"/>
                <w:kern w:val="0"/>
                <w:sz w:val="22"/>
                <w:szCs w:val="22"/>
                <w14:ligatures w14:val="none"/>
              </w:rPr>
              <w:t>-2</w:t>
            </w:r>
            <w:r w:rsidR="00C45380" w:rsidRPr="00D20320">
              <w:rPr>
                <w:rFonts w:eastAsia="Times New Roman" w:cstheme="minorHAnsi"/>
                <w:b/>
                <w:bCs/>
                <w:color w:val="000000"/>
                <w:kern w:val="0"/>
                <w:sz w:val="22"/>
                <w:szCs w:val="22"/>
                <w:lang w:val="el-GR"/>
                <w14:ligatures w14:val="none"/>
              </w:rPr>
              <w:t>8</w:t>
            </w:r>
            <w:r w:rsidR="007E7A94">
              <w:rPr>
                <w:rFonts w:eastAsia="Times New Roman" w:cstheme="minorHAnsi"/>
                <w:b/>
                <w:bCs/>
                <w:color w:val="000000"/>
                <w:kern w:val="0"/>
                <w:sz w:val="22"/>
                <w:szCs w:val="22"/>
                <w:lang w:val="el-GR"/>
                <w14:ligatures w14:val="none"/>
              </w:rPr>
              <w:t>14</w:t>
            </w:r>
          </w:p>
        </w:tc>
        <w:tc>
          <w:tcPr>
            <w:tcW w:w="851" w:type="dxa"/>
            <w:noWrap/>
            <w:vAlign w:val="bottom"/>
            <w:hideMark/>
          </w:tcPr>
          <w:p w14:paraId="39E4FAAE" w14:textId="10AC40AC" w:rsidR="00E71E0F" w:rsidRPr="00D20320" w:rsidRDefault="00E71E0F" w:rsidP="00E71E0F">
            <w:pPr>
              <w:spacing w:after="0" w:line="240" w:lineRule="auto"/>
              <w:jc w:val="right"/>
              <w:rPr>
                <w:rFonts w:eastAsia="Times New Roman" w:cstheme="minorHAnsi"/>
                <w:b/>
                <w:bCs/>
                <w:color w:val="000000"/>
                <w:kern w:val="0"/>
                <w:sz w:val="22"/>
                <w:szCs w:val="22"/>
                <w:lang w:val="el-GR"/>
                <w14:ligatures w14:val="none"/>
              </w:rPr>
            </w:pPr>
            <w:r w:rsidRPr="00D20320">
              <w:rPr>
                <w:rFonts w:eastAsia="Times New Roman" w:cstheme="minorHAnsi"/>
                <w:b/>
                <w:bCs/>
                <w:color w:val="000000"/>
                <w:kern w:val="0"/>
                <w:sz w:val="22"/>
                <w:szCs w:val="22"/>
                <w14:ligatures w14:val="none"/>
              </w:rPr>
              <w:t>-3</w:t>
            </w:r>
            <w:r w:rsidR="00DE0DF8" w:rsidRPr="00D20320">
              <w:rPr>
                <w:rFonts w:eastAsia="Times New Roman" w:cstheme="minorHAnsi"/>
                <w:b/>
                <w:bCs/>
                <w:color w:val="000000"/>
                <w:kern w:val="0"/>
                <w:sz w:val="22"/>
                <w:szCs w:val="22"/>
                <w:lang w:val="el-GR"/>
                <w14:ligatures w14:val="none"/>
              </w:rPr>
              <w:t>3</w:t>
            </w:r>
            <w:r w:rsidR="00C45380" w:rsidRPr="00D20320">
              <w:rPr>
                <w:rFonts w:eastAsia="Times New Roman" w:cstheme="minorHAnsi"/>
                <w:b/>
                <w:bCs/>
                <w:color w:val="000000"/>
                <w:kern w:val="0"/>
                <w:sz w:val="22"/>
                <w:szCs w:val="22"/>
                <w:lang w:val="el-GR"/>
                <w14:ligatures w14:val="none"/>
              </w:rPr>
              <w:t>8</w:t>
            </w:r>
            <w:r w:rsidR="007E7A94">
              <w:rPr>
                <w:rFonts w:eastAsia="Times New Roman" w:cstheme="minorHAnsi"/>
                <w:b/>
                <w:bCs/>
                <w:color w:val="000000"/>
                <w:kern w:val="0"/>
                <w:sz w:val="22"/>
                <w:szCs w:val="22"/>
                <w:lang w:val="el-GR"/>
                <w14:ligatures w14:val="none"/>
              </w:rPr>
              <w:t>7</w:t>
            </w:r>
          </w:p>
        </w:tc>
        <w:tc>
          <w:tcPr>
            <w:tcW w:w="740" w:type="dxa"/>
            <w:noWrap/>
            <w:vAlign w:val="bottom"/>
            <w:hideMark/>
          </w:tcPr>
          <w:p w14:paraId="2071B1CA" w14:textId="4F571323" w:rsidR="00E71E0F" w:rsidRPr="00D20320" w:rsidRDefault="00E71E0F" w:rsidP="00E71E0F">
            <w:pPr>
              <w:spacing w:after="0" w:line="240" w:lineRule="auto"/>
              <w:jc w:val="right"/>
              <w:rPr>
                <w:rFonts w:eastAsia="Times New Roman" w:cstheme="minorHAnsi"/>
                <w:b/>
                <w:bCs/>
                <w:color w:val="000000"/>
                <w:kern w:val="0"/>
                <w:sz w:val="22"/>
                <w:szCs w:val="22"/>
                <w:lang w:val="el-GR"/>
                <w14:ligatures w14:val="none"/>
              </w:rPr>
            </w:pPr>
            <w:r w:rsidRPr="00D20320">
              <w:rPr>
                <w:rFonts w:eastAsia="Times New Roman" w:cstheme="minorHAnsi"/>
                <w:b/>
                <w:bCs/>
                <w:color w:val="000000"/>
                <w:kern w:val="0"/>
                <w:sz w:val="22"/>
                <w:szCs w:val="22"/>
                <w14:ligatures w14:val="none"/>
              </w:rPr>
              <w:t>-3</w:t>
            </w:r>
            <w:r w:rsidR="00DE0DF8" w:rsidRPr="00D20320">
              <w:rPr>
                <w:rFonts w:eastAsia="Times New Roman" w:cstheme="minorHAnsi"/>
                <w:b/>
                <w:bCs/>
                <w:color w:val="000000"/>
                <w:kern w:val="0"/>
                <w:sz w:val="22"/>
                <w:szCs w:val="22"/>
                <w:lang w:val="el-GR"/>
                <w14:ligatures w14:val="none"/>
              </w:rPr>
              <w:t>5</w:t>
            </w:r>
            <w:r w:rsidR="007E7A94">
              <w:rPr>
                <w:rFonts w:eastAsia="Times New Roman" w:cstheme="minorHAnsi"/>
                <w:b/>
                <w:bCs/>
                <w:color w:val="000000"/>
                <w:kern w:val="0"/>
                <w:sz w:val="22"/>
                <w:szCs w:val="22"/>
                <w:lang w:val="el-GR"/>
                <w14:ligatures w14:val="none"/>
              </w:rPr>
              <w:t>85</w:t>
            </w:r>
          </w:p>
        </w:tc>
      </w:tr>
    </w:tbl>
    <w:p w14:paraId="0D074342" w14:textId="20AC5163" w:rsidR="00D872AB" w:rsidRDefault="00D872AB" w:rsidP="005B1945">
      <w:pPr>
        <w:spacing w:after="0"/>
        <w:jc w:val="both"/>
        <w:rPr>
          <w:sz w:val="22"/>
          <w:szCs w:val="22"/>
          <w:lang w:val="el-GR"/>
        </w:rPr>
      </w:pPr>
    </w:p>
    <w:p w14:paraId="381A28B5" w14:textId="77777777" w:rsidR="00A41DE9" w:rsidRDefault="00A41DE9" w:rsidP="005B1945">
      <w:pPr>
        <w:spacing w:after="0"/>
        <w:jc w:val="both"/>
        <w:rPr>
          <w:sz w:val="22"/>
          <w:szCs w:val="22"/>
          <w:lang w:val="el-GR"/>
        </w:rPr>
      </w:pPr>
    </w:p>
    <w:p w14:paraId="1A6E8461" w14:textId="77777777" w:rsidR="00A41DE9" w:rsidRDefault="00A41DE9" w:rsidP="005B1945">
      <w:pPr>
        <w:spacing w:after="0"/>
        <w:jc w:val="both"/>
        <w:rPr>
          <w:sz w:val="22"/>
          <w:szCs w:val="22"/>
          <w:lang w:val="el-GR"/>
        </w:rPr>
      </w:pPr>
    </w:p>
    <w:p w14:paraId="7D090EB7" w14:textId="77777777" w:rsidR="006A2D73" w:rsidRDefault="006A2D73" w:rsidP="005B1945">
      <w:pPr>
        <w:spacing w:after="0"/>
        <w:jc w:val="both"/>
        <w:rPr>
          <w:sz w:val="22"/>
          <w:szCs w:val="22"/>
          <w:lang w:val="el-GR"/>
        </w:rPr>
      </w:pPr>
    </w:p>
    <w:p w14:paraId="534B6CDC" w14:textId="77777777" w:rsidR="00A41DE9" w:rsidRDefault="00A41DE9" w:rsidP="005B1945">
      <w:pPr>
        <w:spacing w:after="0"/>
        <w:jc w:val="both"/>
        <w:rPr>
          <w:sz w:val="22"/>
          <w:szCs w:val="22"/>
          <w:lang w:val="el-GR"/>
        </w:rPr>
      </w:pPr>
    </w:p>
    <w:tbl>
      <w:tblPr>
        <w:tblW w:w="10456" w:type="dxa"/>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374"/>
        <w:gridCol w:w="709"/>
        <w:gridCol w:w="850"/>
        <w:gridCol w:w="851"/>
        <w:gridCol w:w="850"/>
        <w:gridCol w:w="822"/>
      </w:tblGrid>
      <w:tr w:rsidR="001F4682" w:rsidRPr="001F4682" w14:paraId="63085AA2" w14:textId="77777777" w:rsidTr="006F55A1">
        <w:trPr>
          <w:trHeight w:val="330"/>
        </w:trPr>
        <w:tc>
          <w:tcPr>
            <w:tcW w:w="6374" w:type="dxa"/>
            <w:shd w:val="clear" w:color="auto" w:fill="B4C6E7" w:themeFill="accent1" w:themeFillTint="66"/>
            <w:noWrap/>
            <w:vAlign w:val="bottom"/>
            <w:hideMark/>
          </w:tcPr>
          <w:p w14:paraId="19ECE4B3" w14:textId="5EE899D0" w:rsidR="001F4682" w:rsidRPr="001F4682" w:rsidRDefault="00A41DE9" w:rsidP="001F4682">
            <w:pPr>
              <w:spacing w:after="0" w:line="240" w:lineRule="auto"/>
              <w:rPr>
                <w:rFonts w:ascii="Calibri" w:eastAsia="Times New Roman" w:hAnsi="Calibri" w:cs="Calibri"/>
                <w:b/>
                <w:bCs/>
                <w:color w:val="000000"/>
                <w:kern w:val="0"/>
                <w:sz w:val="22"/>
                <w:szCs w:val="22"/>
                <w:lang w:val="el-GR"/>
                <w14:ligatures w14:val="none"/>
              </w:rPr>
            </w:pPr>
            <w:r>
              <w:rPr>
                <w:sz w:val="22"/>
                <w:szCs w:val="22"/>
                <w:lang w:val="el-GR"/>
              </w:rPr>
              <w:lastRenderedPageBreak/>
              <w:br w:type="page"/>
            </w:r>
            <w:r w:rsidR="001F4682" w:rsidRPr="001F4682">
              <w:rPr>
                <w:rFonts w:ascii="Calibri" w:eastAsia="Times New Roman" w:hAnsi="Calibri" w:cs="Calibri"/>
                <w:b/>
                <w:bCs/>
                <w:color w:val="000000"/>
                <w:kern w:val="0"/>
                <w:sz w:val="22"/>
                <w:szCs w:val="22"/>
                <w:lang w:val="el-GR"/>
                <w14:ligatures w14:val="none"/>
              </w:rPr>
              <w:t>ΜΕΤΡΑ ΠΟΥ ΕΧΟΥΝ ΘΕΣΜΟΘΕΤΗΘΕΙ ΚΑΙ ΑΚΟΜΗ ΔΕΝ ΕΧΟΥΝ ΑΠΟΔΟΘΕΙ</w:t>
            </w:r>
          </w:p>
        </w:tc>
        <w:tc>
          <w:tcPr>
            <w:tcW w:w="709" w:type="dxa"/>
            <w:shd w:val="clear" w:color="auto" w:fill="B4C6E7" w:themeFill="accent1" w:themeFillTint="66"/>
            <w:noWrap/>
            <w:vAlign w:val="bottom"/>
            <w:hideMark/>
          </w:tcPr>
          <w:p w14:paraId="300E54BC" w14:textId="77777777" w:rsidR="001F4682" w:rsidRPr="001F4682" w:rsidRDefault="001F4682" w:rsidP="001F4682">
            <w:pPr>
              <w:spacing w:after="0" w:line="240" w:lineRule="auto"/>
              <w:jc w:val="right"/>
              <w:rPr>
                <w:rFonts w:ascii="Calibri" w:eastAsia="Times New Roman" w:hAnsi="Calibri" w:cs="Calibri"/>
                <w:b/>
                <w:bCs/>
                <w:color w:val="000000"/>
                <w:kern w:val="0"/>
                <w:sz w:val="22"/>
                <w:szCs w:val="22"/>
                <w14:ligatures w14:val="none"/>
              </w:rPr>
            </w:pPr>
            <w:r w:rsidRPr="001F4682">
              <w:rPr>
                <w:rFonts w:ascii="Calibri" w:eastAsia="Times New Roman" w:hAnsi="Calibri" w:cs="Calibri"/>
                <w:b/>
                <w:bCs/>
                <w:color w:val="000000"/>
                <w:kern w:val="0"/>
                <w:sz w:val="22"/>
                <w:szCs w:val="22"/>
                <w14:ligatures w14:val="none"/>
              </w:rPr>
              <w:t>2026</w:t>
            </w:r>
          </w:p>
        </w:tc>
        <w:tc>
          <w:tcPr>
            <w:tcW w:w="850" w:type="dxa"/>
            <w:shd w:val="clear" w:color="auto" w:fill="B4C6E7" w:themeFill="accent1" w:themeFillTint="66"/>
            <w:noWrap/>
            <w:vAlign w:val="bottom"/>
            <w:hideMark/>
          </w:tcPr>
          <w:p w14:paraId="30D5827F" w14:textId="77777777" w:rsidR="001F4682" w:rsidRPr="001F4682" w:rsidRDefault="001F4682" w:rsidP="001F4682">
            <w:pPr>
              <w:spacing w:after="0" w:line="240" w:lineRule="auto"/>
              <w:jc w:val="right"/>
              <w:rPr>
                <w:rFonts w:ascii="Calibri" w:eastAsia="Times New Roman" w:hAnsi="Calibri" w:cs="Calibri"/>
                <w:b/>
                <w:bCs/>
                <w:color w:val="000000"/>
                <w:kern w:val="0"/>
                <w:sz w:val="22"/>
                <w:szCs w:val="22"/>
                <w14:ligatures w14:val="none"/>
              </w:rPr>
            </w:pPr>
            <w:r w:rsidRPr="001F4682">
              <w:rPr>
                <w:rFonts w:ascii="Calibri" w:eastAsia="Times New Roman" w:hAnsi="Calibri" w:cs="Calibri"/>
                <w:b/>
                <w:bCs/>
                <w:color w:val="000000"/>
                <w:kern w:val="0"/>
                <w:sz w:val="22"/>
                <w:szCs w:val="22"/>
                <w14:ligatures w14:val="none"/>
              </w:rPr>
              <w:t>2027</w:t>
            </w:r>
          </w:p>
        </w:tc>
        <w:tc>
          <w:tcPr>
            <w:tcW w:w="851" w:type="dxa"/>
            <w:shd w:val="clear" w:color="auto" w:fill="B4C6E7" w:themeFill="accent1" w:themeFillTint="66"/>
            <w:noWrap/>
            <w:vAlign w:val="bottom"/>
            <w:hideMark/>
          </w:tcPr>
          <w:p w14:paraId="09FBFF95" w14:textId="77777777" w:rsidR="001F4682" w:rsidRPr="001F4682" w:rsidRDefault="001F4682" w:rsidP="001F4682">
            <w:pPr>
              <w:spacing w:after="0" w:line="240" w:lineRule="auto"/>
              <w:jc w:val="right"/>
              <w:rPr>
                <w:rFonts w:ascii="Calibri" w:eastAsia="Times New Roman" w:hAnsi="Calibri" w:cs="Calibri"/>
                <w:b/>
                <w:bCs/>
                <w:color w:val="000000"/>
                <w:kern w:val="0"/>
                <w:sz w:val="22"/>
                <w:szCs w:val="22"/>
                <w14:ligatures w14:val="none"/>
              </w:rPr>
            </w:pPr>
            <w:r w:rsidRPr="001F4682">
              <w:rPr>
                <w:rFonts w:ascii="Calibri" w:eastAsia="Times New Roman" w:hAnsi="Calibri" w:cs="Calibri"/>
                <w:b/>
                <w:bCs/>
                <w:color w:val="000000"/>
                <w:kern w:val="0"/>
                <w:sz w:val="22"/>
                <w:szCs w:val="22"/>
                <w14:ligatures w14:val="none"/>
              </w:rPr>
              <w:t>2028</w:t>
            </w:r>
          </w:p>
        </w:tc>
        <w:tc>
          <w:tcPr>
            <w:tcW w:w="850" w:type="dxa"/>
            <w:shd w:val="clear" w:color="auto" w:fill="B4C6E7" w:themeFill="accent1" w:themeFillTint="66"/>
            <w:noWrap/>
            <w:vAlign w:val="bottom"/>
            <w:hideMark/>
          </w:tcPr>
          <w:p w14:paraId="2388A882" w14:textId="77777777" w:rsidR="001F4682" w:rsidRPr="001F4682" w:rsidRDefault="001F4682" w:rsidP="001F4682">
            <w:pPr>
              <w:spacing w:after="0" w:line="240" w:lineRule="auto"/>
              <w:jc w:val="right"/>
              <w:rPr>
                <w:rFonts w:ascii="Calibri" w:eastAsia="Times New Roman" w:hAnsi="Calibri" w:cs="Calibri"/>
                <w:b/>
                <w:bCs/>
                <w:color w:val="000000"/>
                <w:kern w:val="0"/>
                <w:sz w:val="22"/>
                <w:szCs w:val="22"/>
                <w14:ligatures w14:val="none"/>
              </w:rPr>
            </w:pPr>
            <w:r w:rsidRPr="001F4682">
              <w:rPr>
                <w:rFonts w:ascii="Calibri" w:eastAsia="Times New Roman" w:hAnsi="Calibri" w:cs="Calibri"/>
                <w:b/>
                <w:bCs/>
                <w:color w:val="000000"/>
                <w:kern w:val="0"/>
                <w:sz w:val="22"/>
                <w:szCs w:val="22"/>
                <w14:ligatures w14:val="none"/>
              </w:rPr>
              <w:t>2029</w:t>
            </w:r>
          </w:p>
        </w:tc>
        <w:tc>
          <w:tcPr>
            <w:tcW w:w="822" w:type="dxa"/>
            <w:shd w:val="clear" w:color="auto" w:fill="B4C6E7" w:themeFill="accent1" w:themeFillTint="66"/>
            <w:noWrap/>
            <w:vAlign w:val="bottom"/>
            <w:hideMark/>
          </w:tcPr>
          <w:p w14:paraId="4CB5519A" w14:textId="77777777" w:rsidR="001F4682" w:rsidRPr="001F4682" w:rsidRDefault="001F4682" w:rsidP="001F4682">
            <w:pPr>
              <w:spacing w:after="0" w:line="240" w:lineRule="auto"/>
              <w:jc w:val="right"/>
              <w:rPr>
                <w:rFonts w:ascii="Calibri" w:eastAsia="Times New Roman" w:hAnsi="Calibri" w:cs="Calibri"/>
                <w:b/>
                <w:bCs/>
                <w:color w:val="000000"/>
                <w:kern w:val="0"/>
                <w:sz w:val="22"/>
                <w:szCs w:val="22"/>
                <w14:ligatures w14:val="none"/>
              </w:rPr>
            </w:pPr>
            <w:r w:rsidRPr="001F4682">
              <w:rPr>
                <w:rFonts w:ascii="Calibri" w:eastAsia="Times New Roman" w:hAnsi="Calibri" w:cs="Calibri"/>
                <w:b/>
                <w:bCs/>
                <w:color w:val="000000"/>
                <w:kern w:val="0"/>
                <w:sz w:val="22"/>
                <w:szCs w:val="22"/>
                <w14:ligatures w14:val="none"/>
              </w:rPr>
              <w:t>2030</w:t>
            </w:r>
          </w:p>
        </w:tc>
      </w:tr>
      <w:tr w:rsidR="001F4682" w:rsidRPr="001F4682" w14:paraId="0D044D0D" w14:textId="77777777" w:rsidTr="006F55A1">
        <w:trPr>
          <w:trHeight w:val="330"/>
        </w:trPr>
        <w:tc>
          <w:tcPr>
            <w:tcW w:w="6374" w:type="dxa"/>
            <w:noWrap/>
            <w:vAlign w:val="bottom"/>
            <w:hideMark/>
          </w:tcPr>
          <w:p w14:paraId="5289E2F3" w14:textId="77777777" w:rsidR="001F4682" w:rsidRPr="001F4682" w:rsidRDefault="001F4682" w:rsidP="001F4682">
            <w:pPr>
              <w:spacing w:after="0" w:line="240" w:lineRule="auto"/>
              <w:rPr>
                <w:rFonts w:ascii="Calibri" w:eastAsia="Times New Roman" w:hAnsi="Calibri" w:cs="Calibri"/>
                <w:b/>
                <w:bCs/>
                <w:color w:val="000000"/>
                <w:kern w:val="0"/>
                <w:sz w:val="22"/>
                <w:szCs w:val="22"/>
                <w14:ligatures w14:val="none"/>
              </w:rPr>
            </w:pPr>
            <w:proofErr w:type="spellStart"/>
            <w:r w:rsidRPr="001F4682">
              <w:rPr>
                <w:rFonts w:ascii="Calibri" w:eastAsia="Times New Roman" w:hAnsi="Calibri" w:cs="Calibri"/>
                <w:b/>
                <w:bCs/>
                <w:color w:val="000000"/>
                <w:kern w:val="0"/>
                <w:sz w:val="22"/>
                <w:szCs w:val="22"/>
                <w14:ligatures w14:val="none"/>
              </w:rPr>
              <w:t>Συντ</w:t>
            </w:r>
            <w:proofErr w:type="spellEnd"/>
            <w:r w:rsidRPr="001F4682">
              <w:rPr>
                <w:rFonts w:ascii="Calibri" w:eastAsia="Times New Roman" w:hAnsi="Calibri" w:cs="Calibri"/>
                <w:b/>
                <w:bCs/>
                <w:color w:val="000000"/>
                <w:kern w:val="0"/>
                <w:sz w:val="22"/>
                <w:szCs w:val="22"/>
                <w14:ligatures w14:val="none"/>
              </w:rPr>
              <w:t>αξιούχοι</w:t>
            </w:r>
          </w:p>
        </w:tc>
        <w:tc>
          <w:tcPr>
            <w:tcW w:w="709" w:type="dxa"/>
            <w:noWrap/>
            <w:vAlign w:val="bottom"/>
            <w:hideMark/>
          </w:tcPr>
          <w:p w14:paraId="0ED465EA" w14:textId="77777777" w:rsidR="001F4682" w:rsidRPr="001F4682" w:rsidRDefault="001F4682" w:rsidP="001F4682">
            <w:pPr>
              <w:spacing w:after="0" w:line="240" w:lineRule="auto"/>
              <w:rPr>
                <w:rFonts w:ascii="Calibri" w:eastAsia="Times New Roman" w:hAnsi="Calibri" w:cs="Calibri"/>
                <w:b/>
                <w:bCs/>
                <w:color w:val="000000"/>
                <w:kern w:val="0"/>
                <w:sz w:val="22"/>
                <w:szCs w:val="22"/>
                <w14:ligatures w14:val="none"/>
              </w:rPr>
            </w:pPr>
          </w:p>
        </w:tc>
        <w:tc>
          <w:tcPr>
            <w:tcW w:w="850" w:type="dxa"/>
            <w:noWrap/>
            <w:vAlign w:val="bottom"/>
            <w:hideMark/>
          </w:tcPr>
          <w:p w14:paraId="05566920" w14:textId="77777777" w:rsidR="001F4682" w:rsidRPr="001F4682" w:rsidRDefault="001F4682" w:rsidP="001F4682">
            <w:pPr>
              <w:spacing w:after="0" w:line="240" w:lineRule="auto"/>
              <w:rPr>
                <w:rFonts w:ascii="Times New Roman" w:eastAsia="Times New Roman" w:hAnsi="Times New Roman" w:cs="Times New Roman"/>
                <w:kern w:val="0"/>
                <w:sz w:val="20"/>
                <w:szCs w:val="20"/>
                <w14:ligatures w14:val="none"/>
              </w:rPr>
            </w:pPr>
          </w:p>
        </w:tc>
        <w:tc>
          <w:tcPr>
            <w:tcW w:w="851" w:type="dxa"/>
            <w:noWrap/>
            <w:vAlign w:val="bottom"/>
            <w:hideMark/>
          </w:tcPr>
          <w:p w14:paraId="5F0B9D0E" w14:textId="77777777" w:rsidR="001F4682" w:rsidRPr="001F4682" w:rsidRDefault="001F4682" w:rsidP="001F4682">
            <w:pPr>
              <w:spacing w:after="0" w:line="240" w:lineRule="auto"/>
              <w:rPr>
                <w:rFonts w:ascii="Times New Roman" w:eastAsia="Times New Roman" w:hAnsi="Times New Roman" w:cs="Times New Roman"/>
                <w:kern w:val="0"/>
                <w:sz w:val="20"/>
                <w:szCs w:val="20"/>
                <w14:ligatures w14:val="none"/>
              </w:rPr>
            </w:pPr>
          </w:p>
        </w:tc>
        <w:tc>
          <w:tcPr>
            <w:tcW w:w="850" w:type="dxa"/>
            <w:noWrap/>
            <w:vAlign w:val="bottom"/>
            <w:hideMark/>
          </w:tcPr>
          <w:p w14:paraId="5B951746" w14:textId="77777777" w:rsidR="001F4682" w:rsidRPr="001F4682" w:rsidRDefault="001F4682" w:rsidP="001F4682">
            <w:pPr>
              <w:spacing w:after="0" w:line="240" w:lineRule="auto"/>
              <w:rPr>
                <w:rFonts w:ascii="Times New Roman" w:eastAsia="Times New Roman" w:hAnsi="Times New Roman" w:cs="Times New Roman"/>
                <w:kern w:val="0"/>
                <w:sz w:val="20"/>
                <w:szCs w:val="20"/>
                <w14:ligatures w14:val="none"/>
              </w:rPr>
            </w:pPr>
          </w:p>
        </w:tc>
        <w:tc>
          <w:tcPr>
            <w:tcW w:w="822" w:type="dxa"/>
            <w:noWrap/>
            <w:vAlign w:val="bottom"/>
            <w:hideMark/>
          </w:tcPr>
          <w:p w14:paraId="01AAB592" w14:textId="77777777" w:rsidR="001F4682" w:rsidRPr="001F4682" w:rsidRDefault="001F4682" w:rsidP="001F4682">
            <w:pPr>
              <w:spacing w:after="0" w:line="240" w:lineRule="auto"/>
              <w:rPr>
                <w:rFonts w:ascii="Calibri" w:eastAsia="Times New Roman" w:hAnsi="Calibri" w:cs="Calibri"/>
                <w:b/>
                <w:bCs/>
                <w:color w:val="000000"/>
                <w:kern w:val="0"/>
                <w:sz w:val="22"/>
                <w:szCs w:val="22"/>
                <w14:ligatures w14:val="none"/>
              </w:rPr>
            </w:pPr>
            <w:r w:rsidRPr="001F4682">
              <w:rPr>
                <w:rFonts w:ascii="Calibri" w:eastAsia="Times New Roman" w:hAnsi="Calibri" w:cs="Calibri"/>
                <w:b/>
                <w:bCs/>
                <w:color w:val="000000"/>
                <w:kern w:val="0"/>
                <w:sz w:val="22"/>
                <w:szCs w:val="22"/>
                <w14:ligatures w14:val="none"/>
              </w:rPr>
              <w:t> </w:t>
            </w:r>
          </w:p>
        </w:tc>
      </w:tr>
      <w:tr w:rsidR="001F4682" w:rsidRPr="001F4682" w14:paraId="16C9E3A6" w14:textId="77777777" w:rsidTr="006F55A1">
        <w:trPr>
          <w:trHeight w:val="330"/>
        </w:trPr>
        <w:tc>
          <w:tcPr>
            <w:tcW w:w="6374" w:type="dxa"/>
            <w:vAlign w:val="bottom"/>
            <w:hideMark/>
          </w:tcPr>
          <w:p w14:paraId="790CA93D" w14:textId="77777777" w:rsidR="001F4682" w:rsidRPr="001F4682" w:rsidRDefault="001F4682" w:rsidP="001F4682">
            <w:pPr>
              <w:spacing w:after="0" w:line="240" w:lineRule="auto"/>
              <w:rPr>
                <w:rFonts w:ascii="Calibri" w:eastAsia="Times New Roman" w:hAnsi="Calibri" w:cs="Calibri"/>
                <w:color w:val="000000"/>
                <w:kern w:val="0"/>
                <w:sz w:val="22"/>
                <w:szCs w:val="22"/>
                <w:lang w:val="el-GR"/>
                <w14:ligatures w14:val="none"/>
              </w:rPr>
            </w:pPr>
            <w:r w:rsidRPr="001F4682">
              <w:rPr>
                <w:rFonts w:ascii="Calibri" w:eastAsia="Times New Roman" w:hAnsi="Calibri" w:cs="Calibri"/>
                <w:color w:val="000000"/>
                <w:kern w:val="0"/>
                <w:sz w:val="22"/>
                <w:szCs w:val="22"/>
                <w:lang w:val="el-GR"/>
                <w14:ligatures w14:val="none"/>
              </w:rPr>
              <w:t>Αύξηση συντάξεων βάση πληθωρισμού και ΑΕΠ χωρίς συμψηφισμό της προσωπικής διαφοράς.</w:t>
            </w:r>
          </w:p>
        </w:tc>
        <w:tc>
          <w:tcPr>
            <w:tcW w:w="709" w:type="dxa"/>
            <w:noWrap/>
            <w:vAlign w:val="bottom"/>
            <w:hideMark/>
          </w:tcPr>
          <w:p w14:paraId="75C57EDC" w14:textId="77777777" w:rsidR="001F4682" w:rsidRPr="001F4682" w:rsidRDefault="001F4682" w:rsidP="001F4682">
            <w:pPr>
              <w:spacing w:after="0" w:line="240" w:lineRule="auto"/>
              <w:rPr>
                <w:rFonts w:ascii="Calibri" w:eastAsia="Times New Roman" w:hAnsi="Calibri" w:cs="Calibri"/>
                <w:color w:val="000000"/>
                <w:kern w:val="0"/>
                <w:sz w:val="22"/>
                <w:szCs w:val="22"/>
                <w:lang w:val="el-GR"/>
                <w14:ligatures w14:val="none"/>
              </w:rPr>
            </w:pPr>
          </w:p>
        </w:tc>
        <w:tc>
          <w:tcPr>
            <w:tcW w:w="850" w:type="dxa"/>
            <w:noWrap/>
            <w:vAlign w:val="bottom"/>
            <w:hideMark/>
          </w:tcPr>
          <w:p w14:paraId="34A0BCA0" w14:textId="77777777" w:rsidR="001F4682" w:rsidRPr="001F4682" w:rsidRDefault="001F4682" w:rsidP="001F4682">
            <w:pPr>
              <w:spacing w:after="0" w:line="240" w:lineRule="auto"/>
              <w:jc w:val="right"/>
              <w:rPr>
                <w:rFonts w:ascii="Calibri" w:eastAsia="Times New Roman" w:hAnsi="Calibri" w:cs="Calibri"/>
                <w:color w:val="000000"/>
                <w:kern w:val="0"/>
                <w:sz w:val="22"/>
                <w:szCs w:val="22"/>
                <w14:ligatures w14:val="none"/>
              </w:rPr>
            </w:pPr>
            <w:r w:rsidRPr="001F4682">
              <w:rPr>
                <w:rFonts w:ascii="Calibri" w:eastAsia="Times New Roman" w:hAnsi="Calibri" w:cs="Calibri"/>
                <w:color w:val="000000"/>
                <w:kern w:val="0"/>
                <w:sz w:val="22"/>
                <w:szCs w:val="22"/>
                <w14:ligatures w14:val="none"/>
              </w:rPr>
              <w:t>-750</w:t>
            </w:r>
          </w:p>
        </w:tc>
        <w:tc>
          <w:tcPr>
            <w:tcW w:w="851" w:type="dxa"/>
            <w:noWrap/>
            <w:vAlign w:val="bottom"/>
            <w:hideMark/>
          </w:tcPr>
          <w:p w14:paraId="157125F6" w14:textId="77777777" w:rsidR="001F4682" w:rsidRPr="001F4682" w:rsidRDefault="001F4682" w:rsidP="001F4682">
            <w:pPr>
              <w:spacing w:after="0" w:line="240" w:lineRule="auto"/>
              <w:jc w:val="right"/>
              <w:rPr>
                <w:rFonts w:ascii="Calibri" w:eastAsia="Times New Roman" w:hAnsi="Calibri" w:cs="Calibri"/>
                <w:color w:val="000000"/>
                <w:kern w:val="0"/>
                <w:sz w:val="22"/>
                <w:szCs w:val="22"/>
                <w14:ligatures w14:val="none"/>
              </w:rPr>
            </w:pPr>
            <w:r w:rsidRPr="001F4682">
              <w:rPr>
                <w:rFonts w:ascii="Calibri" w:eastAsia="Times New Roman" w:hAnsi="Calibri" w:cs="Calibri"/>
                <w:color w:val="000000"/>
                <w:kern w:val="0"/>
                <w:sz w:val="22"/>
                <w:szCs w:val="22"/>
                <w14:ligatures w14:val="none"/>
              </w:rPr>
              <w:t>-1395</w:t>
            </w:r>
          </w:p>
        </w:tc>
        <w:tc>
          <w:tcPr>
            <w:tcW w:w="850" w:type="dxa"/>
            <w:noWrap/>
            <w:vAlign w:val="bottom"/>
            <w:hideMark/>
          </w:tcPr>
          <w:p w14:paraId="30CA0E0F" w14:textId="77777777" w:rsidR="001F4682" w:rsidRPr="001F4682" w:rsidRDefault="001F4682" w:rsidP="001F4682">
            <w:pPr>
              <w:spacing w:after="0" w:line="240" w:lineRule="auto"/>
              <w:jc w:val="right"/>
              <w:rPr>
                <w:rFonts w:ascii="Calibri" w:eastAsia="Times New Roman" w:hAnsi="Calibri" w:cs="Calibri"/>
                <w:color w:val="000000"/>
                <w:kern w:val="0"/>
                <w:sz w:val="22"/>
                <w:szCs w:val="22"/>
                <w14:ligatures w14:val="none"/>
              </w:rPr>
            </w:pPr>
            <w:r w:rsidRPr="001F4682">
              <w:rPr>
                <w:rFonts w:ascii="Calibri" w:eastAsia="Times New Roman" w:hAnsi="Calibri" w:cs="Calibri"/>
                <w:color w:val="000000"/>
                <w:kern w:val="0"/>
                <w:sz w:val="22"/>
                <w:szCs w:val="22"/>
                <w14:ligatures w14:val="none"/>
              </w:rPr>
              <w:t>-2029</w:t>
            </w:r>
          </w:p>
        </w:tc>
        <w:tc>
          <w:tcPr>
            <w:tcW w:w="822" w:type="dxa"/>
            <w:noWrap/>
            <w:vAlign w:val="bottom"/>
            <w:hideMark/>
          </w:tcPr>
          <w:p w14:paraId="528A180F" w14:textId="77777777" w:rsidR="001F4682" w:rsidRPr="001F4682" w:rsidRDefault="001F4682" w:rsidP="001F4682">
            <w:pPr>
              <w:spacing w:after="0" w:line="240" w:lineRule="auto"/>
              <w:jc w:val="right"/>
              <w:rPr>
                <w:rFonts w:ascii="Calibri" w:eastAsia="Times New Roman" w:hAnsi="Calibri" w:cs="Calibri"/>
                <w:color w:val="000000"/>
                <w:kern w:val="0"/>
                <w:sz w:val="22"/>
                <w:szCs w:val="22"/>
                <w14:ligatures w14:val="none"/>
              </w:rPr>
            </w:pPr>
            <w:r w:rsidRPr="001F4682">
              <w:rPr>
                <w:rFonts w:ascii="Calibri" w:eastAsia="Times New Roman" w:hAnsi="Calibri" w:cs="Calibri"/>
                <w:color w:val="000000"/>
                <w:kern w:val="0"/>
                <w:sz w:val="22"/>
                <w:szCs w:val="22"/>
                <w14:ligatures w14:val="none"/>
              </w:rPr>
              <w:t>-2656</w:t>
            </w:r>
          </w:p>
        </w:tc>
      </w:tr>
      <w:tr w:rsidR="001F4682" w:rsidRPr="001F4682" w14:paraId="5514ACA3" w14:textId="77777777" w:rsidTr="006F55A1">
        <w:trPr>
          <w:trHeight w:val="840"/>
        </w:trPr>
        <w:tc>
          <w:tcPr>
            <w:tcW w:w="6374" w:type="dxa"/>
            <w:hideMark/>
          </w:tcPr>
          <w:p w14:paraId="5A2F15DE" w14:textId="3E08AFB0" w:rsidR="001F4682" w:rsidRPr="001F4682" w:rsidRDefault="001F4682" w:rsidP="001F4682">
            <w:pPr>
              <w:spacing w:after="0" w:line="240" w:lineRule="auto"/>
              <w:rPr>
                <w:rFonts w:ascii="Calibri" w:eastAsia="Times New Roman" w:hAnsi="Calibri" w:cs="Calibri"/>
                <w:kern w:val="0"/>
                <w:sz w:val="22"/>
                <w:szCs w:val="22"/>
                <w:lang w:val="el-GR"/>
                <w14:ligatures w14:val="none"/>
              </w:rPr>
            </w:pPr>
            <w:r w:rsidRPr="001F4682">
              <w:rPr>
                <w:rFonts w:ascii="Calibri" w:eastAsia="Times New Roman" w:hAnsi="Calibri" w:cs="Calibri"/>
                <w:kern w:val="0"/>
                <w:sz w:val="22"/>
                <w:szCs w:val="22"/>
                <w:lang w:val="el-GR"/>
                <w14:ligatures w14:val="none"/>
              </w:rPr>
              <w:t>Ενίσχυση 300 ευρώ καθαρά σε συνταξιούχους άνω των 65 (60 εφόσον λαμβάνουν μόνο σύνταξη θανάτου) με διευρυμένα εισοδηματικά κριτήρια (85% των συνταξιούχων), δικαιούχους αναπηρικών συντάξεων και επιδομάτων ανεξαρτήτου ηλικίας, ανασφάλιστους υπερήλικες (1,9 εκατ</w:t>
            </w:r>
            <w:r w:rsidR="004E4B05">
              <w:rPr>
                <w:rFonts w:ascii="Calibri" w:eastAsia="Times New Roman" w:hAnsi="Calibri" w:cs="Calibri"/>
                <w:kern w:val="0"/>
                <w:sz w:val="22"/>
                <w:szCs w:val="22"/>
                <w:lang w:val="el-GR"/>
                <w14:ligatures w14:val="none"/>
              </w:rPr>
              <w:t>.</w:t>
            </w:r>
            <w:r w:rsidRPr="001F4682">
              <w:rPr>
                <w:rFonts w:ascii="Calibri" w:eastAsia="Times New Roman" w:hAnsi="Calibri" w:cs="Calibri"/>
                <w:kern w:val="0"/>
                <w:sz w:val="22"/>
                <w:szCs w:val="22"/>
                <w:lang w:val="el-GR"/>
                <w14:ligatures w14:val="none"/>
              </w:rPr>
              <w:t xml:space="preserve"> δικαιούχοι).</w:t>
            </w:r>
          </w:p>
        </w:tc>
        <w:tc>
          <w:tcPr>
            <w:tcW w:w="709" w:type="dxa"/>
            <w:noWrap/>
            <w:vAlign w:val="bottom"/>
            <w:hideMark/>
          </w:tcPr>
          <w:p w14:paraId="5B66D930" w14:textId="77777777" w:rsidR="001F4682" w:rsidRPr="001F4682" w:rsidRDefault="001F4682" w:rsidP="001F4682">
            <w:pPr>
              <w:spacing w:after="0" w:line="240" w:lineRule="auto"/>
              <w:jc w:val="right"/>
              <w:rPr>
                <w:rFonts w:ascii="Calibri" w:eastAsia="Times New Roman" w:hAnsi="Calibri" w:cs="Calibri"/>
                <w:color w:val="000000"/>
                <w:kern w:val="0"/>
                <w:sz w:val="22"/>
                <w:szCs w:val="22"/>
                <w14:ligatures w14:val="none"/>
              </w:rPr>
            </w:pPr>
            <w:r w:rsidRPr="001F4682">
              <w:rPr>
                <w:rFonts w:ascii="Calibri" w:eastAsia="Times New Roman" w:hAnsi="Calibri" w:cs="Calibri"/>
                <w:color w:val="000000"/>
                <w:kern w:val="0"/>
                <w:sz w:val="22"/>
                <w:szCs w:val="22"/>
                <w14:ligatures w14:val="none"/>
              </w:rPr>
              <w:t>-578</w:t>
            </w:r>
          </w:p>
        </w:tc>
        <w:tc>
          <w:tcPr>
            <w:tcW w:w="850" w:type="dxa"/>
            <w:noWrap/>
            <w:vAlign w:val="bottom"/>
            <w:hideMark/>
          </w:tcPr>
          <w:p w14:paraId="13A6E3BA" w14:textId="77777777" w:rsidR="001F4682" w:rsidRPr="001F4682" w:rsidRDefault="001F4682" w:rsidP="001F4682">
            <w:pPr>
              <w:spacing w:after="0" w:line="240" w:lineRule="auto"/>
              <w:jc w:val="right"/>
              <w:rPr>
                <w:rFonts w:ascii="Calibri" w:eastAsia="Times New Roman" w:hAnsi="Calibri" w:cs="Calibri"/>
                <w:color w:val="000000"/>
                <w:kern w:val="0"/>
                <w:sz w:val="22"/>
                <w:szCs w:val="22"/>
                <w14:ligatures w14:val="none"/>
              </w:rPr>
            </w:pPr>
            <w:r w:rsidRPr="001F4682">
              <w:rPr>
                <w:rFonts w:ascii="Calibri" w:eastAsia="Times New Roman" w:hAnsi="Calibri" w:cs="Calibri"/>
                <w:color w:val="000000"/>
                <w:kern w:val="0"/>
                <w:sz w:val="22"/>
                <w:szCs w:val="22"/>
                <w14:ligatures w14:val="none"/>
              </w:rPr>
              <w:t>-578</w:t>
            </w:r>
          </w:p>
        </w:tc>
        <w:tc>
          <w:tcPr>
            <w:tcW w:w="851" w:type="dxa"/>
            <w:noWrap/>
            <w:vAlign w:val="bottom"/>
            <w:hideMark/>
          </w:tcPr>
          <w:p w14:paraId="047B0F85" w14:textId="77777777" w:rsidR="001F4682" w:rsidRPr="001F4682" w:rsidRDefault="001F4682" w:rsidP="001F4682">
            <w:pPr>
              <w:spacing w:after="0" w:line="240" w:lineRule="auto"/>
              <w:jc w:val="right"/>
              <w:rPr>
                <w:rFonts w:ascii="Calibri" w:eastAsia="Times New Roman" w:hAnsi="Calibri" w:cs="Calibri"/>
                <w:color w:val="000000"/>
                <w:kern w:val="0"/>
                <w:sz w:val="22"/>
                <w:szCs w:val="22"/>
                <w14:ligatures w14:val="none"/>
              </w:rPr>
            </w:pPr>
            <w:r w:rsidRPr="001F4682">
              <w:rPr>
                <w:rFonts w:ascii="Calibri" w:eastAsia="Times New Roman" w:hAnsi="Calibri" w:cs="Calibri"/>
                <w:color w:val="000000"/>
                <w:kern w:val="0"/>
                <w:sz w:val="22"/>
                <w:szCs w:val="22"/>
                <w14:ligatures w14:val="none"/>
              </w:rPr>
              <w:t>-578</w:t>
            </w:r>
          </w:p>
        </w:tc>
        <w:tc>
          <w:tcPr>
            <w:tcW w:w="850" w:type="dxa"/>
            <w:noWrap/>
            <w:vAlign w:val="bottom"/>
            <w:hideMark/>
          </w:tcPr>
          <w:p w14:paraId="000F1698" w14:textId="77777777" w:rsidR="001F4682" w:rsidRPr="001F4682" w:rsidRDefault="001F4682" w:rsidP="001F4682">
            <w:pPr>
              <w:spacing w:after="0" w:line="240" w:lineRule="auto"/>
              <w:jc w:val="right"/>
              <w:rPr>
                <w:rFonts w:ascii="Calibri" w:eastAsia="Times New Roman" w:hAnsi="Calibri" w:cs="Calibri"/>
                <w:color w:val="000000"/>
                <w:kern w:val="0"/>
                <w:sz w:val="22"/>
                <w:szCs w:val="22"/>
                <w14:ligatures w14:val="none"/>
              </w:rPr>
            </w:pPr>
            <w:r w:rsidRPr="001F4682">
              <w:rPr>
                <w:rFonts w:ascii="Calibri" w:eastAsia="Times New Roman" w:hAnsi="Calibri" w:cs="Calibri"/>
                <w:color w:val="000000"/>
                <w:kern w:val="0"/>
                <w:sz w:val="22"/>
                <w:szCs w:val="22"/>
                <w14:ligatures w14:val="none"/>
              </w:rPr>
              <w:t>-578</w:t>
            </w:r>
          </w:p>
        </w:tc>
        <w:tc>
          <w:tcPr>
            <w:tcW w:w="822" w:type="dxa"/>
            <w:noWrap/>
            <w:vAlign w:val="bottom"/>
            <w:hideMark/>
          </w:tcPr>
          <w:p w14:paraId="5DE27E50" w14:textId="77777777" w:rsidR="001F4682" w:rsidRPr="001F4682" w:rsidRDefault="001F4682" w:rsidP="001F4682">
            <w:pPr>
              <w:spacing w:after="0" w:line="240" w:lineRule="auto"/>
              <w:jc w:val="right"/>
              <w:rPr>
                <w:rFonts w:ascii="Calibri" w:eastAsia="Times New Roman" w:hAnsi="Calibri" w:cs="Calibri"/>
                <w:color w:val="000000"/>
                <w:kern w:val="0"/>
                <w:sz w:val="22"/>
                <w:szCs w:val="22"/>
                <w14:ligatures w14:val="none"/>
              </w:rPr>
            </w:pPr>
            <w:r w:rsidRPr="001F4682">
              <w:rPr>
                <w:rFonts w:ascii="Calibri" w:eastAsia="Times New Roman" w:hAnsi="Calibri" w:cs="Calibri"/>
                <w:color w:val="000000"/>
                <w:kern w:val="0"/>
                <w:sz w:val="22"/>
                <w:szCs w:val="22"/>
                <w14:ligatures w14:val="none"/>
              </w:rPr>
              <w:t>-578</w:t>
            </w:r>
          </w:p>
        </w:tc>
      </w:tr>
      <w:tr w:rsidR="001F4682" w:rsidRPr="001F4682" w14:paraId="3728CB52" w14:textId="77777777" w:rsidTr="006F55A1">
        <w:trPr>
          <w:trHeight w:val="320"/>
        </w:trPr>
        <w:tc>
          <w:tcPr>
            <w:tcW w:w="6374" w:type="dxa"/>
            <w:hideMark/>
          </w:tcPr>
          <w:p w14:paraId="152FCE12" w14:textId="77777777" w:rsidR="001F4682" w:rsidRPr="001F4682" w:rsidRDefault="001F4682" w:rsidP="001F4682">
            <w:pPr>
              <w:spacing w:after="0" w:line="240" w:lineRule="auto"/>
              <w:rPr>
                <w:rFonts w:ascii="Calibri" w:eastAsia="Times New Roman" w:hAnsi="Calibri" w:cs="Calibri"/>
                <w:color w:val="000000"/>
                <w:kern w:val="0"/>
                <w:sz w:val="22"/>
                <w:szCs w:val="22"/>
                <w:lang w:val="el-GR"/>
                <w14:ligatures w14:val="none"/>
              </w:rPr>
            </w:pPr>
            <w:r w:rsidRPr="001F4682">
              <w:rPr>
                <w:rFonts w:ascii="Calibri" w:eastAsia="Times New Roman" w:hAnsi="Calibri" w:cs="Calibri"/>
                <w:color w:val="000000"/>
                <w:kern w:val="0"/>
                <w:sz w:val="22"/>
                <w:szCs w:val="22"/>
                <w:lang w:val="el-GR"/>
                <w14:ligatures w14:val="none"/>
              </w:rPr>
              <w:t>Κατάργηση μείωσης κατά 50% των συντάξεων λόγω θανάτου μετά την πάροδο της τριετίας και καταβολή εθνικής σύνταξης σε</w:t>
            </w:r>
            <w:r w:rsidRPr="001F4682">
              <w:rPr>
                <w:rFonts w:ascii="Calibri" w:eastAsia="Times New Roman" w:hAnsi="Calibri" w:cs="Calibri"/>
                <w:color w:val="000000"/>
                <w:kern w:val="0"/>
                <w:sz w:val="22"/>
                <w:szCs w:val="22"/>
                <w:lang w:val="el-GR"/>
                <w14:ligatures w14:val="none"/>
              </w:rPr>
              <w:br/>
              <w:t>περιπτώσεις δικαιούχων που λαμβάνουν σύνταξη από ίδιο δικαίωμα και λόγω θανάτου.</w:t>
            </w:r>
          </w:p>
        </w:tc>
        <w:tc>
          <w:tcPr>
            <w:tcW w:w="709" w:type="dxa"/>
            <w:noWrap/>
            <w:vAlign w:val="bottom"/>
            <w:hideMark/>
          </w:tcPr>
          <w:p w14:paraId="66014EBF" w14:textId="35947303" w:rsidR="001F4682" w:rsidRPr="006F1F28" w:rsidRDefault="001F4682" w:rsidP="001F4682">
            <w:pPr>
              <w:spacing w:after="0" w:line="240" w:lineRule="auto"/>
              <w:jc w:val="right"/>
              <w:rPr>
                <w:rFonts w:ascii="Calibri" w:eastAsia="Times New Roman" w:hAnsi="Calibri" w:cs="Calibri"/>
                <w:color w:val="000000"/>
                <w:kern w:val="0"/>
                <w:sz w:val="22"/>
                <w:szCs w:val="22"/>
                <w:lang w:val="el-GR"/>
                <w14:ligatures w14:val="none"/>
              </w:rPr>
            </w:pPr>
            <w:r w:rsidRPr="001F4682">
              <w:rPr>
                <w:rFonts w:ascii="Calibri" w:eastAsia="Times New Roman" w:hAnsi="Calibri" w:cs="Calibri"/>
                <w:color w:val="000000"/>
                <w:kern w:val="0"/>
                <w:sz w:val="22"/>
                <w:szCs w:val="22"/>
                <w14:ligatures w14:val="none"/>
              </w:rPr>
              <w:t>-</w:t>
            </w:r>
            <w:r w:rsidR="006F1F28">
              <w:rPr>
                <w:rFonts w:ascii="Calibri" w:eastAsia="Times New Roman" w:hAnsi="Calibri" w:cs="Calibri"/>
                <w:color w:val="000000"/>
                <w:kern w:val="0"/>
                <w:sz w:val="22"/>
                <w:szCs w:val="22"/>
                <w:lang w:val="el-GR"/>
                <w14:ligatures w14:val="none"/>
              </w:rPr>
              <w:t>16</w:t>
            </w:r>
          </w:p>
        </w:tc>
        <w:tc>
          <w:tcPr>
            <w:tcW w:w="850" w:type="dxa"/>
            <w:noWrap/>
            <w:vAlign w:val="bottom"/>
            <w:hideMark/>
          </w:tcPr>
          <w:p w14:paraId="5B36D6CB" w14:textId="77777777" w:rsidR="001F4682" w:rsidRPr="001F4682" w:rsidRDefault="001F4682" w:rsidP="001F4682">
            <w:pPr>
              <w:spacing w:after="0" w:line="240" w:lineRule="auto"/>
              <w:jc w:val="right"/>
              <w:rPr>
                <w:rFonts w:ascii="Calibri" w:eastAsia="Times New Roman" w:hAnsi="Calibri" w:cs="Calibri"/>
                <w:color w:val="000000"/>
                <w:kern w:val="0"/>
                <w:sz w:val="22"/>
                <w:szCs w:val="22"/>
                <w14:ligatures w14:val="none"/>
              </w:rPr>
            </w:pPr>
            <w:r w:rsidRPr="001F4682">
              <w:rPr>
                <w:rFonts w:ascii="Calibri" w:eastAsia="Times New Roman" w:hAnsi="Calibri" w:cs="Calibri"/>
                <w:color w:val="000000"/>
                <w:kern w:val="0"/>
                <w:sz w:val="22"/>
                <w:szCs w:val="22"/>
                <w14:ligatures w14:val="none"/>
              </w:rPr>
              <w:t>-48</w:t>
            </w:r>
          </w:p>
        </w:tc>
        <w:tc>
          <w:tcPr>
            <w:tcW w:w="851" w:type="dxa"/>
            <w:noWrap/>
            <w:vAlign w:val="bottom"/>
            <w:hideMark/>
          </w:tcPr>
          <w:p w14:paraId="61DB08AE" w14:textId="77777777" w:rsidR="001F4682" w:rsidRPr="001F4682" w:rsidRDefault="001F4682" w:rsidP="001F4682">
            <w:pPr>
              <w:spacing w:after="0" w:line="240" w:lineRule="auto"/>
              <w:jc w:val="right"/>
              <w:rPr>
                <w:rFonts w:ascii="Calibri" w:eastAsia="Times New Roman" w:hAnsi="Calibri" w:cs="Calibri"/>
                <w:color w:val="000000"/>
                <w:kern w:val="0"/>
                <w:sz w:val="22"/>
                <w:szCs w:val="22"/>
                <w14:ligatures w14:val="none"/>
              </w:rPr>
            </w:pPr>
            <w:r w:rsidRPr="001F4682">
              <w:rPr>
                <w:rFonts w:ascii="Calibri" w:eastAsia="Times New Roman" w:hAnsi="Calibri" w:cs="Calibri"/>
                <w:color w:val="000000"/>
                <w:kern w:val="0"/>
                <w:sz w:val="22"/>
                <w:szCs w:val="22"/>
                <w14:ligatures w14:val="none"/>
              </w:rPr>
              <w:t>-48</w:t>
            </w:r>
          </w:p>
        </w:tc>
        <w:tc>
          <w:tcPr>
            <w:tcW w:w="850" w:type="dxa"/>
            <w:noWrap/>
            <w:vAlign w:val="bottom"/>
            <w:hideMark/>
          </w:tcPr>
          <w:p w14:paraId="2AE8DA5F" w14:textId="77777777" w:rsidR="001F4682" w:rsidRPr="001F4682" w:rsidRDefault="001F4682" w:rsidP="001F4682">
            <w:pPr>
              <w:spacing w:after="0" w:line="240" w:lineRule="auto"/>
              <w:jc w:val="right"/>
              <w:rPr>
                <w:rFonts w:ascii="Calibri" w:eastAsia="Times New Roman" w:hAnsi="Calibri" w:cs="Calibri"/>
                <w:color w:val="000000"/>
                <w:kern w:val="0"/>
                <w:sz w:val="22"/>
                <w:szCs w:val="22"/>
                <w14:ligatures w14:val="none"/>
              </w:rPr>
            </w:pPr>
            <w:r w:rsidRPr="001F4682">
              <w:rPr>
                <w:rFonts w:ascii="Calibri" w:eastAsia="Times New Roman" w:hAnsi="Calibri" w:cs="Calibri"/>
                <w:color w:val="000000"/>
                <w:kern w:val="0"/>
                <w:sz w:val="22"/>
                <w:szCs w:val="22"/>
                <w14:ligatures w14:val="none"/>
              </w:rPr>
              <w:t>-48</w:t>
            </w:r>
          </w:p>
        </w:tc>
        <w:tc>
          <w:tcPr>
            <w:tcW w:w="822" w:type="dxa"/>
            <w:noWrap/>
            <w:vAlign w:val="bottom"/>
            <w:hideMark/>
          </w:tcPr>
          <w:p w14:paraId="420E3C36" w14:textId="77777777" w:rsidR="001F4682" w:rsidRPr="001F4682" w:rsidRDefault="001F4682" w:rsidP="001F4682">
            <w:pPr>
              <w:spacing w:after="0" w:line="240" w:lineRule="auto"/>
              <w:jc w:val="right"/>
              <w:rPr>
                <w:rFonts w:ascii="Calibri" w:eastAsia="Times New Roman" w:hAnsi="Calibri" w:cs="Calibri"/>
                <w:color w:val="000000"/>
                <w:kern w:val="0"/>
                <w:sz w:val="22"/>
                <w:szCs w:val="22"/>
                <w14:ligatures w14:val="none"/>
              </w:rPr>
            </w:pPr>
            <w:r w:rsidRPr="001F4682">
              <w:rPr>
                <w:rFonts w:ascii="Calibri" w:eastAsia="Times New Roman" w:hAnsi="Calibri" w:cs="Calibri"/>
                <w:color w:val="000000"/>
                <w:kern w:val="0"/>
                <w:sz w:val="22"/>
                <w:szCs w:val="22"/>
                <w14:ligatures w14:val="none"/>
              </w:rPr>
              <w:t>-48</w:t>
            </w:r>
          </w:p>
        </w:tc>
      </w:tr>
      <w:tr w:rsidR="001F4682" w:rsidRPr="001F4682" w14:paraId="2892C9C8" w14:textId="77777777" w:rsidTr="006F55A1">
        <w:trPr>
          <w:trHeight w:val="290"/>
        </w:trPr>
        <w:tc>
          <w:tcPr>
            <w:tcW w:w="6374" w:type="dxa"/>
            <w:noWrap/>
            <w:vAlign w:val="bottom"/>
            <w:hideMark/>
          </w:tcPr>
          <w:p w14:paraId="330CCB40" w14:textId="77777777" w:rsidR="001F4682" w:rsidRPr="001F4682" w:rsidRDefault="001F4682" w:rsidP="001F4682">
            <w:pPr>
              <w:spacing w:after="0" w:line="240" w:lineRule="auto"/>
              <w:rPr>
                <w:rFonts w:ascii="Calibri" w:eastAsia="Times New Roman" w:hAnsi="Calibri" w:cs="Calibri"/>
                <w:b/>
                <w:bCs/>
                <w:color w:val="000000"/>
                <w:kern w:val="0"/>
                <w:sz w:val="22"/>
                <w:szCs w:val="22"/>
                <w14:ligatures w14:val="none"/>
              </w:rPr>
            </w:pPr>
            <w:proofErr w:type="spellStart"/>
            <w:r w:rsidRPr="001F4682">
              <w:rPr>
                <w:rFonts w:ascii="Calibri" w:eastAsia="Times New Roman" w:hAnsi="Calibri" w:cs="Calibri"/>
                <w:b/>
                <w:bCs/>
                <w:color w:val="000000"/>
                <w:kern w:val="0"/>
                <w:sz w:val="22"/>
                <w:szCs w:val="22"/>
                <w14:ligatures w14:val="none"/>
              </w:rPr>
              <w:t>Ελεύθεροι</w:t>
            </w:r>
            <w:proofErr w:type="spellEnd"/>
            <w:r w:rsidRPr="001F4682">
              <w:rPr>
                <w:rFonts w:ascii="Calibri" w:eastAsia="Times New Roman" w:hAnsi="Calibri" w:cs="Calibri"/>
                <w:b/>
                <w:bCs/>
                <w:color w:val="000000"/>
                <w:kern w:val="0"/>
                <w:sz w:val="22"/>
                <w:szCs w:val="22"/>
                <w14:ligatures w14:val="none"/>
              </w:rPr>
              <w:t xml:space="preserve"> επα</w:t>
            </w:r>
            <w:proofErr w:type="spellStart"/>
            <w:r w:rsidRPr="001F4682">
              <w:rPr>
                <w:rFonts w:ascii="Calibri" w:eastAsia="Times New Roman" w:hAnsi="Calibri" w:cs="Calibri"/>
                <w:b/>
                <w:bCs/>
                <w:color w:val="000000"/>
                <w:kern w:val="0"/>
                <w:sz w:val="22"/>
                <w:szCs w:val="22"/>
                <w14:ligatures w14:val="none"/>
              </w:rPr>
              <w:t>γγελμ</w:t>
            </w:r>
            <w:proofErr w:type="spellEnd"/>
            <w:r w:rsidRPr="001F4682">
              <w:rPr>
                <w:rFonts w:ascii="Calibri" w:eastAsia="Times New Roman" w:hAnsi="Calibri" w:cs="Calibri"/>
                <w:b/>
                <w:bCs/>
                <w:color w:val="000000"/>
                <w:kern w:val="0"/>
                <w:sz w:val="22"/>
                <w:szCs w:val="22"/>
                <w14:ligatures w14:val="none"/>
              </w:rPr>
              <w:t>ατίες και α</w:t>
            </w:r>
            <w:proofErr w:type="spellStart"/>
            <w:r w:rsidRPr="001F4682">
              <w:rPr>
                <w:rFonts w:ascii="Calibri" w:eastAsia="Times New Roman" w:hAnsi="Calibri" w:cs="Calibri"/>
                <w:b/>
                <w:bCs/>
                <w:color w:val="000000"/>
                <w:kern w:val="0"/>
                <w:sz w:val="22"/>
                <w:szCs w:val="22"/>
                <w14:ligatures w14:val="none"/>
              </w:rPr>
              <w:t>γρότες</w:t>
            </w:r>
            <w:proofErr w:type="spellEnd"/>
          </w:p>
        </w:tc>
        <w:tc>
          <w:tcPr>
            <w:tcW w:w="709" w:type="dxa"/>
            <w:noWrap/>
            <w:vAlign w:val="bottom"/>
            <w:hideMark/>
          </w:tcPr>
          <w:p w14:paraId="0CDE3483" w14:textId="77777777" w:rsidR="001F4682" w:rsidRPr="001F4682" w:rsidRDefault="001F4682" w:rsidP="001F4682">
            <w:pPr>
              <w:spacing w:after="0" w:line="240" w:lineRule="auto"/>
              <w:rPr>
                <w:rFonts w:ascii="Calibri" w:eastAsia="Times New Roman" w:hAnsi="Calibri" w:cs="Calibri"/>
                <w:b/>
                <w:bCs/>
                <w:color w:val="000000"/>
                <w:kern w:val="0"/>
                <w:sz w:val="22"/>
                <w:szCs w:val="22"/>
                <w14:ligatures w14:val="none"/>
              </w:rPr>
            </w:pPr>
          </w:p>
        </w:tc>
        <w:tc>
          <w:tcPr>
            <w:tcW w:w="850" w:type="dxa"/>
            <w:noWrap/>
            <w:vAlign w:val="bottom"/>
            <w:hideMark/>
          </w:tcPr>
          <w:p w14:paraId="43914C66" w14:textId="77777777" w:rsidR="001F4682" w:rsidRPr="001F4682" w:rsidRDefault="001F4682" w:rsidP="001F4682">
            <w:pPr>
              <w:spacing w:after="0" w:line="240" w:lineRule="auto"/>
              <w:rPr>
                <w:rFonts w:ascii="Times New Roman" w:eastAsia="Times New Roman" w:hAnsi="Times New Roman" w:cs="Times New Roman"/>
                <w:kern w:val="0"/>
                <w:sz w:val="20"/>
                <w:szCs w:val="20"/>
                <w14:ligatures w14:val="none"/>
              </w:rPr>
            </w:pPr>
          </w:p>
        </w:tc>
        <w:tc>
          <w:tcPr>
            <w:tcW w:w="851" w:type="dxa"/>
            <w:noWrap/>
            <w:vAlign w:val="bottom"/>
            <w:hideMark/>
          </w:tcPr>
          <w:p w14:paraId="382CB17B" w14:textId="77777777" w:rsidR="001F4682" w:rsidRPr="001F4682" w:rsidRDefault="001F4682" w:rsidP="001F4682">
            <w:pPr>
              <w:spacing w:after="0" w:line="240" w:lineRule="auto"/>
              <w:rPr>
                <w:rFonts w:ascii="Times New Roman" w:eastAsia="Times New Roman" w:hAnsi="Times New Roman" w:cs="Times New Roman"/>
                <w:kern w:val="0"/>
                <w:sz w:val="20"/>
                <w:szCs w:val="20"/>
                <w14:ligatures w14:val="none"/>
              </w:rPr>
            </w:pPr>
          </w:p>
        </w:tc>
        <w:tc>
          <w:tcPr>
            <w:tcW w:w="850" w:type="dxa"/>
            <w:noWrap/>
            <w:vAlign w:val="bottom"/>
            <w:hideMark/>
          </w:tcPr>
          <w:p w14:paraId="25A1A004" w14:textId="77777777" w:rsidR="001F4682" w:rsidRPr="001F4682" w:rsidRDefault="001F4682" w:rsidP="001F4682">
            <w:pPr>
              <w:spacing w:after="0" w:line="240" w:lineRule="auto"/>
              <w:rPr>
                <w:rFonts w:ascii="Times New Roman" w:eastAsia="Times New Roman" w:hAnsi="Times New Roman" w:cs="Times New Roman"/>
                <w:kern w:val="0"/>
                <w:sz w:val="20"/>
                <w:szCs w:val="20"/>
                <w14:ligatures w14:val="none"/>
              </w:rPr>
            </w:pPr>
          </w:p>
        </w:tc>
        <w:tc>
          <w:tcPr>
            <w:tcW w:w="822" w:type="dxa"/>
            <w:noWrap/>
            <w:vAlign w:val="bottom"/>
            <w:hideMark/>
          </w:tcPr>
          <w:p w14:paraId="4484753F" w14:textId="77777777" w:rsidR="001F4682" w:rsidRPr="001F4682" w:rsidRDefault="001F4682" w:rsidP="001F4682">
            <w:pPr>
              <w:spacing w:after="0" w:line="240" w:lineRule="auto"/>
              <w:rPr>
                <w:rFonts w:ascii="Calibri" w:eastAsia="Times New Roman" w:hAnsi="Calibri" w:cs="Calibri"/>
                <w:color w:val="000000"/>
                <w:kern w:val="0"/>
                <w:sz w:val="22"/>
                <w:szCs w:val="22"/>
                <w14:ligatures w14:val="none"/>
              </w:rPr>
            </w:pPr>
            <w:r w:rsidRPr="001F4682">
              <w:rPr>
                <w:rFonts w:ascii="Calibri" w:eastAsia="Times New Roman" w:hAnsi="Calibri" w:cs="Calibri"/>
                <w:color w:val="000000"/>
                <w:kern w:val="0"/>
                <w:sz w:val="22"/>
                <w:szCs w:val="22"/>
                <w14:ligatures w14:val="none"/>
              </w:rPr>
              <w:t> </w:t>
            </w:r>
          </w:p>
        </w:tc>
      </w:tr>
      <w:tr w:rsidR="001F4682" w:rsidRPr="001F4682" w14:paraId="371124AC" w14:textId="77777777" w:rsidTr="006F55A1">
        <w:trPr>
          <w:trHeight w:val="290"/>
        </w:trPr>
        <w:tc>
          <w:tcPr>
            <w:tcW w:w="6374" w:type="dxa"/>
            <w:vAlign w:val="bottom"/>
            <w:hideMark/>
          </w:tcPr>
          <w:p w14:paraId="2253B39B" w14:textId="42E048F5" w:rsidR="001F4682" w:rsidRPr="001F4682" w:rsidRDefault="001F4682" w:rsidP="001F4682">
            <w:pPr>
              <w:spacing w:after="0" w:line="240" w:lineRule="auto"/>
              <w:rPr>
                <w:rFonts w:ascii="Calibri" w:eastAsia="Times New Roman" w:hAnsi="Calibri" w:cs="Calibri"/>
                <w:color w:val="000000"/>
                <w:kern w:val="0"/>
                <w:sz w:val="22"/>
                <w:szCs w:val="22"/>
                <w:lang w:val="el-GR"/>
                <w14:ligatures w14:val="none"/>
              </w:rPr>
            </w:pPr>
            <w:r w:rsidRPr="001F4682">
              <w:rPr>
                <w:rFonts w:ascii="Calibri" w:eastAsia="Times New Roman" w:hAnsi="Calibri" w:cs="Calibri"/>
                <w:color w:val="000000"/>
                <w:kern w:val="0"/>
                <w:sz w:val="22"/>
                <w:szCs w:val="22"/>
                <w:lang w:val="el-GR"/>
                <w14:ligatures w14:val="none"/>
              </w:rPr>
              <w:t>Μείωση φόρου εισοδήματος σε ελεύθερους επαγγελματίες και αγρότες (βάσ</w:t>
            </w:r>
            <w:r w:rsidR="00BA7D34">
              <w:rPr>
                <w:rFonts w:ascii="Calibri" w:eastAsia="Times New Roman" w:hAnsi="Calibri" w:cs="Calibri"/>
                <w:color w:val="000000"/>
                <w:kern w:val="0"/>
                <w:sz w:val="22"/>
                <w:szCs w:val="22"/>
                <w:lang w:val="el-GR"/>
                <w14:ligatures w14:val="none"/>
              </w:rPr>
              <w:t>ει</w:t>
            </w:r>
            <w:r w:rsidRPr="001F4682">
              <w:rPr>
                <w:rFonts w:ascii="Calibri" w:eastAsia="Times New Roman" w:hAnsi="Calibri" w:cs="Calibri"/>
                <w:color w:val="000000"/>
                <w:kern w:val="0"/>
                <w:sz w:val="22"/>
                <w:szCs w:val="22"/>
                <w:lang w:val="el-GR"/>
                <w14:ligatures w14:val="none"/>
              </w:rPr>
              <w:t xml:space="preserve"> της μείωσης που έγινε το φορολογικό έτος 2026).</w:t>
            </w:r>
          </w:p>
        </w:tc>
        <w:tc>
          <w:tcPr>
            <w:tcW w:w="709" w:type="dxa"/>
            <w:noWrap/>
            <w:vAlign w:val="bottom"/>
            <w:hideMark/>
          </w:tcPr>
          <w:p w14:paraId="001E12C3" w14:textId="77777777" w:rsidR="001F4682" w:rsidRPr="001F4682" w:rsidRDefault="001F4682" w:rsidP="001F4682">
            <w:pPr>
              <w:spacing w:after="0" w:line="240" w:lineRule="auto"/>
              <w:rPr>
                <w:rFonts w:ascii="Calibri" w:eastAsia="Times New Roman" w:hAnsi="Calibri" w:cs="Calibri"/>
                <w:color w:val="000000"/>
                <w:kern w:val="0"/>
                <w:sz w:val="22"/>
                <w:szCs w:val="22"/>
                <w:lang w:val="el-GR"/>
                <w14:ligatures w14:val="none"/>
              </w:rPr>
            </w:pPr>
          </w:p>
        </w:tc>
        <w:tc>
          <w:tcPr>
            <w:tcW w:w="850" w:type="dxa"/>
            <w:noWrap/>
            <w:vAlign w:val="bottom"/>
            <w:hideMark/>
          </w:tcPr>
          <w:p w14:paraId="1CC260F7" w14:textId="77777777" w:rsidR="001F4682" w:rsidRPr="001F4682" w:rsidRDefault="001F4682" w:rsidP="001F4682">
            <w:pPr>
              <w:spacing w:after="0" w:line="240" w:lineRule="auto"/>
              <w:jc w:val="right"/>
              <w:rPr>
                <w:rFonts w:ascii="Calibri" w:eastAsia="Times New Roman" w:hAnsi="Calibri" w:cs="Calibri"/>
                <w:color w:val="000000"/>
                <w:kern w:val="0"/>
                <w:sz w:val="22"/>
                <w:szCs w:val="22"/>
                <w14:ligatures w14:val="none"/>
              </w:rPr>
            </w:pPr>
            <w:r w:rsidRPr="001F4682">
              <w:rPr>
                <w:rFonts w:ascii="Calibri" w:eastAsia="Times New Roman" w:hAnsi="Calibri" w:cs="Calibri"/>
                <w:color w:val="000000"/>
                <w:kern w:val="0"/>
                <w:sz w:val="22"/>
                <w:szCs w:val="22"/>
                <w14:ligatures w14:val="none"/>
              </w:rPr>
              <w:t>-402</w:t>
            </w:r>
          </w:p>
        </w:tc>
        <w:tc>
          <w:tcPr>
            <w:tcW w:w="851" w:type="dxa"/>
            <w:noWrap/>
            <w:vAlign w:val="bottom"/>
            <w:hideMark/>
          </w:tcPr>
          <w:p w14:paraId="680E97F4" w14:textId="77777777" w:rsidR="001F4682" w:rsidRPr="001F4682" w:rsidRDefault="001F4682" w:rsidP="001F4682">
            <w:pPr>
              <w:spacing w:after="0" w:line="240" w:lineRule="auto"/>
              <w:jc w:val="right"/>
              <w:rPr>
                <w:rFonts w:ascii="Calibri" w:eastAsia="Times New Roman" w:hAnsi="Calibri" w:cs="Calibri"/>
                <w:color w:val="000000"/>
                <w:kern w:val="0"/>
                <w:sz w:val="22"/>
                <w:szCs w:val="22"/>
                <w14:ligatures w14:val="none"/>
              </w:rPr>
            </w:pPr>
            <w:r w:rsidRPr="001F4682">
              <w:rPr>
                <w:rFonts w:ascii="Calibri" w:eastAsia="Times New Roman" w:hAnsi="Calibri" w:cs="Calibri"/>
                <w:color w:val="000000"/>
                <w:kern w:val="0"/>
                <w:sz w:val="22"/>
                <w:szCs w:val="22"/>
                <w14:ligatures w14:val="none"/>
              </w:rPr>
              <w:t>-327</w:t>
            </w:r>
          </w:p>
        </w:tc>
        <w:tc>
          <w:tcPr>
            <w:tcW w:w="850" w:type="dxa"/>
            <w:noWrap/>
            <w:vAlign w:val="bottom"/>
            <w:hideMark/>
          </w:tcPr>
          <w:p w14:paraId="12E86B06" w14:textId="77777777" w:rsidR="001F4682" w:rsidRPr="001F4682" w:rsidRDefault="001F4682" w:rsidP="001F4682">
            <w:pPr>
              <w:spacing w:after="0" w:line="240" w:lineRule="auto"/>
              <w:jc w:val="right"/>
              <w:rPr>
                <w:rFonts w:ascii="Calibri" w:eastAsia="Times New Roman" w:hAnsi="Calibri" w:cs="Calibri"/>
                <w:color w:val="000000"/>
                <w:kern w:val="0"/>
                <w:sz w:val="22"/>
                <w:szCs w:val="22"/>
                <w14:ligatures w14:val="none"/>
              </w:rPr>
            </w:pPr>
            <w:r w:rsidRPr="001F4682">
              <w:rPr>
                <w:rFonts w:ascii="Calibri" w:eastAsia="Times New Roman" w:hAnsi="Calibri" w:cs="Calibri"/>
                <w:color w:val="000000"/>
                <w:kern w:val="0"/>
                <w:sz w:val="22"/>
                <w:szCs w:val="22"/>
                <w14:ligatures w14:val="none"/>
              </w:rPr>
              <w:t>-327</w:t>
            </w:r>
          </w:p>
        </w:tc>
        <w:tc>
          <w:tcPr>
            <w:tcW w:w="822" w:type="dxa"/>
            <w:noWrap/>
            <w:vAlign w:val="bottom"/>
            <w:hideMark/>
          </w:tcPr>
          <w:p w14:paraId="795E708F" w14:textId="77777777" w:rsidR="001F4682" w:rsidRPr="001F4682" w:rsidRDefault="001F4682" w:rsidP="001F4682">
            <w:pPr>
              <w:spacing w:after="0" w:line="240" w:lineRule="auto"/>
              <w:jc w:val="right"/>
              <w:rPr>
                <w:rFonts w:ascii="Calibri" w:eastAsia="Times New Roman" w:hAnsi="Calibri" w:cs="Calibri"/>
                <w:color w:val="000000"/>
                <w:kern w:val="0"/>
                <w:sz w:val="22"/>
                <w:szCs w:val="22"/>
                <w14:ligatures w14:val="none"/>
              </w:rPr>
            </w:pPr>
            <w:r w:rsidRPr="001F4682">
              <w:rPr>
                <w:rFonts w:ascii="Calibri" w:eastAsia="Times New Roman" w:hAnsi="Calibri" w:cs="Calibri"/>
                <w:color w:val="000000"/>
                <w:kern w:val="0"/>
                <w:sz w:val="22"/>
                <w:szCs w:val="22"/>
                <w14:ligatures w14:val="none"/>
              </w:rPr>
              <w:t>-327</w:t>
            </w:r>
          </w:p>
        </w:tc>
      </w:tr>
      <w:tr w:rsidR="001F4682" w:rsidRPr="00C62AEE" w14:paraId="6335AE51" w14:textId="77777777" w:rsidTr="006F55A1">
        <w:trPr>
          <w:trHeight w:val="290"/>
        </w:trPr>
        <w:tc>
          <w:tcPr>
            <w:tcW w:w="6374" w:type="dxa"/>
            <w:vAlign w:val="bottom"/>
            <w:hideMark/>
          </w:tcPr>
          <w:p w14:paraId="27B8A4BD" w14:textId="77777777" w:rsidR="001F4682" w:rsidRPr="001F4682" w:rsidRDefault="001F4682" w:rsidP="001F4682">
            <w:pPr>
              <w:spacing w:after="0" w:line="240" w:lineRule="auto"/>
              <w:rPr>
                <w:rFonts w:ascii="Calibri" w:eastAsia="Times New Roman" w:hAnsi="Calibri" w:cs="Calibri"/>
                <w:color w:val="000000"/>
                <w:kern w:val="0"/>
                <w:sz w:val="22"/>
                <w:szCs w:val="22"/>
                <w:lang w:val="el-GR"/>
                <w14:ligatures w14:val="none"/>
              </w:rPr>
            </w:pPr>
            <w:r w:rsidRPr="001F4682">
              <w:rPr>
                <w:rFonts w:ascii="Calibri" w:eastAsia="Times New Roman" w:hAnsi="Calibri" w:cs="Calibri"/>
                <w:color w:val="000000"/>
                <w:kern w:val="0"/>
                <w:sz w:val="22"/>
                <w:szCs w:val="22"/>
                <w:lang w:val="el-GR"/>
                <w14:ligatures w14:val="none"/>
              </w:rPr>
              <w:t>Επιστροφή ΕΦΚ αγροτικού πετρελαίου στην αντλία από τον Νοέμβριο 2026.</w:t>
            </w:r>
          </w:p>
        </w:tc>
        <w:tc>
          <w:tcPr>
            <w:tcW w:w="709" w:type="dxa"/>
            <w:noWrap/>
            <w:vAlign w:val="bottom"/>
            <w:hideMark/>
          </w:tcPr>
          <w:p w14:paraId="7194C0B9" w14:textId="77777777" w:rsidR="001F4682" w:rsidRPr="001F4682" w:rsidRDefault="001F4682" w:rsidP="001F4682">
            <w:pPr>
              <w:spacing w:after="0" w:line="240" w:lineRule="auto"/>
              <w:rPr>
                <w:rFonts w:ascii="Calibri" w:eastAsia="Times New Roman" w:hAnsi="Calibri" w:cs="Calibri"/>
                <w:color w:val="000000"/>
                <w:kern w:val="0"/>
                <w:sz w:val="22"/>
                <w:szCs w:val="22"/>
                <w:lang w:val="el-GR"/>
                <w14:ligatures w14:val="none"/>
              </w:rPr>
            </w:pPr>
          </w:p>
        </w:tc>
        <w:tc>
          <w:tcPr>
            <w:tcW w:w="850" w:type="dxa"/>
            <w:noWrap/>
            <w:vAlign w:val="bottom"/>
            <w:hideMark/>
          </w:tcPr>
          <w:p w14:paraId="72B25FC8" w14:textId="77777777" w:rsidR="001F4682" w:rsidRPr="001F4682" w:rsidRDefault="001F4682" w:rsidP="001F4682">
            <w:pPr>
              <w:spacing w:after="0" w:line="240" w:lineRule="auto"/>
              <w:rPr>
                <w:rFonts w:ascii="Times New Roman" w:eastAsia="Times New Roman" w:hAnsi="Times New Roman" w:cs="Times New Roman"/>
                <w:kern w:val="0"/>
                <w:sz w:val="20"/>
                <w:szCs w:val="20"/>
                <w:lang w:val="el-GR"/>
                <w14:ligatures w14:val="none"/>
              </w:rPr>
            </w:pPr>
          </w:p>
        </w:tc>
        <w:tc>
          <w:tcPr>
            <w:tcW w:w="851" w:type="dxa"/>
            <w:noWrap/>
            <w:vAlign w:val="bottom"/>
            <w:hideMark/>
          </w:tcPr>
          <w:p w14:paraId="40116F1F" w14:textId="77777777" w:rsidR="001F4682" w:rsidRPr="001F4682" w:rsidRDefault="001F4682" w:rsidP="001F4682">
            <w:pPr>
              <w:spacing w:after="0" w:line="240" w:lineRule="auto"/>
              <w:rPr>
                <w:rFonts w:ascii="Times New Roman" w:eastAsia="Times New Roman" w:hAnsi="Times New Roman" w:cs="Times New Roman"/>
                <w:kern w:val="0"/>
                <w:sz w:val="20"/>
                <w:szCs w:val="20"/>
                <w:lang w:val="el-GR"/>
                <w14:ligatures w14:val="none"/>
              </w:rPr>
            </w:pPr>
          </w:p>
        </w:tc>
        <w:tc>
          <w:tcPr>
            <w:tcW w:w="850" w:type="dxa"/>
            <w:noWrap/>
            <w:vAlign w:val="bottom"/>
            <w:hideMark/>
          </w:tcPr>
          <w:p w14:paraId="77E0CEA7" w14:textId="77777777" w:rsidR="001F4682" w:rsidRPr="001F4682" w:rsidRDefault="001F4682" w:rsidP="001F4682">
            <w:pPr>
              <w:spacing w:after="0" w:line="240" w:lineRule="auto"/>
              <w:rPr>
                <w:rFonts w:ascii="Times New Roman" w:eastAsia="Times New Roman" w:hAnsi="Times New Roman" w:cs="Times New Roman"/>
                <w:kern w:val="0"/>
                <w:sz w:val="20"/>
                <w:szCs w:val="20"/>
                <w:lang w:val="el-GR"/>
                <w14:ligatures w14:val="none"/>
              </w:rPr>
            </w:pPr>
          </w:p>
        </w:tc>
        <w:tc>
          <w:tcPr>
            <w:tcW w:w="822" w:type="dxa"/>
            <w:noWrap/>
            <w:vAlign w:val="bottom"/>
            <w:hideMark/>
          </w:tcPr>
          <w:p w14:paraId="0664C712" w14:textId="77777777" w:rsidR="001F4682" w:rsidRPr="001F4682" w:rsidRDefault="001F4682" w:rsidP="001F4682">
            <w:pPr>
              <w:spacing w:after="0" w:line="240" w:lineRule="auto"/>
              <w:rPr>
                <w:rFonts w:ascii="Calibri" w:eastAsia="Times New Roman" w:hAnsi="Calibri" w:cs="Calibri"/>
                <w:color w:val="000000"/>
                <w:kern w:val="0"/>
                <w:sz w:val="22"/>
                <w:szCs w:val="22"/>
                <w:lang w:val="el-GR"/>
                <w14:ligatures w14:val="none"/>
              </w:rPr>
            </w:pPr>
            <w:r w:rsidRPr="001F4682">
              <w:rPr>
                <w:rFonts w:ascii="Calibri" w:eastAsia="Times New Roman" w:hAnsi="Calibri" w:cs="Calibri"/>
                <w:color w:val="000000"/>
                <w:kern w:val="0"/>
                <w:sz w:val="22"/>
                <w:szCs w:val="22"/>
                <w14:ligatures w14:val="none"/>
              </w:rPr>
              <w:t> </w:t>
            </w:r>
          </w:p>
        </w:tc>
      </w:tr>
      <w:tr w:rsidR="001F4682" w:rsidRPr="001F4682" w14:paraId="653499EF" w14:textId="77777777" w:rsidTr="006F55A1">
        <w:trPr>
          <w:trHeight w:val="290"/>
        </w:trPr>
        <w:tc>
          <w:tcPr>
            <w:tcW w:w="6374" w:type="dxa"/>
            <w:noWrap/>
            <w:vAlign w:val="bottom"/>
            <w:hideMark/>
          </w:tcPr>
          <w:p w14:paraId="1D6D3CC8" w14:textId="77777777" w:rsidR="001F4682" w:rsidRPr="001F4682" w:rsidRDefault="001F4682" w:rsidP="001F4682">
            <w:pPr>
              <w:spacing w:after="0" w:line="240" w:lineRule="auto"/>
              <w:rPr>
                <w:rFonts w:ascii="Calibri" w:eastAsia="Times New Roman" w:hAnsi="Calibri" w:cs="Calibri"/>
                <w:b/>
                <w:bCs/>
                <w:color w:val="000000"/>
                <w:kern w:val="0"/>
                <w:sz w:val="22"/>
                <w:szCs w:val="22"/>
                <w14:ligatures w14:val="none"/>
              </w:rPr>
            </w:pPr>
            <w:proofErr w:type="spellStart"/>
            <w:r w:rsidRPr="001F4682">
              <w:rPr>
                <w:rFonts w:ascii="Calibri" w:eastAsia="Times New Roman" w:hAnsi="Calibri" w:cs="Calibri"/>
                <w:b/>
                <w:bCs/>
                <w:color w:val="000000"/>
                <w:kern w:val="0"/>
                <w:sz w:val="22"/>
                <w:szCs w:val="22"/>
                <w14:ligatures w14:val="none"/>
              </w:rPr>
              <w:t>Στεγ</w:t>
            </w:r>
            <w:proofErr w:type="spellEnd"/>
            <w:r w:rsidRPr="001F4682">
              <w:rPr>
                <w:rFonts w:ascii="Calibri" w:eastAsia="Times New Roman" w:hAnsi="Calibri" w:cs="Calibri"/>
                <w:b/>
                <w:bCs/>
                <w:color w:val="000000"/>
                <w:kern w:val="0"/>
                <w:sz w:val="22"/>
                <w:szCs w:val="22"/>
                <w14:ligatures w14:val="none"/>
              </w:rPr>
              <w:t>αστικό-ιδιοκτήτες-ενοικιαστές</w:t>
            </w:r>
          </w:p>
        </w:tc>
        <w:tc>
          <w:tcPr>
            <w:tcW w:w="709" w:type="dxa"/>
            <w:noWrap/>
            <w:vAlign w:val="bottom"/>
            <w:hideMark/>
          </w:tcPr>
          <w:p w14:paraId="02C198F4" w14:textId="77777777" w:rsidR="001F4682" w:rsidRPr="001F4682" w:rsidRDefault="001F4682" w:rsidP="001F4682">
            <w:pPr>
              <w:spacing w:after="0" w:line="240" w:lineRule="auto"/>
              <w:rPr>
                <w:rFonts w:ascii="Calibri" w:eastAsia="Times New Roman" w:hAnsi="Calibri" w:cs="Calibri"/>
                <w:b/>
                <w:bCs/>
                <w:color w:val="000000"/>
                <w:kern w:val="0"/>
                <w:sz w:val="22"/>
                <w:szCs w:val="22"/>
                <w14:ligatures w14:val="none"/>
              </w:rPr>
            </w:pPr>
          </w:p>
        </w:tc>
        <w:tc>
          <w:tcPr>
            <w:tcW w:w="850" w:type="dxa"/>
            <w:noWrap/>
            <w:vAlign w:val="bottom"/>
            <w:hideMark/>
          </w:tcPr>
          <w:p w14:paraId="58158961" w14:textId="77777777" w:rsidR="001F4682" w:rsidRPr="001F4682" w:rsidRDefault="001F4682" w:rsidP="001F4682">
            <w:pPr>
              <w:spacing w:after="0" w:line="240" w:lineRule="auto"/>
              <w:rPr>
                <w:rFonts w:ascii="Times New Roman" w:eastAsia="Times New Roman" w:hAnsi="Times New Roman" w:cs="Times New Roman"/>
                <w:kern w:val="0"/>
                <w:sz w:val="20"/>
                <w:szCs w:val="20"/>
                <w14:ligatures w14:val="none"/>
              </w:rPr>
            </w:pPr>
          </w:p>
        </w:tc>
        <w:tc>
          <w:tcPr>
            <w:tcW w:w="851" w:type="dxa"/>
            <w:noWrap/>
            <w:vAlign w:val="bottom"/>
            <w:hideMark/>
          </w:tcPr>
          <w:p w14:paraId="4D4425AE" w14:textId="77777777" w:rsidR="001F4682" w:rsidRPr="001F4682" w:rsidRDefault="001F4682" w:rsidP="001F4682">
            <w:pPr>
              <w:spacing w:after="0" w:line="240" w:lineRule="auto"/>
              <w:rPr>
                <w:rFonts w:ascii="Times New Roman" w:eastAsia="Times New Roman" w:hAnsi="Times New Roman" w:cs="Times New Roman"/>
                <w:kern w:val="0"/>
                <w:sz w:val="20"/>
                <w:szCs w:val="20"/>
                <w14:ligatures w14:val="none"/>
              </w:rPr>
            </w:pPr>
          </w:p>
        </w:tc>
        <w:tc>
          <w:tcPr>
            <w:tcW w:w="850" w:type="dxa"/>
            <w:noWrap/>
            <w:vAlign w:val="bottom"/>
            <w:hideMark/>
          </w:tcPr>
          <w:p w14:paraId="4A667414" w14:textId="77777777" w:rsidR="001F4682" w:rsidRPr="001F4682" w:rsidRDefault="001F4682" w:rsidP="001F4682">
            <w:pPr>
              <w:spacing w:after="0" w:line="240" w:lineRule="auto"/>
              <w:rPr>
                <w:rFonts w:ascii="Times New Roman" w:eastAsia="Times New Roman" w:hAnsi="Times New Roman" w:cs="Times New Roman"/>
                <w:kern w:val="0"/>
                <w:sz w:val="20"/>
                <w:szCs w:val="20"/>
                <w14:ligatures w14:val="none"/>
              </w:rPr>
            </w:pPr>
          </w:p>
        </w:tc>
        <w:tc>
          <w:tcPr>
            <w:tcW w:w="822" w:type="dxa"/>
            <w:noWrap/>
            <w:vAlign w:val="bottom"/>
            <w:hideMark/>
          </w:tcPr>
          <w:p w14:paraId="5780045F" w14:textId="77777777" w:rsidR="001F4682" w:rsidRPr="001F4682" w:rsidRDefault="001F4682" w:rsidP="001F4682">
            <w:pPr>
              <w:spacing w:after="0" w:line="240" w:lineRule="auto"/>
              <w:rPr>
                <w:rFonts w:ascii="Calibri" w:eastAsia="Times New Roman" w:hAnsi="Calibri" w:cs="Calibri"/>
                <w:b/>
                <w:bCs/>
                <w:color w:val="000000"/>
                <w:kern w:val="0"/>
                <w:sz w:val="22"/>
                <w:szCs w:val="22"/>
                <w14:ligatures w14:val="none"/>
              </w:rPr>
            </w:pPr>
            <w:r w:rsidRPr="001F4682">
              <w:rPr>
                <w:rFonts w:ascii="Calibri" w:eastAsia="Times New Roman" w:hAnsi="Calibri" w:cs="Calibri"/>
                <w:b/>
                <w:bCs/>
                <w:color w:val="000000"/>
                <w:kern w:val="0"/>
                <w:sz w:val="22"/>
                <w:szCs w:val="22"/>
                <w14:ligatures w14:val="none"/>
              </w:rPr>
              <w:t> </w:t>
            </w:r>
          </w:p>
        </w:tc>
      </w:tr>
      <w:tr w:rsidR="001F4682" w:rsidRPr="001F4682" w14:paraId="71ADCCCB" w14:textId="77777777" w:rsidTr="00FF7F44">
        <w:trPr>
          <w:trHeight w:val="416"/>
        </w:trPr>
        <w:tc>
          <w:tcPr>
            <w:tcW w:w="6374" w:type="dxa"/>
            <w:hideMark/>
          </w:tcPr>
          <w:p w14:paraId="2E025578" w14:textId="270E454C" w:rsidR="001F4682" w:rsidRPr="001F4682" w:rsidRDefault="001F4682" w:rsidP="001F4682">
            <w:pPr>
              <w:spacing w:after="0" w:line="240" w:lineRule="auto"/>
              <w:rPr>
                <w:rFonts w:ascii="Calibri" w:eastAsia="Times New Roman" w:hAnsi="Calibri" w:cs="Calibri"/>
                <w:color w:val="000000"/>
                <w:kern w:val="0"/>
                <w:sz w:val="22"/>
                <w:szCs w:val="22"/>
                <w:lang w:val="el-GR"/>
                <w14:ligatures w14:val="none"/>
              </w:rPr>
            </w:pPr>
            <w:r w:rsidRPr="001F4682">
              <w:rPr>
                <w:rFonts w:ascii="Calibri" w:eastAsia="Times New Roman" w:hAnsi="Calibri" w:cs="Calibri"/>
                <w:color w:val="000000"/>
                <w:kern w:val="0"/>
                <w:sz w:val="22"/>
                <w:szCs w:val="22"/>
                <w:lang w:val="el-GR"/>
                <w14:ligatures w14:val="none"/>
              </w:rPr>
              <w:t>Επιστροφή  ενοικίου με διευρυμένα όρια (από τα 20.000 στα 25.000</w:t>
            </w:r>
            <w:r w:rsidR="00BA7D34">
              <w:rPr>
                <w:rFonts w:ascii="Calibri" w:eastAsia="Times New Roman" w:hAnsi="Calibri" w:cs="Calibri"/>
                <w:color w:val="000000"/>
                <w:kern w:val="0"/>
                <w:sz w:val="22"/>
                <w:szCs w:val="22"/>
                <w:lang w:val="el-GR"/>
                <w14:ligatures w14:val="none"/>
              </w:rPr>
              <w:t xml:space="preserve"> ευρώ για άγαμους</w:t>
            </w:r>
            <w:r w:rsidRPr="001F4682">
              <w:rPr>
                <w:rFonts w:ascii="Calibri" w:eastAsia="Times New Roman" w:hAnsi="Calibri" w:cs="Calibri"/>
                <w:color w:val="000000"/>
                <w:kern w:val="0"/>
                <w:sz w:val="22"/>
                <w:szCs w:val="22"/>
                <w:lang w:val="el-GR"/>
                <w14:ligatures w14:val="none"/>
              </w:rPr>
              <w:t xml:space="preserve"> και από τα 28.000 στα 35.000 συν 5.000 το κάθε παιδί </w:t>
            </w:r>
            <w:r w:rsidR="00BA7D34">
              <w:rPr>
                <w:rFonts w:ascii="Calibri" w:eastAsia="Times New Roman" w:hAnsi="Calibri" w:cs="Calibri"/>
                <w:color w:val="000000"/>
                <w:kern w:val="0"/>
                <w:sz w:val="22"/>
                <w:szCs w:val="22"/>
                <w:lang w:val="el-GR"/>
                <w14:ligatures w14:val="none"/>
              </w:rPr>
              <w:t xml:space="preserve">για έγγαμους </w:t>
            </w:r>
            <w:r w:rsidRPr="001F4682">
              <w:rPr>
                <w:rFonts w:ascii="Calibri" w:eastAsia="Times New Roman" w:hAnsi="Calibri" w:cs="Calibri"/>
                <w:color w:val="000000"/>
                <w:kern w:val="0"/>
                <w:sz w:val="22"/>
                <w:szCs w:val="22"/>
                <w:lang w:val="el-GR"/>
                <w14:ligatures w14:val="none"/>
              </w:rPr>
              <w:t xml:space="preserve">και για </w:t>
            </w:r>
            <w:proofErr w:type="spellStart"/>
            <w:r w:rsidRPr="001F4682">
              <w:rPr>
                <w:rFonts w:ascii="Calibri" w:eastAsia="Times New Roman" w:hAnsi="Calibri" w:cs="Calibri"/>
                <w:color w:val="000000"/>
                <w:kern w:val="0"/>
                <w:sz w:val="22"/>
                <w:szCs w:val="22"/>
                <w:lang w:val="el-GR"/>
                <w14:ligatures w14:val="none"/>
              </w:rPr>
              <w:t>μονογονεικές</w:t>
            </w:r>
            <w:proofErr w:type="spellEnd"/>
            <w:r w:rsidRPr="001F4682">
              <w:rPr>
                <w:rFonts w:ascii="Calibri" w:eastAsia="Times New Roman" w:hAnsi="Calibri" w:cs="Calibri"/>
                <w:color w:val="000000"/>
                <w:kern w:val="0"/>
                <w:sz w:val="22"/>
                <w:szCs w:val="22"/>
                <w:lang w:val="el-GR"/>
                <w14:ligatures w14:val="none"/>
              </w:rPr>
              <w:t xml:space="preserve"> 39.000 συν 5.000 </w:t>
            </w:r>
            <w:r w:rsidR="00BA7D34">
              <w:rPr>
                <w:rFonts w:ascii="Calibri" w:eastAsia="Times New Roman" w:hAnsi="Calibri" w:cs="Calibri"/>
                <w:color w:val="000000"/>
                <w:kern w:val="0"/>
                <w:sz w:val="22"/>
                <w:szCs w:val="22"/>
                <w:lang w:val="el-GR"/>
                <w14:ligatures w14:val="none"/>
              </w:rPr>
              <w:t xml:space="preserve">για </w:t>
            </w:r>
            <w:r w:rsidRPr="001F4682">
              <w:rPr>
                <w:rFonts w:ascii="Calibri" w:eastAsia="Times New Roman" w:hAnsi="Calibri" w:cs="Calibri"/>
                <w:color w:val="000000"/>
                <w:kern w:val="0"/>
                <w:sz w:val="22"/>
                <w:szCs w:val="22"/>
                <w:lang w:val="el-GR"/>
                <w14:ligatures w14:val="none"/>
              </w:rPr>
              <w:t>κάθε παιδί μετά το πρώτο), καταλαμβάνει το 85% των ενοικιαστών (περίπου 70.000 ενοικιαστές επιπλέον</w:t>
            </w:r>
            <w:r w:rsidR="00BA7D34">
              <w:rPr>
                <w:rFonts w:ascii="Calibri" w:eastAsia="Times New Roman" w:hAnsi="Calibri" w:cs="Calibri"/>
                <w:color w:val="000000"/>
                <w:kern w:val="0"/>
                <w:sz w:val="22"/>
                <w:szCs w:val="22"/>
                <w:lang w:val="el-GR"/>
                <w14:ligatures w14:val="none"/>
              </w:rPr>
              <w:t xml:space="preserve"> και</w:t>
            </w:r>
            <w:r w:rsidRPr="001F4682">
              <w:rPr>
                <w:rFonts w:ascii="Calibri" w:eastAsia="Times New Roman" w:hAnsi="Calibri" w:cs="Calibri"/>
                <w:color w:val="000000"/>
                <w:kern w:val="0"/>
                <w:sz w:val="22"/>
                <w:szCs w:val="22"/>
                <w:lang w:val="el-GR"/>
                <w14:ligatures w14:val="none"/>
              </w:rPr>
              <w:t xml:space="preserve"> συνολικά 1 εκατ.</w:t>
            </w:r>
            <w:r w:rsidR="00BA7D34">
              <w:rPr>
                <w:rFonts w:ascii="Calibri" w:eastAsia="Times New Roman" w:hAnsi="Calibri" w:cs="Calibri"/>
                <w:color w:val="000000"/>
                <w:kern w:val="0"/>
                <w:sz w:val="22"/>
                <w:szCs w:val="22"/>
                <w:lang w:val="el-GR"/>
                <w14:ligatures w14:val="none"/>
              </w:rPr>
              <w:t xml:space="preserve"> ενοικιαστές</w:t>
            </w:r>
            <w:r w:rsidRPr="001F4682">
              <w:rPr>
                <w:rFonts w:ascii="Calibri" w:eastAsia="Times New Roman" w:hAnsi="Calibri" w:cs="Calibri"/>
                <w:color w:val="000000"/>
                <w:kern w:val="0"/>
                <w:sz w:val="22"/>
                <w:szCs w:val="22"/>
                <w:lang w:val="el-GR"/>
                <w14:ligatures w14:val="none"/>
              </w:rPr>
              <w:t xml:space="preserve">) και καταβολή </w:t>
            </w:r>
            <w:r w:rsidR="00B31CB7" w:rsidRPr="001F4682">
              <w:rPr>
                <w:rFonts w:ascii="Calibri" w:eastAsia="Times New Roman" w:hAnsi="Calibri" w:cs="Calibri"/>
                <w:color w:val="000000"/>
                <w:kern w:val="0"/>
                <w:sz w:val="22"/>
                <w:szCs w:val="22"/>
                <w:lang w:val="el-GR"/>
                <w14:ligatures w14:val="none"/>
              </w:rPr>
              <w:t>διπλ</w:t>
            </w:r>
            <w:r w:rsidR="00B31CB7">
              <w:rPr>
                <w:rFonts w:ascii="Calibri" w:eastAsia="Times New Roman" w:hAnsi="Calibri" w:cs="Calibri"/>
                <w:color w:val="000000"/>
                <w:kern w:val="0"/>
                <w:sz w:val="22"/>
                <w:szCs w:val="22"/>
                <w:lang w:val="el-GR"/>
                <w14:ligatures w14:val="none"/>
              </w:rPr>
              <w:t>ής επιστροφής</w:t>
            </w:r>
            <w:r w:rsidR="00B31CB7" w:rsidRPr="001F4682">
              <w:rPr>
                <w:rFonts w:ascii="Calibri" w:eastAsia="Times New Roman" w:hAnsi="Calibri" w:cs="Calibri"/>
                <w:color w:val="000000"/>
                <w:kern w:val="0"/>
                <w:sz w:val="22"/>
                <w:szCs w:val="22"/>
                <w:lang w:val="el-GR"/>
                <w14:ligatures w14:val="none"/>
              </w:rPr>
              <w:t xml:space="preserve"> </w:t>
            </w:r>
            <w:r w:rsidRPr="001F4682">
              <w:rPr>
                <w:rFonts w:ascii="Calibri" w:eastAsia="Times New Roman" w:hAnsi="Calibri" w:cs="Calibri"/>
                <w:color w:val="000000"/>
                <w:kern w:val="0"/>
                <w:sz w:val="22"/>
                <w:szCs w:val="22"/>
                <w:lang w:val="el-GR"/>
                <w14:ligatures w14:val="none"/>
              </w:rPr>
              <w:t>ενοικίου σε εκπαιδευτικούς, ιατρούς και νοσηλευτές στην επαρχεία.</w:t>
            </w:r>
          </w:p>
        </w:tc>
        <w:tc>
          <w:tcPr>
            <w:tcW w:w="709" w:type="dxa"/>
            <w:noWrap/>
            <w:vAlign w:val="bottom"/>
            <w:hideMark/>
          </w:tcPr>
          <w:p w14:paraId="2A95A8CC" w14:textId="77777777" w:rsidR="001F4682" w:rsidRPr="001F4682" w:rsidRDefault="001F4682" w:rsidP="001F4682">
            <w:pPr>
              <w:spacing w:after="0" w:line="240" w:lineRule="auto"/>
              <w:jc w:val="right"/>
              <w:rPr>
                <w:rFonts w:ascii="Calibri" w:eastAsia="Times New Roman" w:hAnsi="Calibri" w:cs="Calibri"/>
                <w:color w:val="000000"/>
                <w:kern w:val="0"/>
                <w:sz w:val="22"/>
                <w:szCs w:val="22"/>
                <w14:ligatures w14:val="none"/>
              </w:rPr>
            </w:pPr>
            <w:r w:rsidRPr="001F4682">
              <w:rPr>
                <w:rFonts w:ascii="Calibri" w:eastAsia="Times New Roman" w:hAnsi="Calibri" w:cs="Calibri"/>
                <w:color w:val="000000"/>
                <w:kern w:val="0"/>
                <w:sz w:val="22"/>
                <w:szCs w:val="22"/>
                <w14:ligatures w14:val="none"/>
              </w:rPr>
              <w:t>-261</w:t>
            </w:r>
          </w:p>
        </w:tc>
        <w:tc>
          <w:tcPr>
            <w:tcW w:w="850" w:type="dxa"/>
            <w:noWrap/>
            <w:vAlign w:val="bottom"/>
            <w:hideMark/>
          </w:tcPr>
          <w:p w14:paraId="4A796988" w14:textId="77777777" w:rsidR="001F4682" w:rsidRPr="001F4682" w:rsidRDefault="001F4682" w:rsidP="001F4682">
            <w:pPr>
              <w:spacing w:after="0" w:line="240" w:lineRule="auto"/>
              <w:jc w:val="right"/>
              <w:rPr>
                <w:rFonts w:ascii="Calibri" w:eastAsia="Times New Roman" w:hAnsi="Calibri" w:cs="Calibri"/>
                <w:color w:val="000000"/>
                <w:kern w:val="0"/>
                <w:sz w:val="22"/>
                <w:szCs w:val="22"/>
                <w14:ligatures w14:val="none"/>
              </w:rPr>
            </w:pPr>
            <w:r w:rsidRPr="001F4682">
              <w:rPr>
                <w:rFonts w:ascii="Calibri" w:eastAsia="Times New Roman" w:hAnsi="Calibri" w:cs="Calibri"/>
                <w:color w:val="000000"/>
                <w:kern w:val="0"/>
                <w:sz w:val="22"/>
                <w:szCs w:val="22"/>
                <w14:ligatures w14:val="none"/>
              </w:rPr>
              <w:t>-245</w:t>
            </w:r>
          </w:p>
        </w:tc>
        <w:tc>
          <w:tcPr>
            <w:tcW w:w="851" w:type="dxa"/>
            <w:noWrap/>
            <w:vAlign w:val="bottom"/>
            <w:hideMark/>
          </w:tcPr>
          <w:p w14:paraId="2ED274ED" w14:textId="77777777" w:rsidR="001F4682" w:rsidRPr="001F4682" w:rsidRDefault="001F4682" w:rsidP="001F4682">
            <w:pPr>
              <w:spacing w:after="0" w:line="240" w:lineRule="auto"/>
              <w:jc w:val="right"/>
              <w:rPr>
                <w:rFonts w:ascii="Calibri" w:eastAsia="Times New Roman" w:hAnsi="Calibri" w:cs="Calibri"/>
                <w:color w:val="000000"/>
                <w:kern w:val="0"/>
                <w:sz w:val="22"/>
                <w:szCs w:val="22"/>
                <w14:ligatures w14:val="none"/>
              </w:rPr>
            </w:pPr>
            <w:r w:rsidRPr="001F4682">
              <w:rPr>
                <w:rFonts w:ascii="Calibri" w:eastAsia="Times New Roman" w:hAnsi="Calibri" w:cs="Calibri"/>
                <w:color w:val="000000"/>
                <w:kern w:val="0"/>
                <w:sz w:val="22"/>
                <w:szCs w:val="22"/>
                <w14:ligatures w14:val="none"/>
              </w:rPr>
              <w:t>-245</w:t>
            </w:r>
          </w:p>
        </w:tc>
        <w:tc>
          <w:tcPr>
            <w:tcW w:w="850" w:type="dxa"/>
            <w:noWrap/>
            <w:vAlign w:val="bottom"/>
            <w:hideMark/>
          </w:tcPr>
          <w:p w14:paraId="5ADC7EDD" w14:textId="77777777" w:rsidR="001F4682" w:rsidRPr="001F4682" w:rsidRDefault="001F4682" w:rsidP="001F4682">
            <w:pPr>
              <w:spacing w:after="0" w:line="240" w:lineRule="auto"/>
              <w:jc w:val="right"/>
              <w:rPr>
                <w:rFonts w:ascii="Calibri" w:eastAsia="Times New Roman" w:hAnsi="Calibri" w:cs="Calibri"/>
                <w:color w:val="000000"/>
                <w:kern w:val="0"/>
                <w:sz w:val="22"/>
                <w:szCs w:val="22"/>
                <w14:ligatures w14:val="none"/>
              </w:rPr>
            </w:pPr>
            <w:r w:rsidRPr="001F4682">
              <w:rPr>
                <w:rFonts w:ascii="Calibri" w:eastAsia="Times New Roman" w:hAnsi="Calibri" w:cs="Calibri"/>
                <w:color w:val="000000"/>
                <w:kern w:val="0"/>
                <w:sz w:val="22"/>
                <w:szCs w:val="22"/>
                <w14:ligatures w14:val="none"/>
              </w:rPr>
              <w:t>-245</w:t>
            </w:r>
          </w:p>
        </w:tc>
        <w:tc>
          <w:tcPr>
            <w:tcW w:w="822" w:type="dxa"/>
            <w:noWrap/>
            <w:vAlign w:val="bottom"/>
            <w:hideMark/>
          </w:tcPr>
          <w:p w14:paraId="57FBCB29" w14:textId="77777777" w:rsidR="001F4682" w:rsidRPr="001F4682" w:rsidRDefault="001F4682" w:rsidP="001F4682">
            <w:pPr>
              <w:spacing w:after="0" w:line="240" w:lineRule="auto"/>
              <w:jc w:val="right"/>
              <w:rPr>
                <w:rFonts w:ascii="Calibri" w:eastAsia="Times New Roman" w:hAnsi="Calibri" w:cs="Calibri"/>
                <w:color w:val="000000"/>
                <w:kern w:val="0"/>
                <w:sz w:val="22"/>
                <w:szCs w:val="22"/>
                <w14:ligatures w14:val="none"/>
              </w:rPr>
            </w:pPr>
            <w:r w:rsidRPr="001F4682">
              <w:rPr>
                <w:rFonts w:ascii="Calibri" w:eastAsia="Times New Roman" w:hAnsi="Calibri" w:cs="Calibri"/>
                <w:color w:val="000000"/>
                <w:kern w:val="0"/>
                <w:sz w:val="22"/>
                <w:szCs w:val="22"/>
                <w14:ligatures w14:val="none"/>
              </w:rPr>
              <w:t>-245</w:t>
            </w:r>
          </w:p>
        </w:tc>
      </w:tr>
      <w:tr w:rsidR="001F4682" w:rsidRPr="001F4682" w14:paraId="7C72CA46" w14:textId="77777777" w:rsidTr="006F55A1">
        <w:trPr>
          <w:trHeight w:val="330"/>
        </w:trPr>
        <w:tc>
          <w:tcPr>
            <w:tcW w:w="6374" w:type="dxa"/>
            <w:vAlign w:val="bottom"/>
            <w:hideMark/>
          </w:tcPr>
          <w:p w14:paraId="33966CFA" w14:textId="77777777" w:rsidR="001F4682" w:rsidRPr="001F4682" w:rsidRDefault="001F4682" w:rsidP="001F4682">
            <w:pPr>
              <w:spacing w:after="0" w:line="240" w:lineRule="auto"/>
              <w:rPr>
                <w:rFonts w:ascii="Calibri" w:eastAsia="Times New Roman" w:hAnsi="Calibri" w:cs="Calibri"/>
                <w:color w:val="000000"/>
                <w:kern w:val="0"/>
                <w:sz w:val="22"/>
                <w:szCs w:val="22"/>
                <w:lang w:val="el-GR"/>
                <w14:ligatures w14:val="none"/>
              </w:rPr>
            </w:pPr>
            <w:r w:rsidRPr="001F4682">
              <w:rPr>
                <w:rFonts w:ascii="Calibri" w:eastAsia="Times New Roman" w:hAnsi="Calibri" w:cs="Calibri"/>
                <w:color w:val="000000"/>
                <w:kern w:val="0"/>
                <w:sz w:val="22"/>
                <w:szCs w:val="22"/>
                <w:lang w:val="el-GR"/>
                <w14:ligatures w14:val="none"/>
              </w:rPr>
              <w:t>Κατάργηση από το 2027 του ΕΝΦΙΑ σε οικισμούς έως 1.500 κατοίκους.</w:t>
            </w:r>
          </w:p>
        </w:tc>
        <w:tc>
          <w:tcPr>
            <w:tcW w:w="709" w:type="dxa"/>
            <w:noWrap/>
            <w:vAlign w:val="bottom"/>
            <w:hideMark/>
          </w:tcPr>
          <w:p w14:paraId="2CDF7595" w14:textId="77777777" w:rsidR="001F4682" w:rsidRPr="001F4682" w:rsidRDefault="001F4682" w:rsidP="001F4682">
            <w:pPr>
              <w:spacing w:after="0" w:line="240" w:lineRule="auto"/>
              <w:rPr>
                <w:rFonts w:ascii="Calibri" w:eastAsia="Times New Roman" w:hAnsi="Calibri" w:cs="Calibri"/>
                <w:color w:val="000000"/>
                <w:kern w:val="0"/>
                <w:sz w:val="22"/>
                <w:szCs w:val="22"/>
                <w:lang w:val="el-GR"/>
                <w14:ligatures w14:val="none"/>
              </w:rPr>
            </w:pPr>
          </w:p>
        </w:tc>
        <w:tc>
          <w:tcPr>
            <w:tcW w:w="850" w:type="dxa"/>
            <w:noWrap/>
            <w:vAlign w:val="bottom"/>
            <w:hideMark/>
          </w:tcPr>
          <w:p w14:paraId="13AEA8E7" w14:textId="77777777" w:rsidR="001F4682" w:rsidRPr="001F4682" w:rsidRDefault="001F4682" w:rsidP="001F4682">
            <w:pPr>
              <w:spacing w:after="0" w:line="240" w:lineRule="auto"/>
              <w:jc w:val="right"/>
              <w:rPr>
                <w:rFonts w:ascii="Calibri" w:eastAsia="Times New Roman" w:hAnsi="Calibri" w:cs="Calibri"/>
                <w:color w:val="000000"/>
                <w:kern w:val="0"/>
                <w:sz w:val="22"/>
                <w:szCs w:val="22"/>
                <w14:ligatures w14:val="none"/>
              </w:rPr>
            </w:pPr>
            <w:r w:rsidRPr="001F4682">
              <w:rPr>
                <w:rFonts w:ascii="Calibri" w:eastAsia="Times New Roman" w:hAnsi="Calibri" w:cs="Calibri"/>
                <w:color w:val="000000"/>
                <w:kern w:val="0"/>
                <w:sz w:val="22"/>
                <w:szCs w:val="22"/>
                <w14:ligatures w14:val="none"/>
              </w:rPr>
              <w:t>-78</w:t>
            </w:r>
          </w:p>
        </w:tc>
        <w:tc>
          <w:tcPr>
            <w:tcW w:w="851" w:type="dxa"/>
            <w:noWrap/>
            <w:vAlign w:val="bottom"/>
            <w:hideMark/>
          </w:tcPr>
          <w:p w14:paraId="2E925C3E" w14:textId="77777777" w:rsidR="001F4682" w:rsidRPr="001F4682" w:rsidRDefault="001F4682" w:rsidP="001F4682">
            <w:pPr>
              <w:spacing w:after="0" w:line="240" w:lineRule="auto"/>
              <w:jc w:val="right"/>
              <w:rPr>
                <w:rFonts w:ascii="Calibri" w:eastAsia="Times New Roman" w:hAnsi="Calibri" w:cs="Calibri"/>
                <w:color w:val="000000"/>
                <w:kern w:val="0"/>
                <w:sz w:val="22"/>
                <w:szCs w:val="22"/>
                <w14:ligatures w14:val="none"/>
              </w:rPr>
            </w:pPr>
            <w:r w:rsidRPr="001F4682">
              <w:rPr>
                <w:rFonts w:ascii="Calibri" w:eastAsia="Times New Roman" w:hAnsi="Calibri" w:cs="Calibri"/>
                <w:color w:val="000000"/>
                <w:kern w:val="0"/>
                <w:sz w:val="22"/>
                <w:szCs w:val="22"/>
                <w14:ligatures w14:val="none"/>
              </w:rPr>
              <w:t>-78</w:t>
            </w:r>
          </w:p>
        </w:tc>
        <w:tc>
          <w:tcPr>
            <w:tcW w:w="850" w:type="dxa"/>
            <w:noWrap/>
            <w:vAlign w:val="bottom"/>
            <w:hideMark/>
          </w:tcPr>
          <w:p w14:paraId="3FE98473" w14:textId="77777777" w:rsidR="001F4682" w:rsidRPr="001F4682" w:rsidRDefault="001F4682" w:rsidP="001F4682">
            <w:pPr>
              <w:spacing w:after="0" w:line="240" w:lineRule="auto"/>
              <w:jc w:val="right"/>
              <w:rPr>
                <w:rFonts w:ascii="Calibri" w:eastAsia="Times New Roman" w:hAnsi="Calibri" w:cs="Calibri"/>
                <w:color w:val="000000"/>
                <w:kern w:val="0"/>
                <w:sz w:val="22"/>
                <w:szCs w:val="22"/>
                <w14:ligatures w14:val="none"/>
              </w:rPr>
            </w:pPr>
            <w:r w:rsidRPr="001F4682">
              <w:rPr>
                <w:rFonts w:ascii="Calibri" w:eastAsia="Times New Roman" w:hAnsi="Calibri" w:cs="Calibri"/>
                <w:color w:val="000000"/>
                <w:kern w:val="0"/>
                <w:sz w:val="22"/>
                <w:szCs w:val="22"/>
                <w14:ligatures w14:val="none"/>
              </w:rPr>
              <w:t>-78</w:t>
            </w:r>
          </w:p>
        </w:tc>
        <w:tc>
          <w:tcPr>
            <w:tcW w:w="822" w:type="dxa"/>
            <w:noWrap/>
            <w:vAlign w:val="bottom"/>
            <w:hideMark/>
          </w:tcPr>
          <w:p w14:paraId="7C8B0604" w14:textId="77777777" w:rsidR="001F4682" w:rsidRPr="001F4682" w:rsidRDefault="001F4682" w:rsidP="001F4682">
            <w:pPr>
              <w:spacing w:after="0" w:line="240" w:lineRule="auto"/>
              <w:jc w:val="right"/>
              <w:rPr>
                <w:rFonts w:ascii="Calibri" w:eastAsia="Times New Roman" w:hAnsi="Calibri" w:cs="Calibri"/>
                <w:color w:val="000000"/>
                <w:kern w:val="0"/>
                <w:sz w:val="22"/>
                <w:szCs w:val="22"/>
                <w14:ligatures w14:val="none"/>
              </w:rPr>
            </w:pPr>
            <w:r w:rsidRPr="001F4682">
              <w:rPr>
                <w:rFonts w:ascii="Calibri" w:eastAsia="Times New Roman" w:hAnsi="Calibri" w:cs="Calibri"/>
                <w:color w:val="000000"/>
                <w:kern w:val="0"/>
                <w:sz w:val="22"/>
                <w:szCs w:val="22"/>
                <w14:ligatures w14:val="none"/>
              </w:rPr>
              <w:t>-78</w:t>
            </w:r>
          </w:p>
        </w:tc>
      </w:tr>
      <w:tr w:rsidR="001F4682" w:rsidRPr="001F4682" w14:paraId="38ABCDB6" w14:textId="77777777" w:rsidTr="006F55A1">
        <w:trPr>
          <w:trHeight w:val="330"/>
        </w:trPr>
        <w:tc>
          <w:tcPr>
            <w:tcW w:w="6374" w:type="dxa"/>
            <w:vAlign w:val="bottom"/>
            <w:hideMark/>
          </w:tcPr>
          <w:p w14:paraId="5AC6E553" w14:textId="77777777" w:rsidR="001F4682" w:rsidRPr="001F4682" w:rsidRDefault="001F4682" w:rsidP="001F4682">
            <w:pPr>
              <w:spacing w:after="0" w:line="240" w:lineRule="auto"/>
              <w:rPr>
                <w:rFonts w:ascii="Calibri" w:eastAsia="Times New Roman" w:hAnsi="Calibri" w:cs="Calibri"/>
                <w:color w:val="000000"/>
                <w:kern w:val="0"/>
                <w:sz w:val="22"/>
                <w:szCs w:val="22"/>
                <w:lang w:val="el-GR"/>
                <w14:ligatures w14:val="none"/>
              </w:rPr>
            </w:pPr>
            <w:r w:rsidRPr="001F4682">
              <w:rPr>
                <w:rFonts w:ascii="Calibri" w:eastAsia="Times New Roman" w:hAnsi="Calibri" w:cs="Calibri"/>
                <w:color w:val="000000"/>
                <w:kern w:val="0"/>
                <w:sz w:val="22"/>
                <w:szCs w:val="22"/>
                <w:lang w:val="el-GR"/>
                <w14:ligatures w14:val="none"/>
              </w:rPr>
              <w:t>Μείωση του φόρου εισοδήματος ακινήτων με εισαγωγή ενδιάμεσου συντελεστή 25%.</w:t>
            </w:r>
          </w:p>
        </w:tc>
        <w:tc>
          <w:tcPr>
            <w:tcW w:w="709" w:type="dxa"/>
            <w:noWrap/>
            <w:vAlign w:val="bottom"/>
            <w:hideMark/>
          </w:tcPr>
          <w:p w14:paraId="1B5891C6" w14:textId="77777777" w:rsidR="001F4682" w:rsidRPr="001F4682" w:rsidRDefault="001F4682" w:rsidP="001F4682">
            <w:pPr>
              <w:spacing w:after="0" w:line="240" w:lineRule="auto"/>
              <w:rPr>
                <w:rFonts w:ascii="Calibri" w:eastAsia="Times New Roman" w:hAnsi="Calibri" w:cs="Calibri"/>
                <w:color w:val="000000"/>
                <w:kern w:val="0"/>
                <w:sz w:val="22"/>
                <w:szCs w:val="22"/>
                <w:lang w:val="el-GR"/>
                <w14:ligatures w14:val="none"/>
              </w:rPr>
            </w:pPr>
          </w:p>
        </w:tc>
        <w:tc>
          <w:tcPr>
            <w:tcW w:w="850" w:type="dxa"/>
            <w:noWrap/>
            <w:vAlign w:val="bottom"/>
            <w:hideMark/>
          </w:tcPr>
          <w:p w14:paraId="2FDD0CA2" w14:textId="77777777" w:rsidR="001F4682" w:rsidRPr="001F4682" w:rsidRDefault="001F4682" w:rsidP="001F4682">
            <w:pPr>
              <w:spacing w:after="0" w:line="240" w:lineRule="auto"/>
              <w:jc w:val="right"/>
              <w:rPr>
                <w:rFonts w:ascii="Calibri" w:eastAsia="Times New Roman" w:hAnsi="Calibri" w:cs="Calibri"/>
                <w:color w:val="000000"/>
                <w:kern w:val="0"/>
                <w:sz w:val="22"/>
                <w:szCs w:val="22"/>
                <w14:ligatures w14:val="none"/>
              </w:rPr>
            </w:pPr>
            <w:r w:rsidRPr="001F4682">
              <w:rPr>
                <w:rFonts w:ascii="Calibri" w:eastAsia="Times New Roman" w:hAnsi="Calibri" w:cs="Calibri"/>
                <w:color w:val="000000"/>
                <w:kern w:val="0"/>
                <w:sz w:val="22"/>
                <w:szCs w:val="22"/>
                <w14:ligatures w14:val="none"/>
              </w:rPr>
              <w:t>-90</w:t>
            </w:r>
          </w:p>
        </w:tc>
        <w:tc>
          <w:tcPr>
            <w:tcW w:w="851" w:type="dxa"/>
            <w:noWrap/>
            <w:vAlign w:val="bottom"/>
            <w:hideMark/>
          </w:tcPr>
          <w:p w14:paraId="4E3A6311" w14:textId="77777777" w:rsidR="001F4682" w:rsidRPr="001F4682" w:rsidRDefault="001F4682" w:rsidP="001F4682">
            <w:pPr>
              <w:spacing w:after="0" w:line="240" w:lineRule="auto"/>
              <w:jc w:val="right"/>
              <w:rPr>
                <w:rFonts w:ascii="Calibri" w:eastAsia="Times New Roman" w:hAnsi="Calibri" w:cs="Calibri"/>
                <w:color w:val="000000"/>
                <w:kern w:val="0"/>
                <w:sz w:val="22"/>
                <w:szCs w:val="22"/>
                <w14:ligatures w14:val="none"/>
              </w:rPr>
            </w:pPr>
            <w:r w:rsidRPr="001F4682">
              <w:rPr>
                <w:rFonts w:ascii="Calibri" w:eastAsia="Times New Roman" w:hAnsi="Calibri" w:cs="Calibri"/>
                <w:color w:val="000000"/>
                <w:kern w:val="0"/>
                <w:sz w:val="22"/>
                <w:szCs w:val="22"/>
                <w14:ligatures w14:val="none"/>
              </w:rPr>
              <w:t>-90</w:t>
            </w:r>
          </w:p>
        </w:tc>
        <w:tc>
          <w:tcPr>
            <w:tcW w:w="850" w:type="dxa"/>
            <w:noWrap/>
            <w:vAlign w:val="bottom"/>
            <w:hideMark/>
          </w:tcPr>
          <w:p w14:paraId="30F75034" w14:textId="77777777" w:rsidR="001F4682" w:rsidRPr="001F4682" w:rsidRDefault="001F4682" w:rsidP="001F4682">
            <w:pPr>
              <w:spacing w:after="0" w:line="240" w:lineRule="auto"/>
              <w:jc w:val="right"/>
              <w:rPr>
                <w:rFonts w:ascii="Calibri" w:eastAsia="Times New Roman" w:hAnsi="Calibri" w:cs="Calibri"/>
                <w:color w:val="000000"/>
                <w:kern w:val="0"/>
                <w:sz w:val="22"/>
                <w:szCs w:val="22"/>
                <w14:ligatures w14:val="none"/>
              </w:rPr>
            </w:pPr>
            <w:r w:rsidRPr="001F4682">
              <w:rPr>
                <w:rFonts w:ascii="Calibri" w:eastAsia="Times New Roman" w:hAnsi="Calibri" w:cs="Calibri"/>
                <w:color w:val="000000"/>
                <w:kern w:val="0"/>
                <w:sz w:val="22"/>
                <w:szCs w:val="22"/>
                <w14:ligatures w14:val="none"/>
              </w:rPr>
              <w:t>-90</w:t>
            </w:r>
          </w:p>
        </w:tc>
        <w:tc>
          <w:tcPr>
            <w:tcW w:w="822" w:type="dxa"/>
            <w:noWrap/>
            <w:vAlign w:val="bottom"/>
            <w:hideMark/>
          </w:tcPr>
          <w:p w14:paraId="1ACCAA3E" w14:textId="77777777" w:rsidR="001F4682" w:rsidRPr="001F4682" w:rsidRDefault="001F4682" w:rsidP="001F4682">
            <w:pPr>
              <w:spacing w:after="0" w:line="240" w:lineRule="auto"/>
              <w:jc w:val="right"/>
              <w:rPr>
                <w:rFonts w:ascii="Calibri" w:eastAsia="Times New Roman" w:hAnsi="Calibri" w:cs="Calibri"/>
                <w:color w:val="000000"/>
                <w:kern w:val="0"/>
                <w:sz w:val="22"/>
                <w:szCs w:val="22"/>
                <w14:ligatures w14:val="none"/>
              </w:rPr>
            </w:pPr>
            <w:r w:rsidRPr="001F4682">
              <w:rPr>
                <w:rFonts w:ascii="Calibri" w:eastAsia="Times New Roman" w:hAnsi="Calibri" w:cs="Calibri"/>
                <w:color w:val="000000"/>
                <w:kern w:val="0"/>
                <w:sz w:val="22"/>
                <w:szCs w:val="22"/>
                <w14:ligatures w14:val="none"/>
              </w:rPr>
              <w:t>-90</w:t>
            </w:r>
          </w:p>
        </w:tc>
      </w:tr>
      <w:tr w:rsidR="001F4682" w:rsidRPr="001F4682" w14:paraId="287B8A56" w14:textId="77777777" w:rsidTr="006F55A1">
        <w:trPr>
          <w:trHeight w:val="330"/>
        </w:trPr>
        <w:tc>
          <w:tcPr>
            <w:tcW w:w="6374" w:type="dxa"/>
            <w:vAlign w:val="bottom"/>
            <w:hideMark/>
          </w:tcPr>
          <w:p w14:paraId="31FF9A02" w14:textId="186E32AE" w:rsidR="001F4682" w:rsidRPr="001F4682" w:rsidRDefault="001F4682" w:rsidP="001F4682">
            <w:pPr>
              <w:spacing w:after="0" w:line="240" w:lineRule="auto"/>
              <w:rPr>
                <w:rFonts w:ascii="Calibri" w:eastAsia="Times New Roman" w:hAnsi="Calibri" w:cs="Calibri"/>
                <w:color w:val="000000"/>
                <w:kern w:val="0"/>
                <w:sz w:val="22"/>
                <w:szCs w:val="22"/>
                <w14:ligatures w14:val="none"/>
              </w:rPr>
            </w:pPr>
            <w:r w:rsidRPr="001F4682">
              <w:rPr>
                <w:rFonts w:ascii="Calibri" w:eastAsia="Times New Roman" w:hAnsi="Calibri" w:cs="Calibri"/>
                <w:color w:val="000000"/>
                <w:kern w:val="0"/>
                <w:sz w:val="22"/>
                <w:szCs w:val="22"/>
                <w:lang w:val="el-GR"/>
                <w14:ligatures w14:val="none"/>
              </w:rPr>
              <w:t xml:space="preserve">Πρόγραμμα Ανακαίνισης Παλαιών Κατοικιών με Ήπιες Ενεργειακές Παρεμβάσεις (500 εκατ. </w:t>
            </w:r>
            <w:r w:rsidRPr="001F4682">
              <w:rPr>
                <w:rFonts w:ascii="Calibri" w:eastAsia="Times New Roman" w:hAnsi="Calibri" w:cs="Calibri"/>
                <w:color w:val="000000"/>
                <w:kern w:val="0"/>
                <w:sz w:val="22"/>
                <w:szCs w:val="22"/>
                <w14:ligatures w14:val="none"/>
              </w:rPr>
              <w:t>ΕΣΠΑ)</w:t>
            </w:r>
            <w:r w:rsidR="001672B8">
              <w:rPr>
                <w:rFonts w:ascii="Calibri" w:eastAsia="Times New Roman" w:hAnsi="Calibri" w:cs="Calibri"/>
                <w:color w:val="000000"/>
                <w:kern w:val="0"/>
                <w:sz w:val="22"/>
                <w:szCs w:val="22"/>
                <w14:ligatures w14:val="none"/>
              </w:rPr>
              <w:t>.</w:t>
            </w:r>
          </w:p>
        </w:tc>
        <w:tc>
          <w:tcPr>
            <w:tcW w:w="709" w:type="dxa"/>
            <w:noWrap/>
            <w:vAlign w:val="bottom"/>
            <w:hideMark/>
          </w:tcPr>
          <w:p w14:paraId="35C3FEDE" w14:textId="77777777" w:rsidR="001F4682" w:rsidRPr="001F4682" w:rsidRDefault="001F4682" w:rsidP="001F4682">
            <w:pPr>
              <w:spacing w:after="0" w:line="240" w:lineRule="auto"/>
              <w:rPr>
                <w:rFonts w:ascii="Calibri" w:eastAsia="Times New Roman" w:hAnsi="Calibri" w:cs="Calibri"/>
                <w:color w:val="000000"/>
                <w:kern w:val="0"/>
                <w:sz w:val="22"/>
                <w:szCs w:val="22"/>
                <w14:ligatures w14:val="none"/>
              </w:rPr>
            </w:pPr>
          </w:p>
        </w:tc>
        <w:tc>
          <w:tcPr>
            <w:tcW w:w="850" w:type="dxa"/>
            <w:noWrap/>
            <w:vAlign w:val="bottom"/>
            <w:hideMark/>
          </w:tcPr>
          <w:p w14:paraId="3B1550B5" w14:textId="77777777" w:rsidR="001F4682" w:rsidRPr="001F4682" w:rsidRDefault="001F4682" w:rsidP="001F4682">
            <w:pPr>
              <w:spacing w:after="0" w:line="240" w:lineRule="auto"/>
              <w:rPr>
                <w:rFonts w:ascii="Times New Roman" w:eastAsia="Times New Roman" w:hAnsi="Times New Roman" w:cs="Times New Roman"/>
                <w:kern w:val="0"/>
                <w:sz w:val="20"/>
                <w:szCs w:val="20"/>
                <w14:ligatures w14:val="none"/>
              </w:rPr>
            </w:pPr>
          </w:p>
        </w:tc>
        <w:tc>
          <w:tcPr>
            <w:tcW w:w="851" w:type="dxa"/>
            <w:noWrap/>
            <w:vAlign w:val="bottom"/>
            <w:hideMark/>
          </w:tcPr>
          <w:p w14:paraId="3BC60339" w14:textId="77777777" w:rsidR="001F4682" w:rsidRPr="001F4682" w:rsidRDefault="001F4682" w:rsidP="001F4682">
            <w:pPr>
              <w:spacing w:after="0" w:line="240" w:lineRule="auto"/>
              <w:rPr>
                <w:rFonts w:ascii="Times New Roman" w:eastAsia="Times New Roman" w:hAnsi="Times New Roman" w:cs="Times New Roman"/>
                <w:kern w:val="0"/>
                <w:sz w:val="20"/>
                <w:szCs w:val="20"/>
                <w14:ligatures w14:val="none"/>
              </w:rPr>
            </w:pPr>
          </w:p>
        </w:tc>
        <w:tc>
          <w:tcPr>
            <w:tcW w:w="850" w:type="dxa"/>
            <w:noWrap/>
            <w:vAlign w:val="bottom"/>
            <w:hideMark/>
          </w:tcPr>
          <w:p w14:paraId="367688E2" w14:textId="77777777" w:rsidR="001F4682" w:rsidRPr="001F4682" w:rsidRDefault="001F4682" w:rsidP="001F4682">
            <w:pPr>
              <w:spacing w:after="0" w:line="240" w:lineRule="auto"/>
              <w:rPr>
                <w:rFonts w:ascii="Times New Roman" w:eastAsia="Times New Roman" w:hAnsi="Times New Roman" w:cs="Times New Roman"/>
                <w:kern w:val="0"/>
                <w:sz w:val="20"/>
                <w:szCs w:val="20"/>
                <w14:ligatures w14:val="none"/>
              </w:rPr>
            </w:pPr>
          </w:p>
        </w:tc>
        <w:tc>
          <w:tcPr>
            <w:tcW w:w="822" w:type="dxa"/>
            <w:noWrap/>
            <w:vAlign w:val="bottom"/>
            <w:hideMark/>
          </w:tcPr>
          <w:p w14:paraId="7C6E2482" w14:textId="77777777" w:rsidR="001F4682" w:rsidRPr="001F4682" w:rsidRDefault="001F4682" w:rsidP="001F4682">
            <w:pPr>
              <w:spacing w:after="0" w:line="240" w:lineRule="auto"/>
              <w:rPr>
                <w:rFonts w:ascii="Calibri" w:eastAsia="Times New Roman" w:hAnsi="Calibri" w:cs="Calibri"/>
                <w:color w:val="000000"/>
                <w:kern w:val="0"/>
                <w:sz w:val="22"/>
                <w:szCs w:val="22"/>
                <w14:ligatures w14:val="none"/>
              </w:rPr>
            </w:pPr>
            <w:r w:rsidRPr="001F4682">
              <w:rPr>
                <w:rFonts w:ascii="Calibri" w:eastAsia="Times New Roman" w:hAnsi="Calibri" w:cs="Calibri"/>
                <w:color w:val="000000"/>
                <w:kern w:val="0"/>
                <w:sz w:val="22"/>
                <w:szCs w:val="22"/>
                <w14:ligatures w14:val="none"/>
              </w:rPr>
              <w:t> </w:t>
            </w:r>
          </w:p>
        </w:tc>
      </w:tr>
      <w:tr w:rsidR="001F4682" w:rsidRPr="00C62AEE" w14:paraId="2D40B4D0" w14:textId="77777777" w:rsidTr="006F55A1">
        <w:trPr>
          <w:trHeight w:val="340"/>
        </w:trPr>
        <w:tc>
          <w:tcPr>
            <w:tcW w:w="6374" w:type="dxa"/>
            <w:hideMark/>
          </w:tcPr>
          <w:p w14:paraId="2676C981" w14:textId="569AEE96" w:rsidR="001F4682" w:rsidRPr="001672B8" w:rsidRDefault="001F4682" w:rsidP="001F4682">
            <w:pPr>
              <w:spacing w:after="0" w:line="240" w:lineRule="auto"/>
              <w:rPr>
                <w:rFonts w:ascii="Calibri" w:eastAsia="Times New Roman" w:hAnsi="Calibri" w:cs="Calibri"/>
                <w:color w:val="000000"/>
                <w:kern w:val="0"/>
                <w:sz w:val="22"/>
                <w:szCs w:val="22"/>
                <w:lang w:val="el-GR"/>
                <w14:ligatures w14:val="none"/>
              </w:rPr>
            </w:pPr>
            <w:r w:rsidRPr="001F4682">
              <w:rPr>
                <w:rFonts w:ascii="Calibri" w:eastAsia="Times New Roman" w:hAnsi="Calibri" w:cs="Calibri"/>
                <w:color w:val="000000"/>
                <w:kern w:val="0"/>
                <w:sz w:val="22"/>
                <w:szCs w:val="22"/>
                <w:lang w:val="el-GR"/>
                <w14:ligatures w14:val="none"/>
              </w:rPr>
              <w:t>Φορολογικό κίνητρο κατασκευής νέων κατοικιών προς μακροχρόνια μίσθωση με ευνοϊκούς όρους (</w:t>
            </w:r>
            <w:r w:rsidRPr="001F4682">
              <w:rPr>
                <w:rFonts w:ascii="Calibri" w:eastAsia="Times New Roman" w:hAnsi="Calibri" w:cs="Calibri"/>
                <w:color w:val="000000"/>
                <w:kern w:val="0"/>
                <w:sz w:val="22"/>
                <w:szCs w:val="22"/>
                <w14:ligatures w14:val="none"/>
              </w:rPr>
              <w:t>build</w:t>
            </w:r>
            <w:r w:rsidRPr="001F4682">
              <w:rPr>
                <w:rFonts w:ascii="Calibri" w:eastAsia="Times New Roman" w:hAnsi="Calibri" w:cs="Calibri"/>
                <w:color w:val="000000"/>
                <w:kern w:val="0"/>
                <w:sz w:val="22"/>
                <w:szCs w:val="22"/>
                <w:lang w:val="el-GR"/>
                <w14:ligatures w14:val="none"/>
              </w:rPr>
              <w:t xml:space="preserve"> </w:t>
            </w:r>
            <w:r w:rsidRPr="001F4682">
              <w:rPr>
                <w:rFonts w:ascii="Calibri" w:eastAsia="Times New Roman" w:hAnsi="Calibri" w:cs="Calibri"/>
                <w:color w:val="000000"/>
                <w:kern w:val="0"/>
                <w:sz w:val="22"/>
                <w:szCs w:val="22"/>
                <w14:ligatures w14:val="none"/>
              </w:rPr>
              <w:t>to</w:t>
            </w:r>
            <w:r w:rsidRPr="001F4682">
              <w:rPr>
                <w:rFonts w:ascii="Calibri" w:eastAsia="Times New Roman" w:hAnsi="Calibri" w:cs="Calibri"/>
                <w:color w:val="000000"/>
                <w:kern w:val="0"/>
                <w:sz w:val="22"/>
                <w:szCs w:val="22"/>
                <w:lang w:val="el-GR"/>
                <w14:ligatures w14:val="none"/>
              </w:rPr>
              <w:t xml:space="preserve"> </w:t>
            </w:r>
            <w:r w:rsidRPr="001F4682">
              <w:rPr>
                <w:rFonts w:ascii="Calibri" w:eastAsia="Times New Roman" w:hAnsi="Calibri" w:cs="Calibri"/>
                <w:color w:val="000000"/>
                <w:kern w:val="0"/>
                <w:sz w:val="22"/>
                <w:szCs w:val="22"/>
                <w14:ligatures w14:val="none"/>
              </w:rPr>
              <w:t>rent</w:t>
            </w:r>
            <w:r w:rsidRPr="001F4682">
              <w:rPr>
                <w:rFonts w:ascii="Calibri" w:eastAsia="Times New Roman" w:hAnsi="Calibri" w:cs="Calibri"/>
                <w:color w:val="000000"/>
                <w:kern w:val="0"/>
                <w:sz w:val="22"/>
                <w:szCs w:val="22"/>
                <w:lang w:val="el-GR"/>
                <w14:ligatures w14:val="none"/>
              </w:rPr>
              <w:t>)</w:t>
            </w:r>
            <w:r w:rsidR="001672B8" w:rsidRPr="001672B8">
              <w:rPr>
                <w:rFonts w:ascii="Calibri" w:eastAsia="Times New Roman" w:hAnsi="Calibri" w:cs="Calibri"/>
                <w:color w:val="000000"/>
                <w:kern w:val="0"/>
                <w:sz w:val="22"/>
                <w:szCs w:val="22"/>
                <w:lang w:val="el-GR"/>
                <w14:ligatures w14:val="none"/>
              </w:rPr>
              <w:t>.</w:t>
            </w:r>
          </w:p>
        </w:tc>
        <w:tc>
          <w:tcPr>
            <w:tcW w:w="709" w:type="dxa"/>
            <w:noWrap/>
            <w:vAlign w:val="bottom"/>
            <w:hideMark/>
          </w:tcPr>
          <w:p w14:paraId="361D1F8C" w14:textId="77777777" w:rsidR="001F4682" w:rsidRPr="001F4682" w:rsidRDefault="001F4682" w:rsidP="001F4682">
            <w:pPr>
              <w:spacing w:after="0" w:line="240" w:lineRule="auto"/>
              <w:rPr>
                <w:rFonts w:ascii="Calibri" w:eastAsia="Times New Roman" w:hAnsi="Calibri" w:cs="Calibri"/>
                <w:color w:val="000000"/>
                <w:kern w:val="0"/>
                <w:sz w:val="22"/>
                <w:szCs w:val="22"/>
                <w:lang w:val="el-GR"/>
                <w14:ligatures w14:val="none"/>
              </w:rPr>
            </w:pPr>
          </w:p>
        </w:tc>
        <w:tc>
          <w:tcPr>
            <w:tcW w:w="850" w:type="dxa"/>
            <w:noWrap/>
            <w:vAlign w:val="bottom"/>
            <w:hideMark/>
          </w:tcPr>
          <w:p w14:paraId="165014DB" w14:textId="77777777" w:rsidR="001F4682" w:rsidRPr="001F4682" w:rsidRDefault="001F4682" w:rsidP="001F4682">
            <w:pPr>
              <w:spacing w:after="0" w:line="240" w:lineRule="auto"/>
              <w:rPr>
                <w:rFonts w:ascii="Times New Roman" w:eastAsia="Times New Roman" w:hAnsi="Times New Roman" w:cs="Times New Roman"/>
                <w:kern w:val="0"/>
                <w:sz w:val="20"/>
                <w:szCs w:val="20"/>
                <w:lang w:val="el-GR"/>
                <w14:ligatures w14:val="none"/>
              </w:rPr>
            </w:pPr>
          </w:p>
        </w:tc>
        <w:tc>
          <w:tcPr>
            <w:tcW w:w="851" w:type="dxa"/>
            <w:noWrap/>
            <w:vAlign w:val="bottom"/>
            <w:hideMark/>
          </w:tcPr>
          <w:p w14:paraId="193CC49E" w14:textId="77777777" w:rsidR="001F4682" w:rsidRPr="001F4682" w:rsidRDefault="001F4682" w:rsidP="001F4682">
            <w:pPr>
              <w:spacing w:after="0" w:line="240" w:lineRule="auto"/>
              <w:rPr>
                <w:rFonts w:ascii="Times New Roman" w:eastAsia="Times New Roman" w:hAnsi="Times New Roman" w:cs="Times New Roman"/>
                <w:kern w:val="0"/>
                <w:sz w:val="20"/>
                <w:szCs w:val="20"/>
                <w:lang w:val="el-GR"/>
                <w14:ligatures w14:val="none"/>
              </w:rPr>
            </w:pPr>
          </w:p>
        </w:tc>
        <w:tc>
          <w:tcPr>
            <w:tcW w:w="850" w:type="dxa"/>
            <w:noWrap/>
            <w:vAlign w:val="bottom"/>
            <w:hideMark/>
          </w:tcPr>
          <w:p w14:paraId="4B4F9792" w14:textId="77777777" w:rsidR="001F4682" w:rsidRPr="001F4682" w:rsidRDefault="001F4682" w:rsidP="001F4682">
            <w:pPr>
              <w:spacing w:after="0" w:line="240" w:lineRule="auto"/>
              <w:rPr>
                <w:rFonts w:ascii="Times New Roman" w:eastAsia="Times New Roman" w:hAnsi="Times New Roman" w:cs="Times New Roman"/>
                <w:kern w:val="0"/>
                <w:sz w:val="20"/>
                <w:szCs w:val="20"/>
                <w:lang w:val="el-GR"/>
                <w14:ligatures w14:val="none"/>
              </w:rPr>
            </w:pPr>
          </w:p>
        </w:tc>
        <w:tc>
          <w:tcPr>
            <w:tcW w:w="822" w:type="dxa"/>
            <w:noWrap/>
            <w:vAlign w:val="bottom"/>
            <w:hideMark/>
          </w:tcPr>
          <w:p w14:paraId="4776A264" w14:textId="77777777" w:rsidR="001F4682" w:rsidRPr="001F4682" w:rsidRDefault="001F4682" w:rsidP="001F4682">
            <w:pPr>
              <w:spacing w:after="0" w:line="240" w:lineRule="auto"/>
              <w:rPr>
                <w:rFonts w:ascii="Calibri" w:eastAsia="Times New Roman" w:hAnsi="Calibri" w:cs="Calibri"/>
                <w:color w:val="000000"/>
                <w:kern w:val="0"/>
                <w:sz w:val="22"/>
                <w:szCs w:val="22"/>
                <w:lang w:val="el-GR"/>
                <w14:ligatures w14:val="none"/>
              </w:rPr>
            </w:pPr>
            <w:r w:rsidRPr="001F4682">
              <w:rPr>
                <w:rFonts w:ascii="Calibri" w:eastAsia="Times New Roman" w:hAnsi="Calibri" w:cs="Calibri"/>
                <w:color w:val="000000"/>
                <w:kern w:val="0"/>
                <w:sz w:val="22"/>
                <w:szCs w:val="22"/>
                <w14:ligatures w14:val="none"/>
              </w:rPr>
              <w:t> </w:t>
            </w:r>
          </w:p>
        </w:tc>
      </w:tr>
      <w:tr w:rsidR="001F4682" w:rsidRPr="001F4682" w14:paraId="2CE7C73E" w14:textId="77777777" w:rsidTr="006F55A1">
        <w:trPr>
          <w:trHeight w:val="300"/>
        </w:trPr>
        <w:tc>
          <w:tcPr>
            <w:tcW w:w="6374" w:type="dxa"/>
            <w:noWrap/>
            <w:vAlign w:val="bottom"/>
            <w:hideMark/>
          </w:tcPr>
          <w:p w14:paraId="26656B47" w14:textId="77777777" w:rsidR="001F4682" w:rsidRPr="001F4682" w:rsidRDefault="001F4682" w:rsidP="001F4682">
            <w:pPr>
              <w:spacing w:after="0" w:line="240" w:lineRule="auto"/>
              <w:rPr>
                <w:rFonts w:ascii="Calibri" w:eastAsia="Times New Roman" w:hAnsi="Calibri" w:cs="Calibri"/>
                <w:b/>
                <w:bCs/>
                <w:color w:val="000000"/>
                <w:kern w:val="0"/>
                <w:sz w:val="22"/>
                <w:szCs w:val="22"/>
                <w14:ligatures w14:val="none"/>
              </w:rPr>
            </w:pPr>
            <w:r w:rsidRPr="001F4682">
              <w:rPr>
                <w:rFonts w:ascii="Calibri" w:eastAsia="Times New Roman" w:hAnsi="Calibri" w:cs="Calibri"/>
                <w:b/>
                <w:bCs/>
                <w:color w:val="000000"/>
                <w:kern w:val="0"/>
                <w:sz w:val="22"/>
                <w:szCs w:val="22"/>
                <w14:ligatures w14:val="none"/>
              </w:rPr>
              <w:t>Επ</w:t>
            </w:r>
            <w:proofErr w:type="spellStart"/>
            <w:r w:rsidRPr="001F4682">
              <w:rPr>
                <w:rFonts w:ascii="Calibri" w:eastAsia="Times New Roman" w:hAnsi="Calibri" w:cs="Calibri"/>
                <w:b/>
                <w:bCs/>
                <w:color w:val="000000"/>
                <w:kern w:val="0"/>
                <w:sz w:val="22"/>
                <w:szCs w:val="22"/>
                <w14:ligatures w14:val="none"/>
              </w:rPr>
              <w:t>ενδύσεις</w:t>
            </w:r>
            <w:proofErr w:type="spellEnd"/>
          </w:p>
        </w:tc>
        <w:tc>
          <w:tcPr>
            <w:tcW w:w="709" w:type="dxa"/>
            <w:noWrap/>
            <w:vAlign w:val="bottom"/>
            <w:hideMark/>
          </w:tcPr>
          <w:p w14:paraId="1BD142DC" w14:textId="77777777" w:rsidR="001F4682" w:rsidRPr="001F4682" w:rsidRDefault="001F4682" w:rsidP="001F4682">
            <w:pPr>
              <w:spacing w:after="0" w:line="240" w:lineRule="auto"/>
              <w:rPr>
                <w:rFonts w:ascii="Calibri" w:eastAsia="Times New Roman" w:hAnsi="Calibri" w:cs="Calibri"/>
                <w:b/>
                <w:bCs/>
                <w:color w:val="000000"/>
                <w:kern w:val="0"/>
                <w:sz w:val="22"/>
                <w:szCs w:val="22"/>
                <w14:ligatures w14:val="none"/>
              </w:rPr>
            </w:pPr>
          </w:p>
        </w:tc>
        <w:tc>
          <w:tcPr>
            <w:tcW w:w="850" w:type="dxa"/>
            <w:noWrap/>
            <w:vAlign w:val="bottom"/>
            <w:hideMark/>
          </w:tcPr>
          <w:p w14:paraId="45FEB103" w14:textId="77777777" w:rsidR="001F4682" w:rsidRPr="001F4682" w:rsidRDefault="001F4682" w:rsidP="001F4682">
            <w:pPr>
              <w:spacing w:after="0" w:line="240" w:lineRule="auto"/>
              <w:rPr>
                <w:rFonts w:ascii="Times New Roman" w:eastAsia="Times New Roman" w:hAnsi="Times New Roman" w:cs="Times New Roman"/>
                <w:kern w:val="0"/>
                <w:sz w:val="20"/>
                <w:szCs w:val="20"/>
                <w14:ligatures w14:val="none"/>
              </w:rPr>
            </w:pPr>
          </w:p>
        </w:tc>
        <w:tc>
          <w:tcPr>
            <w:tcW w:w="851" w:type="dxa"/>
            <w:noWrap/>
            <w:vAlign w:val="bottom"/>
            <w:hideMark/>
          </w:tcPr>
          <w:p w14:paraId="56D997AE" w14:textId="77777777" w:rsidR="001F4682" w:rsidRPr="001F4682" w:rsidRDefault="001F4682" w:rsidP="001F4682">
            <w:pPr>
              <w:spacing w:after="0" w:line="240" w:lineRule="auto"/>
              <w:rPr>
                <w:rFonts w:ascii="Times New Roman" w:eastAsia="Times New Roman" w:hAnsi="Times New Roman" w:cs="Times New Roman"/>
                <w:kern w:val="0"/>
                <w:sz w:val="20"/>
                <w:szCs w:val="20"/>
                <w14:ligatures w14:val="none"/>
              </w:rPr>
            </w:pPr>
          </w:p>
        </w:tc>
        <w:tc>
          <w:tcPr>
            <w:tcW w:w="850" w:type="dxa"/>
            <w:noWrap/>
            <w:vAlign w:val="bottom"/>
            <w:hideMark/>
          </w:tcPr>
          <w:p w14:paraId="749CD502" w14:textId="77777777" w:rsidR="001F4682" w:rsidRPr="001F4682" w:rsidRDefault="001F4682" w:rsidP="001F4682">
            <w:pPr>
              <w:spacing w:after="0" w:line="240" w:lineRule="auto"/>
              <w:rPr>
                <w:rFonts w:ascii="Times New Roman" w:eastAsia="Times New Roman" w:hAnsi="Times New Roman" w:cs="Times New Roman"/>
                <w:kern w:val="0"/>
                <w:sz w:val="20"/>
                <w:szCs w:val="20"/>
                <w14:ligatures w14:val="none"/>
              </w:rPr>
            </w:pPr>
          </w:p>
        </w:tc>
        <w:tc>
          <w:tcPr>
            <w:tcW w:w="822" w:type="dxa"/>
            <w:noWrap/>
            <w:vAlign w:val="bottom"/>
            <w:hideMark/>
          </w:tcPr>
          <w:p w14:paraId="3FA4B605" w14:textId="77777777" w:rsidR="001F4682" w:rsidRPr="001F4682" w:rsidRDefault="001F4682" w:rsidP="001F4682">
            <w:pPr>
              <w:spacing w:after="0" w:line="240" w:lineRule="auto"/>
              <w:rPr>
                <w:rFonts w:ascii="Calibri" w:eastAsia="Times New Roman" w:hAnsi="Calibri" w:cs="Calibri"/>
                <w:b/>
                <w:bCs/>
                <w:color w:val="000000"/>
                <w:kern w:val="0"/>
                <w:sz w:val="22"/>
                <w:szCs w:val="22"/>
                <w14:ligatures w14:val="none"/>
              </w:rPr>
            </w:pPr>
            <w:r w:rsidRPr="001F4682">
              <w:rPr>
                <w:rFonts w:ascii="Calibri" w:eastAsia="Times New Roman" w:hAnsi="Calibri" w:cs="Calibri"/>
                <w:b/>
                <w:bCs/>
                <w:color w:val="000000"/>
                <w:kern w:val="0"/>
                <w:sz w:val="22"/>
                <w:szCs w:val="22"/>
                <w14:ligatures w14:val="none"/>
              </w:rPr>
              <w:t> </w:t>
            </w:r>
          </w:p>
        </w:tc>
      </w:tr>
      <w:tr w:rsidR="001F4682" w:rsidRPr="001F4682" w14:paraId="436155EF" w14:textId="77777777" w:rsidTr="006F55A1">
        <w:trPr>
          <w:trHeight w:val="870"/>
        </w:trPr>
        <w:tc>
          <w:tcPr>
            <w:tcW w:w="6374" w:type="dxa"/>
            <w:hideMark/>
          </w:tcPr>
          <w:p w14:paraId="52D35ECD" w14:textId="3FF818BD" w:rsidR="001F4682" w:rsidRPr="001F4682" w:rsidRDefault="001F4682" w:rsidP="001F4682">
            <w:pPr>
              <w:spacing w:after="0" w:line="240" w:lineRule="auto"/>
              <w:rPr>
                <w:rFonts w:ascii="Calibri" w:eastAsia="Times New Roman" w:hAnsi="Calibri" w:cs="Calibri"/>
                <w:color w:val="000000"/>
                <w:kern w:val="0"/>
                <w:sz w:val="22"/>
                <w:szCs w:val="22"/>
                <w:lang w:val="el-GR"/>
                <w14:ligatures w14:val="none"/>
              </w:rPr>
            </w:pPr>
            <w:r w:rsidRPr="001F4682">
              <w:rPr>
                <w:rFonts w:ascii="Calibri" w:eastAsia="Times New Roman" w:hAnsi="Calibri" w:cs="Calibri"/>
                <w:color w:val="000000"/>
                <w:kern w:val="0"/>
                <w:sz w:val="22"/>
                <w:szCs w:val="22"/>
                <w:lang w:val="el-GR"/>
                <w14:ligatures w14:val="none"/>
              </w:rPr>
              <w:t>Αύξηση συγχρηματοδοτούμενου ΠΔΕ (από 6,2 δι</w:t>
            </w:r>
            <w:r w:rsidR="002071CE">
              <w:rPr>
                <w:rFonts w:ascii="Calibri" w:eastAsia="Times New Roman" w:hAnsi="Calibri" w:cs="Calibri"/>
                <w:color w:val="000000"/>
                <w:kern w:val="0"/>
                <w:sz w:val="22"/>
                <w:szCs w:val="22"/>
                <w:lang w:val="el-GR"/>
                <w14:ligatures w14:val="none"/>
              </w:rPr>
              <w:t>σ. ευρώ</w:t>
            </w:r>
            <w:r w:rsidRPr="001F4682">
              <w:rPr>
                <w:rFonts w:ascii="Calibri" w:eastAsia="Times New Roman" w:hAnsi="Calibri" w:cs="Calibri"/>
                <w:color w:val="000000"/>
                <w:kern w:val="0"/>
                <w:sz w:val="22"/>
                <w:szCs w:val="22"/>
                <w:lang w:val="el-GR"/>
                <w14:ligatures w14:val="none"/>
              </w:rPr>
              <w:t xml:space="preserve"> το 2026, σε 7 δι</w:t>
            </w:r>
            <w:r w:rsidR="002071CE">
              <w:rPr>
                <w:rFonts w:ascii="Calibri" w:eastAsia="Times New Roman" w:hAnsi="Calibri" w:cs="Calibri"/>
                <w:color w:val="000000"/>
                <w:kern w:val="0"/>
                <w:sz w:val="22"/>
                <w:szCs w:val="22"/>
                <w:lang w:val="el-GR"/>
                <w14:ligatures w14:val="none"/>
              </w:rPr>
              <w:t>σ.</w:t>
            </w:r>
            <w:r w:rsidRPr="001F4682">
              <w:rPr>
                <w:rFonts w:ascii="Calibri" w:eastAsia="Times New Roman" w:hAnsi="Calibri" w:cs="Calibri"/>
                <w:color w:val="000000"/>
                <w:kern w:val="0"/>
                <w:sz w:val="22"/>
                <w:szCs w:val="22"/>
                <w:lang w:val="el-GR"/>
                <w14:ligatures w14:val="none"/>
              </w:rPr>
              <w:t xml:space="preserve"> το 2027, 8 δι</w:t>
            </w:r>
            <w:r w:rsidR="002071CE">
              <w:rPr>
                <w:rFonts w:ascii="Calibri" w:eastAsia="Times New Roman" w:hAnsi="Calibri" w:cs="Calibri"/>
                <w:color w:val="000000"/>
                <w:kern w:val="0"/>
                <w:sz w:val="22"/>
                <w:szCs w:val="22"/>
                <w:lang w:val="el-GR"/>
                <w14:ligatures w14:val="none"/>
              </w:rPr>
              <w:t>σ.</w:t>
            </w:r>
            <w:r w:rsidRPr="001F4682">
              <w:rPr>
                <w:rFonts w:ascii="Calibri" w:eastAsia="Times New Roman" w:hAnsi="Calibri" w:cs="Calibri"/>
                <w:color w:val="000000"/>
                <w:kern w:val="0"/>
                <w:sz w:val="22"/>
                <w:szCs w:val="22"/>
                <w:lang w:val="el-GR"/>
                <w14:ligatures w14:val="none"/>
              </w:rPr>
              <w:t xml:space="preserve"> το 2028, 9 δι</w:t>
            </w:r>
            <w:r w:rsidR="002071CE">
              <w:rPr>
                <w:rFonts w:ascii="Calibri" w:eastAsia="Times New Roman" w:hAnsi="Calibri" w:cs="Calibri"/>
                <w:color w:val="000000"/>
                <w:kern w:val="0"/>
                <w:sz w:val="22"/>
                <w:szCs w:val="22"/>
                <w:lang w:val="el-GR"/>
                <w14:ligatures w14:val="none"/>
              </w:rPr>
              <w:t>σ.</w:t>
            </w:r>
            <w:r w:rsidRPr="001F4682">
              <w:rPr>
                <w:rFonts w:ascii="Calibri" w:eastAsia="Times New Roman" w:hAnsi="Calibri" w:cs="Calibri"/>
                <w:color w:val="000000"/>
                <w:kern w:val="0"/>
                <w:sz w:val="22"/>
                <w:szCs w:val="22"/>
                <w:lang w:val="el-GR"/>
                <w14:ligatures w14:val="none"/>
              </w:rPr>
              <w:t xml:space="preserve"> το 2029 και 10 δι</w:t>
            </w:r>
            <w:r w:rsidR="002071CE">
              <w:rPr>
                <w:rFonts w:ascii="Calibri" w:eastAsia="Times New Roman" w:hAnsi="Calibri" w:cs="Calibri"/>
                <w:color w:val="000000"/>
                <w:kern w:val="0"/>
                <w:sz w:val="22"/>
                <w:szCs w:val="22"/>
                <w:lang w:val="el-GR"/>
                <w14:ligatures w14:val="none"/>
              </w:rPr>
              <w:t>σ.</w:t>
            </w:r>
            <w:r w:rsidRPr="001F4682">
              <w:rPr>
                <w:rFonts w:ascii="Calibri" w:eastAsia="Times New Roman" w:hAnsi="Calibri" w:cs="Calibri"/>
                <w:color w:val="000000"/>
                <w:kern w:val="0"/>
                <w:sz w:val="22"/>
                <w:szCs w:val="22"/>
                <w:lang w:val="el-GR"/>
                <w14:ligatures w14:val="none"/>
              </w:rPr>
              <w:t xml:space="preserve"> το 2030), αναφέρεται το καθαρό κόστος της εθνικής συμμετοχής σε σχέση με τις προβλέψεις του πολυετούς δημοσιονομικού προγραμματισμού 2026-2029.</w:t>
            </w:r>
          </w:p>
        </w:tc>
        <w:tc>
          <w:tcPr>
            <w:tcW w:w="709" w:type="dxa"/>
            <w:noWrap/>
            <w:vAlign w:val="bottom"/>
            <w:hideMark/>
          </w:tcPr>
          <w:p w14:paraId="11E8D10B" w14:textId="77777777" w:rsidR="001F4682" w:rsidRPr="001F4682" w:rsidRDefault="001F4682" w:rsidP="001F4682">
            <w:pPr>
              <w:spacing w:after="0" w:line="240" w:lineRule="auto"/>
              <w:rPr>
                <w:rFonts w:ascii="Calibri" w:eastAsia="Times New Roman" w:hAnsi="Calibri" w:cs="Calibri"/>
                <w:color w:val="000000"/>
                <w:kern w:val="0"/>
                <w:sz w:val="22"/>
                <w:szCs w:val="22"/>
                <w:lang w:val="el-GR"/>
                <w14:ligatures w14:val="none"/>
              </w:rPr>
            </w:pPr>
          </w:p>
        </w:tc>
        <w:tc>
          <w:tcPr>
            <w:tcW w:w="850" w:type="dxa"/>
            <w:noWrap/>
            <w:vAlign w:val="bottom"/>
            <w:hideMark/>
          </w:tcPr>
          <w:p w14:paraId="2BA83C0F" w14:textId="77777777" w:rsidR="001F4682" w:rsidRPr="001F4682" w:rsidRDefault="001F4682" w:rsidP="001F4682">
            <w:pPr>
              <w:spacing w:after="0" w:line="240" w:lineRule="auto"/>
              <w:jc w:val="right"/>
              <w:rPr>
                <w:rFonts w:ascii="Calibri" w:eastAsia="Times New Roman" w:hAnsi="Calibri" w:cs="Calibri"/>
                <w:color w:val="000000"/>
                <w:kern w:val="0"/>
                <w:sz w:val="22"/>
                <w:szCs w:val="22"/>
                <w14:ligatures w14:val="none"/>
              </w:rPr>
            </w:pPr>
            <w:r w:rsidRPr="001F4682">
              <w:rPr>
                <w:rFonts w:ascii="Calibri" w:eastAsia="Times New Roman" w:hAnsi="Calibri" w:cs="Calibri"/>
                <w:color w:val="000000"/>
                <w:kern w:val="0"/>
                <w:sz w:val="22"/>
                <w:szCs w:val="22"/>
                <w14:ligatures w14:val="none"/>
              </w:rPr>
              <w:t>-246</w:t>
            </w:r>
          </w:p>
        </w:tc>
        <w:tc>
          <w:tcPr>
            <w:tcW w:w="851" w:type="dxa"/>
            <w:noWrap/>
            <w:vAlign w:val="bottom"/>
            <w:hideMark/>
          </w:tcPr>
          <w:p w14:paraId="7014D39A" w14:textId="77777777" w:rsidR="001F4682" w:rsidRPr="001F4682" w:rsidRDefault="001F4682" w:rsidP="001F4682">
            <w:pPr>
              <w:spacing w:after="0" w:line="240" w:lineRule="auto"/>
              <w:jc w:val="right"/>
              <w:rPr>
                <w:rFonts w:ascii="Calibri" w:eastAsia="Times New Roman" w:hAnsi="Calibri" w:cs="Calibri"/>
                <w:color w:val="000000"/>
                <w:kern w:val="0"/>
                <w:sz w:val="22"/>
                <w:szCs w:val="22"/>
                <w14:ligatures w14:val="none"/>
              </w:rPr>
            </w:pPr>
            <w:r w:rsidRPr="001F4682">
              <w:rPr>
                <w:rFonts w:ascii="Calibri" w:eastAsia="Times New Roman" w:hAnsi="Calibri" w:cs="Calibri"/>
                <w:color w:val="000000"/>
                <w:kern w:val="0"/>
                <w:sz w:val="22"/>
                <w:szCs w:val="22"/>
                <w14:ligatures w14:val="none"/>
              </w:rPr>
              <w:t>-436</w:t>
            </w:r>
          </w:p>
        </w:tc>
        <w:tc>
          <w:tcPr>
            <w:tcW w:w="850" w:type="dxa"/>
            <w:noWrap/>
            <w:vAlign w:val="bottom"/>
            <w:hideMark/>
          </w:tcPr>
          <w:p w14:paraId="6A06B813" w14:textId="77777777" w:rsidR="001F4682" w:rsidRPr="001F4682" w:rsidRDefault="001F4682" w:rsidP="001F4682">
            <w:pPr>
              <w:spacing w:after="0" w:line="240" w:lineRule="auto"/>
              <w:jc w:val="right"/>
              <w:rPr>
                <w:rFonts w:ascii="Calibri" w:eastAsia="Times New Roman" w:hAnsi="Calibri" w:cs="Calibri"/>
                <w:color w:val="000000"/>
                <w:kern w:val="0"/>
                <w:sz w:val="22"/>
                <w:szCs w:val="22"/>
                <w14:ligatures w14:val="none"/>
              </w:rPr>
            </w:pPr>
            <w:r w:rsidRPr="001F4682">
              <w:rPr>
                <w:rFonts w:ascii="Calibri" w:eastAsia="Times New Roman" w:hAnsi="Calibri" w:cs="Calibri"/>
                <w:color w:val="000000"/>
                <w:kern w:val="0"/>
                <w:sz w:val="22"/>
                <w:szCs w:val="22"/>
                <w14:ligatures w14:val="none"/>
              </w:rPr>
              <w:t>-780</w:t>
            </w:r>
          </w:p>
        </w:tc>
        <w:tc>
          <w:tcPr>
            <w:tcW w:w="822" w:type="dxa"/>
            <w:noWrap/>
            <w:vAlign w:val="bottom"/>
            <w:hideMark/>
          </w:tcPr>
          <w:p w14:paraId="1ED097EE" w14:textId="77777777" w:rsidR="001F4682" w:rsidRPr="001F4682" w:rsidRDefault="001F4682" w:rsidP="001F4682">
            <w:pPr>
              <w:spacing w:after="0" w:line="240" w:lineRule="auto"/>
              <w:jc w:val="right"/>
              <w:rPr>
                <w:rFonts w:ascii="Calibri" w:eastAsia="Times New Roman" w:hAnsi="Calibri" w:cs="Calibri"/>
                <w:color w:val="000000"/>
                <w:kern w:val="0"/>
                <w:sz w:val="22"/>
                <w:szCs w:val="22"/>
                <w14:ligatures w14:val="none"/>
              </w:rPr>
            </w:pPr>
            <w:r w:rsidRPr="001F4682">
              <w:rPr>
                <w:rFonts w:ascii="Calibri" w:eastAsia="Times New Roman" w:hAnsi="Calibri" w:cs="Calibri"/>
                <w:color w:val="000000"/>
                <w:kern w:val="0"/>
                <w:sz w:val="22"/>
                <w:szCs w:val="22"/>
                <w14:ligatures w14:val="none"/>
              </w:rPr>
              <w:t>-729</w:t>
            </w:r>
          </w:p>
        </w:tc>
      </w:tr>
      <w:tr w:rsidR="001F4682" w:rsidRPr="001F4682" w14:paraId="422E5256" w14:textId="77777777" w:rsidTr="006F55A1">
        <w:trPr>
          <w:trHeight w:val="290"/>
        </w:trPr>
        <w:tc>
          <w:tcPr>
            <w:tcW w:w="6374" w:type="dxa"/>
            <w:vAlign w:val="bottom"/>
            <w:hideMark/>
          </w:tcPr>
          <w:p w14:paraId="082A8ED0" w14:textId="77777777" w:rsidR="001F4682" w:rsidRPr="001F4682" w:rsidRDefault="001F4682" w:rsidP="001F4682">
            <w:pPr>
              <w:spacing w:after="0" w:line="240" w:lineRule="auto"/>
              <w:rPr>
                <w:rFonts w:ascii="Calibri" w:eastAsia="Times New Roman" w:hAnsi="Calibri" w:cs="Calibri"/>
                <w:color w:val="000000"/>
                <w:kern w:val="0"/>
                <w:sz w:val="22"/>
                <w:szCs w:val="22"/>
                <w14:ligatures w14:val="none"/>
              </w:rPr>
            </w:pPr>
            <w:r w:rsidRPr="001F4682">
              <w:rPr>
                <w:rFonts w:ascii="Calibri" w:eastAsia="Times New Roman" w:hAnsi="Calibri" w:cs="Calibri"/>
                <w:color w:val="000000"/>
                <w:kern w:val="0"/>
                <w:sz w:val="22"/>
                <w:szCs w:val="22"/>
                <w14:ligatures w14:val="none"/>
              </w:rPr>
              <w:t>Τα</w:t>
            </w:r>
            <w:proofErr w:type="spellStart"/>
            <w:r w:rsidRPr="001F4682">
              <w:rPr>
                <w:rFonts w:ascii="Calibri" w:eastAsia="Times New Roman" w:hAnsi="Calibri" w:cs="Calibri"/>
                <w:color w:val="000000"/>
                <w:kern w:val="0"/>
                <w:sz w:val="22"/>
                <w:szCs w:val="22"/>
                <w14:ligatures w14:val="none"/>
              </w:rPr>
              <w:t>μείο</w:t>
            </w:r>
            <w:proofErr w:type="spellEnd"/>
            <w:r w:rsidRPr="001F4682">
              <w:rPr>
                <w:rFonts w:ascii="Calibri" w:eastAsia="Times New Roman" w:hAnsi="Calibri" w:cs="Calibri"/>
                <w:color w:val="000000"/>
                <w:kern w:val="0"/>
                <w:sz w:val="22"/>
                <w:szCs w:val="22"/>
                <w14:ligatures w14:val="none"/>
              </w:rPr>
              <w:t xml:space="preserve"> Κα</w:t>
            </w:r>
            <w:proofErr w:type="spellStart"/>
            <w:r w:rsidRPr="001F4682">
              <w:rPr>
                <w:rFonts w:ascii="Calibri" w:eastAsia="Times New Roman" w:hAnsi="Calibri" w:cs="Calibri"/>
                <w:color w:val="000000"/>
                <w:kern w:val="0"/>
                <w:sz w:val="22"/>
                <w:szCs w:val="22"/>
                <w14:ligatures w14:val="none"/>
              </w:rPr>
              <w:t>ινοτομί</w:t>
            </w:r>
            <w:proofErr w:type="spellEnd"/>
            <w:r w:rsidRPr="001F4682">
              <w:rPr>
                <w:rFonts w:ascii="Calibri" w:eastAsia="Times New Roman" w:hAnsi="Calibri" w:cs="Calibri"/>
                <w:color w:val="000000"/>
                <w:kern w:val="0"/>
                <w:sz w:val="22"/>
                <w:szCs w:val="22"/>
                <w14:ligatures w14:val="none"/>
              </w:rPr>
              <w:t>ας Φα</w:t>
            </w:r>
            <w:proofErr w:type="spellStart"/>
            <w:r w:rsidRPr="001F4682">
              <w:rPr>
                <w:rFonts w:ascii="Calibri" w:eastAsia="Times New Roman" w:hAnsi="Calibri" w:cs="Calibri"/>
                <w:color w:val="000000"/>
                <w:kern w:val="0"/>
                <w:sz w:val="22"/>
                <w:szCs w:val="22"/>
                <w14:ligatures w14:val="none"/>
              </w:rPr>
              <w:t>ρμάκων</w:t>
            </w:r>
            <w:proofErr w:type="spellEnd"/>
            <w:r w:rsidRPr="001F4682">
              <w:rPr>
                <w:rFonts w:ascii="Calibri" w:eastAsia="Times New Roman" w:hAnsi="Calibri" w:cs="Calibri"/>
                <w:color w:val="000000"/>
                <w:kern w:val="0"/>
                <w:sz w:val="22"/>
                <w:szCs w:val="22"/>
                <w14:ligatures w14:val="none"/>
              </w:rPr>
              <w:t>.</w:t>
            </w:r>
          </w:p>
        </w:tc>
        <w:tc>
          <w:tcPr>
            <w:tcW w:w="709" w:type="dxa"/>
            <w:noWrap/>
            <w:vAlign w:val="bottom"/>
            <w:hideMark/>
          </w:tcPr>
          <w:p w14:paraId="63B584FF" w14:textId="77777777" w:rsidR="001F4682" w:rsidRPr="001F4682" w:rsidRDefault="001F4682" w:rsidP="001F4682">
            <w:pPr>
              <w:spacing w:after="0" w:line="240" w:lineRule="auto"/>
              <w:rPr>
                <w:rFonts w:ascii="Calibri" w:eastAsia="Times New Roman" w:hAnsi="Calibri" w:cs="Calibri"/>
                <w:color w:val="000000"/>
                <w:kern w:val="0"/>
                <w:sz w:val="22"/>
                <w:szCs w:val="22"/>
                <w14:ligatures w14:val="none"/>
              </w:rPr>
            </w:pPr>
          </w:p>
        </w:tc>
        <w:tc>
          <w:tcPr>
            <w:tcW w:w="850" w:type="dxa"/>
            <w:noWrap/>
            <w:vAlign w:val="bottom"/>
            <w:hideMark/>
          </w:tcPr>
          <w:p w14:paraId="45BC16C2" w14:textId="77777777" w:rsidR="001F4682" w:rsidRPr="001F4682" w:rsidRDefault="001F4682" w:rsidP="001F4682">
            <w:pPr>
              <w:spacing w:after="0" w:line="240" w:lineRule="auto"/>
              <w:jc w:val="right"/>
              <w:rPr>
                <w:rFonts w:ascii="Calibri" w:eastAsia="Times New Roman" w:hAnsi="Calibri" w:cs="Calibri"/>
                <w:color w:val="000000"/>
                <w:kern w:val="0"/>
                <w:sz w:val="22"/>
                <w:szCs w:val="22"/>
                <w14:ligatures w14:val="none"/>
              </w:rPr>
            </w:pPr>
            <w:r w:rsidRPr="001F4682">
              <w:rPr>
                <w:rFonts w:ascii="Calibri" w:eastAsia="Times New Roman" w:hAnsi="Calibri" w:cs="Calibri"/>
                <w:color w:val="000000"/>
                <w:kern w:val="0"/>
                <w:sz w:val="22"/>
                <w:szCs w:val="22"/>
                <w14:ligatures w14:val="none"/>
              </w:rPr>
              <w:t>-50</w:t>
            </w:r>
          </w:p>
        </w:tc>
        <w:tc>
          <w:tcPr>
            <w:tcW w:w="851" w:type="dxa"/>
            <w:noWrap/>
            <w:vAlign w:val="bottom"/>
            <w:hideMark/>
          </w:tcPr>
          <w:p w14:paraId="5BC1EE6F" w14:textId="77777777" w:rsidR="001F4682" w:rsidRPr="001F4682" w:rsidRDefault="001F4682" w:rsidP="001F4682">
            <w:pPr>
              <w:spacing w:after="0" w:line="240" w:lineRule="auto"/>
              <w:jc w:val="right"/>
              <w:rPr>
                <w:rFonts w:ascii="Calibri" w:eastAsia="Times New Roman" w:hAnsi="Calibri" w:cs="Calibri"/>
                <w:color w:val="000000"/>
                <w:kern w:val="0"/>
                <w:sz w:val="22"/>
                <w:szCs w:val="22"/>
                <w14:ligatures w14:val="none"/>
              </w:rPr>
            </w:pPr>
            <w:r w:rsidRPr="001F4682">
              <w:rPr>
                <w:rFonts w:ascii="Calibri" w:eastAsia="Times New Roman" w:hAnsi="Calibri" w:cs="Calibri"/>
                <w:color w:val="000000"/>
                <w:kern w:val="0"/>
                <w:sz w:val="22"/>
                <w:szCs w:val="22"/>
                <w14:ligatures w14:val="none"/>
              </w:rPr>
              <w:t>-50</w:t>
            </w:r>
          </w:p>
        </w:tc>
        <w:tc>
          <w:tcPr>
            <w:tcW w:w="850" w:type="dxa"/>
            <w:noWrap/>
            <w:vAlign w:val="bottom"/>
            <w:hideMark/>
          </w:tcPr>
          <w:p w14:paraId="39E50FFC" w14:textId="77777777" w:rsidR="001F4682" w:rsidRPr="001F4682" w:rsidRDefault="001F4682" w:rsidP="001F4682">
            <w:pPr>
              <w:spacing w:after="0" w:line="240" w:lineRule="auto"/>
              <w:jc w:val="right"/>
              <w:rPr>
                <w:rFonts w:ascii="Calibri" w:eastAsia="Times New Roman" w:hAnsi="Calibri" w:cs="Calibri"/>
                <w:color w:val="000000"/>
                <w:kern w:val="0"/>
                <w:sz w:val="22"/>
                <w:szCs w:val="22"/>
                <w14:ligatures w14:val="none"/>
              </w:rPr>
            </w:pPr>
            <w:r w:rsidRPr="001F4682">
              <w:rPr>
                <w:rFonts w:ascii="Calibri" w:eastAsia="Times New Roman" w:hAnsi="Calibri" w:cs="Calibri"/>
                <w:color w:val="000000"/>
                <w:kern w:val="0"/>
                <w:sz w:val="22"/>
                <w:szCs w:val="22"/>
                <w14:ligatures w14:val="none"/>
              </w:rPr>
              <w:t>-50</w:t>
            </w:r>
          </w:p>
        </w:tc>
        <w:tc>
          <w:tcPr>
            <w:tcW w:w="822" w:type="dxa"/>
            <w:noWrap/>
            <w:vAlign w:val="bottom"/>
            <w:hideMark/>
          </w:tcPr>
          <w:p w14:paraId="23A31376" w14:textId="77777777" w:rsidR="001F4682" w:rsidRPr="001F4682" w:rsidRDefault="001F4682" w:rsidP="001F4682">
            <w:pPr>
              <w:spacing w:after="0" w:line="240" w:lineRule="auto"/>
              <w:jc w:val="right"/>
              <w:rPr>
                <w:rFonts w:ascii="Calibri" w:eastAsia="Times New Roman" w:hAnsi="Calibri" w:cs="Calibri"/>
                <w:color w:val="000000"/>
                <w:kern w:val="0"/>
                <w:sz w:val="22"/>
                <w:szCs w:val="22"/>
                <w14:ligatures w14:val="none"/>
              </w:rPr>
            </w:pPr>
            <w:r w:rsidRPr="001F4682">
              <w:rPr>
                <w:rFonts w:ascii="Calibri" w:eastAsia="Times New Roman" w:hAnsi="Calibri" w:cs="Calibri"/>
                <w:color w:val="000000"/>
                <w:kern w:val="0"/>
                <w:sz w:val="22"/>
                <w:szCs w:val="22"/>
                <w14:ligatures w14:val="none"/>
              </w:rPr>
              <w:t>-50</w:t>
            </w:r>
          </w:p>
        </w:tc>
      </w:tr>
      <w:tr w:rsidR="001F4682" w:rsidRPr="001F4682" w14:paraId="03BD2824" w14:textId="77777777" w:rsidTr="006F55A1">
        <w:trPr>
          <w:trHeight w:val="290"/>
        </w:trPr>
        <w:tc>
          <w:tcPr>
            <w:tcW w:w="6374" w:type="dxa"/>
            <w:vAlign w:val="bottom"/>
            <w:hideMark/>
          </w:tcPr>
          <w:p w14:paraId="06197720" w14:textId="77777777" w:rsidR="001F4682" w:rsidRPr="001F4682" w:rsidRDefault="001F4682" w:rsidP="001F4682">
            <w:pPr>
              <w:spacing w:after="0" w:line="240" w:lineRule="auto"/>
              <w:rPr>
                <w:rFonts w:ascii="Calibri" w:eastAsia="Times New Roman" w:hAnsi="Calibri" w:cs="Calibri"/>
                <w:color w:val="000000"/>
                <w:kern w:val="0"/>
                <w:sz w:val="22"/>
                <w:szCs w:val="22"/>
                <w:lang w:val="el-GR"/>
                <w14:ligatures w14:val="none"/>
              </w:rPr>
            </w:pPr>
            <w:r w:rsidRPr="001F4682">
              <w:rPr>
                <w:rFonts w:ascii="Calibri" w:eastAsia="Times New Roman" w:hAnsi="Calibri" w:cs="Calibri"/>
                <w:color w:val="000000"/>
                <w:kern w:val="0"/>
                <w:sz w:val="22"/>
                <w:szCs w:val="22"/>
                <w:lang w:val="el-GR"/>
                <w14:ligatures w14:val="none"/>
              </w:rPr>
              <w:t xml:space="preserve">Επιστροφή επενδυτικού </w:t>
            </w:r>
            <w:r w:rsidRPr="001F4682">
              <w:rPr>
                <w:rFonts w:ascii="Calibri" w:eastAsia="Times New Roman" w:hAnsi="Calibri" w:cs="Calibri"/>
                <w:color w:val="000000"/>
                <w:kern w:val="0"/>
                <w:sz w:val="22"/>
                <w:szCs w:val="22"/>
                <w14:ligatures w14:val="none"/>
              </w:rPr>
              <w:t>R</w:t>
            </w:r>
            <w:r w:rsidRPr="001F4682">
              <w:rPr>
                <w:rFonts w:ascii="Calibri" w:eastAsia="Times New Roman" w:hAnsi="Calibri" w:cs="Calibri"/>
                <w:color w:val="000000"/>
                <w:kern w:val="0"/>
                <w:sz w:val="22"/>
                <w:szCs w:val="22"/>
                <w:lang w:val="el-GR"/>
                <w14:ligatures w14:val="none"/>
              </w:rPr>
              <w:t>&amp;</w:t>
            </w:r>
            <w:r w:rsidRPr="001F4682">
              <w:rPr>
                <w:rFonts w:ascii="Calibri" w:eastAsia="Times New Roman" w:hAnsi="Calibri" w:cs="Calibri"/>
                <w:color w:val="000000"/>
                <w:kern w:val="0"/>
                <w:sz w:val="22"/>
                <w:szCs w:val="22"/>
                <w14:ligatures w14:val="none"/>
              </w:rPr>
              <w:t>D</w:t>
            </w:r>
            <w:r w:rsidRPr="001F4682">
              <w:rPr>
                <w:rFonts w:ascii="Calibri" w:eastAsia="Times New Roman" w:hAnsi="Calibri" w:cs="Calibri"/>
                <w:color w:val="000000"/>
                <w:kern w:val="0"/>
                <w:sz w:val="22"/>
                <w:szCs w:val="22"/>
                <w:lang w:val="el-GR"/>
                <w14:ligatures w14:val="none"/>
              </w:rPr>
              <w:t xml:space="preserve"> </w:t>
            </w:r>
            <w:proofErr w:type="spellStart"/>
            <w:r w:rsidRPr="001F4682">
              <w:rPr>
                <w:rFonts w:ascii="Calibri" w:eastAsia="Times New Roman" w:hAnsi="Calibri" w:cs="Calibri"/>
                <w:color w:val="000000"/>
                <w:kern w:val="0"/>
                <w:sz w:val="22"/>
                <w:szCs w:val="22"/>
                <w14:ligatures w14:val="none"/>
              </w:rPr>
              <w:t>Clawback</w:t>
            </w:r>
            <w:proofErr w:type="spellEnd"/>
            <w:r w:rsidRPr="001F4682">
              <w:rPr>
                <w:rFonts w:ascii="Calibri" w:eastAsia="Times New Roman" w:hAnsi="Calibri" w:cs="Calibri"/>
                <w:color w:val="000000"/>
                <w:kern w:val="0"/>
                <w:sz w:val="22"/>
                <w:szCs w:val="22"/>
                <w:lang w:val="el-GR"/>
                <w14:ligatures w14:val="none"/>
              </w:rPr>
              <w:t xml:space="preserve"> ύψους 150 εκατ. τη διετία.</w:t>
            </w:r>
          </w:p>
        </w:tc>
        <w:tc>
          <w:tcPr>
            <w:tcW w:w="709" w:type="dxa"/>
            <w:noWrap/>
            <w:vAlign w:val="bottom"/>
            <w:hideMark/>
          </w:tcPr>
          <w:p w14:paraId="19FBBDDA" w14:textId="77777777" w:rsidR="001F4682" w:rsidRPr="001F4682" w:rsidRDefault="001F4682" w:rsidP="001F4682">
            <w:pPr>
              <w:spacing w:after="0" w:line="240" w:lineRule="auto"/>
              <w:rPr>
                <w:rFonts w:ascii="Calibri" w:eastAsia="Times New Roman" w:hAnsi="Calibri" w:cs="Calibri"/>
                <w:color w:val="000000"/>
                <w:kern w:val="0"/>
                <w:sz w:val="22"/>
                <w:szCs w:val="22"/>
                <w:lang w:val="el-GR"/>
                <w14:ligatures w14:val="none"/>
              </w:rPr>
            </w:pPr>
          </w:p>
        </w:tc>
        <w:tc>
          <w:tcPr>
            <w:tcW w:w="850" w:type="dxa"/>
            <w:noWrap/>
            <w:vAlign w:val="bottom"/>
            <w:hideMark/>
          </w:tcPr>
          <w:p w14:paraId="69AF02A6" w14:textId="77777777" w:rsidR="001F4682" w:rsidRPr="001F4682" w:rsidRDefault="001F4682" w:rsidP="001F4682">
            <w:pPr>
              <w:spacing w:after="0" w:line="240" w:lineRule="auto"/>
              <w:jc w:val="right"/>
              <w:rPr>
                <w:rFonts w:ascii="Calibri" w:eastAsia="Times New Roman" w:hAnsi="Calibri" w:cs="Calibri"/>
                <w:color w:val="000000"/>
                <w:kern w:val="0"/>
                <w:sz w:val="22"/>
                <w:szCs w:val="22"/>
                <w14:ligatures w14:val="none"/>
              </w:rPr>
            </w:pPr>
            <w:r w:rsidRPr="001F4682">
              <w:rPr>
                <w:rFonts w:ascii="Calibri" w:eastAsia="Times New Roman" w:hAnsi="Calibri" w:cs="Calibri"/>
                <w:color w:val="000000"/>
                <w:kern w:val="0"/>
                <w:sz w:val="22"/>
                <w:szCs w:val="22"/>
                <w14:ligatures w14:val="none"/>
              </w:rPr>
              <w:t>-75</w:t>
            </w:r>
          </w:p>
        </w:tc>
        <w:tc>
          <w:tcPr>
            <w:tcW w:w="851" w:type="dxa"/>
            <w:noWrap/>
            <w:vAlign w:val="bottom"/>
            <w:hideMark/>
          </w:tcPr>
          <w:p w14:paraId="7A058BD1" w14:textId="77777777" w:rsidR="001F4682" w:rsidRPr="001F4682" w:rsidRDefault="001F4682" w:rsidP="001F4682">
            <w:pPr>
              <w:spacing w:after="0" w:line="240" w:lineRule="auto"/>
              <w:jc w:val="right"/>
              <w:rPr>
                <w:rFonts w:ascii="Calibri" w:eastAsia="Times New Roman" w:hAnsi="Calibri" w:cs="Calibri"/>
                <w:color w:val="000000"/>
                <w:kern w:val="0"/>
                <w:sz w:val="22"/>
                <w:szCs w:val="22"/>
                <w14:ligatures w14:val="none"/>
              </w:rPr>
            </w:pPr>
            <w:r w:rsidRPr="001F4682">
              <w:rPr>
                <w:rFonts w:ascii="Calibri" w:eastAsia="Times New Roman" w:hAnsi="Calibri" w:cs="Calibri"/>
                <w:color w:val="000000"/>
                <w:kern w:val="0"/>
                <w:sz w:val="22"/>
                <w:szCs w:val="22"/>
                <w14:ligatures w14:val="none"/>
              </w:rPr>
              <w:t>-75</w:t>
            </w:r>
          </w:p>
        </w:tc>
        <w:tc>
          <w:tcPr>
            <w:tcW w:w="850" w:type="dxa"/>
            <w:noWrap/>
            <w:vAlign w:val="bottom"/>
            <w:hideMark/>
          </w:tcPr>
          <w:p w14:paraId="41D1D83F" w14:textId="77777777" w:rsidR="001F4682" w:rsidRPr="001F4682" w:rsidRDefault="001F4682" w:rsidP="001F4682">
            <w:pPr>
              <w:spacing w:after="0" w:line="240" w:lineRule="auto"/>
              <w:jc w:val="right"/>
              <w:rPr>
                <w:rFonts w:ascii="Calibri" w:eastAsia="Times New Roman" w:hAnsi="Calibri" w:cs="Calibri"/>
                <w:color w:val="000000"/>
                <w:kern w:val="0"/>
                <w:sz w:val="22"/>
                <w:szCs w:val="22"/>
                <w14:ligatures w14:val="none"/>
              </w:rPr>
            </w:pPr>
            <w:r w:rsidRPr="001F4682">
              <w:rPr>
                <w:rFonts w:ascii="Calibri" w:eastAsia="Times New Roman" w:hAnsi="Calibri" w:cs="Calibri"/>
                <w:color w:val="000000"/>
                <w:kern w:val="0"/>
                <w:sz w:val="22"/>
                <w:szCs w:val="22"/>
                <w14:ligatures w14:val="none"/>
              </w:rPr>
              <w:t>-75</w:t>
            </w:r>
          </w:p>
        </w:tc>
        <w:tc>
          <w:tcPr>
            <w:tcW w:w="822" w:type="dxa"/>
            <w:noWrap/>
            <w:vAlign w:val="bottom"/>
            <w:hideMark/>
          </w:tcPr>
          <w:p w14:paraId="2A61C487" w14:textId="77777777" w:rsidR="001F4682" w:rsidRPr="001F4682" w:rsidRDefault="001F4682" w:rsidP="001F4682">
            <w:pPr>
              <w:spacing w:after="0" w:line="240" w:lineRule="auto"/>
              <w:jc w:val="right"/>
              <w:rPr>
                <w:rFonts w:ascii="Calibri" w:eastAsia="Times New Roman" w:hAnsi="Calibri" w:cs="Calibri"/>
                <w:color w:val="000000"/>
                <w:kern w:val="0"/>
                <w:sz w:val="22"/>
                <w:szCs w:val="22"/>
                <w14:ligatures w14:val="none"/>
              </w:rPr>
            </w:pPr>
            <w:r w:rsidRPr="001F4682">
              <w:rPr>
                <w:rFonts w:ascii="Calibri" w:eastAsia="Times New Roman" w:hAnsi="Calibri" w:cs="Calibri"/>
                <w:color w:val="000000"/>
                <w:kern w:val="0"/>
                <w:sz w:val="22"/>
                <w:szCs w:val="22"/>
                <w14:ligatures w14:val="none"/>
              </w:rPr>
              <w:t>-75</w:t>
            </w:r>
          </w:p>
        </w:tc>
      </w:tr>
      <w:tr w:rsidR="001F4682" w:rsidRPr="00C62AEE" w14:paraId="1332B68D" w14:textId="77777777" w:rsidTr="006F55A1">
        <w:trPr>
          <w:trHeight w:val="580"/>
        </w:trPr>
        <w:tc>
          <w:tcPr>
            <w:tcW w:w="6374" w:type="dxa"/>
            <w:vAlign w:val="bottom"/>
            <w:hideMark/>
          </w:tcPr>
          <w:p w14:paraId="0AB9B04B" w14:textId="77777777" w:rsidR="001F4682" w:rsidRPr="001F4682" w:rsidRDefault="001F4682" w:rsidP="001F4682">
            <w:pPr>
              <w:spacing w:after="0" w:line="240" w:lineRule="auto"/>
              <w:rPr>
                <w:rFonts w:ascii="Calibri" w:eastAsia="Times New Roman" w:hAnsi="Calibri" w:cs="Calibri"/>
                <w:color w:val="000000"/>
                <w:kern w:val="0"/>
                <w:sz w:val="22"/>
                <w:szCs w:val="22"/>
                <w:lang w:val="el-GR"/>
                <w14:ligatures w14:val="none"/>
              </w:rPr>
            </w:pPr>
            <w:r w:rsidRPr="001F4682">
              <w:rPr>
                <w:rFonts w:ascii="Calibri" w:eastAsia="Times New Roman" w:hAnsi="Calibri" w:cs="Calibri"/>
                <w:color w:val="000000"/>
                <w:kern w:val="0"/>
                <w:sz w:val="22"/>
                <w:szCs w:val="22"/>
                <w:lang w:val="el-GR"/>
                <w14:ligatures w14:val="none"/>
              </w:rPr>
              <w:t xml:space="preserve">Θέσπιση </w:t>
            </w:r>
            <w:proofErr w:type="spellStart"/>
            <w:r w:rsidRPr="001F4682">
              <w:rPr>
                <w:rFonts w:ascii="Calibri" w:eastAsia="Times New Roman" w:hAnsi="Calibri" w:cs="Calibri"/>
                <w:color w:val="000000"/>
                <w:kern w:val="0"/>
                <w:sz w:val="22"/>
                <w:szCs w:val="22"/>
                <w:lang w:val="el-GR"/>
                <w14:ligatures w14:val="none"/>
              </w:rPr>
              <w:t>υπερεκπτώσεων</w:t>
            </w:r>
            <w:proofErr w:type="spellEnd"/>
            <w:r w:rsidRPr="001F4682">
              <w:rPr>
                <w:rFonts w:ascii="Calibri" w:eastAsia="Times New Roman" w:hAnsi="Calibri" w:cs="Calibri"/>
                <w:color w:val="000000"/>
                <w:kern w:val="0"/>
                <w:sz w:val="22"/>
                <w:szCs w:val="22"/>
                <w:lang w:val="el-GR"/>
                <w14:ligatures w14:val="none"/>
              </w:rPr>
              <w:t xml:space="preserve"> 100% για επενδυτικές δαπάνες σε στρατηγικούς τομείς, όπως η άμυνα και η κατασκευή οχημάτων καθώς και αεροσκαφών και των εξαρτημάτων αυτών.</w:t>
            </w:r>
          </w:p>
        </w:tc>
        <w:tc>
          <w:tcPr>
            <w:tcW w:w="709" w:type="dxa"/>
            <w:noWrap/>
            <w:vAlign w:val="bottom"/>
            <w:hideMark/>
          </w:tcPr>
          <w:p w14:paraId="10ACDE1A" w14:textId="77777777" w:rsidR="001F4682" w:rsidRPr="001F4682" w:rsidRDefault="001F4682" w:rsidP="001F4682">
            <w:pPr>
              <w:spacing w:after="0" w:line="240" w:lineRule="auto"/>
              <w:rPr>
                <w:rFonts w:ascii="Calibri" w:eastAsia="Times New Roman" w:hAnsi="Calibri" w:cs="Calibri"/>
                <w:color w:val="000000"/>
                <w:kern w:val="0"/>
                <w:sz w:val="22"/>
                <w:szCs w:val="22"/>
                <w:lang w:val="el-GR"/>
                <w14:ligatures w14:val="none"/>
              </w:rPr>
            </w:pPr>
          </w:p>
        </w:tc>
        <w:tc>
          <w:tcPr>
            <w:tcW w:w="850" w:type="dxa"/>
            <w:noWrap/>
            <w:vAlign w:val="bottom"/>
            <w:hideMark/>
          </w:tcPr>
          <w:p w14:paraId="52D14F68" w14:textId="77777777" w:rsidR="001F4682" w:rsidRPr="001F4682" w:rsidRDefault="001F4682" w:rsidP="001F4682">
            <w:pPr>
              <w:spacing w:after="0" w:line="240" w:lineRule="auto"/>
              <w:rPr>
                <w:rFonts w:ascii="Times New Roman" w:eastAsia="Times New Roman" w:hAnsi="Times New Roman" w:cs="Times New Roman"/>
                <w:kern w:val="0"/>
                <w:sz w:val="20"/>
                <w:szCs w:val="20"/>
                <w:lang w:val="el-GR"/>
                <w14:ligatures w14:val="none"/>
              </w:rPr>
            </w:pPr>
          </w:p>
        </w:tc>
        <w:tc>
          <w:tcPr>
            <w:tcW w:w="851" w:type="dxa"/>
            <w:noWrap/>
            <w:vAlign w:val="bottom"/>
            <w:hideMark/>
          </w:tcPr>
          <w:p w14:paraId="42E018F4" w14:textId="77777777" w:rsidR="001F4682" w:rsidRPr="001F4682" w:rsidRDefault="001F4682" w:rsidP="001F4682">
            <w:pPr>
              <w:spacing w:after="0" w:line="240" w:lineRule="auto"/>
              <w:rPr>
                <w:rFonts w:ascii="Times New Roman" w:eastAsia="Times New Roman" w:hAnsi="Times New Roman" w:cs="Times New Roman"/>
                <w:kern w:val="0"/>
                <w:sz w:val="20"/>
                <w:szCs w:val="20"/>
                <w:lang w:val="el-GR"/>
                <w14:ligatures w14:val="none"/>
              </w:rPr>
            </w:pPr>
          </w:p>
        </w:tc>
        <w:tc>
          <w:tcPr>
            <w:tcW w:w="850" w:type="dxa"/>
            <w:noWrap/>
            <w:vAlign w:val="bottom"/>
            <w:hideMark/>
          </w:tcPr>
          <w:p w14:paraId="2A2A301E" w14:textId="77777777" w:rsidR="001F4682" w:rsidRPr="001F4682" w:rsidRDefault="001F4682" w:rsidP="001F4682">
            <w:pPr>
              <w:spacing w:after="0" w:line="240" w:lineRule="auto"/>
              <w:rPr>
                <w:rFonts w:ascii="Times New Roman" w:eastAsia="Times New Roman" w:hAnsi="Times New Roman" w:cs="Times New Roman"/>
                <w:kern w:val="0"/>
                <w:sz w:val="20"/>
                <w:szCs w:val="20"/>
                <w:lang w:val="el-GR"/>
                <w14:ligatures w14:val="none"/>
              </w:rPr>
            </w:pPr>
          </w:p>
        </w:tc>
        <w:tc>
          <w:tcPr>
            <w:tcW w:w="822" w:type="dxa"/>
            <w:noWrap/>
            <w:vAlign w:val="bottom"/>
            <w:hideMark/>
          </w:tcPr>
          <w:p w14:paraId="2F84C2D2" w14:textId="77777777" w:rsidR="001F4682" w:rsidRPr="001F4682" w:rsidRDefault="001F4682" w:rsidP="001F4682">
            <w:pPr>
              <w:spacing w:after="0" w:line="240" w:lineRule="auto"/>
              <w:rPr>
                <w:rFonts w:ascii="Calibri" w:eastAsia="Times New Roman" w:hAnsi="Calibri" w:cs="Calibri"/>
                <w:color w:val="000000"/>
                <w:kern w:val="0"/>
                <w:sz w:val="22"/>
                <w:szCs w:val="22"/>
                <w:lang w:val="el-GR"/>
                <w14:ligatures w14:val="none"/>
              </w:rPr>
            </w:pPr>
            <w:r w:rsidRPr="001F4682">
              <w:rPr>
                <w:rFonts w:ascii="Calibri" w:eastAsia="Times New Roman" w:hAnsi="Calibri" w:cs="Calibri"/>
                <w:color w:val="000000"/>
                <w:kern w:val="0"/>
                <w:sz w:val="22"/>
                <w:szCs w:val="22"/>
                <w14:ligatures w14:val="none"/>
              </w:rPr>
              <w:t> </w:t>
            </w:r>
          </w:p>
        </w:tc>
      </w:tr>
      <w:tr w:rsidR="001F4682" w:rsidRPr="001F4682" w14:paraId="703FDB05" w14:textId="77777777" w:rsidTr="006F55A1">
        <w:trPr>
          <w:trHeight w:val="290"/>
        </w:trPr>
        <w:tc>
          <w:tcPr>
            <w:tcW w:w="6374" w:type="dxa"/>
            <w:noWrap/>
            <w:vAlign w:val="bottom"/>
            <w:hideMark/>
          </w:tcPr>
          <w:p w14:paraId="1B9204E9" w14:textId="2BD9DB6F" w:rsidR="001F4682" w:rsidRPr="00736BEF" w:rsidRDefault="00736BEF" w:rsidP="001F4682">
            <w:pPr>
              <w:spacing w:after="0" w:line="240" w:lineRule="auto"/>
              <w:rPr>
                <w:rFonts w:ascii="Calibri" w:eastAsia="Times New Roman" w:hAnsi="Calibri" w:cs="Calibri"/>
                <w:b/>
                <w:bCs/>
                <w:color w:val="000000"/>
                <w:kern w:val="0"/>
                <w:sz w:val="22"/>
                <w:szCs w:val="22"/>
                <w:lang w:val="el-GR"/>
                <w14:ligatures w14:val="none"/>
              </w:rPr>
            </w:pPr>
            <w:r>
              <w:rPr>
                <w:rFonts w:ascii="Calibri" w:eastAsia="Times New Roman" w:hAnsi="Calibri" w:cs="Calibri"/>
                <w:b/>
                <w:bCs/>
                <w:color w:val="000000"/>
                <w:kern w:val="0"/>
                <w:sz w:val="22"/>
                <w:szCs w:val="22"/>
                <w:lang w:val="el-GR"/>
                <w14:ligatures w14:val="none"/>
              </w:rPr>
              <w:lastRenderedPageBreak/>
              <w:t>Μέτρα κοινωνικής πολιτικής</w:t>
            </w:r>
          </w:p>
        </w:tc>
        <w:tc>
          <w:tcPr>
            <w:tcW w:w="709" w:type="dxa"/>
            <w:noWrap/>
            <w:vAlign w:val="bottom"/>
            <w:hideMark/>
          </w:tcPr>
          <w:p w14:paraId="4BD30F46" w14:textId="77777777" w:rsidR="001F4682" w:rsidRPr="001F4682" w:rsidRDefault="001F4682" w:rsidP="001F4682">
            <w:pPr>
              <w:spacing w:after="0" w:line="240" w:lineRule="auto"/>
              <w:rPr>
                <w:rFonts w:ascii="Calibri" w:eastAsia="Times New Roman" w:hAnsi="Calibri" w:cs="Calibri"/>
                <w:b/>
                <w:bCs/>
                <w:color w:val="000000"/>
                <w:kern w:val="0"/>
                <w:sz w:val="22"/>
                <w:szCs w:val="22"/>
                <w14:ligatures w14:val="none"/>
              </w:rPr>
            </w:pPr>
          </w:p>
        </w:tc>
        <w:tc>
          <w:tcPr>
            <w:tcW w:w="850" w:type="dxa"/>
            <w:noWrap/>
            <w:vAlign w:val="bottom"/>
            <w:hideMark/>
          </w:tcPr>
          <w:p w14:paraId="7AFDC5D8" w14:textId="77777777" w:rsidR="001F4682" w:rsidRPr="001F4682" w:rsidRDefault="001F4682" w:rsidP="001F4682">
            <w:pPr>
              <w:spacing w:after="0" w:line="240" w:lineRule="auto"/>
              <w:rPr>
                <w:rFonts w:ascii="Times New Roman" w:eastAsia="Times New Roman" w:hAnsi="Times New Roman" w:cs="Times New Roman"/>
                <w:kern w:val="0"/>
                <w:sz w:val="20"/>
                <w:szCs w:val="20"/>
                <w14:ligatures w14:val="none"/>
              </w:rPr>
            </w:pPr>
          </w:p>
        </w:tc>
        <w:tc>
          <w:tcPr>
            <w:tcW w:w="851" w:type="dxa"/>
            <w:noWrap/>
            <w:vAlign w:val="bottom"/>
            <w:hideMark/>
          </w:tcPr>
          <w:p w14:paraId="749BF25E" w14:textId="77777777" w:rsidR="001F4682" w:rsidRPr="001F4682" w:rsidRDefault="001F4682" w:rsidP="001F4682">
            <w:pPr>
              <w:spacing w:after="0" w:line="240" w:lineRule="auto"/>
              <w:rPr>
                <w:rFonts w:ascii="Times New Roman" w:eastAsia="Times New Roman" w:hAnsi="Times New Roman" w:cs="Times New Roman"/>
                <w:kern w:val="0"/>
                <w:sz w:val="20"/>
                <w:szCs w:val="20"/>
                <w14:ligatures w14:val="none"/>
              </w:rPr>
            </w:pPr>
          </w:p>
        </w:tc>
        <w:tc>
          <w:tcPr>
            <w:tcW w:w="850" w:type="dxa"/>
            <w:noWrap/>
            <w:vAlign w:val="bottom"/>
            <w:hideMark/>
          </w:tcPr>
          <w:p w14:paraId="1DADE694" w14:textId="77777777" w:rsidR="001F4682" w:rsidRPr="001F4682" w:rsidRDefault="001F4682" w:rsidP="001F4682">
            <w:pPr>
              <w:spacing w:after="0" w:line="240" w:lineRule="auto"/>
              <w:rPr>
                <w:rFonts w:ascii="Times New Roman" w:eastAsia="Times New Roman" w:hAnsi="Times New Roman" w:cs="Times New Roman"/>
                <w:kern w:val="0"/>
                <w:sz w:val="20"/>
                <w:szCs w:val="20"/>
                <w14:ligatures w14:val="none"/>
              </w:rPr>
            </w:pPr>
          </w:p>
        </w:tc>
        <w:tc>
          <w:tcPr>
            <w:tcW w:w="822" w:type="dxa"/>
            <w:noWrap/>
            <w:vAlign w:val="bottom"/>
            <w:hideMark/>
          </w:tcPr>
          <w:p w14:paraId="33737AEE" w14:textId="77777777" w:rsidR="001F4682" w:rsidRPr="001F4682" w:rsidRDefault="001F4682" w:rsidP="001F4682">
            <w:pPr>
              <w:spacing w:after="0" w:line="240" w:lineRule="auto"/>
              <w:rPr>
                <w:rFonts w:ascii="Calibri" w:eastAsia="Times New Roman" w:hAnsi="Calibri" w:cs="Calibri"/>
                <w:color w:val="000000"/>
                <w:kern w:val="0"/>
                <w:sz w:val="22"/>
                <w:szCs w:val="22"/>
                <w14:ligatures w14:val="none"/>
              </w:rPr>
            </w:pPr>
            <w:r w:rsidRPr="001F4682">
              <w:rPr>
                <w:rFonts w:ascii="Calibri" w:eastAsia="Times New Roman" w:hAnsi="Calibri" w:cs="Calibri"/>
                <w:color w:val="000000"/>
                <w:kern w:val="0"/>
                <w:sz w:val="22"/>
                <w:szCs w:val="22"/>
                <w14:ligatures w14:val="none"/>
              </w:rPr>
              <w:t> </w:t>
            </w:r>
          </w:p>
        </w:tc>
      </w:tr>
      <w:tr w:rsidR="001F4682" w:rsidRPr="001F4682" w14:paraId="6D56BFAC" w14:textId="77777777" w:rsidTr="006F55A1">
        <w:trPr>
          <w:trHeight w:val="370"/>
        </w:trPr>
        <w:tc>
          <w:tcPr>
            <w:tcW w:w="6374" w:type="dxa"/>
            <w:vAlign w:val="bottom"/>
            <w:hideMark/>
          </w:tcPr>
          <w:p w14:paraId="5CC2317F" w14:textId="77777777" w:rsidR="001F4682" w:rsidRPr="001F4682" w:rsidRDefault="001F4682" w:rsidP="001F4682">
            <w:pPr>
              <w:spacing w:after="0" w:line="240" w:lineRule="auto"/>
              <w:rPr>
                <w:rFonts w:ascii="Calibri" w:eastAsia="Times New Roman" w:hAnsi="Calibri" w:cs="Calibri"/>
                <w:color w:val="000000"/>
                <w:kern w:val="0"/>
                <w:sz w:val="22"/>
                <w:szCs w:val="22"/>
                <w:lang w:val="el-GR"/>
                <w14:ligatures w14:val="none"/>
              </w:rPr>
            </w:pPr>
            <w:r w:rsidRPr="001F4682">
              <w:rPr>
                <w:rFonts w:ascii="Calibri" w:eastAsia="Times New Roman" w:hAnsi="Calibri" w:cs="Calibri"/>
                <w:color w:val="000000"/>
                <w:kern w:val="0"/>
                <w:sz w:val="22"/>
                <w:szCs w:val="22"/>
                <w:lang w:val="el-GR"/>
                <w14:ligatures w14:val="none"/>
              </w:rPr>
              <w:t>Απαλλαγή φόρου εισοδήματος από ιδρύματα και κληροδοτήματα (από τη μεταρρύθμιση που έγινε από το φορολογικό έτος 2026).</w:t>
            </w:r>
          </w:p>
        </w:tc>
        <w:tc>
          <w:tcPr>
            <w:tcW w:w="709" w:type="dxa"/>
            <w:noWrap/>
            <w:vAlign w:val="bottom"/>
            <w:hideMark/>
          </w:tcPr>
          <w:p w14:paraId="20F1B785" w14:textId="77777777" w:rsidR="001F4682" w:rsidRPr="001F4682" w:rsidRDefault="001F4682" w:rsidP="001F4682">
            <w:pPr>
              <w:spacing w:after="0" w:line="240" w:lineRule="auto"/>
              <w:rPr>
                <w:rFonts w:ascii="Calibri" w:eastAsia="Times New Roman" w:hAnsi="Calibri" w:cs="Calibri"/>
                <w:color w:val="000000"/>
                <w:kern w:val="0"/>
                <w:sz w:val="22"/>
                <w:szCs w:val="22"/>
                <w:lang w:val="el-GR"/>
                <w14:ligatures w14:val="none"/>
              </w:rPr>
            </w:pPr>
          </w:p>
        </w:tc>
        <w:tc>
          <w:tcPr>
            <w:tcW w:w="850" w:type="dxa"/>
            <w:noWrap/>
            <w:vAlign w:val="bottom"/>
            <w:hideMark/>
          </w:tcPr>
          <w:p w14:paraId="741A2FBF" w14:textId="77777777" w:rsidR="001F4682" w:rsidRPr="001F4682" w:rsidRDefault="001F4682" w:rsidP="001F4682">
            <w:pPr>
              <w:spacing w:after="0" w:line="240" w:lineRule="auto"/>
              <w:jc w:val="right"/>
              <w:rPr>
                <w:rFonts w:ascii="Calibri" w:eastAsia="Times New Roman" w:hAnsi="Calibri" w:cs="Calibri"/>
                <w:color w:val="000000"/>
                <w:kern w:val="0"/>
                <w:sz w:val="22"/>
                <w:szCs w:val="22"/>
                <w14:ligatures w14:val="none"/>
              </w:rPr>
            </w:pPr>
            <w:r w:rsidRPr="001F4682">
              <w:rPr>
                <w:rFonts w:ascii="Calibri" w:eastAsia="Times New Roman" w:hAnsi="Calibri" w:cs="Calibri"/>
                <w:color w:val="000000"/>
                <w:kern w:val="0"/>
                <w:sz w:val="22"/>
                <w:szCs w:val="22"/>
                <w14:ligatures w14:val="none"/>
              </w:rPr>
              <w:t>-43</w:t>
            </w:r>
          </w:p>
        </w:tc>
        <w:tc>
          <w:tcPr>
            <w:tcW w:w="851" w:type="dxa"/>
            <w:noWrap/>
            <w:vAlign w:val="bottom"/>
            <w:hideMark/>
          </w:tcPr>
          <w:p w14:paraId="2BA6A8B3" w14:textId="77777777" w:rsidR="001F4682" w:rsidRPr="001F4682" w:rsidRDefault="001F4682" w:rsidP="001F4682">
            <w:pPr>
              <w:spacing w:after="0" w:line="240" w:lineRule="auto"/>
              <w:jc w:val="right"/>
              <w:rPr>
                <w:rFonts w:ascii="Calibri" w:eastAsia="Times New Roman" w:hAnsi="Calibri" w:cs="Calibri"/>
                <w:color w:val="000000"/>
                <w:kern w:val="0"/>
                <w:sz w:val="22"/>
                <w:szCs w:val="22"/>
                <w14:ligatures w14:val="none"/>
              </w:rPr>
            </w:pPr>
            <w:r w:rsidRPr="001F4682">
              <w:rPr>
                <w:rFonts w:ascii="Calibri" w:eastAsia="Times New Roman" w:hAnsi="Calibri" w:cs="Calibri"/>
                <w:color w:val="000000"/>
                <w:kern w:val="0"/>
                <w:sz w:val="22"/>
                <w:szCs w:val="22"/>
                <w14:ligatures w14:val="none"/>
              </w:rPr>
              <w:t>-43</w:t>
            </w:r>
          </w:p>
        </w:tc>
        <w:tc>
          <w:tcPr>
            <w:tcW w:w="850" w:type="dxa"/>
            <w:noWrap/>
            <w:vAlign w:val="bottom"/>
            <w:hideMark/>
          </w:tcPr>
          <w:p w14:paraId="33A2ADAD" w14:textId="77777777" w:rsidR="001F4682" w:rsidRPr="001F4682" w:rsidRDefault="001F4682" w:rsidP="001F4682">
            <w:pPr>
              <w:spacing w:after="0" w:line="240" w:lineRule="auto"/>
              <w:jc w:val="right"/>
              <w:rPr>
                <w:rFonts w:ascii="Calibri" w:eastAsia="Times New Roman" w:hAnsi="Calibri" w:cs="Calibri"/>
                <w:color w:val="000000"/>
                <w:kern w:val="0"/>
                <w:sz w:val="22"/>
                <w:szCs w:val="22"/>
                <w14:ligatures w14:val="none"/>
              </w:rPr>
            </w:pPr>
            <w:r w:rsidRPr="001F4682">
              <w:rPr>
                <w:rFonts w:ascii="Calibri" w:eastAsia="Times New Roman" w:hAnsi="Calibri" w:cs="Calibri"/>
                <w:color w:val="000000"/>
                <w:kern w:val="0"/>
                <w:sz w:val="22"/>
                <w:szCs w:val="22"/>
                <w14:ligatures w14:val="none"/>
              </w:rPr>
              <w:t>-43</w:t>
            </w:r>
          </w:p>
        </w:tc>
        <w:tc>
          <w:tcPr>
            <w:tcW w:w="822" w:type="dxa"/>
            <w:noWrap/>
            <w:vAlign w:val="bottom"/>
            <w:hideMark/>
          </w:tcPr>
          <w:p w14:paraId="02ED86BD" w14:textId="77777777" w:rsidR="001F4682" w:rsidRPr="001F4682" w:rsidRDefault="001F4682" w:rsidP="001F4682">
            <w:pPr>
              <w:spacing w:after="0" w:line="240" w:lineRule="auto"/>
              <w:jc w:val="right"/>
              <w:rPr>
                <w:rFonts w:ascii="Calibri" w:eastAsia="Times New Roman" w:hAnsi="Calibri" w:cs="Calibri"/>
                <w:color w:val="000000"/>
                <w:kern w:val="0"/>
                <w:sz w:val="22"/>
                <w:szCs w:val="22"/>
                <w14:ligatures w14:val="none"/>
              </w:rPr>
            </w:pPr>
            <w:r w:rsidRPr="001F4682">
              <w:rPr>
                <w:rFonts w:ascii="Calibri" w:eastAsia="Times New Roman" w:hAnsi="Calibri" w:cs="Calibri"/>
                <w:color w:val="000000"/>
                <w:kern w:val="0"/>
                <w:sz w:val="22"/>
                <w:szCs w:val="22"/>
                <w14:ligatures w14:val="none"/>
              </w:rPr>
              <w:t>-43</w:t>
            </w:r>
          </w:p>
        </w:tc>
      </w:tr>
      <w:tr w:rsidR="001F4682" w:rsidRPr="001F4682" w14:paraId="029A469F" w14:textId="77777777" w:rsidTr="006F55A1">
        <w:trPr>
          <w:trHeight w:val="580"/>
        </w:trPr>
        <w:tc>
          <w:tcPr>
            <w:tcW w:w="6374" w:type="dxa"/>
            <w:vAlign w:val="bottom"/>
            <w:hideMark/>
          </w:tcPr>
          <w:p w14:paraId="34042079" w14:textId="73249283" w:rsidR="001F4682" w:rsidRPr="001F4682" w:rsidRDefault="001F4682" w:rsidP="001F4682">
            <w:pPr>
              <w:spacing w:after="0" w:line="240" w:lineRule="auto"/>
              <w:rPr>
                <w:rFonts w:ascii="Calibri" w:eastAsia="Times New Roman" w:hAnsi="Calibri" w:cs="Calibri"/>
                <w:color w:val="000000"/>
                <w:kern w:val="0"/>
                <w:sz w:val="22"/>
                <w:szCs w:val="22"/>
                <w:lang w:val="el-GR"/>
                <w14:ligatures w14:val="none"/>
              </w:rPr>
            </w:pPr>
            <w:r w:rsidRPr="001F4682">
              <w:rPr>
                <w:rFonts w:ascii="Calibri" w:eastAsia="Times New Roman" w:hAnsi="Calibri" w:cs="Calibri"/>
                <w:color w:val="000000"/>
                <w:kern w:val="0"/>
                <w:sz w:val="22"/>
                <w:szCs w:val="22"/>
                <w:lang w:val="el-GR"/>
                <w14:ligatures w14:val="none"/>
              </w:rPr>
              <w:t>Επέκταση προγρ</w:t>
            </w:r>
            <w:r w:rsidR="006B4F68">
              <w:rPr>
                <w:rFonts w:ascii="Calibri" w:eastAsia="Times New Roman" w:hAnsi="Calibri" w:cs="Calibri"/>
                <w:color w:val="000000"/>
                <w:kern w:val="0"/>
                <w:sz w:val="22"/>
                <w:szCs w:val="22"/>
                <w:lang w:val="el-GR"/>
                <w14:ligatures w14:val="none"/>
              </w:rPr>
              <w:t>ά</w:t>
            </w:r>
            <w:r w:rsidRPr="001F4682">
              <w:rPr>
                <w:rFonts w:ascii="Calibri" w:eastAsia="Times New Roman" w:hAnsi="Calibri" w:cs="Calibri"/>
                <w:color w:val="000000"/>
                <w:kern w:val="0"/>
                <w:sz w:val="22"/>
                <w:szCs w:val="22"/>
                <w:lang w:val="el-GR"/>
                <w14:ligatures w14:val="none"/>
              </w:rPr>
              <w:t>μμ</w:t>
            </w:r>
            <w:r w:rsidR="006B4F68">
              <w:rPr>
                <w:rFonts w:ascii="Calibri" w:eastAsia="Times New Roman" w:hAnsi="Calibri" w:cs="Calibri"/>
                <w:color w:val="000000"/>
                <w:kern w:val="0"/>
                <w:sz w:val="22"/>
                <w:szCs w:val="22"/>
                <w:lang w:val="el-GR"/>
                <w14:ligatures w14:val="none"/>
              </w:rPr>
              <w:t>α</w:t>
            </w:r>
            <w:r w:rsidRPr="001F4682">
              <w:rPr>
                <w:rFonts w:ascii="Calibri" w:eastAsia="Times New Roman" w:hAnsi="Calibri" w:cs="Calibri"/>
                <w:color w:val="000000"/>
                <w:kern w:val="0"/>
                <w:sz w:val="22"/>
                <w:szCs w:val="22"/>
                <w:lang w:val="el-GR"/>
                <w14:ligatures w14:val="none"/>
              </w:rPr>
              <w:t>τος του ΥΚΟΙΣΟ προσωπικός βοηθός μετά το ΤΑΑ από εθνικούς πόρους (40 εκ των 53 εκατ. αποτελούν εθνικούς πόρους και 13 εκατ. ενωσιακούς).</w:t>
            </w:r>
          </w:p>
        </w:tc>
        <w:tc>
          <w:tcPr>
            <w:tcW w:w="709" w:type="dxa"/>
            <w:noWrap/>
            <w:vAlign w:val="bottom"/>
            <w:hideMark/>
          </w:tcPr>
          <w:p w14:paraId="1D5E9D99" w14:textId="77777777" w:rsidR="001F4682" w:rsidRPr="001F4682" w:rsidRDefault="001F4682" w:rsidP="001F4682">
            <w:pPr>
              <w:spacing w:after="0" w:line="240" w:lineRule="auto"/>
              <w:jc w:val="right"/>
              <w:rPr>
                <w:rFonts w:ascii="Calibri" w:eastAsia="Times New Roman" w:hAnsi="Calibri" w:cs="Calibri"/>
                <w:color w:val="000000"/>
                <w:kern w:val="0"/>
                <w:sz w:val="22"/>
                <w:szCs w:val="22"/>
                <w14:ligatures w14:val="none"/>
              </w:rPr>
            </w:pPr>
            <w:r w:rsidRPr="001F4682">
              <w:rPr>
                <w:rFonts w:ascii="Calibri" w:eastAsia="Times New Roman" w:hAnsi="Calibri" w:cs="Calibri"/>
                <w:color w:val="000000"/>
                <w:kern w:val="0"/>
                <w:sz w:val="22"/>
                <w:szCs w:val="22"/>
                <w14:ligatures w14:val="none"/>
              </w:rPr>
              <w:t>-20</w:t>
            </w:r>
          </w:p>
        </w:tc>
        <w:tc>
          <w:tcPr>
            <w:tcW w:w="850" w:type="dxa"/>
            <w:noWrap/>
            <w:vAlign w:val="bottom"/>
            <w:hideMark/>
          </w:tcPr>
          <w:p w14:paraId="51D0AFAD" w14:textId="77777777" w:rsidR="001F4682" w:rsidRPr="001F4682" w:rsidRDefault="001F4682" w:rsidP="001F4682">
            <w:pPr>
              <w:spacing w:after="0" w:line="240" w:lineRule="auto"/>
              <w:jc w:val="right"/>
              <w:rPr>
                <w:rFonts w:ascii="Calibri" w:eastAsia="Times New Roman" w:hAnsi="Calibri" w:cs="Calibri"/>
                <w:color w:val="000000"/>
                <w:kern w:val="0"/>
                <w:sz w:val="22"/>
                <w:szCs w:val="22"/>
                <w14:ligatures w14:val="none"/>
              </w:rPr>
            </w:pPr>
            <w:r w:rsidRPr="001F4682">
              <w:rPr>
                <w:rFonts w:ascii="Calibri" w:eastAsia="Times New Roman" w:hAnsi="Calibri" w:cs="Calibri"/>
                <w:color w:val="000000"/>
                <w:kern w:val="0"/>
                <w:sz w:val="22"/>
                <w:szCs w:val="22"/>
                <w14:ligatures w14:val="none"/>
              </w:rPr>
              <w:t>-40</w:t>
            </w:r>
          </w:p>
        </w:tc>
        <w:tc>
          <w:tcPr>
            <w:tcW w:w="851" w:type="dxa"/>
            <w:noWrap/>
            <w:vAlign w:val="bottom"/>
            <w:hideMark/>
          </w:tcPr>
          <w:p w14:paraId="4DF0696C" w14:textId="77777777" w:rsidR="001F4682" w:rsidRPr="001F4682" w:rsidRDefault="001F4682" w:rsidP="001F4682">
            <w:pPr>
              <w:spacing w:after="0" w:line="240" w:lineRule="auto"/>
              <w:jc w:val="right"/>
              <w:rPr>
                <w:rFonts w:ascii="Calibri" w:eastAsia="Times New Roman" w:hAnsi="Calibri" w:cs="Calibri"/>
                <w:color w:val="000000"/>
                <w:kern w:val="0"/>
                <w:sz w:val="22"/>
                <w:szCs w:val="22"/>
                <w14:ligatures w14:val="none"/>
              </w:rPr>
            </w:pPr>
            <w:r w:rsidRPr="001F4682">
              <w:rPr>
                <w:rFonts w:ascii="Calibri" w:eastAsia="Times New Roman" w:hAnsi="Calibri" w:cs="Calibri"/>
                <w:color w:val="000000"/>
                <w:kern w:val="0"/>
                <w:sz w:val="22"/>
                <w:szCs w:val="22"/>
                <w14:ligatures w14:val="none"/>
              </w:rPr>
              <w:t>-40</w:t>
            </w:r>
          </w:p>
        </w:tc>
        <w:tc>
          <w:tcPr>
            <w:tcW w:w="850" w:type="dxa"/>
            <w:noWrap/>
            <w:vAlign w:val="bottom"/>
            <w:hideMark/>
          </w:tcPr>
          <w:p w14:paraId="1B092B74" w14:textId="77777777" w:rsidR="001F4682" w:rsidRPr="001F4682" w:rsidRDefault="001F4682" w:rsidP="001F4682">
            <w:pPr>
              <w:spacing w:after="0" w:line="240" w:lineRule="auto"/>
              <w:jc w:val="right"/>
              <w:rPr>
                <w:rFonts w:ascii="Calibri" w:eastAsia="Times New Roman" w:hAnsi="Calibri" w:cs="Calibri"/>
                <w:color w:val="000000"/>
                <w:kern w:val="0"/>
                <w:sz w:val="22"/>
                <w:szCs w:val="22"/>
                <w14:ligatures w14:val="none"/>
              </w:rPr>
            </w:pPr>
            <w:r w:rsidRPr="001F4682">
              <w:rPr>
                <w:rFonts w:ascii="Calibri" w:eastAsia="Times New Roman" w:hAnsi="Calibri" w:cs="Calibri"/>
                <w:color w:val="000000"/>
                <w:kern w:val="0"/>
                <w:sz w:val="22"/>
                <w:szCs w:val="22"/>
                <w14:ligatures w14:val="none"/>
              </w:rPr>
              <w:t>-40</w:t>
            </w:r>
          </w:p>
        </w:tc>
        <w:tc>
          <w:tcPr>
            <w:tcW w:w="822" w:type="dxa"/>
            <w:noWrap/>
            <w:vAlign w:val="bottom"/>
            <w:hideMark/>
          </w:tcPr>
          <w:p w14:paraId="49D4C51A" w14:textId="77777777" w:rsidR="001F4682" w:rsidRPr="001F4682" w:rsidRDefault="001F4682" w:rsidP="001F4682">
            <w:pPr>
              <w:spacing w:after="0" w:line="240" w:lineRule="auto"/>
              <w:jc w:val="right"/>
              <w:rPr>
                <w:rFonts w:ascii="Calibri" w:eastAsia="Times New Roman" w:hAnsi="Calibri" w:cs="Calibri"/>
                <w:color w:val="000000"/>
                <w:kern w:val="0"/>
                <w:sz w:val="22"/>
                <w:szCs w:val="22"/>
                <w14:ligatures w14:val="none"/>
              </w:rPr>
            </w:pPr>
            <w:r w:rsidRPr="001F4682">
              <w:rPr>
                <w:rFonts w:ascii="Calibri" w:eastAsia="Times New Roman" w:hAnsi="Calibri" w:cs="Calibri"/>
                <w:color w:val="000000"/>
                <w:kern w:val="0"/>
                <w:sz w:val="22"/>
                <w:szCs w:val="22"/>
                <w14:ligatures w14:val="none"/>
              </w:rPr>
              <w:t>-40</w:t>
            </w:r>
          </w:p>
        </w:tc>
      </w:tr>
      <w:tr w:rsidR="001F4682" w:rsidRPr="001F4682" w14:paraId="2B7C44F7" w14:textId="77777777" w:rsidTr="006F55A1">
        <w:trPr>
          <w:trHeight w:val="290"/>
        </w:trPr>
        <w:tc>
          <w:tcPr>
            <w:tcW w:w="6374" w:type="dxa"/>
            <w:vAlign w:val="bottom"/>
            <w:hideMark/>
          </w:tcPr>
          <w:p w14:paraId="739402DF" w14:textId="19521EAF" w:rsidR="001F4682" w:rsidRPr="001F4682" w:rsidRDefault="001F4682" w:rsidP="001F4682">
            <w:pPr>
              <w:spacing w:after="0" w:line="240" w:lineRule="auto"/>
              <w:rPr>
                <w:rFonts w:ascii="Calibri" w:eastAsia="Times New Roman" w:hAnsi="Calibri" w:cs="Calibri"/>
                <w:color w:val="000000"/>
                <w:kern w:val="0"/>
                <w:sz w:val="22"/>
                <w:szCs w:val="22"/>
                <w:lang w:val="el-GR"/>
                <w14:ligatures w14:val="none"/>
              </w:rPr>
            </w:pPr>
            <w:r w:rsidRPr="001F4682">
              <w:rPr>
                <w:rFonts w:ascii="Calibri" w:eastAsia="Times New Roman" w:hAnsi="Calibri" w:cs="Calibri"/>
                <w:color w:val="000000"/>
                <w:kern w:val="0"/>
                <w:sz w:val="22"/>
                <w:szCs w:val="22"/>
                <w:lang w:val="el-GR"/>
                <w14:ligatures w14:val="none"/>
              </w:rPr>
              <w:t xml:space="preserve">Επέκταση του </w:t>
            </w:r>
            <w:r w:rsidR="006B4F68">
              <w:rPr>
                <w:rFonts w:ascii="Calibri" w:eastAsia="Times New Roman" w:hAnsi="Calibri" w:cs="Calibri"/>
                <w:color w:val="000000"/>
                <w:kern w:val="0"/>
                <w:sz w:val="22"/>
                <w:szCs w:val="22"/>
                <w:lang w:val="el-GR"/>
                <w14:ligatures w14:val="none"/>
              </w:rPr>
              <w:t>π</w:t>
            </w:r>
            <w:r w:rsidRPr="001F4682">
              <w:rPr>
                <w:rFonts w:ascii="Calibri" w:eastAsia="Times New Roman" w:hAnsi="Calibri" w:cs="Calibri"/>
                <w:color w:val="000000"/>
                <w:kern w:val="0"/>
                <w:sz w:val="22"/>
                <w:szCs w:val="22"/>
                <w:lang w:val="el-GR"/>
                <w14:ligatures w14:val="none"/>
              </w:rPr>
              <w:t>ρογράμματος ΠΡΟΛΑΜΒΑΝΩ μετά το ΤΑΑ από εθνικούς πόρους.</w:t>
            </w:r>
          </w:p>
        </w:tc>
        <w:tc>
          <w:tcPr>
            <w:tcW w:w="709" w:type="dxa"/>
            <w:noWrap/>
            <w:vAlign w:val="bottom"/>
            <w:hideMark/>
          </w:tcPr>
          <w:p w14:paraId="103F1F4D" w14:textId="77777777" w:rsidR="001F4682" w:rsidRPr="001F4682" w:rsidRDefault="001F4682" w:rsidP="001F4682">
            <w:pPr>
              <w:spacing w:after="0" w:line="240" w:lineRule="auto"/>
              <w:jc w:val="right"/>
              <w:rPr>
                <w:rFonts w:ascii="Calibri" w:eastAsia="Times New Roman" w:hAnsi="Calibri" w:cs="Calibri"/>
                <w:color w:val="000000"/>
                <w:kern w:val="0"/>
                <w:sz w:val="22"/>
                <w:szCs w:val="22"/>
                <w14:ligatures w14:val="none"/>
              </w:rPr>
            </w:pPr>
            <w:r w:rsidRPr="001F4682">
              <w:rPr>
                <w:rFonts w:ascii="Calibri" w:eastAsia="Times New Roman" w:hAnsi="Calibri" w:cs="Calibri"/>
                <w:color w:val="000000"/>
                <w:kern w:val="0"/>
                <w:sz w:val="22"/>
                <w:szCs w:val="22"/>
                <w14:ligatures w14:val="none"/>
              </w:rPr>
              <w:t>-60</w:t>
            </w:r>
          </w:p>
        </w:tc>
        <w:tc>
          <w:tcPr>
            <w:tcW w:w="850" w:type="dxa"/>
            <w:noWrap/>
            <w:vAlign w:val="bottom"/>
            <w:hideMark/>
          </w:tcPr>
          <w:p w14:paraId="60A081F2" w14:textId="77777777" w:rsidR="001F4682" w:rsidRPr="001F4682" w:rsidRDefault="001F4682" w:rsidP="001F4682">
            <w:pPr>
              <w:spacing w:after="0" w:line="240" w:lineRule="auto"/>
              <w:jc w:val="right"/>
              <w:rPr>
                <w:rFonts w:ascii="Calibri" w:eastAsia="Times New Roman" w:hAnsi="Calibri" w:cs="Calibri"/>
                <w:color w:val="000000"/>
                <w:kern w:val="0"/>
                <w:sz w:val="22"/>
                <w:szCs w:val="22"/>
                <w14:ligatures w14:val="none"/>
              </w:rPr>
            </w:pPr>
            <w:r w:rsidRPr="001F4682">
              <w:rPr>
                <w:rFonts w:ascii="Calibri" w:eastAsia="Times New Roman" w:hAnsi="Calibri" w:cs="Calibri"/>
                <w:color w:val="000000"/>
                <w:kern w:val="0"/>
                <w:sz w:val="22"/>
                <w:szCs w:val="22"/>
                <w14:ligatures w14:val="none"/>
              </w:rPr>
              <w:t>-75</w:t>
            </w:r>
          </w:p>
        </w:tc>
        <w:tc>
          <w:tcPr>
            <w:tcW w:w="851" w:type="dxa"/>
            <w:noWrap/>
            <w:vAlign w:val="bottom"/>
            <w:hideMark/>
          </w:tcPr>
          <w:p w14:paraId="08A60ADE" w14:textId="77777777" w:rsidR="001F4682" w:rsidRPr="001F4682" w:rsidRDefault="001F4682" w:rsidP="001F4682">
            <w:pPr>
              <w:spacing w:after="0" w:line="240" w:lineRule="auto"/>
              <w:jc w:val="right"/>
              <w:rPr>
                <w:rFonts w:ascii="Calibri" w:eastAsia="Times New Roman" w:hAnsi="Calibri" w:cs="Calibri"/>
                <w:color w:val="000000"/>
                <w:kern w:val="0"/>
                <w:sz w:val="22"/>
                <w:szCs w:val="22"/>
                <w14:ligatures w14:val="none"/>
              </w:rPr>
            </w:pPr>
            <w:r w:rsidRPr="001F4682">
              <w:rPr>
                <w:rFonts w:ascii="Calibri" w:eastAsia="Times New Roman" w:hAnsi="Calibri" w:cs="Calibri"/>
                <w:color w:val="000000"/>
                <w:kern w:val="0"/>
                <w:sz w:val="22"/>
                <w:szCs w:val="22"/>
                <w14:ligatures w14:val="none"/>
              </w:rPr>
              <w:t>-75</w:t>
            </w:r>
          </w:p>
        </w:tc>
        <w:tc>
          <w:tcPr>
            <w:tcW w:w="850" w:type="dxa"/>
            <w:noWrap/>
            <w:vAlign w:val="bottom"/>
            <w:hideMark/>
          </w:tcPr>
          <w:p w14:paraId="64FB93FA" w14:textId="77777777" w:rsidR="001F4682" w:rsidRPr="001F4682" w:rsidRDefault="001F4682" w:rsidP="001F4682">
            <w:pPr>
              <w:spacing w:after="0" w:line="240" w:lineRule="auto"/>
              <w:jc w:val="right"/>
              <w:rPr>
                <w:rFonts w:ascii="Calibri" w:eastAsia="Times New Roman" w:hAnsi="Calibri" w:cs="Calibri"/>
                <w:color w:val="000000"/>
                <w:kern w:val="0"/>
                <w:sz w:val="22"/>
                <w:szCs w:val="22"/>
                <w14:ligatures w14:val="none"/>
              </w:rPr>
            </w:pPr>
            <w:r w:rsidRPr="001F4682">
              <w:rPr>
                <w:rFonts w:ascii="Calibri" w:eastAsia="Times New Roman" w:hAnsi="Calibri" w:cs="Calibri"/>
                <w:color w:val="000000"/>
                <w:kern w:val="0"/>
                <w:sz w:val="22"/>
                <w:szCs w:val="22"/>
                <w14:ligatures w14:val="none"/>
              </w:rPr>
              <w:t>-75</w:t>
            </w:r>
          </w:p>
        </w:tc>
        <w:tc>
          <w:tcPr>
            <w:tcW w:w="822" w:type="dxa"/>
            <w:noWrap/>
            <w:vAlign w:val="bottom"/>
            <w:hideMark/>
          </w:tcPr>
          <w:p w14:paraId="2268D9E7" w14:textId="77777777" w:rsidR="001F4682" w:rsidRPr="001F4682" w:rsidRDefault="001F4682" w:rsidP="001F4682">
            <w:pPr>
              <w:spacing w:after="0" w:line="240" w:lineRule="auto"/>
              <w:jc w:val="right"/>
              <w:rPr>
                <w:rFonts w:ascii="Calibri" w:eastAsia="Times New Roman" w:hAnsi="Calibri" w:cs="Calibri"/>
                <w:color w:val="000000"/>
                <w:kern w:val="0"/>
                <w:sz w:val="22"/>
                <w:szCs w:val="22"/>
                <w14:ligatures w14:val="none"/>
              </w:rPr>
            </w:pPr>
            <w:r w:rsidRPr="001F4682">
              <w:rPr>
                <w:rFonts w:ascii="Calibri" w:eastAsia="Times New Roman" w:hAnsi="Calibri" w:cs="Calibri"/>
                <w:color w:val="000000"/>
                <w:kern w:val="0"/>
                <w:sz w:val="22"/>
                <w:szCs w:val="22"/>
                <w14:ligatures w14:val="none"/>
              </w:rPr>
              <w:t>-75</w:t>
            </w:r>
          </w:p>
        </w:tc>
      </w:tr>
      <w:tr w:rsidR="001F4682" w:rsidRPr="001F4682" w14:paraId="238960BE" w14:textId="77777777" w:rsidTr="006F55A1">
        <w:trPr>
          <w:trHeight w:val="580"/>
        </w:trPr>
        <w:tc>
          <w:tcPr>
            <w:tcW w:w="6374" w:type="dxa"/>
            <w:vAlign w:val="bottom"/>
            <w:hideMark/>
          </w:tcPr>
          <w:p w14:paraId="596E8D99" w14:textId="1BB2AFC3" w:rsidR="001F4682" w:rsidRPr="001F4682" w:rsidRDefault="001F4682" w:rsidP="001F4682">
            <w:pPr>
              <w:spacing w:after="0" w:line="240" w:lineRule="auto"/>
              <w:rPr>
                <w:rFonts w:ascii="Calibri" w:eastAsia="Times New Roman" w:hAnsi="Calibri" w:cs="Calibri"/>
                <w:color w:val="000000"/>
                <w:kern w:val="0"/>
                <w:sz w:val="22"/>
                <w:szCs w:val="22"/>
                <w:lang w:val="el-GR"/>
                <w14:ligatures w14:val="none"/>
              </w:rPr>
            </w:pPr>
            <w:r w:rsidRPr="001F4682">
              <w:rPr>
                <w:rFonts w:ascii="Calibri" w:eastAsia="Times New Roman" w:hAnsi="Calibri" w:cs="Calibri"/>
                <w:color w:val="000000"/>
                <w:kern w:val="0"/>
                <w:sz w:val="22"/>
                <w:szCs w:val="22"/>
                <w:lang w:val="el-GR"/>
                <w14:ligatures w14:val="none"/>
              </w:rPr>
              <w:t xml:space="preserve">Επέκταση </w:t>
            </w:r>
            <w:r w:rsidR="006B4F68" w:rsidRPr="001F4682">
              <w:rPr>
                <w:rFonts w:ascii="Calibri" w:eastAsia="Times New Roman" w:hAnsi="Calibri" w:cs="Calibri"/>
                <w:color w:val="000000"/>
                <w:kern w:val="0"/>
                <w:sz w:val="22"/>
                <w:szCs w:val="22"/>
                <w:lang w:val="el-GR"/>
                <w14:ligatures w14:val="none"/>
              </w:rPr>
              <w:t>προγράμματος</w:t>
            </w:r>
            <w:r w:rsidRPr="001F4682">
              <w:rPr>
                <w:rFonts w:ascii="Calibri" w:eastAsia="Times New Roman" w:hAnsi="Calibri" w:cs="Calibri"/>
                <w:color w:val="000000"/>
                <w:kern w:val="0"/>
                <w:sz w:val="22"/>
                <w:szCs w:val="22"/>
                <w:lang w:val="el-GR"/>
                <w14:ligatures w14:val="none"/>
              </w:rPr>
              <w:t xml:space="preserve"> του ΥΚΟΙΣΟ ημιαυτόνομης διαβίωσης </w:t>
            </w:r>
            <w:r w:rsidR="006B4F68">
              <w:rPr>
                <w:rFonts w:ascii="Calibri" w:eastAsia="Times New Roman" w:hAnsi="Calibri" w:cs="Calibri"/>
                <w:color w:val="000000"/>
                <w:kern w:val="0"/>
                <w:sz w:val="22"/>
                <w:szCs w:val="22"/>
                <w:lang w:val="el-GR"/>
                <w14:ligatures w14:val="none"/>
              </w:rPr>
              <w:t>μ</w:t>
            </w:r>
            <w:r w:rsidRPr="001F4682">
              <w:rPr>
                <w:rFonts w:ascii="Calibri" w:eastAsia="Times New Roman" w:hAnsi="Calibri" w:cs="Calibri"/>
                <w:color w:val="000000"/>
                <w:kern w:val="0"/>
                <w:sz w:val="22"/>
                <w:szCs w:val="22"/>
                <w:lang w:val="el-GR"/>
                <w14:ligatures w14:val="none"/>
              </w:rPr>
              <w:t>ετά το ΤΑΑ από εθνικούς πόρους.</w:t>
            </w:r>
          </w:p>
        </w:tc>
        <w:tc>
          <w:tcPr>
            <w:tcW w:w="709" w:type="dxa"/>
            <w:noWrap/>
            <w:vAlign w:val="bottom"/>
            <w:hideMark/>
          </w:tcPr>
          <w:p w14:paraId="013B0692" w14:textId="77777777" w:rsidR="001F4682" w:rsidRPr="001F4682" w:rsidRDefault="001F4682" w:rsidP="001F4682">
            <w:pPr>
              <w:spacing w:after="0" w:line="240" w:lineRule="auto"/>
              <w:jc w:val="right"/>
              <w:rPr>
                <w:rFonts w:ascii="Calibri" w:eastAsia="Times New Roman" w:hAnsi="Calibri" w:cs="Calibri"/>
                <w:color w:val="000000"/>
                <w:kern w:val="0"/>
                <w:sz w:val="22"/>
                <w:szCs w:val="22"/>
                <w14:ligatures w14:val="none"/>
              </w:rPr>
            </w:pPr>
            <w:r w:rsidRPr="001F4682">
              <w:rPr>
                <w:rFonts w:ascii="Calibri" w:eastAsia="Times New Roman" w:hAnsi="Calibri" w:cs="Calibri"/>
                <w:color w:val="000000"/>
                <w:kern w:val="0"/>
                <w:sz w:val="22"/>
                <w:szCs w:val="22"/>
                <w14:ligatures w14:val="none"/>
              </w:rPr>
              <w:t>-4</w:t>
            </w:r>
          </w:p>
        </w:tc>
        <w:tc>
          <w:tcPr>
            <w:tcW w:w="850" w:type="dxa"/>
            <w:noWrap/>
            <w:vAlign w:val="bottom"/>
            <w:hideMark/>
          </w:tcPr>
          <w:p w14:paraId="5077B64D" w14:textId="77777777" w:rsidR="001F4682" w:rsidRPr="001F4682" w:rsidRDefault="001F4682" w:rsidP="001F4682">
            <w:pPr>
              <w:spacing w:after="0" w:line="240" w:lineRule="auto"/>
              <w:jc w:val="right"/>
              <w:rPr>
                <w:rFonts w:ascii="Calibri" w:eastAsia="Times New Roman" w:hAnsi="Calibri" w:cs="Calibri"/>
                <w:color w:val="000000"/>
                <w:kern w:val="0"/>
                <w:sz w:val="22"/>
                <w:szCs w:val="22"/>
                <w14:ligatures w14:val="none"/>
              </w:rPr>
            </w:pPr>
            <w:r w:rsidRPr="001F4682">
              <w:rPr>
                <w:rFonts w:ascii="Calibri" w:eastAsia="Times New Roman" w:hAnsi="Calibri" w:cs="Calibri"/>
                <w:color w:val="000000"/>
                <w:kern w:val="0"/>
                <w:sz w:val="22"/>
                <w:szCs w:val="22"/>
                <w14:ligatures w14:val="none"/>
              </w:rPr>
              <w:t>-8</w:t>
            </w:r>
          </w:p>
        </w:tc>
        <w:tc>
          <w:tcPr>
            <w:tcW w:w="851" w:type="dxa"/>
            <w:noWrap/>
            <w:vAlign w:val="bottom"/>
            <w:hideMark/>
          </w:tcPr>
          <w:p w14:paraId="1B9988B5" w14:textId="77777777" w:rsidR="001F4682" w:rsidRPr="001F4682" w:rsidRDefault="001F4682" w:rsidP="001F4682">
            <w:pPr>
              <w:spacing w:after="0" w:line="240" w:lineRule="auto"/>
              <w:jc w:val="right"/>
              <w:rPr>
                <w:rFonts w:ascii="Calibri" w:eastAsia="Times New Roman" w:hAnsi="Calibri" w:cs="Calibri"/>
                <w:color w:val="000000"/>
                <w:kern w:val="0"/>
                <w:sz w:val="22"/>
                <w:szCs w:val="22"/>
                <w14:ligatures w14:val="none"/>
              </w:rPr>
            </w:pPr>
            <w:r w:rsidRPr="001F4682">
              <w:rPr>
                <w:rFonts w:ascii="Calibri" w:eastAsia="Times New Roman" w:hAnsi="Calibri" w:cs="Calibri"/>
                <w:color w:val="000000"/>
                <w:kern w:val="0"/>
                <w:sz w:val="22"/>
                <w:szCs w:val="22"/>
                <w14:ligatures w14:val="none"/>
              </w:rPr>
              <w:t>-8</w:t>
            </w:r>
          </w:p>
        </w:tc>
        <w:tc>
          <w:tcPr>
            <w:tcW w:w="850" w:type="dxa"/>
            <w:noWrap/>
            <w:vAlign w:val="bottom"/>
            <w:hideMark/>
          </w:tcPr>
          <w:p w14:paraId="6C1E59CC" w14:textId="77777777" w:rsidR="001F4682" w:rsidRPr="001F4682" w:rsidRDefault="001F4682" w:rsidP="001F4682">
            <w:pPr>
              <w:spacing w:after="0" w:line="240" w:lineRule="auto"/>
              <w:jc w:val="right"/>
              <w:rPr>
                <w:rFonts w:ascii="Calibri" w:eastAsia="Times New Roman" w:hAnsi="Calibri" w:cs="Calibri"/>
                <w:color w:val="000000"/>
                <w:kern w:val="0"/>
                <w:sz w:val="22"/>
                <w:szCs w:val="22"/>
                <w14:ligatures w14:val="none"/>
              </w:rPr>
            </w:pPr>
            <w:r w:rsidRPr="001F4682">
              <w:rPr>
                <w:rFonts w:ascii="Calibri" w:eastAsia="Times New Roman" w:hAnsi="Calibri" w:cs="Calibri"/>
                <w:color w:val="000000"/>
                <w:kern w:val="0"/>
                <w:sz w:val="22"/>
                <w:szCs w:val="22"/>
                <w14:ligatures w14:val="none"/>
              </w:rPr>
              <w:t>-8</w:t>
            </w:r>
          </w:p>
        </w:tc>
        <w:tc>
          <w:tcPr>
            <w:tcW w:w="822" w:type="dxa"/>
            <w:noWrap/>
            <w:vAlign w:val="bottom"/>
            <w:hideMark/>
          </w:tcPr>
          <w:p w14:paraId="6367E357" w14:textId="77777777" w:rsidR="001F4682" w:rsidRPr="001F4682" w:rsidRDefault="001F4682" w:rsidP="001F4682">
            <w:pPr>
              <w:spacing w:after="0" w:line="240" w:lineRule="auto"/>
              <w:jc w:val="right"/>
              <w:rPr>
                <w:rFonts w:ascii="Calibri" w:eastAsia="Times New Roman" w:hAnsi="Calibri" w:cs="Calibri"/>
                <w:color w:val="000000"/>
                <w:kern w:val="0"/>
                <w:sz w:val="22"/>
                <w:szCs w:val="22"/>
                <w14:ligatures w14:val="none"/>
              </w:rPr>
            </w:pPr>
            <w:r w:rsidRPr="001F4682">
              <w:rPr>
                <w:rFonts w:ascii="Calibri" w:eastAsia="Times New Roman" w:hAnsi="Calibri" w:cs="Calibri"/>
                <w:color w:val="000000"/>
                <w:kern w:val="0"/>
                <w:sz w:val="22"/>
                <w:szCs w:val="22"/>
                <w14:ligatures w14:val="none"/>
              </w:rPr>
              <w:t>-8</w:t>
            </w:r>
          </w:p>
        </w:tc>
      </w:tr>
      <w:tr w:rsidR="001F4682" w:rsidRPr="001F4682" w14:paraId="4342844C" w14:textId="77777777" w:rsidTr="006F55A1">
        <w:trPr>
          <w:trHeight w:val="280"/>
        </w:trPr>
        <w:tc>
          <w:tcPr>
            <w:tcW w:w="6374" w:type="dxa"/>
            <w:vAlign w:val="bottom"/>
            <w:hideMark/>
          </w:tcPr>
          <w:p w14:paraId="68510E38" w14:textId="77777777" w:rsidR="001F4682" w:rsidRPr="001F4682" w:rsidRDefault="001F4682" w:rsidP="001F4682">
            <w:pPr>
              <w:spacing w:after="0" w:line="240" w:lineRule="auto"/>
              <w:rPr>
                <w:rFonts w:ascii="Calibri" w:eastAsia="Times New Roman" w:hAnsi="Calibri" w:cs="Calibri"/>
                <w:color w:val="000000"/>
                <w:kern w:val="0"/>
                <w:sz w:val="22"/>
                <w:szCs w:val="22"/>
                <w:lang w:val="el-GR"/>
                <w14:ligatures w14:val="none"/>
              </w:rPr>
            </w:pPr>
            <w:r w:rsidRPr="001F4682">
              <w:rPr>
                <w:rFonts w:ascii="Calibri" w:eastAsia="Times New Roman" w:hAnsi="Calibri" w:cs="Calibri"/>
                <w:color w:val="000000"/>
                <w:kern w:val="0"/>
                <w:sz w:val="22"/>
                <w:szCs w:val="22"/>
                <w:lang w:val="el-GR"/>
                <w14:ligatures w14:val="none"/>
              </w:rPr>
              <w:t>Επέκταση του μέτρου της αύξησης του ορίου φαρμακευτικής δαπάνης κατά 100 εκατ. ετησίως από εθνικούς πόρους.</w:t>
            </w:r>
          </w:p>
        </w:tc>
        <w:tc>
          <w:tcPr>
            <w:tcW w:w="709" w:type="dxa"/>
            <w:noWrap/>
            <w:vAlign w:val="bottom"/>
            <w:hideMark/>
          </w:tcPr>
          <w:p w14:paraId="089B7933" w14:textId="77777777" w:rsidR="001F4682" w:rsidRPr="001F4682" w:rsidRDefault="001F4682" w:rsidP="001F4682">
            <w:pPr>
              <w:spacing w:after="0" w:line="240" w:lineRule="auto"/>
              <w:rPr>
                <w:rFonts w:ascii="Calibri" w:eastAsia="Times New Roman" w:hAnsi="Calibri" w:cs="Calibri"/>
                <w:color w:val="000000"/>
                <w:kern w:val="0"/>
                <w:sz w:val="22"/>
                <w:szCs w:val="22"/>
                <w:lang w:val="el-GR"/>
                <w14:ligatures w14:val="none"/>
              </w:rPr>
            </w:pPr>
          </w:p>
        </w:tc>
        <w:tc>
          <w:tcPr>
            <w:tcW w:w="850" w:type="dxa"/>
            <w:noWrap/>
            <w:vAlign w:val="bottom"/>
            <w:hideMark/>
          </w:tcPr>
          <w:p w14:paraId="4F8560DC" w14:textId="77777777" w:rsidR="001F4682" w:rsidRPr="001F4682" w:rsidRDefault="001F4682" w:rsidP="001F4682">
            <w:pPr>
              <w:spacing w:after="0" w:line="240" w:lineRule="auto"/>
              <w:jc w:val="right"/>
              <w:rPr>
                <w:rFonts w:ascii="Calibri" w:eastAsia="Times New Roman" w:hAnsi="Calibri" w:cs="Calibri"/>
                <w:color w:val="000000"/>
                <w:kern w:val="0"/>
                <w:sz w:val="22"/>
                <w:szCs w:val="22"/>
                <w14:ligatures w14:val="none"/>
              </w:rPr>
            </w:pPr>
            <w:r w:rsidRPr="001F4682">
              <w:rPr>
                <w:rFonts w:ascii="Calibri" w:eastAsia="Times New Roman" w:hAnsi="Calibri" w:cs="Calibri"/>
                <w:color w:val="000000"/>
                <w:kern w:val="0"/>
                <w:sz w:val="22"/>
                <w:szCs w:val="22"/>
                <w14:ligatures w14:val="none"/>
              </w:rPr>
              <w:t>-100</w:t>
            </w:r>
          </w:p>
        </w:tc>
        <w:tc>
          <w:tcPr>
            <w:tcW w:w="851" w:type="dxa"/>
            <w:noWrap/>
            <w:vAlign w:val="bottom"/>
            <w:hideMark/>
          </w:tcPr>
          <w:p w14:paraId="4AE1AEC3" w14:textId="77777777" w:rsidR="001F4682" w:rsidRPr="001F4682" w:rsidRDefault="001F4682" w:rsidP="001F4682">
            <w:pPr>
              <w:spacing w:after="0" w:line="240" w:lineRule="auto"/>
              <w:jc w:val="right"/>
              <w:rPr>
                <w:rFonts w:ascii="Calibri" w:eastAsia="Times New Roman" w:hAnsi="Calibri" w:cs="Calibri"/>
                <w:color w:val="000000"/>
                <w:kern w:val="0"/>
                <w:sz w:val="22"/>
                <w:szCs w:val="22"/>
                <w14:ligatures w14:val="none"/>
              </w:rPr>
            </w:pPr>
            <w:r w:rsidRPr="001F4682">
              <w:rPr>
                <w:rFonts w:ascii="Calibri" w:eastAsia="Times New Roman" w:hAnsi="Calibri" w:cs="Calibri"/>
                <w:color w:val="000000"/>
                <w:kern w:val="0"/>
                <w:sz w:val="22"/>
                <w:szCs w:val="22"/>
                <w14:ligatures w14:val="none"/>
              </w:rPr>
              <w:t>-200</w:t>
            </w:r>
          </w:p>
        </w:tc>
        <w:tc>
          <w:tcPr>
            <w:tcW w:w="850" w:type="dxa"/>
            <w:noWrap/>
            <w:vAlign w:val="bottom"/>
            <w:hideMark/>
          </w:tcPr>
          <w:p w14:paraId="4EFA5CAF" w14:textId="77777777" w:rsidR="001F4682" w:rsidRPr="001F4682" w:rsidRDefault="001F4682" w:rsidP="001F4682">
            <w:pPr>
              <w:spacing w:after="0" w:line="240" w:lineRule="auto"/>
              <w:jc w:val="right"/>
              <w:rPr>
                <w:rFonts w:ascii="Calibri" w:eastAsia="Times New Roman" w:hAnsi="Calibri" w:cs="Calibri"/>
                <w:color w:val="000000"/>
                <w:kern w:val="0"/>
                <w:sz w:val="22"/>
                <w:szCs w:val="22"/>
                <w14:ligatures w14:val="none"/>
              </w:rPr>
            </w:pPr>
            <w:r w:rsidRPr="001F4682">
              <w:rPr>
                <w:rFonts w:ascii="Calibri" w:eastAsia="Times New Roman" w:hAnsi="Calibri" w:cs="Calibri"/>
                <w:color w:val="000000"/>
                <w:kern w:val="0"/>
                <w:sz w:val="22"/>
                <w:szCs w:val="22"/>
                <w14:ligatures w14:val="none"/>
              </w:rPr>
              <w:t>-300</w:t>
            </w:r>
          </w:p>
        </w:tc>
        <w:tc>
          <w:tcPr>
            <w:tcW w:w="822" w:type="dxa"/>
            <w:noWrap/>
            <w:vAlign w:val="bottom"/>
            <w:hideMark/>
          </w:tcPr>
          <w:p w14:paraId="75C28A5A" w14:textId="77777777" w:rsidR="001F4682" w:rsidRPr="001F4682" w:rsidRDefault="001F4682" w:rsidP="001F4682">
            <w:pPr>
              <w:spacing w:after="0" w:line="240" w:lineRule="auto"/>
              <w:jc w:val="right"/>
              <w:rPr>
                <w:rFonts w:ascii="Calibri" w:eastAsia="Times New Roman" w:hAnsi="Calibri" w:cs="Calibri"/>
                <w:color w:val="000000"/>
                <w:kern w:val="0"/>
                <w:sz w:val="22"/>
                <w:szCs w:val="22"/>
                <w14:ligatures w14:val="none"/>
              </w:rPr>
            </w:pPr>
            <w:r w:rsidRPr="001F4682">
              <w:rPr>
                <w:rFonts w:ascii="Calibri" w:eastAsia="Times New Roman" w:hAnsi="Calibri" w:cs="Calibri"/>
                <w:color w:val="000000"/>
                <w:kern w:val="0"/>
                <w:sz w:val="22"/>
                <w:szCs w:val="22"/>
                <w14:ligatures w14:val="none"/>
              </w:rPr>
              <w:t>-400</w:t>
            </w:r>
          </w:p>
        </w:tc>
      </w:tr>
      <w:tr w:rsidR="001F4682" w:rsidRPr="00C62AEE" w14:paraId="22FFB4C7" w14:textId="77777777" w:rsidTr="006F55A1">
        <w:trPr>
          <w:trHeight w:val="870"/>
        </w:trPr>
        <w:tc>
          <w:tcPr>
            <w:tcW w:w="6374" w:type="dxa"/>
            <w:vAlign w:val="bottom"/>
            <w:hideMark/>
          </w:tcPr>
          <w:p w14:paraId="69DA3D23" w14:textId="77777777" w:rsidR="001F4682" w:rsidRPr="001F4682" w:rsidRDefault="001F4682" w:rsidP="001F4682">
            <w:pPr>
              <w:spacing w:after="0" w:line="240" w:lineRule="auto"/>
              <w:rPr>
                <w:rFonts w:ascii="Calibri" w:eastAsia="Times New Roman" w:hAnsi="Calibri" w:cs="Calibri"/>
                <w:color w:val="000000"/>
                <w:kern w:val="0"/>
                <w:sz w:val="22"/>
                <w:szCs w:val="22"/>
                <w:lang w:val="el-GR"/>
                <w14:ligatures w14:val="none"/>
              </w:rPr>
            </w:pPr>
            <w:r w:rsidRPr="001F4682">
              <w:rPr>
                <w:rFonts w:ascii="Calibri" w:eastAsia="Times New Roman" w:hAnsi="Calibri" w:cs="Calibri"/>
                <w:color w:val="000000"/>
                <w:kern w:val="0"/>
                <w:sz w:val="22"/>
                <w:szCs w:val="22"/>
                <w:lang w:val="el-GR"/>
                <w14:ligatures w14:val="none"/>
              </w:rPr>
              <w:t>Πρόγραμμα ανακαίνισης σχολείων «Μαριέττα Γιαννάκου» με 400 εκατ. ευρώ δωρεά από τις τέσσερις συστημικές τράπεζες, με αποτέλεσμα ο συνολικός προϋπολογισμός να ανέλθει στο ποσό των 650 εκατ. ευρώ. Η εν λόγω παρέμβαση αποσκοπεί στην ανακαίνιση περισσότερων από 2.500 σχολικών μονάδων.</w:t>
            </w:r>
          </w:p>
        </w:tc>
        <w:tc>
          <w:tcPr>
            <w:tcW w:w="709" w:type="dxa"/>
            <w:noWrap/>
            <w:vAlign w:val="bottom"/>
            <w:hideMark/>
          </w:tcPr>
          <w:p w14:paraId="74684645" w14:textId="77777777" w:rsidR="001F4682" w:rsidRPr="001F4682" w:rsidRDefault="001F4682" w:rsidP="001F4682">
            <w:pPr>
              <w:spacing w:after="0" w:line="240" w:lineRule="auto"/>
              <w:rPr>
                <w:rFonts w:ascii="Calibri" w:eastAsia="Times New Roman" w:hAnsi="Calibri" w:cs="Calibri"/>
                <w:color w:val="000000"/>
                <w:kern w:val="0"/>
                <w:sz w:val="22"/>
                <w:szCs w:val="22"/>
                <w:lang w:val="el-GR"/>
                <w14:ligatures w14:val="none"/>
              </w:rPr>
            </w:pPr>
          </w:p>
        </w:tc>
        <w:tc>
          <w:tcPr>
            <w:tcW w:w="850" w:type="dxa"/>
            <w:noWrap/>
            <w:vAlign w:val="bottom"/>
            <w:hideMark/>
          </w:tcPr>
          <w:p w14:paraId="5F5CCE1C" w14:textId="77777777" w:rsidR="001F4682" w:rsidRPr="001F4682" w:rsidRDefault="001F4682" w:rsidP="001F4682">
            <w:pPr>
              <w:spacing w:after="0" w:line="240" w:lineRule="auto"/>
              <w:rPr>
                <w:rFonts w:ascii="Times New Roman" w:eastAsia="Times New Roman" w:hAnsi="Times New Roman" w:cs="Times New Roman"/>
                <w:kern w:val="0"/>
                <w:sz w:val="20"/>
                <w:szCs w:val="20"/>
                <w:lang w:val="el-GR"/>
                <w14:ligatures w14:val="none"/>
              </w:rPr>
            </w:pPr>
          </w:p>
        </w:tc>
        <w:tc>
          <w:tcPr>
            <w:tcW w:w="851" w:type="dxa"/>
            <w:noWrap/>
            <w:vAlign w:val="bottom"/>
            <w:hideMark/>
          </w:tcPr>
          <w:p w14:paraId="065BEA8E" w14:textId="77777777" w:rsidR="001F4682" w:rsidRPr="001F4682" w:rsidRDefault="001F4682" w:rsidP="001F4682">
            <w:pPr>
              <w:spacing w:after="0" w:line="240" w:lineRule="auto"/>
              <w:rPr>
                <w:rFonts w:ascii="Times New Roman" w:eastAsia="Times New Roman" w:hAnsi="Times New Roman" w:cs="Times New Roman"/>
                <w:kern w:val="0"/>
                <w:sz w:val="20"/>
                <w:szCs w:val="20"/>
                <w:lang w:val="el-GR"/>
                <w14:ligatures w14:val="none"/>
              </w:rPr>
            </w:pPr>
          </w:p>
        </w:tc>
        <w:tc>
          <w:tcPr>
            <w:tcW w:w="850" w:type="dxa"/>
            <w:noWrap/>
            <w:vAlign w:val="bottom"/>
            <w:hideMark/>
          </w:tcPr>
          <w:p w14:paraId="0F421006" w14:textId="77777777" w:rsidR="001F4682" w:rsidRPr="001F4682" w:rsidRDefault="001F4682" w:rsidP="001F4682">
            <w:pPr>
              <w:spacing w:after="0" w:line="240" w:lineRule="auto"/>
              <w:rPr>
                <w:rFonts w:ascii="Times New Roman" w:eastAsia="Times New Roman" w:hAnsi="Times New Roman" w:cs="Times New Roman"/>
                <w:kern w:val="0"/>
                <w:sz w:val="20"/>
                <w:szCs w:val="20"/>
                <w:lang w:val="el-GR"/>
                <w14:ligatures w14:val="none"/>
              </w:rPr>
            </w:pPr>
          </w:p>
        </w:tc>
        <w:tc>
          <w:tcPr>
            <w:tcW w:w="822" w:type="dxa"/>
            <w:noWrap/>
            <w:vAlign w:val="bottom"/>
            <w:hideMark/>
          </w:tcPr>
          <w:p w14:paraId="746D5FC3" w14:textId="77777777" w:rsidR="001F4682" w:rsidRPr="001F4682" w:rsidRDefault="001F4682" w:rsidP="001F4682">
            <w:pPr>
              <w:spacing w:after="0" w:line="240" w:lineRule="auto"/>
              <w:rPr>
                <w:rFonts w:ascii="Calibri" w:eastAsia="Times New Roman" w:hAnsi="Calibri" w:cs="Calibri"/>
                <w:color w:val="000000"/>
                <w:kern w:val="0"/>
                <w:sz w:val="22"/>
                <w:szCs w:val="22"/>
                <w:lang w:val="el-GR"/>
                <w14:ligatures w14:val="none"/>
              </w:rPr>
            </w:pPr>
            <w:r w:rsidRPr="001F4682">
              <w:rPr>
                <w:rFonts w:ascii="Calibri" w:eastAsia="Times New Roman" w:hAnsi="Calibri" w:cs="Calibri"/>
                <w:color w:val="000000"/>
                <w:kern w:val="0"/>
                <w:sz w:val="22"/>
                <w:szCs w:val="22"/>
                <w14:ligatures w14:val="none"/>
              </w:rPr>
              <w:t> </w:t>
            </w:r>
          </w:p>
        </w:tc>
      </w:tr>
      <w:tr w:rsidR="001F4682" w:rsidRPr="001F4682" w14:paraId="71AAFA13" w14:textId="77777777" w:rsidTr="006F55A1">
        <w:trPr>
          <w:trHeight w:val="290"/>
        </w:trPr>
        <w:tc>
          <w:tcPr>
            <w:tcW w:w="6374" w:type="dxa"/>
            <w:noWrap/>
            <w:vAlign w:val="bottom"/>
            <w:hideMark/>
          </w:tcPr>
          <w:p w14:paraId="46C6F05D" w14:textId="77777777" w:rsidR="001F4682" w:rsidRPr="001F4682" w:rsidRDefault="001F4682" w:rsidP="001F4682">
            <w:pPr>
              <w:spacing w:after="0" w:line="240" w:lineRule="auto"/>
              <w:rPr>
                <w:rFonts w:ascii="Calibri" w:eastAsia="Times New Roman" w:hAnsi="Calibri" w:cs="Calibri"/>
                <w:b/>
                <w:bCs/>
                <w:color w:val="000000"/>
                <w:kern w:val="0"/>
                <w:sz w:val="22"/>
                <w:szCs w:val="22"/>
                <w14:ligatures w14:val="none"/>
              </w:rPr>
            </w:pPr>
            <w:proofErr w:type="spellStart"/>
            <w:r w:rsidRPr="001F4682">
              <w:rPr>
                <w:rFonts w:ascii="Calibri" w:eastAsia="Times New Roman" w:hAnsi="Calibri" w:cs="Calibri"/>
                <w:b/>
                <w:bCs/>
                <w:color w:val="000000"/>
                <w:kern w:val="0"/>
                <w:sz w:val="22"/>
                <w:szCs w:val="22"/>
                <w14:ligatures w14:val="none"/>
              </w:rPr>
              <w:t>Σύνολο</w:t>
            </w:r>
            <w:proofErr w:type="spellEnd"/>
          </w:p>
        </w:tc>
        <w:tc>
          <w:tcPr>
            <w:tcW w:w="709" w:type="dxa"/>
            <w:noWrap/>
            <w:vAlign w:val="bottom"/>
            <w:hideMark/>
          </w:tcPr>
          <w:p w14:paraId="58FFF0DB" w14:textId="1C844F32" w:rsidR="001F4682" w:rsidRPr="006F1F28" w:rsidRDefault="001F4682" w:rsidP="001F4682">
            <w:pPr>
              <w:spacing w:after="0" w:line="240" w:lineRule="auto"/>
              <w:jc w:val="right"/>
              <w:rPr>
                <w:rFonts w:ascii="Calibri" w:eastAsia="Times New Roman" w:hAnsi="Calibri" w:cs="Calibri"/>
                <w:b/>
                <w:bCs/>
                <w:color w:val="000000"/>
                <w:kern w:val="0"/>
                <w:sz w:val="22"/>
                <w:szCs w:val="22"/>
                <w:lang w:val="el-GR"/>
                <w14:ligatures w14:val="none"/>
              </w:rPr>
            </w:pPr>
            <w:r w:rsidRPr="001F4682">
              <w:rPr>
                <w:rFonts w:ascii="Calibri" w:eastAsia="Times New Roman" w:hAnsi="Calibri" w:cs="Calibri"/>
                <w:b/>
                <w:bCs/>
                <w:color w:val="000000"/>
                <w:kern w:val="0"/>
                <w:sz w:val="22"/>
                <w:szCs w:val="22"/>
                <w14:ligatures w14:val="none"/>
              </w:rPr>
              <w:t>-9</w:t>
            </w:r>
            <w:r w:rsidR="006F1F28">
              <w:rPr>
                <w:rFonts w:ascii="Calibri" w:eastAsia="Times New Roman" w:hAnsi="Calibri" w:cs="Calibri"/>
                <w:b/>
                <w:bCs/>
                <w:color w:val="000000"/>
                <w:kern w:val="0"/>
                <w:sz w:val="22"/>
                <w:szCs w:val="22"/>
                <w:lang w:val="el-GR"/>
                <w14:ligatures w14:val="none"/>
              </w:rPr>
              <w:t>39</w:t>
            </w:r>
          </w:p>
        </w:tc>
        <w:tc>
          <w:tcPr>
            <w:tcW w:w="850" w:type="dxa"/>
            <w:noWrap/>
            <w:vAlign w:val="bottom"/>
            <w:hideMark/>
          </w:tcPr>
          <w:p w14:paraId="6DC7EFED" w14:textId="77777777" w:rsidR="001F4682" w:rsidRPr="001F4682" w:rsidRDefault="001F4682" w:rsidP="001F4682">
            <w:pPr>
              <w:spacing w:after="0" w:line="240" w:lineRule="auto"/>
              <w:jc w:val="right"/>
              <w:rPr>
                <w:rFonts w:ascii="Calibri" w:eastAsia="Times New Roman" w:hAnsi="Calibri" w:cs="Calibri"/>
                <w:b/>
                <w:bCs/>
                <w:color w:val="000000"/>
                <w:kern w:val="0"/>
                <w:sz w:val="22"/>
                <w:szCs w:val="22"/>
                <w14:ligatures w14:val="none"/>
              </w:rPr>
            </w:pPr>
            <w:r w:rsidRPr="001F4682">
              <w:rPr>
                <w:rFonts w:ascii="Calibri" w:eastAsia="Times New Roman" w:hAnsi="Calibri" w:cs="Calibri"/>
                <w:b/>
                <w:bCs/>
                <w:color w:val="000000"/>
                <w:kern w:val="0"/>
                <w:sz w:val="22"/>
                <w:szCs w:val="22"/>
                <w14:ligatures w14:val="none"/>
              </w:rPr>
              <w:t>-2827</w:t>
            </w:r>
          </w:p>
        </w:tc>
        <w:tc>
          <w:tcPr>
            <w:tcW w:w="851" w:type="dxa"/>
            <w:noWrap/>
            <w:vAlign w:val="bottom"/>
            <w:hideMark/>
          </w:tcPr>
          <w:p w14:paraId="2A4C464B" w14:textId="77777777" w:rsidR="001F4682" w:rsidRPr="001F4682" w:rsidRDefault="001F4682" w:rsidP="001F4682">
            <w:pPr>
              <w:spacing w:after="0" w:line="240" w:lineRule="auto"/>
              <w:jc w:val="right"/>
              <w:rPr>
                <w:rFonts w:ascii="Calibri" w:eastAsia="Times New Roman" w:hAnsi="Calibri" w:cs="Calibri"/>
                <w:b/>
                <w:bCs/>
                <w:color w:val="000000"/>
                <w:kern w:val="0"/>
                <w:sz w:val="22"/>
                <w:szCs w:val="22"/>
                <w14:ligatures w14:val="none"/>
              </w:rPr>
            </w:pPr>
            <w:r w:rsidRPr="001F4682">
              <w:rPr>
                <w:rFonts w:ascii="Calibri" w:eastAsia="Times New Roman" w:hAnsi="Calibri" w:cs="Calibri"/>
                <w:b/>
                <w:bCs/>
                <w:color w:val="000000"/>
                <w:kern w:val="0"/>
                <w:sz w:val="22"/>
                <w:szCs w:val="22"/>
                <w14:ligatures w14:val="none"/>
              </w:rPr>
              <w:t>-3687</w:t>
            </w:r>
          </w:p>
        </w:tc>
        <w:tc>
          <w:tcPr>
            <w:tcW w:w="850" w:type="dxa"/>
            <w:noWrap/>
            <w:vAlign w:val="bottom"/>
            <w:hideMark/>
          </w:tcPr>
          <w:p w14:paraId="4B317400" w14:textId="77777777" w:rsidR="001F4682" w:rsidRPr="001F4682" w:rsidRDefault="001F4682" w:rsidP="001F4682">
            <w:pPr>
              <w:spacing w:after="0" w:line="240" w:lineRule="auto"/>
              <w:jc w:val="right"/>
              <w:rPr>
                <w:rFonts w:ascii="Calibri" w:eastAsia="Times New Roman" w:hAnsi="Calibri" w:cs="Calibri"/>
                <w:b/>
                <w:bCs/>
                <w:color w:val="000000"/>
                <w:kern w:val="0"/>
                <w:sz w:val="22"/>
                <w:szCs w:val="22"/>
                <w14:ligatures w14:val="none"/>
              </w:rPr>
            </w:pPr>
            <w:r w:rsidRPr="001F4682">
              <w:rPr>
                <w:rFonts w:ascii="Calibri" w:eastAsia="Times New Roman" w:hAnsi="Calibri" w:cs="Calibri"/>
                <w:b/>
                <w:bCs/>
                <w:color w:val="000000"/>
                <w:kern w:val="0"/>
                <w:sz w:val="22"/>
                <w:szCs w:val="22"/>
                <w14:ligatures w14:val="none"/>
              </w:rPr>
              <w:t>-4765</w:t>
            </w:r>
          </w:p>
        </w:tc>
        <w:tc>
          <w:tcPr>
            <w:tcW w:w="822" w:type="dxa"/>
            <w:noWrap/>
            <w:vAlign w:val="bottom"/>
            <w:hideMark/>
          </w:tcPr>
          <w:p w14:paraId="433C0C27" w14:textId="77777777" w:rsidR="001F4682" w:rsidRPr="001F4682" w:rsidRDefault="001F4682" w:rsidP="001F4682">
            <w:pPr>
              <w:spacing w:after="0" w:line="240" w:lineRule="auto"/>
              <w:jc w:val="right"/>
              <w:rPr>
                <w:rFonts w:ascii="Calibri" w:eastAsia="Times New Roman" w:hAnsi="Calibri" w:cs="Calibri"/>
                <w:b/>
                <w:bCs/>
                <w:color w:val="000000"/>
                <w:kern w:val="0"/>
                <w:sz w:val="22"/>
                <w:szCs w:val="22"/>
                <w14:ligatures w14:val="none"/>
              </w:rPr>
            </w:pPr>
            <w:r w:rsidRPr="001F4682">
              <w:rPr>
                <w:rFonts w:ascii="Calibri" w:eastAsia="Times New Roman" w:hAnsi="Calibri" w:cs="Calibri"/>
                <w:b/>
                <w:bCs/>
                <w:color w:val="000000"/>
                <w:kern w:val="0"/>
                <w:sz w:val="22"/>
                <w:szCs w:val="22"/>
                <w14:ligatures w14:val="none"/>
              </w:rPr>
              <w:t>-5441</w:t>
            </w:r>
          </w:p>
        </w:tc>
      </w:tr>
    </w:tbl>
    <w:p w14:paraId="62D92109" w14:textId="77777777" w:rsidR="00E71E0F" w:rsidRPr="00E71E0F" w:rsidRDefault="00E71E0F" w:rsidP="005B1945">
      <w:pPr>
        <w:spacing w:after="0"/>
        <w:jc w:val="both"/>
        <w:rPr>
          <w:sz w:val="22"/>
          <w:szCs w:val="22"/>
          <w:lang w:val="el-GR"/>
        </w:rPr>
      </w:pPr>
    </w:p>
    <w:p w14:paraId="05CB982A" w14:textId="77777777" w:rsidR="00D872AB" w:rsidRDefault="00D872AB" w:rsidP="005B1945">
      <w:pPr>
        <w:spacing w:after="0"/>
        <w:jc w:val="both"/>
        <w:rPr>
          <w:sz w:val="22"/>
          <w:szCs w:val="22"/>
        </w:rPr>
      </w:pPr>
    </w:p>
    <w:p w14:paraId="39D14BEC" w14:textId="705954EC" w:rsidR="000F6799" w:rsidRDefault="00992498" w:rsidP="000F6799">
      <w:pPr>
        <w:rPr>
          <w:rFonts w:asciiTheme="majorHAnsi" w:eastAsiaTheme="majorEastAsia" w:hAnsiTheme="majorHAnsi" w:cstheme="majorBidi"/>
          <w:color w:val="2F5496" w:themeColor="accent1" w:themeShade="BF"/>
          <w:sz w:val="28"/>
          <w:szCs w:val="28"/>
          <w:lang w:val="el-GR"/>
        </w:rPr>
      </w:pPr>
      <w:r>
        <w:rPr>
          <w:rFonts w:asciiTheme="majorHAnsi" w:eastAsiaTheme="majorEastAsia" w:hAnsiTheme="majorHAnsi" w:cstheme="majorBidi"/>
          <w:color w:val="2F5496" w:themeColor="accent1" w:themeShade="BF"/>
          <w:sz w:val="28"/>
          <w:szCs w:val="28"/>
          <w:lang w:val="el-GR"/>
        </w:rPr>
        <w:br w:type="page"/>
      </w:r>
      <w:r w:rsidR="00E94D0E">
        <w:rPr>
          <w:rFonts w:asciiTheme="majorHAnsi" w:eastAsiaTheme="majorEastAsia" w:hAnsiTheme="majorHAnsi" w:cstheme="majorBidi"/>
          <w:color w:val="2F5496" w:themeColor="accent1" w:themeShade="BF"/>
          <w:sz w:val="28"/>
          <w:szCs w:val="28"/>
          <w:lang w:val="el-GR"/>
        </w:rPr>
        <w:lastRenderedPageBreak/>
        <w:t>Σύνολο</w:t>
      </w:r>
      <w:r w:rsidR="000F6799" w:rsidRPr="00A635E5">
        <w:rPr>
          <w:rFonts w:asciiTheme="majorHAnsi" w:eastAsiaTheme="majorEastAsia" w:hAnsiTheme="majorHAnsi" w:cstheme="majorBidi"/>
          <w:color w:val="2F5496" w:themeColor="accent1" w:themeShade="BF"/>
          <w:sz w:val="28"/>
          <w:szCs w:val="28"/>
          <w:lang w:val="el-GR"/>
        </w:rPr>
        <w:t xml:space="preserve"> </w:t>
      </w:r>
      <w:r w:rsidR="00F31D85">
        <w:rPr>
          <w:rFonts w:asciiTheme="majorHAnsi" w:eastAsiaTheme="majorEastAsia" w:hAnsiTheme="majorHAnsi" w:cstheme="majorBidi"/>
          <w:color w:val="2F5496" w:themeColor="accent1" w:themeShade="BF"/>
          <w:sz w:val="28"/>
          <w:szCs w:val="28"/>
          <w:lang w:val="el-GR"/>
        </w:rPr>
        <w:t>μέτρων ανά κοινωνική ομάδα</w:t>
      </w:r>
    </w:p>
    <w:p w14:paraId="3C487D0E" w14:textId="0D755DC3" w:rsidR="00A0122A" w:rsidRPr="00992498" w:rsidRDefault="0069147E" w:rsidP="000F6799">
      <w:pPr>
        <w:rPr>
          <w:lang w:val="el-GR"/>
        </w:rPr>
      </w:pPr>
      <w:r w:rsidRPr="00992498">
        <w:rPr>
          <w:lang w:val="el-GR"/>
        </w:rPr>
        <w:t>Το σύνολο των μέτρων ανά κοινωνική ομάδα (θεσμοθετημένα και μη) που ακόμα δεν έχουν αποδοθεί παρουσιάζεται στον πίνακα που ακολουθεί.</w:t>
      </w:r>
    </w:p>
    <w:tbl>
      <w:tblPr>
        <w:tblW w:w="10490" w:type="dxa"/>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201"/>
        <w:gridCol w:w="850"/>
        <w:gridCol w:w="851"/>
        <w:gridCol w:w="869"/>
        <w:gridCol w:w="860"/>
        <w:gridCol w:w="859"/>
      </w:tblGrid>
      <w:tr w:rsidR="005F47DB" w:rsidRPr="005F47DB" w14:paraId="18026BCC" w14:textId="77777777" w:rsidTr="008339DD">
        <w:trPr>
          <w:trHeight w:val="290"/>
        </w:trPr>
        <w:tc>
          <w:tcPr>
            <w:tcW w:w="6201" w:type="dxa"/>
            <w:shd w:val="clear" w:color="auto" w:fill="B4C6E7" w:themeFill="accent1" w:themeFillTint="66"/>
            <w:vAlign w:val="bottom"/>
            <w:hideMark/>
          </w:tcPr>
          <w:p w14:paraId="622BB159" w14:textId="77777777" w:rsidR="005F47DB" w:rsidRPr="005F47DB" w:rsidRDefault="005F47DB" w:rsidP="005F47DB">
            <w:pPr>
              <w:spacing w:after="0" w:line="240" w:lineRule="auto"/>
              <w:rPr>
                <w:rFonts w:ascii="Calibri" w:eastAsia="Times New Roman" w:hAnsi="Calibri" w:cs="Calibri"/>
                <w:b/>
                <w:bCs/>
                <w:color w:val="000000"/>
                <w:kern w:val="0"/>
                <w:sz w:val="22"/>
                <w:szCs w:val="22"/>
                <w:lang w:val="el-GR"/>
                <w14:ligatures w14:val="none"/>
              </w:rPr>
            </w:pPr>
            <w:r w:rsidRPr="005F47DB">
              <w:rPr>
                <w:rFonts w:ascii="Calibri" w:eastAsia="Times New Roman" w:hAnsi="Calibri" w:cs="Calibri"/>
                <w:b/>
                <w:bCs/>
                <w:color w:val="000000"/>
                <w:kern w:val="0"/>
                <w:sz w:val="22"/>
                <w:szCs w:val="22"/>
                <w:lang w:val="el-GR"/>
                <w14:ligatures w14:val="none"/>
              </w:rPr>
              <w:t>ΣΥΝΟΛΟ ΜΕΤΡΩΝ ΑΝΑ ΚΟΙΝΩΝΙΚΗ ΟΜΑΔΑ</w:t>
            </w:r>
          </w:p>
        </w:tc>
        <w:tc>
          <w:tcPr>
            <w:tcW w:w="850" w:type="dxa"/>
            <w:shd w:val="clear" w:color="auto" w:fill="B4C6E7" w:themeFill="accent1" w:themeFillTint="66"/>
            <w:noWrap/>
            <w:vAlign w:val="bottom"/>
            <w:hideMark/>
          </w:tcPr>
          <w:p w14:paraId="413F92C0" w14:textId="77777777" w:rsidR="005F47DB" w:rsidRPr="005F47DB" w:rsidRDefault="005F47DB" w:rsidP="005F47DB">
            <w:pPr>
              <w:spacing w:after="0" w:line="240" w:lineRule="auto"/>
              <w:jc w:val="right"/>
              <w:rPr>
                <w:rFonts w:ascii="Calibri" w:eastAsia="Times New Roman" w:hAnsi="Calibri" w:cs="Calibri"/>
                <w:b/>
                <w:bCs/>
                <w:color w:val="000000"/>
                <w:kern w:val="0"/>
                <w:sz w:val="22"/>
                <w:szCs w:val="22"/>
                <w14:ligatures w14:val="none"/>
              </w:rPr>
            </w:pPr>
            <w:r w:rsidRPr="005F47DB">
              <w:rPr>
                <w:rFonts w:ascii="Calibri" w:eastAsia="Times New Roman" w:hAnsi="Calibri" w:cs="Calibri"/>
                <w:b/>
                <w:bCs/>
                <w:color w:val="000000"/>
                <w:kern w:val="0"/>
                <w:sz w:val="22"/>
                <w:szCs w:val="22"/>
                <w14:ligatures w14:val="none"/>
              </w:rPr>
              <w:t>2026</w:t>
            </w:r>
          </w:p>
        </w:tc>
        <w:tc>
          <w:tcPr>
            <w:tcW w:w="851" w:type="dxa"/>
            <w:shd w:val="clear" w:color="auto" w:fill="B4C6E7" w:themeFill="accent1" w:themeFillTint="66"/>
            <w:noWrap/>
            <w:vAlign w:val="bottom"/>
            <w:hideMark/>
          </w:tcPr>
          <w:p w14:paraId="3EEDAD69" w14:textId="77777777" w:rsidR="005F47DB" w:rsidRPr="005F47DB" w:rsidRDefault="005F47DB" w:rsidP="005F47DB">
            <w:pPr>
              <w:spacing w:after="0" w:line="240" w:lineRule="auto"/>
              <w:jc w:val="right"/>
              <w:rPr>
                <w:rFonts w:ascii="Calibri" w:eastAsia="Times New Roman" w:hAnsi="Calibri" w:cs="Calibri"/>
                <w:b/>
                <w:bCs/>
                <w:color w:val="000000"/>
                <w:kern w:val="0"/>
                <w:sz w:val="22"/>
                <w:szCs w:val="22"/>
                <w14:ligatures w14:val="none"/>
              </w:rPr>
            </w:pPr>
            <w:r w:rsidRPr="005F47DB">
              <w:rPr>
                <w:rFonts w:ascii="Calibri" w:eastAsia="Times New Roman" w:hAnsi="Calibri" w:cs="Calibri"/>
                <w:b/>
                <w:bCs/>
                <w:color w:val="000000"/>
                <w:kern w:val="0"/>
                <w:sz w:val="22"/>
                <w:szCs w:val="22"/>
                <w14:ligatures w14:val="none"/>
              </w:rPr>
              <w:t>2027</w:t>
            </w:r>
          </w:p>
        </w:tc>
        <w:tc>
          <w:tcPr>
            <w:tcW w:w="869" w:type="dxa"/>
            <w:shd w:val="clear" w:color="auto" w:fill="B4C6E7" w:themeFill="accent1" w:themeFillTint="66"/>
            <w:noWrap/>
            <w:vAlign w:val="bottom"/>
            <w:hideMark/>
          </w:tcPr>
          <w:p w14:paraId="3F2270EF" w14:textId="77777777" w:rsidR="005F47DB" w:rsidRPr="005F47DB" w:rsidRDefault="005F47DB" w:rsidP="005F47DB">
            <w:pPr>
              <w:spacing w:after="0" w:line="240" w:lineRule="auto"/>
              <w:jc w:val="right"/>
              <w:rPr>
                <w:rFonts w:ascii="Calibri" w:eastAsia="Times New Roman" w:hAnsi="Calibri" w:cs="Calibri"/>
                <w:b/>
                <w:bCs/>
                <w:color w:val="000000"/>
                <w:kern w:val="0"/>
                <w:sz w:val="22"/>
                <w:szCs w:val="22"/>
                <w14:ligatures w14:val="none"/>
              </w:rPr>
            </w:pPr>
            <w:r w:rsidRPr="005F47DB">
              <w:rPr>
                <w:rFonts w:ascii="Calibri" w:eastAsia="Times New Roman" w:hAnsi="Calibri" w:cs="Calibri"/>
                <w:b/>
                <w:bCs/>
                <w:color w:val="000000"/>
                <w:kern w:val="0"/>
                <w:sz w:val="22"/>
                <w:szCs w:val="22"/>
                <w14:ligatures w14:val="none"/>
              </w:rPr>
              <w:t>2028</w:t>
            </w:r>
          </w:p>
        </w:tc>
        <w:tc>
          <w:tcPr>
            <w:tcW w:w="860" w:type="dxa"/>
            <w:shd w:val="clear" w:color="auto" w:fill="B4C6E7" w:themeFill="accent1" w:themeFillTint="66"/>
            <w:noWrap/>
            <w:vAlign w:val="bottom"/>
            <w:hideMark/>
          </w:tcPr>
          <w:p w14:paraId="275347DC" w14:textId="77777777" w:rsidR="005F47DB" w:rsidRPr="005F47DB" w:rsidRDefault="005F47DB" w:rsidP="005F47DB">
            <w:pPr>
              <w:spacing w:after="0" w:line="240" w:lineRule="auto"/>
              <w:jc w:val="right"/>
              <w:rPr>
                <w:rFonts w:ascii="Calibri" w:eastAsia="Times New Roman" w:hAnsi="Calibri" w:cs="Calibri"/>
                <w:b/>
                <w:bCs/>
                <w:color w:val="000000"/>
                <w:kern w:val="0"/>
                <w:sz w:val="22"/>
                <w:szCs w:val="22"/>
                <w14:ligatures w14:val="none"/>
              </w:rPr>
            </w:pPr>
            <w:r w:rsidRPr="005F47DB">
              <w:rPr>
                <w:rFonts w:ascii="Calibri" w:eastAsia="Times New Roman" w:hAnsi="Calibri" w:cs="Calibri"/>
                <w:b/>
                <w:bCs/>
                <w:color w:val="000000"/>
                <w:kern w:val="0"/>
                <w:sz w:val="22"/>
                <w:szCs w:val="22"/>
                <w14:ligatures w14:val="none"/>
              </w:rPr>
              <w:t>2029</w:t>
            </w:r>
          </w:p>
        </w:tc>
        <w:tc>
          <w:tcPr>
            <w:tcW w:w="859" w:type="dxa"/>
            <w:shd w:val="clear" w:color="auto" w:fill="B4C6E7" w:themeFill="accent1" w:themeFillTint="66"/>
            <w:noWrap/>
            <w:vAlign w:val="bottom"/>
            <w:hideMark/>
          </w:tcPr>
          <w:p w14:paraId="40F87DE4" w14:textId="77777777" w:rsidR="005F47DB" w:rsidRPr="005F47DB" w:rsidRDefault="005F47DB" w:rsidP="005F47DB">
            <w:pPr>
              <w:spacing w:after="0" w:line="240" w:lineRule="auto"/>
              <w:jc w:val="right"/>
              <w:rPr>
                <w:rFonts w:ascii="Calibri" w:eastAsia="Times New Roman" w:hAnsi="Calibri" w:cs="Calibri"/>
                <w:b/>
                <w:bCs/>
                <w:color w:val="000000"/>
                <w:kern w:val="0"/>
                <w:sz w:val="22"/>
                <w:szCs w:val="22"/>
                <w14:ligatures w14:val="none"/>
              </w:rPr>
            </w:pPr>
            <w:r w:rsidRPr="005F47DB">
              <w:rPr>
                <w:rFonts w:ascii="Calibri" w:eastAsia="Times New Roman" w:hAnsi="Calibri" w:cs="Calibri"/>
                <w:b/>
                <w:bCs/>
                <w:color w:val="000000"/>
                <w:kern w:val="0"/>
                <w:sz w:val="22"/>
                <w:szCs w:val="22"/>
                <w14:ligatures w14:val="none"/>
              </w:rPr>
              <w:t>2030</w:t>
            </w:r>
          </w:p>
        </w:tc>
      </w:tr>
      <w:tr w:rsidR="005F47DB" w:rsidRPr="005F47DB" w14:paraId="75F30E5A" w14:textId="77777777" w:rsidTr="008339DD">
        <w:trPr>
          <w:trHeight w:val="310"/>
        </w:trPr>
        <w:tc>
          <w:tcPr>
            <w:tcW w:w="6201" w:type="dxa"/>
            <w:vAlign w:val="center"/>
            <w:hideMark/>
          </w:tcPr>
          <w:p w14:paraId="2FEE2E07" w14:textId="77777777" w:rsidR="005F47DB" w:rsidRPr="005F47DB" w:rsidRDefault="005F47DB" w:rsidP="005F47DB">
            <w:pPr>
              <w:spacing w:after="0" w:line="240" w:lineRule="auto"/>
              <w:rPr>
                <w:rFonts w:ascii="Calibri" w:eastAsia="Times New Roman" w:hAnsi="Calibri" w:cs="Calibri"/>
                <w:b/>
                <w:bCs/>
                <w:color w:val="4472C4"/>
                <w:kern w:val="0"/>
                <w14:ligatures w14:val="none"/>
              </w:rPr>
            </w:pPr>
            <w:proofErr w:type="spellStart"/>
            <w:r w:rsidRPr="005F47DB">
              <w:rPr>
                <w:rFonts w:ascii="Calibri" w:eastAsia="Times New Roman" w:hAnsi="Calibri" w:cs="Calibri"/>
                <w:b/>
                <w:bCs/>
                <w:color w:val="4472C4"/>
                <w:kern w:val="0"/>
                <w14:ligatures w14:val="none"/>
              </w:rPr>
              <w:t>Ελεύθεροι</w:t>
            </w:r>
            <w:proofErr w:type="spellEnd"/>
            <w:r w:rsidRPr="005F47DB">
              <w:rPr>
                <w:rFonts w:ascii="Calibri" w:eastAsia="Times New Roman" w:hAnsi="Calibri" w:cs="Calibri"/>
                <w:b/>
                <w:bCs/>
                <w:color w:val="4472C4"/>
                <w:kern w:val="0"/>
                <w14:ligatures w14:val="none"/>
              </w:rPr>
              <w:t xml:space="preserve"> επα</w:t>
            </w:r>
            <w:proofErr w:type="spellStart"/>
            <w:r w:rsidRPr="005F47DB">
              <w:rPr>
                <w:rFonts w:ascii="Calibri" w:eastAsia="Times New Roman" w:hAnsi="Calibri" w:cs="Calibri"/>
                <w:b/>
                <w:bCs/>
                <w:color w:val="4472C4"/>
                <w:kern w:val="0"/>
                <w14:ligatures w14:val="none"/>
              </w:rPr>
              <w:t>γγελμ</w:t>
            </w:r>
            <w:proofErr w:type="spellEnd"/>
            <w:r w:rsidRPr="005F47DB">
              <w:rPr>
                <w:rFonts w:ascii="Calibri" w:eastAsia="Times New Roman" w:hAnsi="Calibri" w:cs="Calibri"/>
                <w:b/>
                <w:bCs/>
                <w:color w:val="4472C4"/>
                <w:kern w:val="0"/>
                <w14:ligatures w14:val="none"/>
              </w:rPr>
              <w:t>ατίες</w:t>
            </w:r>
          </w:p>
        </w:tc>
        <w:tc>
          <w:tcPr>
            <w:tcW w:w="850" w:type="dxa"/>
            <w:noWrap/>
            <w:vAlign w:val="bottom"/>
            <w:hideMark/>
          </w:tcPr>
          <w:p w14:paraId="5F688FDE" w14:textId="77777777" w:rsidR="005F47DB" w:rsidRPr="005F47DB" w:rsidRDefault="005F47DB" w:rsidP="005F47DB">
            <w:pPr>
              <w:spacing w:after="0" w:line="240" w:lineRule="auto"/>
              <w:rPr>
                <w:rFonts w:ascii="Calibri" w:eastAsia="Times New Roman" w:hAnsi="Calibri" w:cs="Calibri"/>
                <w:b/>
                <w:bCs/>
                <w:color w:val="4472C4"/>
                <w:kern w:val="0"/>
                <w14:ligatures w14:val="none"/>
              </w:rPr>
            </w:pPr>
          </w:p>
        </w:tc>
        <w:tc>
          <w:tcPr>
            <w:tcW w:w="851" w:type="dxa"/>
            <w:noWrap/>
            <w:vAlign w:val="bottom"/>
            <w:hideMark/>
          </w:tcPr>
          <w:p w14:paraId="496422DF" w14:textId="77777777" w:rsidR="005F47DB" w:rsidRPr="005F47DB" w:rsidRDefault="005F47DB" w:rsidP="005F47DB">
            <w:pPr>
              <w:spacing w:after="0" w:line="240" w:lineRule="auto"/>
              <w:rPr>
                <w:rFonts w:ascii="Times New Roman" w:eastAsia="Times New Roman" w:hAnsi="Times New Roman" w:cs="Times New Roman"/>
                <w:kern w:val="0"/>
                <w:sz w:val="20"/>
                <w:szCs w:val="20"/>
                <w14:ligatures w14:val="none"/>
              </w:rPr>
            </w:pPr>
          </w:p>
        </w:tc>
        <w:tc>
          <w:tcPr>
            <w:tcW w:w="869" w:type="dxa"/>
            <w:noWrap/>
            <w:vAlign w:val="bottom"/>
            <w:hideMark/>
          </w:tcPr>
          <w:p w14:paraId="219A9C15" w14:textId="77777777" w:rsidR="005F47DB" w:rsidRPr="005F47DB" w:rsidRDefault="005F47DB" w:rsidP="005F47DB">
            <w:pPr>
              <w:spacing w:after="0" w:line="240" w:lineRule="auto"/>
              <w:rPr>
                <w:rFonts w:ascii="Times New Roman" w:eastAsia="Times New Roman" w:hAnsi="Times New Roman" w:cs="Times New Roman"/>
                <w:kern w:val="0"/>
                <w:sz w:val="20"/>
                <w:szCs w:val="20"/>
                <w14:ligatures w14:val="none"/>
              </w:rPr>
            </w:pPr>
          </w:p>
        </w:tc>
        <w:tc>
          <w:tcPr>
            <w:tcW w:w="860" w:type="dxa"/>
            <w:noWrap/>
            <w:vAlign w:val="bottom"/>
            <w:hideMark/>
          </w:tcPr>
          <w:p w14:paraId="436287A7" w14:textId="77777777" w:rsidR="005F47DB" w:rsidRPr="005F47DB" w:rsidRDefault="005F47DB" w:rsidP="005F47DB">
            <w:pPr>
              <w:spacing w:after="0" w:line="240" w:lineRule="auto"/>
              <w:rPr>
                <w:rFonts w:ascii="Times New Roman" w:eastAsia="Times New Roman" w:hAnsi="Times New Roman" w:cs="Times New Roman"/>
                <w:kern w:val="0"/>
                <w:sz w:val="20"/>
                <w:szCs w:val="20"/>
                <w14:ligatures w14:val="none"/>
              </w:rPr>
            </w:pPr>
          </w:p>
        </w:tc>
        <w:tc>
          <w:tcPr>
            <w:tcW w:w="859" w:type="dxa"/>
            <w:noWrap/>
            <w:vAlign w:val="bottom"/>
            <w:hideMark/>
          </w:tcPr>
          <w:p w14:paraId="35FAEA16" w14:textId="77777777" w:rsidR="005F47DB" w:rsidRPr="005F47DB" w:rsidRDefault="005F47DB" w:rsidP="005F47DB">
            <w:pPr>
              <w:spacing w:after="0" w:line="240" w:lineRule="auto"/>
              <w:rPr>
                <w:rFonts w:ascii="Calibri" w:eastAsia="Times New Roman" w:hAnsi="Calibri" w:cs="Calibri"/>
                <w:color w:val="000000"/>
                <w:kern w:val="0"/>
                <w:sz w:val="22"/>
                <w:szCs w:val="22"/>
                <w14:ligatures w14:val="none"/>
              </w:rPr>
            </w:pPr>
            <w:r w:rsidRPr="005F47DB">
              <w:rPr>
                <w:rFonts w:ascii="Calibri" w:eastAsia="Times New Roman" w:hAnsi="Calibri" w:cs="Calibri"/>
                <w:color w:val="000000"/>
                <w:kern w:val="0"/>
                <w:sz w:val="22"/>
                <w:szCs w:val="22"/>
                <w14:ligatures w14:val="none"/>
              </w:rPr>
              <w:t> </w:t>
            </w:r>
          </w:p>
        </w:tc>
      </w:tr>
      <w:tr w:rsidR="005F47DB" w:rsidRPr="005F47DB" w14:paraId="77A808D5" w14:textId="77777777" w:rsidTr="008339DD">
        <w:trPr>
          <w:trHeight w:val="1450"/>
        </w:trPr>
        <w:tc>
          <w:tcPr>
            <w:tcW w:w="6201" w:type="dxa"/>
            <w:vAlign w:val="bottom"/>
            <w:hideMark/>
          </w:tcPr>
          <w:p w14:paraId="087A9406" w14:textId="107218E8" w:rsidR="005F47DB" w:rsidRPr="005F47DB" w:rsidRDefault="005F47DB" w:rsidP="005F47DB">
            <w:pPr>
              <w:spacing w:after="0" w:line="240" w:lineRule="auto"/>
              <w:rPr>
                <w:rFonts w:ascii="Calibri" w:eastAsia="Times New Roman" w:hAnsi="Calibri" w:cs="Calibri"/>
                <w:color w:val="000000"/>
                <w:kern w:val="0"/>
                <w:sz w:val="22"/>
                <w:szCs w:val="22"/>
                <w:lang w:val="el-GR"/>
                <w14:ligatures w14:val="none"/>
              </w:rPr>
            </w:pPr>
            <w:r w:rsidRPr="005F47DB">
              <w:rPr>
                <w:rFonts w:ascii="Calibri" w:eastAsia="Times New Roman" w:hAnsi="Calibri" w:cs="Calibri"/>
                <w:color w:val="000000"/>
                <w:kern w:val="0"/>
                <w:sz w:val="22"/>
                <w:szCs w:val="22"/>
                <w:lang w:val="el-GR"/>
                <w14:ligatures w14:val="none"/>
              </w:rPr>
              <w:t>Απαλλαγή από τις προσαυξήσεις βάσ</w:t>
            </w:r>
            <w:r w:rsidR="00210C98">
              <w:rPr>
                <w:rFonts w:ascii="Calibri" w:eastAsia="Times New Roman" w:hAnsi="Calibri" w:cs="Calibri"/>
                <w:color w:val="000000"/>
                <w:kern w:val="0"/>
                <w:sz w:val="22"/>
                <w:szCs w:val="22"/>
                <w:lang w:val="el-GR"/>
                <w14:ligatures w14:val="none"/>
              </w:rPr>
              <w:t>ει</w:t>
            </w:r>
            <w:r w:rsidRPr="005F47DB">
              <w:rPr>
                <w:rFonts w:ascii="Calibri" w:eastAsia="Times New Roman" w:hAnsi="Calibri" w:cs="Calibri"/>
                <w:color w:val="000000"/>
                <w:kern w:val="0"/>
                <w:sz w:val="22"/>
                <w:szCs w:val="22"/>
                <w:lang w:val="el-GR"/>
                <w14:ligatures w14:val="none"/>
              </w:rPr>
              <w:t xml:space="preserve"> κύκλου εργασιών και μισθοδοσίας προσωπικού, κατά τον υπολογισμό </w:t>
            </w:r>
            <w:r w:rsidR="00210C98">
              <w:rPr>
                <w:rFonts w:ascii="Calibri" w:eastAsia="Times New Roman" w:hAnsi="Calibri" w:cs="Calibri"/>
                <w:color w:val="000000"/>
                <w:kern w:val="0"/>
                <w:sz w:val="22"/>
                <w:szCs w:val="22"/>
                <w:lang w:val="el-GR"/>
                <w14:ligatures w14:val="none"/>
              </w:rPr>
              <w:t xml:space="preserve">του </w:t>
            </w:r>
            <w:r w:rsidRPr="005F47DB">
              <w:rPr>
                <w:rFonts w:ascii="Calibri" w:eastAsia="Times New Roman" w:hAnsi="Calibri" w:cs="Calibri"/>
                <w:color w:val="000000"/>
                <w:kern w:val="0"/>
                <w:sz w:val="22"/>
                <w:szCs w:val="22"/>
                <w:lang w:val="el-GR"/>
                <w14:ligatures w14:val="none"/>
              </w:rPr>
              <w:t xml:space="preserve">ελάχιστου ποσού καθαρού εισοδήματος, για συνεπείς ελεύθερους επαγγελματίες που έχουν υποβάλει όλα τα στοιχεία </w:t>
            </w:r>
            <w:proofErr w:type="spellStart"/>
            <w:r w:rsidRPr="005F47DB">
              <w:rPr>
                <w:rFonts w:ascii="Calibri" w:eastAsia="Times New Roman" w:hAnsi="Calibri" w:cs="Calibri"/>
                <w:color w:val="000000"/>
                <w:kern w:val="0"/>
                <w:sz w:val="22"/>
                <w:szCs w:val="22"/>
                <w14:ligatures w14:val="none"/>
              </w:rPr>
              <w:t>my</w:t>
            </w:r>
            <w:r w:rsidR="00665AF1">
              <w:rPr>
                <w:rFonts w:ascii="Calibri" w:eastAsia="Times New Roman" w:hAnsi="Calibri" w:cs="Calibri"/>
                <w:color w:val="000000"/>
                <w:kern w:val="0"/>
                <w:sz w:val="22"/>
                <w:szCs w:val="22"/>
                <w14:ligatures w14:val="none"/>
              </w:rPr>
              <w:t>DATA</w:t>
            </w:r>
            <w:proofErr w:type="spellEnd"/>
            <w:r w:rsidRPr="005F47DB">
              <w:rPr>
                <w:rFonts w:ascii="Calibri" w:eastAsia="Times New Roman" w:hAnsi="Calibri" w:cs="Calibri"/>
                <w:color w:val="000000"/>
                <w:kern w:val="0"/>
                <w:sz w:val="22"/>
                <w:szCs w:val="22"/>
                <w:lang w:val="el-GR"/>
                <w14:ligatures w14:val="none"/>
              </w:rPr>
              <w:t xml:space="preserve">, έχουν διασύνδεση </w:t>
            </w:r>
            <w:r w:rsidRPr="005F47DB">
              <w:rPr>
                <w:rFonts w:ascii="Calibri" w:eastAsia="Times New Roman" w:hAnsi="Calibri" w:cs="Calibri"/>
                <w:color w:val="000000"/>
                <w:kern w:val="0"/>
                <w:sz w:val="22"/>
                <w:szCs w:val="22"/>
                <w14:ligatures w14:val="none"/>
              </w:rPr>
              <w:t>pos</w:t>
            </w:r>
            <w:r w:rsidRPr="005F47DB">
              <w:rPr>
                <w:rFonts w:ascii="Calibri" w:eastAsia="Times New Roman" w:hAnsi="Calibri" w:cs="Calibri"/>
                <w:color w:val="000000"/>
                <w:kern w:val="0"/>
                <w:sz w:val="22"/>
                <w:szCs w:val="22"/>
                <w:lang w:val="el-GR"/>
                <w14:ligatures w14:val="none"/>
              </w:rPr>
              <w:t xml:space="preserve"> και ταμειακών για το εκάστοτε φορολογικό έτος και δεν έχουν υποπέσει σε φορολογική ή εργατική παράβαση την τελευταία πενταετία. Ισχύει από  το φορολογικό έτος 2026 (δηλώσεις 2027). </w:t>
            </w:r>
            <w:r w:rsidRPr="005F47DB">
              <w:rPr>
                <w:rFonts w:ascii="Calibri" w:eastAsia="Times New Roman" w:hAnsi="Calibri" w:cs="Calibri"/>
                <w:color w:val="000000"/>
                <w:kern w:val="0"/>
                <w:sz w:val="22"/>
                <w:szCs w:val="22"/>
                <w14:ligatures w14:val="none"/>
              </w:rPr>
              <w:t>E</w:t>
            </w:r>
            <w:proofErr w:type="spellStart"/>
            <w:r w:rsidRPr="005F47DB">
              <w:rPr>
                <w:rFonts w:ascii="Calibri" w:eastAsia="Times New Roman" w:hAnsi="Calibri" w:cs="Calibri"/>
                <w:color w:val="000000"/>
                <w:kern w:val="0"/>
                <w:sz w:val="22"/>
                <w:szCs w:val="22"/>
                <w:lang w:val="el-GR"/>
                <w14:ligatures w14:val="none"/>
              </w:rPr>
              <w:t>πιπλέον</w:t>
            </w:r>
            <w:proofErr w:type="spellEnd"/>
            <w:r w:rsidRPr="005F47DB">
              <w:rPr>
                <w:rFonts w:ascii="Calibri" w:eastAsia="Times New Roman" w:hAnsi="Calibri" w:cs="Calibri"/>
                <w:color w:val="000000"/>
                <w:kern w:val="0"/>
                <w:sz w:val="22"/>
                <w:szCs w:val="22"/>
                <w:lang w:val="el-GR"/>
                <w14:ligatures w14:val="none"/>
              </w:rPr>
              <w:t xml:space="preserve"> επέκταση μείωσης 50% σε οικισμούς έως 2.000 κατοίκους και ειδικές πρόνοιες για ταξί ανάλογα με το ποσοστό συνιδιοκτησίας.</w:t>
            </w:r>
          </w:p>
        </w:tc>
        <w:tc>
          <w:tcPr>
            <w:tcW w:w="850" w:type="dxa"/>
            <w:noWrap/>
            <w:vAlign w:val="bottom"/>
            <w:hideMark/>
          </w:tcPr>
          <w:p w14:paraId="618D716F" w14:textId="77777777" w:rsidR="005F47DB" w:rsidRPr="005F47DB" w:rsidRDefault="005F47DB" w:rsidP="005F47DB">
            <w:pPr>
              <w:spacing w:after="0" w:line="240" w:lineRule="auto"/>
              <w:jc w:val="right"/>
              <w:rPr>
                <w:rFonts w:ascii="Calibri" w:eastAsia="Times New Roman" w:hAnsi="Calibri" w:cs="Calibri"/>
                <w:color w:val="000000"/>
                <w:kern w:val="0"/>
                <w:sz w:val="22"/>
                <w:szCs w:val="22"/>
                <w14:ligatures w14:val="none"/>
              </w:rPr>
            </w:pPr>
            <w:r w:rsidRPr="005F47DB">
              <w:rPr>
                <w:rFonts w:ascii="Calibri" w:eastAsia="Times New Roman" w:hAnsi="Calibri" w:cs="Calibri"/>
                <w:color w:val="000000"/>
                <w:kern w:val="0"/>
                <w:sz w:val="22"/>
                <w:szCs w:val="22"/>
                <w14:ligatures w14:val="none"/>
              </w:rPr>
              <w:t>0</w:t>
            </w:r>
          </w:p>
        </w:tc>
        <w:tc>
          <w:tcPr>
            <w:tcW w:w="851" w:type="dxa"/>
            <w:noWrap/>
            <w:vAlign w:val="bottom"/>
            <w:hideMark/>
          </w:tcPr>
          <w:p w14:paraId="0A45A591" w14:textId="77777777" w:rsidR="005F47DB" w:rsidRPr="005F47DB" w:rsidRDefault="005F47DB" w:rsidP="005F47DB">
            <w:pPr>
              <w:spacing w:after="0" w:line="240" w:lineRule="auto"/>
              <w:jc w:val="right"/>
              <w:rPr>
                <w:rFonts w:ascii="Calibri" w:eastAsia="Times New Roman" w:hAnsi="Calibri" w:cs="Calibri"/>
                <w:color w:val="000000"/>
                <w:kern w:val="0"/>
                <w:sz w:val="22"/>
                <w:szCs w:val="22"/>
                <w14:ligatures w14:val="none"/>
              </w:rPr>
            </w:pPr>
            <w:r w:rsidRPr="005F47DB">
              <w:rPr>
                <w:rFonts w:ascii="Calibri" w:eastAsia="Times New Roman" w:hAnsi="Calibri" w:cs="Calibri"/>
                <w:color w:val="000000"/>
                <w:kern w:val="0"/>
                <w:sz w:val="22"/>
                <w:szCs w:val="22"/>
                <w14:ligatures w14:val="none"/>
              </w:rPr>
              <w:t>-170</w:t>
            </w:r>
          </w:p>
        </w:tc>
        <w:tc>
          <w:tcPr>
            <w:tcW w:w="869" w:type="dxa"/>
            <w:noWrap/>
            <w:vAlign w:val="bottom"/>
            <w:hideMark/>
          </w:tcPr>
          <w:p w14:paraId="2CED50EB" w14:textId="77777777" w:rsidR="005F47DB" w:rsidRPr="005F47DB" w:rsidRDefault="005F47DB" w:rsidP="005F47DB">
            <w:pPr>
              <w:spacing w:after="0" w:line="240" w:lineRule="auto"/>
              <w:jc w:val="right"/>
              <w:rPr>
                <w:rFonts w:ascii="Calibri" w:eastAsia="Times New Roman" w:hAnsi="Calibri" w:cs="Calibri"/>
                <w:color w:val="000000"/>
                <w:kern w:val="0"/>
                <w:sz w:val="22"/>
                <w:szCs w:val="22"/>
                <w14:ligatures w14:val="none"/>
              </w:rPr>
            </w:pPr>
            <w:r w:rsidRPr="005F47DB">
              <w:rPr>
                <w:rFonts w:ascii="Calibri" w:eastAsia="Times New Roman" w:hAnsi="Calibri" w:cs="Calibri"/>
                <w:color w:val="000000"/>
                <w:kern w:val="0"/>
                <w:sz w:val="22"/>
                <w:szCs w:val="22"/>
                <w14:ligatures w14:val="none"/>
              </w:rPr>
              <w:t>-108</w:t>
            </w:r>
          </w:p>
        </w:tc>
        <w:tc>
          <w:tcPr>
            <w:tcW w:w="860" w:type="dxa"/>
            <w:noWrap/>
            <w:vAlign w:val="bottom"/>
            <w:hideMark/>
          </w:tcPr>
          <w:p w14:paraId="2746056A" w14:textId="77777777" w:rsidR="005F47DB" w:rsidRPr="005F47DB" w:rsidRDefault="005F47DB" w:rsidP="005F47DB">
            <w:pPr>
              <w:spacing w:after="0" w:line="240" w:lineRule="auto"/>
              <w:jc w:val="right"/>
              <w:rPr>
                <w:rFonts w:ascii="Calibri" w:eastAsia="Times New Roman" w:hAnsi="Calibri" w:cs="Calibri"/>
                <w:color w:val="000000"/>
                <w:kern w:val="0"/>
                <w:sz w:val="22"/>
                <w:szCs w:val="22"/>
                <w14:ligatures w14:val="none"/>
              </w:rPr>
            </w:pPr>
            <w:r w:rsidRPr="005F47DB">
              <w:rPr>
                <w:rFonts w:ascii="Calibri" w:eastAsia="Times New Roman" w:hAnsi="Calibri" w:cs="Calibri"/>
                <w:color w:val="000000"/>
                <w:kern w:val="0"/>
                <w:sz w:val="22"/>
                <w:szCs w:val="22"/>
                <w14:ligatures w14:val="none"/>
              </w:rPr>
              <w:t>-108</w:t>
            </w:r>
          </w:p>
        </w:tc>
        <w:tc>
          <w:tcPr>
            <w:tcW w:w="859" w:type="dxa"/>
            <w:noWrap/>
            <w:vAlign w:val="bottom"/>
            <w:hideMark/>
          </w:tcPr>
          <w:p w14:paraId="444A7645" w14:textId="77777777" w:rsidR="005F47DB" w:rsidRPr="005F47DB" w:rsidRDefault="005F47DB" w:rsidP="005F47DB">
            <w:pPr>
              <w:spacing w:after="0" w:line="240" w:lineRule="auto"/>
              <w:jc w:val="right"/>
              <w:rPr>
                <w:rFonts w:ascii="Calibri" w:eastAsia="Times New Roman" w:hAnsi="Calibri" w:cs="Calibri"/>
                <w:color w:val="000000"/>
                <w:kern w:val="0"/>
                <w:sz w:val="22"/>
                <w:szCs w:val="22"/>
                <w14:ligatures w14:val="none"/>
              </w:rPr>
            </w:pPr>
            <w:r w:rsidRPr="005F47DB">
              <w:rPr>
                <w:rFonts w:ascii="Calibri" w:eastAsia="Times New Roman" w:hAnsi="Calibri" w:cs="Calibri"/>
                <w:color w:val="000000"/>
                <w:kern w:val="0"/>
                <w:sz w:val="22"/>
                <w:szCs w:val="22"/>
                <w14:ligatures w14:val="none"/>
              </w:rPr>
              <w:t>-108</w:t>
            </w:r>
          </w:p>
        </w:tc>
      </w:tr>
      <w:tr w:rsidR="005F47DB" w:rsidRPr="005F47DB" w14:paraId="2BC38A93" w14:textId="77777777" w:rsidTr="008339DD">
        <w:trPr>
          <w:trHeight w:val="290"/>
        </w:trPr>
        <w:tc>
          <w:tcPr>
            <w:tcW w:w="6201" w:type="dxa"/>
            <w:vAlign w:val="bottom"/>
            <w:hideMark/>
          </w:tcPr>
          <w:p w14:paraId="0467D66F" w14:textId="77777777" w:rsidR="005F47DB" w:rsidRPr="005F47DB" w:rsidRDefault="005F47DB" w:rsidP="005F47DB">
            <w:pPr>
              <w:spacing w:after="0" w:line="240" w:lineRule="auto"/>
              <w:rPr>
                <w:rFonts w:ascii="Calibri" w:eastAsia="Times New Roman" w:hAnsi="Calibri" w:cs="Calibri"/>
                <w:color w:val="000000"/>
                <w:kern w:val="0"/>
                <w:sz w:val="22"/>
                <w:szCs w:val="22"/>
                <w:lang w:val="el-GR"/>
                <w14:ligatures w14:val="none"/>
              </w:rPr>
            </w:pPr>
            <w:r w:rsidRPr="005F47DB">
              <w:rPr>
                <w:rFonts w:ascii="Calibri" w:eastAsia="Times New Roman" w:hAnsi="Calibri" w:cs="Calibri"/>
                <w:color w:val="000000"/>
                <w:kern w:val="0"/>
                <w:sz w:val="22"/>
                <w:szCs w:val="22"/>
                <w:lang w:val="el-GR"/>
                <w14:ligatures w14:val="none"/>
              </w:rPr>
              <w:t>Μείωση προκαταβολής φόρου ατομικών επιχειρήσεων από το 55% στο 50% από το φορολογικό έτος 2027 (δηλώσεις 2028).</w:t>
            </w:r>
          </w:p>
        </w:tc>
        <w:tc>
          <w:tcPr>
            <w:tcW w:w="850" w:type="dxa"/>
            <w:noWrap/>
            <w:vAlign w:val="bottom"/>
            <w:hideMark/>
          </w:tcPr>
          <w:p w14:paraId="1E9A07F7" w14:textId="77777777" w:rsidR="005F47DB" w:rsidRPr="005F47DB" w:rsidRDefault="005F47DB" w:rsidP="005F47DB">
            <w:pPr>
              <w:spacing w:after="0" w:line="240" w:lineRule="auto"/>
              <w:jc w:val="right"/>
              <w:rPr>
                <w:rFonts w:ascii="Calibri" w:eastAsia="Times New Roman" w:hAnsi="Calibri" w:cs="Calibri"/>
                <w:color w:val="000000"/>
                <w:kern w:val="0"/>
                <w:sz w:val="22"/>
                <w:szCs w:val="22"/>
                <w14:ligatures w14:val="none"/>
              </w:rPr>
            </w:pPr>
            <w:r w:rsidRPr="005F47DB">
              <w:rPr>
                <w:rFonts w:ascii="Calibri" w:eastAsia="Times New Roman" w:hAnsi="Calibri" w:cs="Calibri"/>
                <w:color w:val="000000"/>
                <w:kern w:val="0"/>
                <w:sz w:val="22"/>
                <w:szCs w:val="22"/>
                <w14:ligatures w14:val="none"/>
              </w:rPr>
              <w:t>0</w:t>
            </w:r>
          </w:p>
        </w:tc>
        <w:tc>
          <w:tcPr>
            <w:tcW w:w="851" w:type="dxa"/>
            <w:noWrap/>
            <w:vAlign w:val="bottom"/>
            <w:hideMark/>
          </w:tcPr>
          <w:p w14:paraId="16304595" w14:textId="77777777" w:rsidR="005F47DB" w:rsidRPr="005F47DB" w:rsidRDefault="005F47DB" w:rsidP="005F47DB">
            <w:pPr>
              <w:spacing w:after="0" w:line="240" w:lineRule="auto"/>
              <w:jc w:val="right"/>
              <w:rPr>
                <w:rFonts w:ascii="Calibri" w:eastAsia="Times New Roman" w:hAnsi="Calibri" w:cs="Calibri"/>
                <w:color w:val="000000"/>
                <w:kern w:val="0"/>
                <w:sz w:val="22"/>
                <w:szCs w:val="22"/>
                <w14:ligatures w14:val="none"/>
              </w:rPr>
            </w:pPr>
            <w:r w:rsidRPr="005F47DB">
              <w:rPr>
                <w:rFonts w:ascii="Calibri" w:eastAsia="Times New Roman" w:hAnsi="Calibri" w:cs="Calibri"/>
                <w:color w:val="000000"/>
                <w:kern w:val="0"/>
                <w:sz w:val="22"/>
                <w:szCs w:val="22"/>
                <w14:ligatures w14:val="none"/>
              </w:rPr>
              <w:t>0</w:t>
            </w:r>
          </w:p>
        </w:tc>
        <w:tc>
          <w:tcPr>
            <w:tcW w:w="869" w:type="dxa"/>
            <w:noWrap/>
            <w:vAlign w:val="bottom"/>
            <w:hideMark/>
          </w:tcPr>
          <w:p w14:paraId="54EA171B" w14:textId="77777777" w:rsidR="005F47DB" w:rsidRPr="005F47DB" w:rsidRDefault="005F47DB" w:rsidP="005F47DB">
            <w:pPr>
              <w:spacing w:after="0" w:line="240" w:lineRule="auto"/>
              <w:jc w:val="right"/>
              <w:rPr>
                <w:rFonts w:ascii="Calibri" w:eastAsia="Times New Roman" w:hAnsi="Calibri" w:cs="Calibri"/>
                <w:color w:val="000000"/>
                <w:kern w:val="0"/>
                <w:sz w:val="22"/>
                <w:szCs w:val="22"/>
                <w14:ligatures w14:val="none"/>
              </w:rPr>
            </w:pPr>
            <w:r w:rsidRPr="005F47DB">
              <w:rPr>
                <w:rFonts w:ascii="Calibri" w:eastAsia="Times New Roman" w:hAnsi="Calibri" w:cs="Calibri"/>
                <w:color w:val="000000"/>
                <w:kern w:val="0"/>
                <w:sz w:val="22"/>
                <w:szCs w:val="22"/>
                <w14:ligatures w14:val="none"/>
              </w:rPr>
              <w:t>-82</w:t>
            </w:r>
          </w:p>
        </w:tc>
        <w:tc>
          <w:tcPr>
            <w:tcW w:w="860" w:type="dxa"/>
            <w:noWrap/>
            <w:vAlign w:val="bottom"/>
            <w:hideMark/>
          </w:tcPr>
          <w:p w14:paraId="33854691" w14:textId="77777777" w:rsidR="005F47DB" w:rsidRPr="005F47DB" w:rsidRDefault="005F47DB" w:rsidP="005F47DB">
            <w:pPr>
              <w:spacing w:after="0" w:line="240" w:lineRule="auto"/>
              <w:jc w:val="right"/>
              <w:rPr>
                <w:rFonts w:ascii="Calibri" w:eastAsia="Times New Roman" w:hAnsi="Calibri" w:cs="Calibri"/>
                <w:color w:val="000000"/>
                <w:kern w:val="0"/>
                <w:sz w:val="22"/>
                <w:szCs w:val="22"/>
                <w14:ligatures w14:val="none"/>
              </w:rPr>
            </w:pPr>
            <w:r w:rsidRPr="005F47DB">
              <w:rPr>
                <w:rFonts w:ascii="Calibri" w:eastAsia="Times New Roman" w:hAnsi="Calibri" w:cs="Calibri"/>
                <w:color w:val="000000"/>
                <w:kern w:val="0"/>
                <w:sz w:val="22"/>
                <w:szCs w:val="22"/>
                <w14:ligatures w14:val="none"/>
              </w:rPr>
              <w:t>0</w:t>
            </w:r>
          </w:p>
        </w:tc>
        <w:tc>
          <w:tcPr>
            <w:tcW w:w="859" w:type="dxa"/>
            <w:noWrap/>
            <w:vAlign w:val="bottom"/>
            <w:hideMark/>
          </w:tcPr>
          <w:p w14:paraId="1AF107C3" w14:textId="77777777" w:rsidR="005F47DB" w:rsidRPr="005F47DB" w:rsidRDefault="005F47DB" w:rsidP="005F47DB">
            <w:pPr>
              <w:spacing w:after="0" w:line="240" w:lineRule="auto"/>
              <w:jc w:val="right"/>
              <w:rPr>
                <w:rFonts w:ascii="Calibri" w:eastAsia="Times New Roman" w:hAnsi="Calibri" w:cs="Calibri"/>
                <w:color w:val="000000"/>
                <w:kern w:val="0"/>
                <w:sz w:val="22"/>
                <w:szCs w:val="22"/>
                <w14:ligatures w14:val="none"/>
              </w:rPr>
            </w:pPr>
            <w:r w:rsidRPr="005F47DB">
              <w:rPr>
                <w:rFonts w:ascii="Calibri" w:eastAsia="Times New Roman" w:hAnsi="Calibri" w:cs="Calibri"/>
                <w:color w:val="000000"/>
                <w:kern w:val="0"/>
                <w:sz w:val="22"/>
                <w:szCs w:val="22"/>
                <w14:ligatures w14:val="none"/>
              </w:rPr>
              <w:t>0</w:t>
            </w:r>
          </w:p>
        </w:tc>
      </w:tr>
      <w:tr w:rsidR="005F47DB" w:rsidRPr="005F47DB" w14:paraId="3F078F4A" w14:textId="77777777" w:rsidTr="008339DD">
        <w:trPr>
          <w:trHeight w:val="290"/>
        </w:trPr>
        <w:tc>
          <w:tcPr>
            <w:tcW w:w="6201" w:type="dxa"/>
            <w:vAlign w:val="bottom"/>
            <w:hideMark/>
          </w:tcPr>
          <w:p w14:paraId="07A7EEDD" w14:textId="3260C991" w:rsidR="005F47DB" w:rsidRPr="005F47DB" w:rsidRDefault="005F47DB" w:rsidP="005F47DB">
            <w:pPr>
              <w:spacing w:after="0" w:line="240" w:lineRule="auto"/>
              <w:rPr>
                <w:rFonts w:ascii="Calibri" w:eastAsia="Times New Roman" w:hAnsi="Calibri" w:cs="Calibri"/>
                <w:color w:val="000000"/>
                <w:kern w:val="0"/>
                <w:sz w:val="22"/>
                <w:szCs w:val="22"/>
                <w:lang w:val="el-GR"/>
                <w14:ligatures w14:val="none"/>
              </w:rPr>
            </w:pPr>
            <w:r w:rsidRPr="005F47DB">
              <w:rPr>
                <w:rFonts w:ascii="Calibri" w:eastAsia="Times New Roman" w:hAnsi="Calibri" w:cs="Calibri"/>
                <w:color w:val="000000"/>
                <w:kern w:val="0"/>
                <w:sz w:val="22"/>
                <w:szCs w:val="22"/>
                <w:lang w:val="el-GR"/>
                <w14:ligatures w14:val="none"/>
              </w:rPr>
              <w:t xml:space="preserve">Μείωση φόρου εισοδήματος σε ελεύθερους </w:t>
            </w:r>
            <w:r w:rsidR="007831CD">
              <w:rPr>
                <w:rFonts w:ascii="Calibri" w:eastAsia="Times New Roman" w:hAnsi="Calibri" w:cs="Calibri"/>
                <w:color w:val="000000"/>
                <w:kern w:val="0"/>
                <w:sz w:val="22"/>
                <w:szCs w:val="22"/>
                <w:lang w:val="el-GR"/>
                <w14:ligatures w14:val="none"/>
              </w:rPr>
              <w:t xml:space="preserve">επαγγελματίες </w:t>
            </w:r>
            <w:r w:rsidRPr="005F47DB">
              <w:rPr>
                <w:rFonts w:ascii="Calibri" w:eastAsia="Times New Roman" w:hAnsi="Calibri" w:cs="Calibri"/>
                <w:color w:val="000000"/>
                <w:kern w:val="0"/>
                <w:sz w:val="22"/>
                <w:szCs w:val="22"/>
                <w:lang w:val="el-GR"/>
                <w14:ligatures w14:val="none"/>
              </w:rPr>
              <w:t>(βάσ</w:t>
            </w:r>
            <w:r w:rsidR="00FB61AD">
              <w:rPr>
                <w:rFonts w:ascii="Calibri" w:eastAsia="Times New Roman" w:hAnsi="Calibri" w:cs="Calibri"/>
                <w:color w:val="000000"/>
                <w:kern w:val="0"/>
                <w:sz w:val="22"/>
                <w:szCs w:val="22"/>
                <w:lang w:val="el-GR"/>
                <w14:ligatures w14:val="none"/>
              </w:rPr>
              <w:t>ει</w:t>
            </w:r>
            <w:r w:rsidRPr="005F47DB">
              <w:rPr>
                <w:rFonts w:ascii="Calibri" w:eastAsia="Times New Roman" w:hAnsi="Calibri" w:cs="Calibri"/>
                <w:color w:val="000000"/>
                <w:kern w:val="0"/>
                <w:sz w:val="22"/>
                <w:szCs w:val="22"/>
                <w:lang w:val="el-GR"/>
                <w14:ligatures w14:val="none"/>
              </w:rPr>
              <w:t xml:space="preserve"> της μείωσης που έγινε το φορολογικό έτος 2026).</w:t>
            </w:r>
          </w:p>
        </w:tc>
        <w:tc>
          <w:tcPr>
            <w:tcW w:w="850" w:type="dxa"/>
            <w:noWrap/>
            <w:vAlign w:val="bottom"/>
            <w:hideMark/>
          </w:tcPr>
          <w:p w14:paraId="5083565F" w14:textId="77777777" w:rsidR="005F47DB" w:rsidRPr="005F47DB" w:rsidRDefault="005F47DB" w:rsidP="005F47DB">
            <w:pPr>
              <w:spacing w:after="0" w:line="240" w:lineRule="auto"/>
              <w:jc w:val="right"/>
              <w:rPr>
                <w:rFonts w:ascii="Calibri" w:eastAsia="Times New Roman" w:hAnsi="Calibri" w:cs="Calibri"/>
                <w:color w:val="000000"/>
                <w:kern w:val="0"/>
                <w:sz w:val="22"/>
                <w:szCs w:val="22"/>
                <w14:ligatures w14:val="none"/>
              </w:rPr>
            </w:pPr>
            <w:r w:rsidRPr="005F47DB">
              <w:rPr>
                <w:rFonts w:ascii="Calibri" w:eastAsia="Times New Roman" w:hAnsi="Calibri" w:cs="Calibri"/>
                <w:color w:val="000000"/>
                <w:kern w:val="0"/>
                <w:sz w:val="22"/>
                <w:szCs w:val="22"/>
                <w14:ligatures w14:val="none"/>
              </w:rPr>
              <w:t>0</w:t>
            </w:r>
          </w:p>
        </w:tc>
        <w:tc>
          <w:tcPr>
            <w:tcW w:w="851" w:type="dxa"/>
            <w:noWrap/>
            <w:vAlign w:val="bottom"/>
            <w:hideMark/>
          </w:tcPr>
          <w:p w14:paraId="59955C4B" w14:textId="77777777" w:rsidR="005F47DB" w:rsidRPr="005F47DB" w:rsidRDefault="005F47DB" w:rsidP="005F47DB">
            <w:pPr>
              <w:spacing w:after="0" w:line="240" w:lineRule="auto"/>
              <w:jc w:val="right"/>
              <w:rPr>
                <w:rFonts w:ascii="Calibri" w:eastAsia="Times New Roman" w:hAnsi="Calibri" w:cs="Calibri"/>
                <w:color w:val="000000"/>
                <w:kern w:val="0"/>
                <w:sz w:val="22"/>
                <w:szCs w:val="22"/>
                <w14:ligatures w14:val="none"/>
              </w:rPr>
            </w:pPr>
            <w:r w:rsidRPr="005F47DB">
              <w:rPr>
                <w:rFonts w:ascii="Calibri" w:eastAsia="Times New Roman" w:hAnsi="Calibri" w:cs="Calibri"/>
                <w:color w:val="000000"/>
                <w:kern w:val="0"/>
                <w:sz w:val="22"/>
                <w:szCs w:val="22"/>
                <w14:ligatures w14:val="none"/>
              </w:rPr>
              <w:t>-402</w:t>
            </w:r>
          </w:p>
        </w:tc>
        <w:tc>
          <w:tcPr>
            <w:tcW w:w="869" w:type="dxa"/>
            <w:noWrap/>
            <w:vAlign w:val="bottom"/>
            <w:hideMark/>
          </w:tcPr>
          <w:p w14:paraId="520284A8" w14:textId="77777777" w:rsidR="005F47DB" w:rsidRPr="005F47DB" w:rsidRDefault="005F47DB" w:rsidP="005F47DB">
            <w:pPr>
              <w:spacing w:after="0" w:line="240" w:lineRule="auto"/>
              <w:jc w:val="right"/>
              <w:rPr>
                <w:rFonts w:ascii="Calibri" w:eastAsia="Times New Roman" w:hAnsi="Calibri" w:cs="Calibri"/>
                <w:color w:val="000000"/>
                <w:kern w:val="0"/>
                <w:sz w:val="22"/>
                <w:szCs w:val="22"/>
                <w14:ligatures w14:val="none"/>
              </w:rPr>
            </w:pPr>
            <w:r w:rsidRPr="005F47DB">
              <w:rPr>
                <w:rFonts w:ascii="Calibri" w:eastAsia="Times New Roman" w:hAnsi="Calibri" w:cs="Calibri"/>
                <w:color w:val="000000"/>
                <w:kern w:val="0"/>
                <w:sz w:val="22"/>
                <w:szCs w:val="22"/>
                <w14:ligatures w14:val="none"/>
              </w:rPr>
              <w:t>-327</w:t>
            </w:r>
          </w:p>
        </w:tc>
        <w:tc>
          <w:tcPr>
            <w:tcW w:w="860" w:type="dxa"/>
            <w:noWrap/>
            <w:vAlign w:val="bottom"/>
            <w:hideMark/>
          </w:tcPr>
          <w:p w14:paraId="45A811F3" w14:textId="77777777" w:rsidR="005F47DB" w:rsidRPr="005F47DB" w:rsidRDefault="005F47DB" w:rsidP="005F47DB">
            <w:pPr>
              <w:spacing w:after="0" w:line="240" w:lineRule="auto"/>
              <w:jc w:val="right"/>
              <w:rPr>
                <w:rFonts w:ascii="Calibri" w:eastAsia="Times New Roman" w:hAnsi="Calibri" w:cs="Calibri"/>
                <w:color w:val="000000"/>
                <w:kern w:val="0"/>
                <w:sz w:val="22"/>
                <w:szCs w:val="22"/>
                <w14:ligatures w14:val="none"/>
              </w:rPr>
            </w:pPr>
            <w:r w:rsidRPr="005F47DB">
              <w:rPr>
                <w:rFonts w:ascii="Calibri" w:eastAsia="Times New Roman" w:hAnsi="Calibri" w:cs="Calibri"/>
                <w:color w:val="000000"/>
                <w:kern w:val="0"/>
                <w:sz w:val="22"/>
                <w:szCs w:val="22"/>
                <w14:ligatures w14:val="none"/>
              </w:rPr>
              <w:t>-327</w:t>
            </w:r>
          </w:p>
        </w:tc>
        <w:tc>
          <w:tcPr>
            <w:tcW w:w="859" w:type="dxa"/>
            <w:noWrap/>
            <w:vAlign w:val="bottom"/>
            <w:hideMark/>
          </w:tcPr>
          <w:p w14:paraId="5BC566DA" w14:textId="77777777" w:rsidR="005F47DB" w:rsidRPr="005F47DB" w:rsidRDefault="005F47DB" w:rsidP="005F47DB">
            <w:pPr>
              <w:spacing w:after="0" w:line="240" w:lineRule="auto"/>
              <w:jc w:val="right"/>
              <w:rPr>
                <w:rFonts w:ascii="Calibri" w:eastAsia="Times New Roman" w:hAnsi="Calibri" w:cs="Calibri"/>
                <w:color w:val="000000"/>
                <w:kern w:val="0"/>
                <w:sz w:val="22"/>
                <w:szCs w:val="22"/>
                <w14:ligatures w14:val="none"/>
              </w:rPr>
            </w:pPr>
            <w:r w:rsidRPr="005F47DB">
              <w:rPr>
                <w:rFonts w:ascii="Calibri" w:eastAsia="Times New Roman" w:hAnsi="Calibri" w:cs="Calibri"/>
                <w:color w:val="000000"/>
                <w:kern w:val="0"/>
                <w:sz w:val="22"/>
                <w:szCs w:val="22"/>
                <w14:ligatures w14:val="none"/>
              </w:rPr>
              <w:t>-327</w:t>
            </w:r>
          </w:p>
        </w:tc>
      </w:tr>
      <w:tr w:rsidR="005F47DB" w:rsidRPr="00C62AEE" w14:paraId="16A5A7E2" w14:textId="77777777" w:rsidTr="008339DD">
        <w:trPr>
          <w:trHeight w:val="290"/>
        </w:trPr>
        <w:tc>
          <w:tcPr>
            <w:tcW w:w="6201" w:type="dxa"/>
            <w:vAlign w:val="bottom"/>
            <w:hideMark/>
          </w:tcPr>
          <w:p w14:paraId="2010D869" w14:textId="4987E7A7" w:rsidR="005F47DB" w:rsidRPr="005F47DB" w:rsidRDefault="005F47DB" w:rsidP="005F47DB">
            <w:pPr>
              <w:spacing w:after="0" w:line="240" w:lineRule="auto"/>
              <w:rPr>
                <w:rFonts w:ascii="Calibri" w:eastAsia="Times New Roman" w:hAnsi="Calibri" w:cs="Calibri"/>
                <w:color w:val="000000"/>
                <w:kern w:val="0"/>
                <w:sz w:val="22"/>
                <w:szCs w:val="22"/>
                <w:lang w:val="el-GR"/>
                <w14:ligatures w14:val="none"/>
              </w:rPr>
            </w:pPr>
            <w:r w:rsidRPr="005F47DB">
              <w:rPr>
                <w:rFonts w:ascii="Calibri" w:eastAsia="Times New Roman" w:hAnsi="Calibri" w:cs="Calibri"/>
                <w:color w:val="000000"/>
                <w:kern w:val="0"/>
                <w:sz w:val="22"/>
                <w:szCs w:val="22"/>
                <w:lang w:val="el-GR"/>
                <w14:ligatures w14:val="none"/>
              </w:rPr>
              <w:t>Επιπλέον οι ελεύθεροι επαγγελματίες θα επωφεληθούν από τη μ</w:t>
            </w:r>
            <w:r w:rsidR="00EA2592">
              <w:rPr>
                <w:rFonts w:ascii="Calibri" w:eastAsia="Times New Roman" w:hAnsi="Calibri" w:cs="Calibri"/>
                <w:color w:val="000000"/>
                <w:kern w:val="0"/>
                <w:sz w:val="22"/>
                <w:szCs w:val="22"/>
                <w:lang w:val="el-GR"/>
                <w14:ligatures w14:val="none"/>
              </w:rPr>
              <w:t>εί</w:t>
            </w:r>
            <w:r w:rsidRPr="005F47DB">
              <w:rPr>
                <w:rFonts w:ascii="Calibri" w:eastAsia="Times New Roman" w:hAnsi="Calibri" w:cs="Calibri"/>
                <w:color w:val="000000"/>
                <w:kern w:val="0"/>
                <w:sz w:val="22"/>
                <w:szCs w:val="22"/>
                <w:lang w:val="el-GR"/>
                <w14:ligatures w14:val="none"/>
              </w:rPr>
              <w:t xml:space="preserve">ωση φόρου εισοδήματος σε </w:t>
            </w:r>
            <w:proofErr w:type="spellStart"/>
            <w:r w:rsidRPr="005F47DB">
              <w:rPr>
                <w:rFonts w:ascii="Calibri" w:eastAsia="Times New Roman" w:hAnsi="Calibri" w:cs="Calibri"/>
                <w:color w:val="000000"/>
                <w:kern w:val="0"/>
                <w:sz w:val="22"/>
                <w:szCs w:val="22"/>
                <w:lang w:val="el-GR"/>
                <w14:ligatures w14:val="none"/>
              </w:rPr>
              <w:t>τρ</w:t>
            </w:r>
            <w:r w:rsidR="00EC310B">
              <w:rPr>
                <w:rFonts w:ascii="Calibri" w:eastAsia="Times New Roman" w:hAnsi="Calibri" w:cs="Calibri"/>
                <w:color w:val="000000"/>
                <w:kern w:val="0"/>
                <w:sz w:val="22"/>
                <w:szCs w:val="22"/>
                <w:lang w:val="el-GR"/>
                <w14:ligatures w14:val="none"/>
              </w:rPr>
              <w:t>ίτε</w:t>
            </w:r>
            <w:r w:rsidRPr="005F47DB">
              <w:rPr>
                <w:rFonts w:ascii="Calibri" w:eastAsia="Times New Roman" w:hAnsi="Calibri" w:cs="Calibri"/>
                <w:color w:val="000000"/>
                <w:kern w:val="0"/>
                <w:sz w:val="22"/>
                <w:szCs w:val="22"/>
                <w:lang w:val="el-GR"/>
                <w14:ligatures w14:val="none"/>
              </w:rPr>
              <w:t>κνους</w:t>
            </w:r>
            <w:proofErr w:type="spellEnd"/>
            <w:r w:rsidRPr="005F47DB">
              <w:rPr>
                <w:rFonts w:ascii="Calibri" w:eastAsia="Times New Roman" w:hAnsi="Calibri" w:cs="Calibri"/>
                <w:color w:val="000000"/>
                <w:kern w:val="0"/>
                <w:sz w:val="22"/>
                <w:szCs w:val="22"/>
                <w:lang w:val="el-GR"/>
                <w14:ligatures w14:val="none"/>
              </w:rPr>
              <w:t>.</w:t>
            </w:r>
          </w:p>
        </w:tc>
        <w:tc>
          <w:tcPr>
            <w:tcW w:w="850" w:type="dxa"/>
            <w:noWrap/>
            <w:vAlign w:val="bottom"/>
            <w:hideMark/>
          </w:tcPr>
          <w:p w14:paraId="414AF568" w14:textId="77777777" w:rsidR="005F47DB" w:rsidRPr="005F47DB" w:rsidRDefault="005F47DB" w:rsidP="005F47DB">
            <w:pPr>
              <w:spacing w:after="0" w:line="240" w:lineRule="auto"/>
              <w:rPr>
                <w:rFonts w:ascii="Calibri" w:eastAsia="Times New Roman" w:hAnsi="Calibri" w:cs="Calibri"/>
                <w:color w:val="000000"/>
                <w:kern w:val="0"/>
                <w:sz w:val="22"/>
                <w:szCs w:val="22"/>
                <w:lang w:val="el-GR"/>
                <w14:ligatures w14:val="none"/>
              </w:rPr>
            </w:pPr>
          </w:p>
        </w:tc>
        <w:tc>
          <w:tcPr>
            <w:tcW w:w="851" w:type="dxa"/>
            <w:noWrap/>
            <w:vAlign w:val="bottom"/>
            <w:hideMark/>
          </w:tcPr>
          <w:p w14:paraId="73B578A3" w14:textId="77777777" w:rsidR="005F47DB" w:rsidRPr="005F47DB" w:rsidRDefault="005F47DB" w:rsidP="005F47DB">
            <w:pPr>
              <w:spacing w:after="0" w:line="240" w:lineRule="auto"/>
              <w:rPr>
                <w:rFonts w:ascii="Times New Roman" w:eastAsia="Times New Roman" w:hAnsi="Times New Roman" w:cs="Times New Roman"/>
                <w:kern w:val="0"/>
                <w:sz w:val="20"/>
                <w:szCs w:val="20"/>
                <w:lang w:val="el-GR"/>
                <w14:ligatures w14:val="none"/>
              </w:rPr>
            </w:pPr>
          </w:p>
        </w:tc>
        <w:tc>
          <w:tcPr>
            <w:tcW w:w="869" w:type="dxa"/>
            <w:noWrap/>
            <w:vAlign w:val="bottom"/>
            <w:hideMark/>
          </w:tcPr>
          <w:p w14:paraId="13E1E799" w14:textId="77777777" w:rsidR="005F47DB" w:rsidRPr="005F47DB" w:rsidRDefault="005F47DB" w:rsidP="005F47DB">
            <w:pPr>
              <w:spacing w:after="0" w:line="240" w:lineRule="auto"/>
              <w:rPr>
                <w:rFonts w:ascii="Times New Roman" w:eastAsia="Times New Roman" w:hAnsi="Times New Roman" w:cs="Times New Roman"/>
                <w:kern w:val="0"/>
                <w:sz w:val="20"/>
                <w:szCs w:val="20"/>
                <w:lang w:val="el-GR"/>
                <w14:ligatures w14:val="none"/>
              </w:rPr>
            </w:pPr>
          </w:p>
        </w:tc>
        <w:tc>
          <w:tcPr>
            <w:tcW w:w="860" w:type="dxa"/>
            <w:noWrap/>
            <w:vAlign w:val="bottom"/>
            <w:hideMark/>
          </w:tcPr>
          <w:p w14:paraId="5C7E9F17" w14:textId="77777777" w:rsidR="005F47DB" w:rsidRPr="005F47DB" w:rsidRDefault="005F47DB" w:rsidP="005F47DB">
            <w:pPr>
              <w:spacing w:after="0" w:line="240" w:lineRule="auto"/>
              <w:rPr>
                <w:rFonts w:ascii="Times New Roman" w:eastAsia="Times New Roman" w:hAnsi="Times New Roman" w:cs="Times New Roman"/>
                <w:kern w:val="0"/>
                <w:sz w:val="20"/>
                <w:szCs w:val="20"/>
                <w:lang w:val="el-GR"/>
                <w14:ligatures w14:val="none"/>
              </w:rPr>
            </w:pPr>
          </w:p>
        </w:tc>
        <w:tc>
          <w:tcPr>
            <w:tcW w:w="859" w:type="dxa"/>
            <w:noWrap/>
            <w:vAlign w:val="bottom"/>
            <w:hideMark/>
          </w:tcPr>
          <w:p w14:paraId="00AA0C47" w14:textId="77777777" w:rsidR="005F47DB" w:rsidRPr="005F47DB" w:rsidRDefault="005F47DB" w:rsidP="005F47DB">
            <w:pPr>
              <w:spacing w:after="0" w:line="240" w:lineRule="auto"/>
              <w:rPr>
                <w:rFonts w:ascii="Calibri" w:eastAsia="Times New Roman" w:hAnsi="Calibri" w:cs="Calibri"/>
                <w:color w:val="000000"/>
                <w:kern w:val="0"/>
                <w:sz w:val="22"/>
                <w:szCs w:val="22"/>
                <w:lang w:val="el-GR"/>
                <w14:ligatures w14:val="none"/>
              </w:rPr>
            </w:pPr>
            <w:r w:rsidRPr="005F47DB">
              <w:rPr>
                <w:rFonts w:ascii="Calibri" w:eastAsia="Times New Roman" w:hAnsi="Calibri" w:cs="Calibri"/>
                <w:color w:val="000000"/>
                <w:kern w:val="0"/>
                <w:sz w:val="22"/>
                <w:szCs w:val="22"/>
                <w14:ligatures w14:val="none"/>
              </w:rPr>
              <w:t> </w:t>
            </w:r>
          </w:p>
        </w:tc>
      </w:tr>
      <w:tr w:rsidR="005F47DB" w:rsidRPr="005F47DB" w14:paraId="7800F149" w14:textId="77777777" w:rsidTr="008339DD">
        <w:trPr>
          <w:trHeight w:val="310"/>
        </w:trPr>
        <w:tc>
          <w:tcPr>
            <w:tcW w:w="6201" w:type="dxa"/>
            <w:vAlign w:val="center"/>
            <w:hideMark/>
          </w:tcPr>
          <w:p w14:paraId="5A284F82" w14:textId="77777777" w:rsidR="005F47DB" w:rsidRPr="005F47DB" w:rsidRDefault="005F47DB" w:rsidP="005F47DB">
            <w:pPr>
              <w:spacing w:after="0" w:line="240" w:lineRule="auto"/>
              <w:rPr>
                <w:rFonts w:ascii="Calibri" w:eastAsia="Times New Roman" w:hAnsi="Calibri" w:cs="Calibri"/>
                <w:b/>
                <w:bCs/>
                <w:color w:val="0070C0"/>
                <w:kern w:val="0"/>
                <w14:ligatures w14:val="none"/>
              </w:rPr>
            </w:pPr>
            <w:proofErr w:type="spellStart"/>
            <w:r w:rsidRPr="005F47DB">
              <w:rPr>
                <w:rFonts w:ascii="Calibri" w:eastAsia="Times New Roman" w:hAnsi="Calibri" w:cs="Calibri"/>
                <w:b/>
                <w:bCs/>
                <w:color w:val="0070C0"/>
                <w:kern w:val="0"/>
                <w14:ligatures w14:val="none"/>
              </w:rPr>
              <w:t>Συντ</w:t>
            </w:r>
            <w:proofErr w:type="spellEnd"/>
            <w:r w:rsidRPr="005F47DB">
              <w:rPr>
                <w:rFonts w:ascii="Calibri" w:eastAsia="Times New Roman" w:hAnsi="Calibri" w:cs="Calibri"/>
                <w:b/>
                <w:bCs/>
                <w:color w:val="0070C0"/>
                <w:kern w:val="0"/>
                <w14:ligatures w14:val="none"/>
              </w:rPr>
              <w:t>αξιούχοι</w:t>
            </w:r>
          </w:p>
        </w:tc>
        <w:tc>
          <w:tcPr>
            <w:tcW w:w="850" w:type="dxa"/>
            <w:noWrap/>
            <w:vAlign w:val="bottom"/>
            <w:hideMark/>
          </w:tcPr>
          <w:p w14:paraId="577F0D3C" w14:textId="77777777" w:rsidR="005F47DB" w:rsidRPr="005F47DB" w:rsidRDefault="005F47DB" w:rsidP="005F47DB">
            <w:pPr>
              <w:spacing w:after="0" w:line="240" w:lineRule="auto"/>
              <w:rPr>
                <w:rFonts w:ascii="Calibri" w:eastAsia="Times New Roman" w:hAnsi="Calibri" w:cs="Calibri"/>
                <w:b/>
                <w:bCs/>
                <w:color w:val="0070C0"/>
                <w:kern w:val="0"/>
                <w14:ligatures w14:val="none"/>
              </w:rPr>
            </w:pPr>
          </w:p>
        </w:tc>
        <w:tc>
          <w:tcPr>
            <w:tcW w:w="851" w:type="dxa"/>
            <w:noWrap/>
            <w:vAlign w:val="bottom"/>
            <w:hideMark/>
          </w:tcPr>
          <w:p w14:paraId="402B9CED" w14:textId="77777777" w:rsidR="005F47DB" w:rsidRPr="005F47DB" w:rsidRDefault="005F47DB" w:rsidP="005F47DB">
            <w:pPr>
              <w:spacing w:after="0" w:line="240" w:lineRule="auto"/>
              <w:rPr>
                <w:rFonts w:ascii="Times New Roman" w:eastAsia="Times New Roman" w:hAnsi="Times New Roman" w:cs="Times New Roman"/>
                <w:kern w:val="0"/>
                <w:sz w:val="20"/>
                <w:szCs w:val="20"/>
                <w14:ligatures w14:val="none"/>
              </w:rPr>
            </w:pPr>
          </w:p>
        </w:tc>
        <w:tc>
          <w:tcPr>
            <w:tcW w:w="869" w:type="dxa"/>
            <w:noWrap/>
            <w:vAlign w:val="bottom"/>
            <w:hideMark/>
          </w:tcPr>
          <w:p w14:paraId="642FF9AD" w14:textId="77777777" w:rsidR="005F47DB" w:rsidRPr="005F47DB" w:rsidRDefault="005F47DB" w:rsidP="005F47DB">
            <w:pPr>
              <w:spacing w:after="0" w:line="240" w:lineRule="auto"/>
              <w:rPr>
                <w:rFonts w:ascii="Times New Roman" w:eastAsia="Times New Roman" w:hAnsi="Times New Roman" w:cs="Times New Roman"/>
                <w:kern w:val="0"/>
                <w:sz w:val="20"/>
                <w:szCs w:val="20"/>
                <w14:ligatures w14:val="none"/>
              </w:rPr>
            </w:pPr>
          </w:p>
        </w:tc>
        <w:tc>
          <w:tcPr>
            <w:tcW w:w="860" w:type="dxa"/>
            <w:noWrap/>
            <w:vAlign w:val="bottom"/>
            <w:hideMark/>
          </w:tcPr>
          <w:p w14:paraId="1F8A49ED" w14:textId="77777777" w:rsidR="005F47DB" w:rsidRPr="005F47DB" w:rsidRDefault="005F47DB" w:rsidP="005F47DB">
            <w:pPr>
              <w:spacing w:after="0" w:line="240" w:lineRule="auto"/>
              <w:rPr>
                <w:rFonts w:ascii="Times New Roman" w:eastAsia="Times New Roman" w:hAnsi="Times New Roman" w:cs="Times New Roman"/>
                <w:kern w:val="0"/>
                <w:sz w:val="20"/>
                <w:szCs w:val="20"/>
                <w14:ligatures w14:val="none"/>
              </w:rPr>
            </w:pPr>
          </w:p>
        </w:tc>
        <w:tc>
          <w:tcPr>
            <w:tcW w:w="859" w:type="dxa"/>
            <w:noWrap/>
            <w:vAlign w:val="bottom"/>
            <w:hideMark/>
          </w:tcPr>
          <w:p w14:paraId="1742C80A" w14:textId="77777777" w:rsidR="005F47DB" w:rsidRPr="005F47DB" w:rsidRDefault="005F47DB" w:rsidP="005F47DB">
            <w:pPr>
              <w:spacing w:after="0" w:line="240" w:lineRule="auto"/>
              <w:rPr>
                <w:rFonts w:ascii="Calibri" w:eastAsia="Times New Roman" w:hAnsi="Calibri" w:cs="Calibri"/>
                <w:color w:val="000000"/>
                <w:kern w:val="0"/>
                <w:sz w:val="22"/>
                <w:szCs w:val="22"/>
                <w14:ligatures w14:val="none"/>
              </w:rPr>
            </w:pPr>
            <w:r w:rsidRPr="005F47DB">
              <w:rPr>
                <w:rFonts w:ascii="Calibri" w:eastAsia="Times New Roman" w:hAnsi="Calibri" w:cs="Calibri"/>
                <w:color w:val="000000"/>
                <w:kern w:val="0"/>
                <w:sz w:val="22"/>
                <w:szCs w:val="22"/>
                <w14:ligatures w14:val="none"/>
              </w:rPr>
              <w:t> </w:t>
            </w:r>
          </w:p>
        </w:tc>
      </w:tr>
      <w:tr w:rsidR="005F47DB" w:rsidRPr="005F47DB" w14:paraId="5A8C41C1" w14:textId="77777777" w:rsidTr="008339DD">
        <w:trPr>
          <w:trHeight w:val="890"/>
        </w:trPr>
        <w:tc>
          <w:tcPr>
            <w:tcW w:w="6201" w:type="dxa"/>
            <w:vAlign w:val="bottom"/>
            <w:hideMark/>
          </w:tcPr>
          <w:p w14:paraId="57356C90" w14:textId="46218FA0" w:rsidR="005F47DB" w:rsidRPr="005F47DB" w:rsidRDefault="005F47DB" w:rsidP="005F47DB">
            <w:pPr>
              <w:spacing w:after="0" w:line="240" w:lineRule="auto"/>
              <w:rPr>
                <w:rFonts w:ascii="Calibri" w:eastAsia="Times New Roman" w:hAnsi="Calibri" w:cs="Calibri"/>
                <w:color w:val="000000"/>
                <w:kern w:val="0"/>
                <w:sz w:val="22"/>
                <w:szCs w:val="22"/>
                <w:lang w:val="el-GR"/>
                <w14:ligatures w14:val="none"/>
              </w:rPr>
            </w:pPr>
            <w:r w:rsidRPr="005F47DB">
              <w:rPr>
                <w:rFonts w:ascii="Calibri" w:eastAsia="Times New Roman" w:hAnsi="Calibri" w:cs="Calibri"/>
                <w:color w:val="000000"/>
                <w:kern w:val="0"/>
                <w:sz w:val="22"/>
                <w:szCs w:val="22"/>
                <w:lang w:val="el-GR"/>
                <w14:ligatures w14:val="none"/>
              </w:rPr>
              <w:t xml:space="preserve">Αυξάνεται σε 400 ευρώ καθαρά </w:t>
            </w:r>
            <w:r w:rsidR="006E43EC">
              <w:rPr>
                <w:rFonts w:ascii="Calibri" w:eastAsia="Times New Roman" w:hAnsi="Calibri" w:cs="Calibri"/>
                <w:color w:val="000000"/>
                <w:kern w:val="0"/>
                <w:sz w:val="22"/>
                <w:szCs w:val="22"/>
                <w:lang w:val="el-GR"/>
                <w14:ligatures w14:val="none"/>
              </w:rPr>
              <w:t xml:space="preserve">η ενίσχυση στους συνταξιούχους </w:t>
            </w:r>
            <w:r w:rsidRPr="005F47DB">
              <w:rPr>
                <w:rFonts w:ascii="Calibri" w:eastAsia="Times New Roman" w:hAnsi="Calibri" w:cs="Calibri"/>
                <w:color w:val="000000"/>
                <w:kern w:val="0"/>
                <w:sz w:val="22"/>
                <w:szCs w:val="22"/>
                <w:lang w:val="el-GR"/>
                <w14:ligatures w14:val="none"/>
              </w:rPr>
              <w:t xml:space="preserve">και επεκτείνεται </w:t>
            </w:r>
            <w:r w:rsidR="006E43EC">
              <w:rPr>
                <w:rFonts w:ascii="Calibri" w:eastAsia="Times New Roman" w:hAnsi="Calibri" w:cs="Calibri"/>
                <w:color w:val="000000"/>
                <w:kern w:val="0"/>
                <w:sz w:val="22"/>
                <w:szCs w:val="22"/>
                <w:lang w:val="el-GR"/>
                <w14:ligatures w14:val="none"/>
              </w:rPr>
              <w:t xml:space="preserve">σε μόνιμη βάση </w:t>
            </w:r>
            <w:r w:rsidRPr="005F47DB">
              <w:rPr>
                <w:rFonts w:ascii="Calibri" w:eastAsia="Times New Roman" w:hAnsi="Calibri" w:cs="Calibri"/>
                <w:color w:val="000000"/>
                <w:kern w:val="0"/>
                <w:sz w:val="22"/>
                <w:szCs w:val="22"/>
                <w:lang w:val="el-GR"/>
                <w14:ligatures w14:val="none"/>
              </w:rPr>
              <w:t>από τον Νοέμβριο 2026 στο σύνολο των συνταξιούχων άνω των 65 ετών (επιπλέον 270.000 δικαιούχοι, συνολικά θα το λαμβάνουν 2,2 εκατ. δικαιούχοι). Το ίδιο ποσό θα λαμβάνουν οι συνταξιούχοι άνω των 60 που λαμβάνουν μόνο σύνταξη χηρείας, τα άτομα με αναπηρία και οι ανασφάλιστοι υπερήλικες.</w:t>
            </w:r>
          </w:p>
        </w:tc>
        <w:tc>
          <w:tcPr>
            <w:tcW w:w="850" w:type="dxa"/>
            <w:noWrap/>
            <w:vAlign w:val="bottom"/>
            <w:hideMark/>
          </w:tcPr>
          <w:p w14:paraId="3792B1A5" w14:textId="77777777" w:rsidR="005F47DB" w:rsidRPr="005F47DB" w:rsidRDefault="005F47DB" w:rsidP="005F47DB">
            <w:pPr>
              <w:spacing w:after="0" w:line="240" w:lineRule="auto"/>
              <w:jc w:val="right"/>
              <w:rPr>
                <w:rFonts w:ascii="Calibri" w:eastAsia="Times New Roman" w:hAnsi="Calibri" w:cs="Calibri"/>
                <w:color w:val="000000"/>
                <w:kern w:val="0"/>
                <w:sz w:val="22"/>
                <w:szCs w:val="22"/>
                <w14:ligatures w14:val="none"/>
              </w:rPr>
            </w:pPr>
            <w:r w:rsidRPr="005F47DB">
              <w:rPr>
                <w:rFonts w:ascii="Calibri" w:eastAsia="Times New Roman" w:hAnsi="Calibri" w:cs="Calibri"/>
                <w:color w:val="000000"/>
                <w:kern w:val="0"/>
                <w:sz w:val="22"/>
                <w:szCs w:val="22"/>
                <w14:ligatures w14:val="none"/>
              </w:rPr>
              <w:t>-879</w:t>
            </w:r>
          </w:p>
        </w:tc>
        <w:tc>
          <w:tcPr>
            <w:tcW w:w="851" w:type="dxa"/>
            <w:noWrap/>
            <w:vAlign w:val="bottom"/>
            <w:hideMark/>
          </w:tcPr>
          <w:p w14:paraId="11B5DEE9" w14:textId="77777777" w:rsidR="005F47DB" w:rsidRPr="005F47DB" w:rsidRDefault="005F47DB" w:rsidP="005F47DB">
            <w:pPr>
              <w:spacing w:after="0" w:line="240" w:lineRule="auto"/>
              <w:jc w:val="right"/>
              <w:rPr>
                <w:rFonts w:ascii="Calibri" w:eastAsia="Times New Roman" w:hAnsi="Calibri" w:cs="Calibri"/>
                <w:color w:val="000000"/>
                <w:kern w:val="0"/>
                <w:sz w:val="22"/>
                <w:szCs w:val="22"/>
                <w14:ligatures w14:val="none"/>
              </w:rPr>
            </w:pPr>
            <w:r w:rsidRPr="005F47DB">
              <w:rPr>
                <w:rFonts w:ascii="Calibri" w:eastAsia="Times New Roman" w:hAnsi="Calibri" w:cs="Calibri"/>
                <w:color w:val="000000"/>
                <w:kern w:val="0"/>
                <w:sz w:val="22"/>
                <w:szCs w:val="22"/>
                <w14:ligatures w14:val="none"/>
              </w:rPr>
              <w:t>-879</w:t>
            </w:r>
          </w:p>
        </w:tc>
        <w:tc>
          <w:tcPr>
            <w:tcW w:w="869" w:type="dxa"/>
            <w:noWrap/>
            <w:vAlign w:val="bottom"/>
            <w:hideMark/>
          </w:tcPr>
          <w:p w14:paraId="09354D91" w14:textId="77777777" w:rsidR="005F47DB" w:rsidRPr="005F47DB" w:rsidRDefault="005F47DB" w:rsidP="005F47DB">
            <w:pPr>
              <w:spacing w:after="0" w:line="240" w:lineRule="auto"/>
              <w:jc w:val="right"/>
              <w:rPr>
                <w:rFonts w:ascii="Calibri" w:eastAsia="Times New Roman" w:hAnsi="Calibri" w:cs="Calibri"/>
                <w:color w:val="000000"/>
                <w:kern w:val="0"/>
                <w:sz w:val="22"/>
                <w:szCs w:val="22"/>
                <w14:ligatures w14:val="none"/>
              </w:rPr>
            </w:pPr>
            <w:r w:rsidRPr="005F47DB">
              <w:rPr>
                <w:rFonts w:ascii="Calibri" w:eastAsia="Times New Roman" w:hAnsi="Calibri" w:cs="Calibri"/>
                <w:color w:val="000000"/>
                <w:kern w:val="0"/>
                <w:sz w:val="22"/>
                <w:szCs w:val="22"/>
                <w14:ligatures w14:val="none"/>
              </w:rPr>
              <w:t>-879</w:t>
            </w:r>
          </w:p>
        </w:tc>
        <w:tc>
          <w:tcPr>
            <w:tcW w:w="860" w:type="dxa"/>
            <w:noWrap/>
            <w:vAlign w:val="bottom"/>
            <w:hideMark/>
          </w:tcPr>
          <w:p w14:paraId="5CED5AA3" w14:textId="77777777" w:rsidR="005F47DB" w:rsidRPr="005F47DB" w:rsidRDefault="005F47DB" w:rsidP="005F47DB">
            <w:pPr>
              <w:spacing w:after="0" w:line="240" w:lineRule="auto"/>
              <w:jc w:val="right"/>
              <w:rPr>
                <w:rFonts w:ascii="Calibri" w:eastAsia="Times New Roman" w:hAnsi="Calibri" w:cs="Calibri"/>
                <w:color w:val="000000"/>
                <w:kern w:val="0"/>
                <w:sz w:val="22"/>
                <w:szCs w:val="22"/>
                <w14:ligatures w14:val="none"/>
              </w:rPr>
            </w:pPr>
            <w:r w:rsidRPr="005F47DB">
              <w:rPr>
                <w:rFonts w:ascii="Calibri" w:eastAsia="Times New Roman" w:hAnsi="Calibri" w:cs="Calibri"/>
                <w:color w:val="000000"/>
                <w:kern w:val="0"/>
                <w:sz w:val="22"/>
                <w:szCs w:val="22"/>
                <w14:ligatures w14:val="none"/>
              </w:rPr>
              <w:t>-879</w:t>
            </w:r>
          </w:p>
        </w:tc>
        <w:tc>
          <w:tcPr>
            <w:tcW w:w="859" w:type="dxa"/>
            <w:noWrap/>
            <w:vAlign w:val="bottom"/>
            <w:hideMark/>
          </w:tcPr>
          <w:p w14:paraId="18BB0A71" w14:textId="77777777" w:rsidR="005F47DB" w:rsidRPr="005F47DB" w:rsidRDefault="005F47DB" w:rsidP="005F47DB">
            <w:pPr>
              <w:spacing w:after="0" w:line="240" w:lineRule="auto"/>
              <w:jc w:val="right"/>
              <w:rPr>
                <w:rFonts w:ascii="Calibri" w:eastAsia="Times New Roman" w:hAnsi="Calibri" w:cs="Calibri"/>
                <w:color w:val="000000"/>
                <w:kern w:val="0"/>
                <w:sz w:val="22"/>
                <w:szCs w:val="22"/>
                <w14:ligatures w14:val="none"/>
              </w:rPr>
            </w:pPr>
            <w:r w:rsidRPr="005F47DB">
              <w:rPr>
                <w:rFonts w:ascii="Calibri" w:eastAsia="Times New Roman" w:hAnsi="Calibri" w:cs="Calibri"/>
                <w:color w:val="000000"/>
                <w:kern w:val="0"/>
                <w:sz w:val="22"/>
                <w:szCs w:val="22"/>
                <w14:ligatures w14:val="none"/>
              </w:rPr>
              <w:t>-879</w:t>
            </w:r>
          </w:p>
        </w:tc>
      </w:tr>
      <w:tr w:rsidR="005F47DB" w:rsidRPr="005F47DB" w14:paraId="19D37754" w14:textId="77777777" w:rsidTr="008339DD">
        <w:trPr>
          <w:trHeight w:val="290"/>
        </w:trPr>
        <w:tc>
          <w:tcPr>
            <w:tcW w:w="6201" w:type="dxa"/>
            <w:vAlign w:val="bottom"/>
            <w:hideMark/>
          </w:tcPr>
          <w:p w14:paraId="51C36580" w14:textId="108FBFB3" w:rsidR="005F47DB" w:rsidRPr="005F47DB" w:rsidRDefault="005F47DB" w:rsidP="005F47DB">
            <w:pPr>
              <w:spacing w:after="0" w:line="240" w:lineRule="auto"/>
              <w:rPr>
                <w:rFonts w:ascii="Calibri" w:eastAsia="Times New Roman" w:hAnsi="Calibri" w:cs="Calibri"/>
                <w:color w:val="000000"/>
                <w:kern w:val="0"/>
                <w:sz w:val="22"/>
                <w:szCs w:val="22"/>
                <w:lang w:val="el-GR"/>
                <w14:ligatures w14:val="none"/>
              </w:rPr>
            </w:pPr>
            <w:r w:rsidRPr="005F47DB">
              <w:rPr>
                <w:rFonts w:ascii="Calibri" w:eastAsia="Times New Roman" w:hAnsi="Calibri" w:cs="Calibri"/>
                <w:color w:val="000000"/>
                <w:kern w:val="0"/>
                <w:sz w:val="22"/>
                <w:szCs w:val="22"/>
                <w:lang w:val="el-GR"/>
                <w14:ligatures w14:val="none"/>
              </w:rPr>
              <w:t>Αύξηση συντάξεων βάσ</w:t>
            </w:r>
            <w:r w:rsidR="006E43EC">
              <w:rPr>
                <w:rFonts w:ascii="Calibri" w:eastAsia="Times New Roman" w:hAnsi="Calibri" w:cs="Calibri"/>
                <w:color w:val="000000"/>
                <w:kern w:val="0"/>
                <w:sz w:val="22"/>
                <w:szCs w:val="22"/>
                <w:lang w:val="el-GR"/>
                <w14:ligatures w14:val="none"/>
              </w:rPr>
              <w:t>ει</w:t>
            </w:r>
            <w:r w:rsidRPr="005F47DB">
              <w:rPr>
                <w:rFonts w:ascii="Calibri" w:eastAsia="Times New Roman" w:hAnsi="Calibri" w:cs="Calibri"/>
                <w:color w:val="000000"/>
                <w:kern w:val="0"/>
                <w:sz w:val="22"/>
                <w:szCs w:val="22"/>
                <w:lang w:val="el-GR"/>
                <w14:ligatures w14:val="none"/>
              </w:rPr>
              <w:t xml:space="preserve"> πληθωρισμού και ΑΕΠ χωρίς συμψηφισμό της προσωπικής διαφοράς.</w:t>
            </w:r>
          </w:p>
        </w:tc>
        <w:tc>
          <w:tcPr>
            <w:tcW w:w="850" w:type="dxa"/>
            <w:noWrap/>
            <w:vAlign w:val="bottom"/>
            <w:hideMark/>
          </w:tcPr>
          <w:p w14:paraId="5019B7EA" w14:textId="77777777" w:rsidR="005F47DB" w:rsidRPr="005F47DB" w:rsidRDefault="005F47DB" w:rsidP="005F47DB">
            <w:pPr>
              <w:spacing w:after="0" w:line="240" w:lineRule="auto"/>
              <w:jc w:val="right"/>
              <w:rPr>
                <w:rFonts w:ascii="Calibri" w:eastAsia="Times New Roman" w:hAnsi="Calibri" w:cs="Calibri"/>
                <w:color w:val="000000"/>
                <w:kern w:val="0"/>
                <w:sz w:val="22"/>
                <w:szCs w:val="22"/>
                <w14:ligatures w14:val="none"/>
              </w:rPr>
            </w:pPr>
            <w:r w:rsidRPr="005F47DB">
              <w:rPr>
                <w:rFonts w:ascii="Calibri" w:eastAsia="Times New Roman" w:hAnsi="Calibri" w:cs="Calibri"/>
                <w:color w:val="000000"/>
                <w:kern w:val="0"/>
                <w:sz w:val="22"/>
                <w:szCs w:val="22"/>
                <w14:ligatures w14:val="none"/>
              </w:rPr>
              <w:t>0</w:t>
            </w:r>
          </w:p>
        </w:tc>
        <w:tc>
          <w:tcPr>
            <w:tcW w:w="851" w:type="dxa"/>
            <w:noWrap/>
            <w:vAlign w:val="bottom"/>
            <w:hideMark/>
          </w:tcPr>
          <w:p w14:paraId="05B172BD" w14:textId="77777777" w:rsidR="005F47DB" w:rsidRPr="005F47DB" w:rsidRDefault="005F47DB" w:rsidP="005F47DB">
            <w:pPr>
              <w:spacing w:after="0" w:line="240" w:lineRule="auto"/>
              <w:jc w:val="right"/>
              <w:rPr>
                <w:rFonts w:ascii="Calibri" w:eastAsia="Times New Roman" w:hAnsi="Calibri" w:cs="Calibri"/>
                <w:color w:val="000000"/>
                <w:kern w:val="0"/>
                <w:sz w:val="22"/>
                <w:szCs w:val="22"/>
                <w14:ligatures w14:val="none"/>
              </w:rPr>
            </w:pPr>
            <w:r w:rsidRPr="005F47DB">
              <w:rPr>
                <w:rFonts w:ascii="Calibri" w:eastAsia="Times New Roman" w:hAnsi="Calibri" w:cs="Calibri"/>
                <w:color w:val="000000"/>
                <w:kern w:val="0"/>
                <w:sz w:val="22"/>
                <w:szCs w:val="22"/>
                <w14:ligatures w14:val="none"/>
              </w:rPr>
              <w:t>-750</w:t>
            </w:r>
          </w:p>
        </w:tc>
        <w:tc>
          <w:tcPr>
            <w:tcW w:w="869" w:type="dxa"/>
            <w:noWrap/>
            <w:vAlign w:val="bottom"/>
            <w:hideMark/>
          </w:tcPr>
          <w:p w14:paraId="038B7144" w14:textId="77777777" w:rsidR="005F47DB" w:rsidRPr="005F47DB" w:rsidRDefault="005F47DB" w:rsidP="005F47DB">
            <w:pPr>
              <w:spacing w:after="0" w:line="240" w:lineRule="auto"/>
              <w:jc w:val="right"/>
              <w:rPr>
                <w:rFonts w:ascii="Calibri" w:eastAsia="Times New Roman" w:hAnsi="Calibri" w:cs="Calibri"/>
                <w:color w:val="000000"/>
                <w:kern w:val="0"/>
                <w:sz w:val="22"/>
                <w:szCs w:val="22"/>
                <w14:ligatures w14:val="none"/>
              </w:rPr>
            </w:pPr>
            <w:r w:rsidRPr="005F47DB">
              <w:rPr>
                <w:rFonts w:ascii="Calibri" w:eastAsia="Times New Roman" w:hAnsi="Calibri" w:cs="Calibri"/>
                <w:color w:val="000000"/>
                <w:kern w:val="0"/>
                <w:sz w:val="22"/>
                <w:szCs w:val="22"/>
                <w14:ligatures w14:val="none"/>
              </w:rPr>
              <w:t>-1.395</w:t>
            </w:r>
          </w:p>
        </w:tc>
        <w:tc>
          <w:tcPr>
            <w:tcW w:w="860" w:type="dxa"/>
            <w:noWrap/>
            <w:vAlign w:val="bottom"/>
            <w:hideMark/>
          </w:tcPr>
          <w:p w14:paraId="1784DE73" w14:textId="77777777" w:rsidR="005F47DB" w:rsidRPr="005F47DB" w:rsidRDefault="005F47DB" w:rsidP="005F47DB">
            <w:pPr>
              <w:spacing w:after="0" w:line="240" w:lineRule="auto"/>
              <w:jc w:val="right"/>
              <w:rPr>
                <w:rFonts w:ascii="Calibri" w:eastAsia="Times New Roman" w:hAnsi="Calibri" w:cs="Calibri"/>
                <w:color w:val="000000"/>
                <w:kern w:val="0"/>
                <w:sz w:val="22"/>
                <w:szCs w:val="22"/>
                <w14:ligatures w14:val="none"/>
              </w:rPr>
            </w:pPr>
            <w:r w:rsidRPr="005F47DB">
              <w:rPr>
                <w:rFonts w:ascii="Calibri" w:eastAsia="Times New Roman" w:hAnsi="Calibri" w:cs="Calibri"/>
                <w:color w:val="000000"/>
                <w:kern w:val="0"/>
                <w:sz w:val="22"/>
                <w:szCs w:val="22"/>
                <w14:ligatures w14:val="none"/>
              </w:rPr>
              <w:t>-2.029</w:t>
            </w:r>
          </w:p>
        </w:tc>
        <w:tc>
          <w:tcPr>
            <w:tcW w:w="859" w:type="dxa"/>
            <w:noWrap/>
            <w:vAlign w:val="bottom"/>
            <w:hideMark/>
          </w:tcPr>
          <w:p w14:paraId="5F56A3B6" w14:textId="77777777" w:rsidR="005F47DB" w:rsidRPr="005F47DB" w:rsidRDefault="005F47DB" w:rsidP="005F47DB">
            <w:pPr>
              <w:spacing w:after="0" w:line="240" w:lineRule="auto"/>
              <w:jc w:val="right"/>
              <w:rPr>
                <w:rFonts w:ascii="Calibri" w:eastAsia="Times New Roman" w:hAnsi="Calibri" w:cs="Calibri"/>
                <w:color w:val="000000"/>
                <w:kern w:val="0"/>
                <w:sz w:val="22"/>
                <w:szCs w:val="22"/>
                <w14:ligatures w14:val="none"/>
              </w:rPr>
            </w:pPr>
            <w:r w:rsidRPr="005F47DB">
              <w:rPr>
                <w:rFonts w:ascii="Calibri" w:eastAsia="Times New Roman" w:hAnsi="Calibri" w:cs="Calibri"/>
                <w:color w:val="000000"/>
                <w:kern w:val="0"/>
                <w:sz w:val="22"/>
                <w:szCs w:val="22"/>
                <w14:ligatures w14:val="none"/>
              </w:rPr>
              <w:t>-2.656</w:t>
            </w:r>
          </w:p>
        </w:tc>
      </w:tr>
      <w:tr w:rsidR="005F47DB" w:rsidRPr="005F47DB" w14:paraId="120FB95D" w14:textId="77777777" w:rsidTr="008339DD">
        <w:trPr>
          <w:trHeight w:val="580"/>
        </w:trPr>
        <w:tc>
          <w:tcPr>
            <w:tcW w:w="6201" w:type="dxa"/>
            <w:vAlign w:val="bottom"/>
            <w:hideMark/>
          </w:tcPr>
          <w:p w14:paraId="60958ECE" w14:textId="77777777" w:rsidR="005F47DB" w:rsidRPr="005F47DB" w:rsidRDefault="005F47DB" w:rsidP="005F47DB">
            <w:pPr>
              <w:spacing w:after="0" w:line="240" w:lineRule="auto"/>
              <w:rPr>
                <w:rFonts w:ascii="Calibri" w:eastAsia="Times New Roman" w:hAnsi="Calibri" w:cs="Calibri"/>
                <w:color w:val="000000"/>
                <w:kern w:val="0"/>
                <w:sz w:val="22"/>
                <w:szCs w:val="22"/>
                <w:lang w:val="el-GR"/>
                <w14:ligatures w14:val="none"/>
              </w:rPr>
            </w:pPr>
            <w:r w:rsidRPr="005F47DB">
              <w:rPr>
                <w:rFonts w:ascii="Calibri" w:eastAsia="Times New Roman" w:hAnsi="Calibri" w:cs="Calibri"/>
                <w:color w:val="000000"/>
                <w:kern w:val="0"/>
                <w:sz w:val="22"/>
                <w:szCs w:val="22"/>
                <w:lang w:val="el-GR"/>
                <w14:ligatures w14:val="none"/>
              </w:rPr>
              <w:t>Κατάργηση μείωσης κατά 50% των συντάξεων λόγω θανάτου μετά την πάροδο της τριετίας και καταβολή εθνικής σύνταξης σε</w:t>
            </w:r>
            <w:r w:rsidRPr="005F47DB">
              <w:rPr>
                <w:rFonts w:ascii="Calibri" w:eastAsia="Times New Roman" w:hAnsi="Calibri" w:cs="Calibri"/>
                <w:color w:val="000000"/>
                <w:kern w:val="0"/>
                <w:sz w:val="22"/>
                <w:szCs w:val="22"/>
                <w:lang w:val="el-GR"/>
                <w14:ligatures w14:val="none"/>
              </w:rPr>
              <w:br/>
              <w:t>περιπτώσεις δικαιούχων που λαμβάνουν σύνταξη από ίδιο δικαίωμα και λόγω θανάτου.</w:t>
            </w:r>
          </w:p>
        </w:tc>
        <w:tc>
          <w:tcPr>
            <w:tcW w:w="850" w:type="dxa"/>
            <w:noWrap/>
            <w:vAlign w:val="bottom"/>
            <w:hideMark/>
          </w:tcPr>
          <w:p w14:paraId="64946500" w14:textId="32A62B28" w:rsidR="005F47DB" w:rsidRPr="006F1F28" w:rsidRDefault="005F47DB" w:rsidP="005F47DB">
            <w:pPr>
              <w:spacing w:after="0" w:line="240" w:lineRule="auto"/>
              <w:jc w:val="right"/>
              <w:rPr>
                <w:rFonts w:ascii="Calibri" w:eastAsia="Times New Roman" w:hAnsi="Calibri" w:cs="Calibri"/>
                <w:color w:val="000000"/>
                <w:kern w:val="0"/>
                <w:sz w:val="22"/>
                <w:szCs w:val="22"/>
                <w:lang w:val="el-GR"/>
                <w14:ligatures w14:val="none"/>
              </w:rPr>
            </w:pPr>
            <w:r w:rsidRPr="005F47DB">
              <w:rPr>
                <w:rFonts w:ascii="Calibri" w:eastAsia="Times New Roman" w:hAnsi="Calibri" w:cs="Calibri"/>
                <w:color w:val="000000"/>
                <w:kern w:val="0"/>
                <w:sz w:val="22"/>
                <w:szCs w:val="22"/>
                <w14:ligatures w14:val="none"/>
              </w:rPr>
              <w:t>-</w:t>
            </w:r>
            <w:r w:rsidR="006F1F28">
              <w:rPr>
                <w:rFonts w:ascii="Calibri" w:eastAsia="Times New Roman" w:hAnsi="Calibri" w:cs="Calibri"/>
                <w:color w:val="000000"/>
                <w:kern w:val="0"/>
                <w:sz w:val="22"/>
                <w:szCs w:val="22"/>
                <w:lang w:val="el-GR"/>
                <w14:ligatures w14:val="none"/>
              </w:rPr>
              <w:t>16</w:t>
            </w:r>
          </w:p>
        </w:tc>
        <w:tc>
          <w:tcPr>
            <w:tcW w:w="851" w:type="dxa"/>
            <w:noWrap/>
            <w:vAlign w:val="bottom"/>
            <w:hideMark/>
          </w:tcPr>
          <w:p w14:paraId="2BF3ADFB" w14:textId="77777777" w:rsidR="005F47DB" w:rsidRPr="005F47DB" w:rsidRDefault="005F47DB" w:rsidP="005F47DB">
            <w:pPr>
              <w:spacing w:after="0" w:line="240" w:lineRule="auto"/>
              <w:jc w:val="right"/>
              <w:rPr>
                <w:rFonts w:ascii="Calibri" w:eastAsia="Times New Roman" w:hAnsi="Calibri" w:cs="Calibri"/>
                <w:color w:val="000000"/>
                <w:kern w:val="0"/>
                <w:sz w:val="22"/>
                <w:szCs w:val="22"/>
                <w14:ligatures w14:val="none"/>
              </w:rPr>
            </w:pPr>
            <w:r w:rsidRPr="005F47DB">
              <w:rPr>
                <w:rFonts w:ascii="Calibri" w:eastAsia="Times New Roman" w:hAnsi="Calibri" w:cs="Calibri"/>
                <w:color w:val="000000"/>
                <w:kern w:val="0"/>
                <w:sz w:val="22"/>
                <w:szCs w:val="22"/>
                <w14:ligatures w14:val="none"/>
              </w:rPr>
              <w:t>-48</w:t>
            </w:r>
          </w:p>
        </w:tc>
        <w:tc>
          <w:tcPr>
            <w:tcW w:w="869" w:type="dxa"/>
            <w:noWrap/>
            <w:vAlign w:val="bottom"/>
            <w:hideMark/>
          </w:tcPr>
          <w:p w14:paraId="3E664F20" w14:textId="77777777" w:rsidR="005F47DB" w:rsidRPr="005F47DB" w:rsidRDefault="005F47DB" w:rsidP="005F47DB">
            <w:pPr>
              <w:spacing w:after="0" w:line="240" w:lineRule="auto"/>
              <w:jc w:val="right"/>
              <w:rPr>
                <w:rFonts w:ascii="Calibri" w:eastAsia="Times New Roman" w:hAnsi="Calibri" w:cs="Calibri"/>
                <w:color w:val="000000"/>
                <w:kern w:val="0"/>
                <w:sz w:val="22"/>
                <w:szCs w:val="22"/>
                <w14:ligatures w14:val="none"/>
              </w:rPr>
            </w:pPr>
            <w:r w:rsidRPr="005F47DB">
              <w:rPr>
                <w:rFonts w:ascii="Calibri" w:eastAsia="Times New Roman" w:hAnsi="Calibri" w:cs="Calibri"/>
                <w:color w:val="000000"/>
                <w:kern w:val="0"/>
                <w:sz w:val="22"/>
                <w:szCs w:val="22"/>
                <w14:ligatures w14:val="none"/>
              </w:rPr>
              <w:t>-48</w:t>
            </w:r>
          </w:p>
        </w:tc>
        <w:tc>
          <w:tcPr>
            <w:tcW w:w="860" w:type="dxa"/>
            <w:noWrap/>
            <w:vAlign w:val="bottom"/>
            <w:hideMark/>
          </w:tcPr>
          <w:p w14:paraId="75F64967" w14:textId="77777777" w:rsidR="005F47DB" w:rsidRPr="005F47DB" w:rsidRDefault="005F47DB" w:rsidP="005F47DB">
            <w:pPr>
              <w:spacing w:after="0" w:line="240" w:lineRule="auto"/>
              <w:jc w:val="right"/>
              <w:rPr>
                <w:rFonts w:ascii="Calibri" w:eastAsia="Times New Roman" w:hAnsi="Calibri" w:cs="Calibri"/>
                <w:color w:val="000000"/>
                <w:kern w:val="0"/>
                <w:sz w:val="22"/>
                <w:szCs w:val="22"/>
                <w14:ligatures w14:val="none"/>
              </w:rPr>
            </w:pPr>
            <w:r w:rsidRPr="005F47DB">
              <w:rPr>
                <w:rFonts w:ascii="Calibri" w:eastAsia="Times New Roman" w:hAnsi="Calibri" w:cs="Calibri"/>
                <w:color w:val="000000"/>
                <w:kern w:val="0"/>
                <w:sz w:val="22"/>
                <w:szCs w:val="22"/>
                <w14:ligatures w14:val="none"/>
              </w:rPr>
              <w:t>-48</w:t>
            </w:r>
          </w:p>
        </w:tc>
        <w:tc>
          <w:tcPr>
            <w:tcW w:w="859" w:type="dxa"/>
            <w:noWrap/>
            <w:vAlign w:val="bottom"/>
            <w:hideMark/>
          </w:tcPr>
          <w:p w14:paraId="046AD8E7" w14:textId="77777777" w:rsidR="005F47DB" w:rsidRPr="005F47DB" w:rsidRDefault="005F47DB" w:rsidP="005F47DB">
            <w:pPr>
              <w:spacing w:after="0" w:line="240" w:lineRule="auto"/>
              <w:jc w:val="right"/>
              <w:rPr>
                <w:rFonts w:ascii="Calibri" w:eastAsia="Times New Roman" w:hAnsi="Calibri" w:cs="Calibri"/>
                <w:color w:val="000000"/>
                <w:kern w:val="0"/>
                <w:sz w:val="22"/>
                <w:szCs w:val="22"/>
                <w14:ligatures w14:val="none"/>
              </w:rPr>
            </w:pPr>
            <w:r w:rsidRPr="005F47DB">
              <w:rPr>
                <w:rFonts w:ascii="Calibri" w:eastAsia="Times New Roman" w:hAnsi="Calibri" w:cs="Calibri"/>
                <w:color w:val="000000"/>
                <w:kern w:val="0"/>
                <w:sz w:val="22"/>
                <w:szCs w:val="22"/>
                <w14:ligatures w14:val="none"/>
              </w:rPr>
              <w:t>-48</w:t>
            </w:r>
          </w:p>
        </w:tc>
      </w:tr>
      <w:tr w:rsidR="005F47DB" w:rsidRPr="005F47DB" w14:paraId="67281090" w14:textId="77777777" w:rsidTr="008339DD">
        <w:trPr>
          <w:trHeight w:val="310"/>
        </w:trPr>
        <w:tc>
          <w:tcPr>
            <w:tcW w:w="6201" w:type="dxa"/>
            <w:vAlign w:val="center"/>
            <w:hideMark/>
          </w:tcPr>
          <w:p w14:paraId="79486341" w14:textId="77777777" w:rsidR="005F47DB" w:rsidRPr="005F47DB" w:rsidRDefault="005F47DB" w:rsidP="005F47DB">
            <w:pPr>
              <w:spacing w:after="0" w:line="240" w:lineRule="auto"/>
              <w:rPr>
                <w:rFonts w:ascii="Calibri" w:eastAsia="Times New Roman" w:hAnsi="Calibri" w:cs="Calibri"/>
                <w:b/>
                <w:bCs/>
                <w:color w:val="4472C4"/>
                <w:kern w:val="0"/>
                <w14:ligatures w14:val="none"/>
              </w:rPr>
            </w:pPr>
            <w:proofErr w:type="spellStart"/>
            <w:r w:rsidRPr="005F47DB">
              <w:rPr>
                <w:rFonts w:ascii="Calibri" w:eastAsia="Times New Roman" w:hAnsi="Calibri" w:cs="Calibri"/>
                <w:b/>
                <w:bCs/>
                <w:color w:val="4472C4"/>
                <w:kern w:val="0"/>
                <w14:ligatures w14:val="none"/>
              </w:rPr>
              <w:t>Μισθωτοί</w:t>
            </w:r>
            <w:proofErr w:type="spellEnd"/>
            <w:r w:rsidRPr="005F47DB">
              <w:rPr>
                <w:rFonts w:ascii="Calibri" w:eastAsia="Times New Roman" w:hAnsi="Calibri" w:cs="Calibri"/>
                <w:b/>
                <w:bCs/>
                <w:color w:val="4472C4"/>
                <w:kern w:val="0"/>
                <w14:ligatures w14:val="none"/>
              </w:rPr>
              <w:t xml:space="preserve"> </w:t>
            </w:r>
            <w:proofErr w:type="spellStart"/>
            <w:r w:rsidRPr="005F47DB">
              <w:rPr>
                <w:rFonts w:ascii="Calibri" w:eastAsia="Times New Roman" w:hAnsi="Calibri" w:cs="Calibri"/>
                <w:b/>
                <w:bCs/>
                <w:color w:val="4472C4"/>
                <w:kern w:val="0"/>
                <w14:ligatures w14:val="none"/>
              </w:rPr>
              <w:t>ιδιωτικού</w:t>
            </w:r>
            <w:proofErr w:type="spellEnd"/>
            <w:r w:rsidRPr="005F47DB">
              <w:rPr>
                <w:rFonts w:ascii="Calibri" w:eastAsia="Times New Roman" w:hAnsi="Calibri" w:cs="Calibri"/>
                <w:b/>
                <w:bCs/>
                <w:color w:val="4472C4"/>
                <w:kern w:val="0"/>
                <w14:ligatures w14:val="none"/>
              </w:rPr>
              <w:t xml:space="preserve"> </w:t>
            </w:r>
            <w:proofErr w:type="spellStart"/>
            <w:r w:rsidRPr="005F47DB">
              <w:rPr>
                <w:rFonts w:ascii="Calibri" w:eastAsia="Times New Roman" w:hAnsi="Calibri" w:cs="Calibri"/>
                <w:b/>
                <w:bCs/>
                <w:color w:val="4472C4"/>
                <w:kern w:val="0"/>
                <w14:ligatures w14:val="none"/>
              </w:rPr>
              <w:t>τομέ</w:t>
            </w:r>
            <w:proofErr w:type="spellEnd"/>
            <w:r w:rsidRPr="005F47DB">
              <w:rPr>
                <w:rFonts w:ascii="Calibri" w:eastAsia="Times New Roman" w:hAnsi="Calibri" w:cs="Calibri"/>
                <w:b/>
                <w:bCs/>
                <w:color w:val="4472C4"/>
                <w:kern w:val="0"/>
                <w14:ligatures w14:val="none"/>
              </w:rPr>
              <w:t>α</w:t>
            </w:r>
          </w:p>
        </w:tc>
        <w:tc>
          <w:tcPr>
            <w:tcW w:w="850" w:type="dxa"/>
            <w:noWrap/>
            <w:vAlign w:val="bottom"/>
            <w:hideMark/>
          </w:tcPr>
          <w:p w14:paraId="6914BAA8" w14:textId="77777777" w:rsidR="005F47DB" w:rsidRPr="005F47DB" w:rsidRDefault="005F47DB" w:rsidP="005F47DB">
            <w:pPr>
              <w:spacing w:after="0" w:line="240" w:lineRule="auto"/>
              <w:rPr>
                <w:rFonts w:ascii="Calibri" w:eastAsia="Times New Roman" w:hAnsi="Calibri" w:cs="Calibri"/>
                <w:b/>
                <w:bCs/>
                <w:color w:val="4472C4"/>
                <w:kern w:val="0"/>
                <w14:ligatures w14:val="none"/>
              </w:rPr>
            </w:pPr>
          </w:p>
        </w:tc>
        <w:tc>
          <w:tcPr>
            <w:tcW w:w="851" w:type="dxa"/>
            <w:noWrap/>
            <w:vAlign w:val="bottom"/>
            <w:hideMark/>
          </w:tcPr>
          <w:p w14:paraId="5B49BD95" w14:textId="77777777" w:rsidR="005F47DB" w:rsidRPr="005F47DB" w:rsidRDefault="005F47DB" w:rsidP="005F47DB">
            <w:pPr>
              <w:spacing w:after="0" w:line="240" w:lineRule="auto"/>
              <w:rPr>
                <w:rFonts w:ascii="Times New Roman" w:eastAsia="Times New Roman" w:hAnsi="Times New Roman" w:cs="Times New Roman"/>
                <w:kern w:val="0"/>
                <w:sz w:val="20"/>
                <w:szCs w:val="20"/>
                <w14:ligatures w14:val="none"/>
              </w:rPr>
            </w:pPr>
          </w:p>
        </w:tc>
        <w:tc>
          <w:tcPr>
            <w:tcW w:w="869" w:type="dxa"/>
            <w:noWrap/>
            <w:vAlign w:val="bottom"/>
            <w:hideMark/>
          </w:tcPr>
          <w:p w14:paraId="36FAF551" w14:textId="77777777" w:rsidR="005F47DB" w:rsidRPr="005F47DB" w:rsidRDefault="005F47DB" w:rsidP="005F47DB">
            <w:pPr>
              <w:spacing w:after="0" w:line="240" w:lineRule="auto"/>
              <w:rPr>
                <w:rFonts w:ascii="Times New Roman" w:eastAsia="Times New Roman" w:hAnsi="Times New Roman" w:cs="Times New Roman"/>
                <w:kern w:val="0"/>
                <w:sz w:val="20"/>
                <w:szCs w:val="20"/>
                <w14:ligatures w14:val="none"/>
              </w:rPr>
            </w:pPr>
          </w:p>
        </w:tc>
        <w:tc>
          <w:tcPr>
            <w:tcW w:w="860" w:type="dxa"/>
            <w:noWrap/>
            <w:vAlign w:val="bottom"/>
            <w:hideMark/>
          </w:tcPr>
          <w:p w14:paraId="54A1E563" w14:textId="77777777" w:rsidR="005F47DB" w:rsidRPr="005F47DB" w:rsidRDefault="005F47DB" w:rsidP="005F47DB">
            <w:pPr>
              <w:spacing w:after="0" w:line="240" w:lineRule="auto"/>
              <w:rPr>
                <w:rFonts w:ascii="Times New Roman" w:eastAsia="Times New Roman" w:hAnsi="Times New Roman" w:cs="Times New Roman"/>
                <w:kern w:val="0"/>
                <w:sz w:val="20"/>
                <w:szCs w:val="20"/>
                <w14:ligatures w14:val="none"/>
              </w:rPr>
            </w:pPr>
          </w:p>
        </w:tc>
        <w:tc>
          <w:tcPr>
            <w:tcW w:w="859" w:type="dxa"/>
            <w:noWrap/>
            <w:vAlign w:val="bottom"/>
            <w:hideMark/>
          </w:tcPr>
          <w:p w14:paraId="61E9F34F" w14:textId="77777777" w:rsidR="005F47DB" w:rsidRPr="005F47DB" w:rsidRDefault="005F47DB" w:rsidP="005F47DB">
            <w:pPr>
              <w:spacing w:after="0" w:line="240" w:lineRule="auto"/>
              <w:rPr>
                <w:rFonts w:ascii="Calibri" w:eastAsia="Times New Roman" w:hAnsi="Calibri" w:cs="Calibri"/>
                <w:color w:val="000000"/>
                <w:kern w:val="0"/>
                <w:sz w:val="22"/>
                <w:szCs w:val="22"/>
                <w14:ligatures w14:val="none"/>
              </w:rPr>
            </w:pPr>
            <w:r w:rsidRPr="005F47DB">
              <w:rPr>
                <w:rFonts w:ascii="Calibri" w:eastAsia="Times New Roman" w:hAnsi="Calibri" w:cs="Calibri"/>
                <w:color w:val="000000"/>
                <w:kern w:val="0"/>
                <w:sz w:val="22"/>
                <w:szCs w:val="22"/>
                <w14:ligatures w14:val="none"/>
              </w:rPr>
              <w:t> </w:t>
            </w:r>
          </w:p>
        </w:tc>
      </w:tr>
      <w:tr w:rsidR="005F47DB" w:rsidRPr="00C62AEE" w14:paraId="730EAE1D" w14:textId="77777777" w:rsidTr="008339DD">
        <w:trPr>
          <w:trHeight w:val="290"/>
        </w:trPr>
        <w:tc>
          <w:tcPr>
            <w:tcW w:w="6201" w:type="dxa"/>
            <w:vAlign w:val="bottom"/>
            <w:hideMark/>
          </w:tcPr>
          <w:p w14:paraId="07104F9D" w14:textId="0D2251BC" w:rsidR="005F47DB" w:rsidRPr="005F47DB" w:rsidRDefault="005F47DB" w:rsidP="005F47DB">
            <w:pPr>
              <w:spacing w:after="0" w:line="240" w:lineRule="auto"/>
              <w:rPr>
                <w:rFonts w:ascii="Calibri" w:eastAsia="Times New Roman" w:hAnsi="Calibri" w:cs="Calibri"/>
                <w:color w:val="000000"/>
                <w:kern w:val="0"/>
                <w:sz w:val="22"/>
                <w:szCs w:val="22"/>
                <w:lang w:val="el-GR"/>
                <w14:ligatures w14:val="none"/>
              </w:rPr>
            </w:pPr>
            <w:r w:rsidRPr="005F47DB">
              <w:rPr>
                <w:rFonts w:ascii="Calibri" w:eastAsia="Times New Roman" w:hAnsi="Calibri" w:cs="Calibri"/>
                <w:color w:val="000000"/>
                <w:kern w:val="0"/>
                <w:sz w:val="22"/>
                <w:szCs w:val="22"/>
                <w:lang w:val="el-GR"/>
                <w14:ligatures w14:val="none"/>
              </w:rPr>
              <w:t xml:space="preserve">Αύξηση του κατώτατου μισθού σε 1.000 ευρώ (1.300 με </w:t>
            </w:r>
            <w:r w:rsidR="00EF5419">
              <w:rPr>
                <w:rFonts w:ascii="Calibri" w:eastAsia="Times New Roman" w:hAnsi="Calibri" w:cs="Calibri"/>
                <w:color w:val="000000"/>
                <w:kern w:val="0"/>
                <w:sz w:val="22"/>
                <w:szCs w:val="22"/>
                <w:lang w:val="el-GR"/>
                <w14:ligatures w14:val="none"/>
              </w:rPr>
              <w:t xml:space="preserve">τις </w:t>
            </w:r>
            <w:r w:rsidRPr="005F47DB">
              <w:rPr>
                <w:rFonts w:ascii="Calibri" w:eastAsia="Times New Roman" w:hAnsi="Calibri" w:cs="Calibri"/>
                <w:color w:val="000000"/>
                <w:kern w:val="0"/>
                <w:sz w:val="22"/>
                <w:szCs w:val="22"/>
                <w:lang w:val="el-GR"/>
                <w14:ligatures w14:val="none"/>
              </w:rPr>
              <w:t>τριετίες) έως τον Ιανουάριο του 2028.</w:t>
            </w:r>
          </w:p>
        </w:tc>
        <w:tc>
          <w:tcPr>
            <w:tcW w:w="850" w:type="dxa"/>
            <w:noWrap/>
            <w:vAlign w:val="bottom"/>
            <w:hideMark/>
          </w:tcPr>
          <w:p w14:paraId="17CAF1B6" w14:textId="77777777" w:rsidR="005F47DB" w:rsidRPr="005F47DB" w:rsidRDefault="005F47DB" w:rsidP="005F47DB">
            <w:pPr>
              <w:spacing w:after="0" w:line="240" w:lineRule="auto"/>
              <w:rPr>
                <w:rFonts w:ascii="Calibri" w:eastAsia="Times New Roman" w:hAnsi="Calibri" w:cs="Calibri"/>
                <w:color w:val="000000"/>
                <w:kern w:val="0"/>
                <w:sz w:val="22"/>
                <w:szCs w:val="22"/>
                <w:lang w:val="el-GR"/>
                <w14:ligatures w14:val="none"/>
              </w:rPr>
            </w:pPr>
          </w:p>
        </w:tc>
        <w:tc>
          <w:tcPr>
            <w:tcW w:w="851" w:type="dxa"/>
            <w:noWrap/>
            <w:vAlign w:val="bottom"/>
            <w:hideMark/>
          </w:tcPr>
          <w:p w14:paraId="5FA78505" w14:textId="77777777" w:rsidR="005F47DB" w:rsidRPr="005F47DB" w:rsidRDefault="005F47DB" w:rsidP="005F47DB">
            <w:pPr>
              <w:spacing w:after="0" w:line="240" w:lineRule="auto"/>
              <w:rPr>
                <w:rFonts w:ascii="Times New Roman" w:eastAsia="Times New Roman" w:hAnsi="Times New Roman" w:cs="Times New Roman"/>
                <w:kern w:val="0"/>
                <w:sz w:val="20"/>
                <w:szCs w:val="20"/>
                <w:lang w:val="el-GR"/>
                <w14:ligatures w14:val="none"/>
              </w:rPr>
            </w:pPr>
          </w:p>
        </w:tc>
        <w:tc>
          <w:tcPr>
            <w:tcW w:w="869" w:type="dxa"/>
            <w:noWrap/>
            <w:vAlign w:val="bottom"/>
            <w:hideMark/>
          </w:tcPr>
          <w:p w14:paraId="38A6E99B" w14:textId="77777777" w:rsidR="005F47DB" w:rsidRPr="005F47DB" w:rsidRDefault="005F47DB" w:rsidP="005F47DB">
            <w:pPr>
              <w:spacing w:after="0" w:line="240" w:lineRule="auto"/>
              <w:rPr>
                <w:rFonts w:ascii="Times New Roman" w:eastAsia="Times New Roman" w:hAnsi="Times New Roman" w:cs="Times New Roman"/>
                <w:kern w:val="0"/>
                <w:sz w:val="20"/>
                <w:szCs w:val="20"/>
                <w:lang w:val="el-GR"/>
                <w14:ligatures w14:val="none"/>
              </w:rPr>
            </w:pPr>
          </w:p>
        </w:tc>
        <w:tc>
          <w:tcPr>
            <w:tcW w:w="860" w:type="dxa"/>
            <w:noWrap/>
            <w:vAlign w:val="bottom"/>
            <w:hideMark/>
          </w:tcPr>
          <w:p w14:paraId="765CC283" w14:textId="77777777" w:rsidR="005F47DB" w:rsidRPr="005F47DB" w:rsidRDefault="005F47DB" w:rsidP="005F47DB">
            <w:pPr>
              <w:spacing w:after="0" w:line="240" w:lineRule="auto"/>
              <w:rPr>
                <w:rFonts w:ascii="Times New Roman" w:eastAsia="Times New Roman" w:hAnsi="Times New Roman" w:cs="Times New Roman"/>
                <w:kern w:val="0"/>
                <w:sz w:val="20"/>
                <w:szCs w:val="20"/>
                <w:lang w:val="el-GR"/>
                <w14:ligatures w14:val="none"/>
              </w:rPr>
            </w:pPr>
          </w:p>
        </w:tc>
        <w:tc>
          <w:tcPr>
            <w:tcW w:w="859" w:type="dxa"/>
            <w:noWrap/>
            <w:vAlign w:val="bottom"/>
            <w:hideMark/>
          </w:tcPr>
          <w:p w14:paraId="5F9F084F" w14:textId="77777777" w:rsidR="005F47DB" w:rsidRPr="005F47DB" w:rsidRDefault="005F47DB" w:rsidP="005F47DB">
            <w:pPr>
              <w:spacing w:after="0" w:line="240" w:lineRule="auto"/>
              <w:rPr>
                <w:rFonts w:ascii="Calibri" w:eastAsia="Times New Roman" w:hAnsi="Calibri" w:cs="Calibri"/>
                <w:color w:val="000000"/>
                <w:kern w:val="0"/>
                <w:sz w:val="22"/>
                <w:szCs w:val="22"/>
                <w:lang w:val="el-GR"/>
                <w14:ligatures w14:val="none"/>
              </w:rPr>
            </w:pPr>
            <w:r w:rsidRPr="005F47DB">
              <w:rPr>
                <w:rFonts w:ascii="Calibri" w:eastAsia="Times New Roman" w:hAnsi="Calibri" w:cs="Calibri"/>
                <w:color w:val="000000"/>
                <w:kern w:val="0"/>
                <w:sz w:val="22"/>
                <w:szCs w:val="22"/>
                <w14:ligatures w14:val="none"/>
              </w:rPr>
              <w:t> </w:t>
            </w:r>
          </w:p>
        </w:tc>
      </w:tr>
      <w:tr w:rsidR="005F47DB" w:rsidRPr="005F47DB" w14:paraId="6B1552D3" w14:textId="77777777" w:rsidTr="008339DD">
        <w:trPr>
          <w:trHeight w:val="580"/>
        </w:trPr>
        <w:tc>
          <w:tcPr>
            <w:tcW w:w="6201" w:type="dxa"/>
            <w:vAlign w:val="bottom"/>
            <w:hideMark/>
          </w:tcPr>
          <w:p w14:paraId="153A9290" w14:textId="4AC087E0" w:rsidR="005F47DB" w:rsidRPr="005F47DB" w:rsidRDefault="005F47DB" w:rsidP="005F47DB">
            <w:pPr>
              <w:spacing w:after="0" w:line="240" w:lineRule="auto"/>
              <w:rPr>
                <w:rFonts w:ascii="Calibri" w:eastAsia="Times New Roman" w:hAnsi="Calibri" w:cs="Calibri"/>
                <w:color w:val="000000"/>
                <w:kern w:val="0"/>
                <w:sz w:val="22"/>
                <w:szCs w:val="22"/>
                <w:lang w:val="el-GR"/>
                <w14:ligatures w14:val="none"/>
              </w:rPr>
            </w:pPr>
            <w:r w:rsidRPr="005F47DB">
              <w:rPr>
                <w:rFonts w:ascii="Calibri" w:eastAsia="Times New Roman" w:hAnsi="Calibri" w:cs="Calibri"/>
                <w:color w:val="000000"/>
                <w:kern w:val="0"/>
                <w:sz w:val="22"/>
                <w:szCs w:val="22"/>
                <w:lang w:val="el-GR"/>
                <w14:ligatures w14:val="none"/>
              </w:rPr>
              <w:t xml:space="preserve">Μείωση ασφαλιστικών εισφορών 0,5% από τον Απρίλιο </w:t>
            </w:r>
            <w:r w:rsidR="00EF5419">
              <w:rPr>
                <w:rFonts w:ascii="Calibri" w:eastAsia="Times New Roman" w:hAnsi="Calibri" w:cs="Calibri"/>
                <w:color w:val="000000"/>
                <w:kern w:val="0"/>
                <w:sz w:val="22"/>
                <w:szCs w:val="22"/>
                <w:lang w:val="el-GR"/>
                <w14:ligatures w14:val="none"/>
              </w:rPr>
              <w:t xml:space="preserve">του </w:t>
            </w:r>
            <w:r w:rsidRPr="005F47DB">
              <w:rPr>
                <w:rFonts w:ascii="Calibri" w:eastAsia="Times New Roman" w:hAnsi="Calibri" w:cs="Calibri"/>
                <w:color w:val="000000"/>
                <w:kern w:val="0"/>
                <w:sz w:val="22"/>
                <w:szCs w:val="22"/>
                <w:lang w:val="el-GR"/>
                <w14:ligatures w14:val="none"/>
              </w:rPr>
              <w:t>2027 για τον ιδιωτικό τομέα (μαζί με την αύξηση του κατώτατου). Το σύνολο της μείωσης θα γίνει από τις εισφορές του εργαζομένου.</w:t>
            </w:r>
          </w:p>
        </w:tc>
        <w:tc>
          <w:tcPr>
            <w:tcW w:w="850" w:type="dxa"/>
            <w:noWrap/>
            <w:vAlign w:val="bottom"/>
            <w:hideMark/>
          </w:tcPr>
          <w:p w14:paraId="031553E4" w14:textId="77777777" w:rsidR="005F47DB" w:rsidRPr="005F47DB" w:rsidRDefault="005F47DB" w:rsidP="005F47DB">
            <w:pPr>
              <w:spacing w:after="0" w:line="240" w:lineRule="auto"/>
              <w:jc w:val="right"/>
              <w:rPr>
                <w:rFonts w:ascii="Calibri" w:eastAsia="Times New Roman" w:hAnsi="Calibri" w:cs="Calibri"/>
                <w:color w:val="000000"/>
                <w:kern w:val="0"/>
                <w:sz w:val="22"/>
                <w:szCs w:val="22"/>
                <w14:ligatures w14:val="none"/>
              </w:rPr>
            </w:pPr>
            <w:r w:rsidRPr="005F47DB">
              <w:rPr>
                <w:rFonts w:ascii="Calibri" w:eastAsia="Times New Roman" w:hAnsi="Calibri" w:cs="Calibri"/>
                <w:color w:val="000000"/>
                <w:kern w:val="0"/>
                <w:sz w:val="22"/>
                <w:szCs w:val="22"/>
                <w14:ligatures w14:val="none"/>
              </w:rPr>
              <w:t>0</w:t>
            </w:r>
          </w:p>
        </w:tc>
        <w:tc>
          <w:tcPr>
            <w:tcW w:w="851" w:type="dxa"/>
            <w:noWrap/>
            <w:vAlign w:val="bottom"/>
            <w:hideMark/>
          </w:tcPr>
          <w:p w14:paraId="6440006F" w14:textId="77777777" w:rsidR="005F47DB" w:rsidRPr="005F47DB" w:rsidRDefault="005F47DB" w:rsidP="005F47DB">
            <w:pPr>
              <w:spacing w:after="0" w:line="240" w:lineRule="auto"/>
              <w:jc w:val="right"/>
              <w:rPr>
                <w:rFonts w:ascii="Calibri" w:eastAsia="Times New Roman" w:hAnsi="Calibri" w:cs="Calibri"/>
                <w:color w:val="000000"/>
                <w:kern w:val="0"/>
                <w:sz w:val="22"/>
                <w:szCs w:val="22"/>
                <w14:ligatures w14:val="none"/>
              </w:rPr>
            </w:pPr>
            <w:r w:rsidRPr="005F47DB">
              <w:rPr>
                <w:rFonts w:ascii="Calibri" w:eastAsia="Times New Roman" w:hAnsi="Calibri" w:cs="Calibri"/>
                <w:color w:val="000000"/>
                <w:kern w:val="0"/>
                <w:sz w:val="22"/>
                <w:szCs w:val="22"/>
                <w14:ligatures w14:val="none"/>
              </w:rPr>
              <w:t>-163</w:t>
            </w:r>
          </w:p>
        </w:tc>
        <w:tc>
          <w:tcPr>
            <w:tcW w:w="869" w:type="dxa"/>
            <w:noWrap/>
            <w:vAlign w:val="bottom"/>
            <w:hideMark/>
          </w:tcPr>
          <w:p w14:paraId="065D7B6C" w14:textId="77777777" w:rsidR="005F47DB" w:rsidRPr="005F47DB" w:rsidRDefault="005F47DB" w:rsidP="005F47DB">
            <w:pPr>
              <w:spacing w:after="0" w:line="240" w:lineRule="auto"/>
              <w:jc w:val="right"/>
              <w:rPr>
                <w:rFonts w:ascii="Calibri" w:eastAsia="Times New Roman" w:hAnsi="Calibri" w:cs="Calibri"/>
                <w:color w:val="000000"/>
                <w:kern w:val="0"/>
                <w:sz w:val="22"/>
                <w:szCs w:val="22"/>
                <w14:ligatures w14:val="none"/>
              </w:rPr>
            </w:pPr>
            <w:r w:rsidRPr="005F47DB">
              <w:rPr>
                <w:rFonts w:ascii="Calibri" w:eastAsia="Times New Roman" w:hAnsi="Calibri" w:cs="Calibri"/>
                <w:color w:val="000000"/>
                <w:kern w:val="0"/>
                <w:sz w:val="22"/>
                <w:szCs w:val="22"/>
                <w14:ligatures w14:val="none"/>
              </w:rPr>
              <w:t>-218</w:t>
            </w:r>
          </w:p>
        </w:tc>
        <w:tc>
          <w:tcPr>
            <w:tcW w:w="860" w:type="dxa"/>
            <w:noWrap/>
            <w:vAlign w:val="bottom"/>
            <w:hideMark/>
          </w:tcPr>
          <w:p w14:paraId="4B54813A" w14:textId="77777777" w:rsidR="005F47DB" w:rsidRPr="005F47DB" w:rsidRDefault="005F47DB" w:rsidP="005F47DB">
            <w:pPr>
              <w:spacing w:after="0" w:line="240" w:lineRule="auto"/>
              <w:jc w:val="right"/>
              <w:rPr>
                <w:rFonts w:ascii="Calibri" w:eastAsia="Times New Roman" w:hAnsi="Calibri" w:cs="Calibri"/>
                <w:color w:val="000000"/>
                <w:kern w:val="0"/>
                <w:sz w:val="22"/>
                <w:szCs w:val="22"/>
                <w14:ligatures w14:val="none"/>
              </w:rPr>
            </w:pPr>
            <w:r w:rsidRPr="005F47DB">
              <w:rPr>
                <w:rFonts w:ascii="Calibri" w:eastAsia="Times New Roman" w:hAnsi="Calibri" w:cs="Calibri"/>
                <w:color w:val="000000"/>
                <w:kern w:val="0"/>
                <w:sz w:val="22"/>
                <w:szCs w:val="22"/>
                <w14:ligatures w14:val="none"/>
              </w:rPr>
              <w:t>-218</w:t>
            </w:r>
          </w:p>
        </w:tc>
        <w:tc>
          <w:tcPr>
            <w:tcW w:w="859" w:type="dxa"/>
            <w:noWrap/>
            <w:vAlign w:val="bottom"/>
            <w:hideMark/>
          </w:tcPr>
          <w:p w14:paraId="03EE613F" w14:textId="77777777" w:rsidR="005F47DB" w:rsidRPr="005F47DB" w:rsidRDefault="005F47DB" w:rsidP="005F47DB">
            <w:pPr>
              <w:spacing w:after="0" w:line="240" w:lineRule="auto"/>
              <w:jc w:val="right"/>
              <w:rPr>
                <w:rFonts w:ascii="Calibri" w:eastAsia="Times New Roman" w:hAnsi="Calibri" w:cs="Calibri"/>
                <w:color w:val="000000"/>
                <w:kern w:val="0"/>
                <w:sz w:val="22"/>
                <w:szCs w:val="22"/>
                <w14:ligatures w14:val="none"/>
              </w:rPr>
            </w:pPr>
            <w:r w:rsidRPr="005F47DB">
              <w:rPr>
                <w:rFonts w:ascii="Calibri" w:eastAsia="Times New Roman" w:hAnsi="Calibri" w:cs="Calibri"/>
                <w:color w:val="000000"/>
                <w:kern w:val="0"/>
                <w:sz w:val="22"/>
                <w:szCs w:val="22"/>
                <w14:ligatures w14:val="none"/>
              </w:rPr>
              <w:t>-218</w:t>
            </w:r>
          </w:p>
        </w:tc>
      </w:tr>
      <w:tr w:rsidR="005F47DB" w:rsidRPr="005F47DB" w14:paraId="6D5BD1F3" w14:textId="77777777" w:rsidTr="008339DD">
        <w:trPr>
          <w:trHeight w:val="870"/>
        </w:trPr>
        <w:tc>
          <w:tcPr>
            <w:tcW w:w="6201" w:type="dxa"/>
            <w:vAlign w:val="bottom"/>
            <w:hideMark/>
          </w:tcPr>
          <w:p w14:paraId="2C17578C" w14:textId="626AEBFB" w:rsidR="005F47DB" w:rsidRPr="005F47DB" w:rsidRDefault="005F47DB" w:rsidP="005F47DB">
            <w:pPr>
              <w:spacing w:after="0" w:line="240" w:lineRule="auto"/>
              <w:rPr>
                <w:rFonts w:ascii="Calibri" w:eastAsia="Times New Roman" w:hAnsi="Calibri" w:cs="Calibri"/>
                <w:color w:val="000000"/>
                <w:kern w:val="0"/>
                <w:sz w:val="22"/>
                <w:szCs w:val="22"/>
                <w:lang w:val="el-GR"/>
                <w14:ligatures w14:val="none"/>
              </w:rPr>
            </w:pPr>
            <w:r w:rsidRPr="005F47DB">
              <w:rPr>
                <w:rFonts w:ascii="Calibri" w:eastAsia="Times New Roman" w:hAnsi="Calibri" w:cs="Calibri"/>
                <w:color w:val="000000"/>
                <w:kern w:val="0"/>
                <w:sz w:val="22"/>
                <w:szCs w:val="22"/>
                <w:lang w:val="el-GR"/>
                <w14:ligatures w14:val="none"/>
              </w:rPr>
              <w:t xml:space="preserve">Μείωση συντελεστή φορολόγησης </w:t>
            </w:r>
            <w:proofErr w:type="spellStart"/>
            <w:r w:rsidRPr="005F47DB">
              <w:rPr>
                <w:rFonts w:ascii="Calibri" w:eastAsia="Times New Roman" w:hAnsi="Calibri" w:cs="Calibri"/>
                <w:color w:val="000000"/>
                <w:kern w:val="0"/>
                <w:sz w:val="22"/>
                <w:szCs w:val="22"/>
                <w:lang w:val="el-GR"/>
                <w14:ligatures w14:val="none"/>
              </w:rPr>
              <w:t>τρ</w:t>
            </w:r>
            <w:r w:rsidR="00EC310B">
              <w:rPr>
                <w:rFonts w:ascii="Calibri" w:eastAsia="Times New Roman" w:hAnsi="Calibri" w:cs="Calibri"/>
                <w:color w:val="000000"/>
                <w:kern w:val="0"/>
                <w:sz w:val="22"/>
                <w:szCs w:val="22"/>
                <w:lang w:val="el-GR"/>
                <w14:ligatures w14:val="none"/>
              </w:rPr>
              <w:t>ι</w:t>
            </w:r>
            <w:r w:rsidRPr="005F47DB">
              <w:rPr>
                <w:rFonts w:ascii="Calibri" w:eastAsia="Times New Roman" w:hAnsi="Calibri" w:cs="Calibri"/>
                <w:color w:val="000000"/>
                <w:kern w:val="0"/>
                <w:sz w:val="22"/>
                <w:szCs w:val="22"/>
                <w:lang w:val="el-GR"/>
                <w14:ligatures w14:val="none"/>
              </w:rPr>
              <w:t>τ</w:t>
            </w:r>
            <w:r w:rsidR="00EC310B">
              <w:rPr>
                <w:rFonts w:ascii="Calibri" w:eastAsia="Times New Roman" w:hAnsi="Calibri" w:cs="Calibri"/>
                <w:color w:val="000000"/>
                <w:kern w:val="0"/>
                <w:sz w:val="22"/>
                <w:szCs w:val="22"/>
                <w:lang w:val="el-GR"/>
                <w14:ligatures w14:val="none"/>
              </w:rPr>
              <w:t>έ</w:t>
            </w:r>
            <w:r w:rsidRPr="005F47DB">
              <w:rPr>
                <w:rFonts w:ascii="Calibri" w:eastAsia="Times New Roman" w:hAnsi="Calibri" w:cs="Calibri"/>
                <w:color w:val="000000"/>
                <w:kern w:val="0"/>
                <w:sz w:val="22"/>
                <w:szCs w:val="22"/>
                <w:lang w:val="el-GR"/>
                <w14:ligatures w14:val="none"/>
              </w:rPr>
              <w:t>κνων</w:t>
            </w:r>
            <w:proofErr w:type="spellEnd"/>
            <w:r w:rsidRPr="005F47DB">
              <w:rPr>
                <w:rFonts w:ascii="Calibri" w:eastAsia="Times New Roman" w:hAnsi="Calibri" w:cs="Calibri"/>
                <w:color w:val="000000"/>
                <w:kern w:val="0"/>
                <w:sz w:val="22"/>
                <w:szCs w:val="22"/>
                <w:lang w:val="el-GR"/>
                <w14:ligatures w14:val="none"/>
              </w:rPr>
              <w:t xml:space="preserve"> στο 0% έως τα 20.000</w:t>
            </w:r>
            <w:r w:rsidR="00EF5419">
              <w:rPr>
                <w:rFonts w:ascii="Calibri" w:eastAsia="Times New Roman" w:hAnsi="Calibri" w:cs="Calibri"/>
                <w:color w:val="000000"/>
                <w:kern w:val="0"/>
                <w:sz w:val="22"/>
                <w:szCs w:val="22"/>
                <w:lang w:val="el-GR"/>
                <w14:ligatures w14:val="none"/>
              </w:rPr>
              <w:t xml:space="preserve"> ευρώ</w:t>
            </w:r>
            <w:r w:rsidRPr="005F47DB">
              <w:rPr>
                <w:rFonts w:ascii="Calibri" w:eastAsia="Times New Roman" w:hAnsi="Calibri" w:cs="Calibri"/>
                <w:color w:val="000000"/>
                <w:kern w:val="0"/>
                <w:sz w:val="22"/>
                <w:szCs w:val="22"/>
                <w:lang w:val="el-GR"/>
                <w14:ligatures w14:val="none"/>
              </w:rPr>
              <w:t xml:space="preserve"> από το φορολογικό έτος 2027 (οι μισθωτοί θα δουν τις μειώσεις από 1/1/2027). Μειώσεις θα δουν συνολικά </w:t>
            </w:r>
            <w:r w:rsidR="000F21F5" w:rsidRPr="000F21F5">
              <w:rPr>
                <w:rFonts w:ascii="Calibri" w:eastAsia="Times New Roman" w:hAnsi="Calibri" w:cs="Calibri"/>
                <w:color w:val="000000"/>
                <w:kern w:val="0"/>
                <w:sz w:val="22"/>
                <w:szCs w:val="22"/>
                <w:lang w:val="el-GR"/>
                <w14:ligatures w14:val="none"/>
              </w:rPr>
              <w:t>87</w:t>
            </w:r>
            <w:r w:rsidRPr="005F47DB">
              <w:rPr>
                <w:rFonts w:ascii="Calibri" w:eastAsia="Times New Roman" w:hAnsi="Calibri" w:cs="Calibri"/>
                <w:color w:val="000000"/>
                <w:kern w:val="0"/>
                <w:sz w:val="22"/>
                <w:szCs w:val="22"/>
                <w:lang w:val="el-GR"/>
                <w14:ligatures w14:val="none"/>
              </w:rPr>
              <w:t xml:space="preserve">.000 από τους 152.000 </w:t>
            </w:r>
            <w:proofErr w:type="spellStart"/>
            <w:r w:rsidRPr="005F47DB">
              <w:rPr>
                <w:rFonts w:ascii="Calibri" w:eastAsia="Times New Roman" w:hAnsi="Calibri" w:cs="Calibri"/>
                <w:color w:val="000000"/>
                <w:kern w:val="0"/>
                <w:sz w:val="22"/>
                <w:szCs w:val="22"/>
                <w:lang w:val="el-GR"/>
                <w14:ligatures w14:val="none"/>
              </w:rPr>
              <w:t>τρίτεκνους</w:t>
            </w:r>
            <w:proofErr w:type="spellEnd"/>
            <w:r w:rsidRPr="005F47DB">
              <w:rPr>
                <w:rFonts w:ascii="Calibri" w:eastAsia="Times New Roman" w:hAnsi="Calibri" w:cs="Calibri"/>
                <w:color w:val="000000"/>
                <w:kern w:val="0"/>
                <w:sz w:val="22"/>
                <w:szCs w:val="22"/>
                <w:lang w:val="el-GR"/>
                <w14:ligatures w14:val="none"/>
              </w:rPr>
              <w:t xml:space="preserve"> που βρίσκονται άνω του αφορολόγητου ορίου, το οποίο με τον μηδενισμό του συντελεστή αυξάνεται από 14.364 ευρώ σε 25.364 ευρώ.</w:t>
            </w:r>
          </w:p>
        </w:tc>
        <w:tc>
          <w:tcPr>
            <w:tcW w:w="850" w:type="dxa"/>
            <w:noWrap/>
            <w:vAlign w:val="bottom"/>
            <w:hideMark/>
          </w:tcPr>
          <w:p w14:paraId="1686691C" w14:textId="77777777" w:rsidR="005F47DB" w:rsidRPr="005F47DB" w:rsidRDefault="005F47DB" w:rsidP="005F47DB">
            <w:pPr>
              <w:spacing w:after="0" w:line="240" w:lineRule="auto"/>
              <w:jc w:val="right"/>
              <w:rPr>
                <w:rFonts w:ascii="Calibri" w:eastAsia="Times New Roman" w:hAnsi="Calibri" w:cs="Calibri"/>
                <w:color w:val="000000"/>
                <w:kern w:val="0"/>
                <w:sz w:val="22"/>
                <w:szCs w:val="22"/>
                <w14:ligatures w14:val="none"/>
              </w:rPr>
            </w:pPr>
            <w:r w:rsidRPr="005F47DB">
              <w:rPr>
                <w:rFonts w:ascii="Calibri" w:eastAsia="Times New Roman" w:hAnsi="Calibri" w:cs="Calibri"/>
                <w:color w:val="000000"/>
                <w:kern w:val="0"/>
                <w:sz w:val="22"/>
                <w:szCs w:val="22"/>
                <w14:ligatures w14:val="none"/>
              </w:rPr>
              <w:t>0</w:t>
            </w:r>
          </w:p>
        </w:tc>
        <w:tc>
          <w:tcPr>
            <w:tcW w:w="851" w:type="dxa"/>
            <w:noWrap/>
            <w:vAlign w:val="bottom"/>
            <w:hideMark/>
          </w:tcPr>
          <w:p w14:paraId="3D7B0315" w14:textId="53C0C423" w:rsidR="005F47DB" w:rsidRPr="005F47DB" w:rsidRDefault="005F47DB" w:rsidP="005F47DB">
            <w:pPr>
              <w:spacing w:after="0" w:line="240" w:lineRule="auto"/>
              <w:jc w:val="right"/>
              <w:rPr>
                <w:rFonts w:ascii="Calibri" w:eastAsia="Times New Roman" w:hAnsi="Calibri" w:cs="Calibri"/>
                <w:color w:val="000000"/>
                <w:kern w:val="0"/>
                <w:sz w:val="22"/>
                <w:szCs w:val="22"/>
                <w14:ligatures w14:val="none"/>
              </w:rPr>
            </w:pPr>
            <w:r w:rsidRPr="005F47DB">
              <w:rPr>
                <w:rFonts w:ascii="Calibri" w:eastAsia="Times New Roman" w:hAnsi="Calibri" w:cs="Calibri"/>
                <w:color w:val="000000"/>
                <w:kern w:val="0"/>
                <w:sz w:val="22"/>
                <w:szCs w:val="22"/>
                <w14:ligatures w14:val="none"/>
              </w:rPr>
              <w:t>-5</w:t>
            </w:r>
            <w:r w:rsidR="000F21F5">
              <w:rPr>
                <w:rFonts w:ascii="Calibri" w:eastAsia="Times New Roman" w:hAnsi="Calibri" w:cs="Calibri"/>
                <w:color w:val="000000"/>
                <w:kern w:val="0"/>
                <w:sz w:val="22"/>
                <w:szCs w:val="22"/>
                <w14:ligatures w14:val="none"/>
              </w:rPr>
              <w:t>5</w:t>
            </w:r>
          </w:p>
        </w:tc>
        <w:tc>
          <w:tcPr>
            <w:tcW w:w="869" w:type="dxa"/>
            <w:noWrap/>
            <w:vAlign w:val="bottom"/>
            <w:hideMark/>
          </w:tcPr>
          <w:p w14:paraId="3332010A" w14:textId="08560538" w:rsidR="005F47DB" w:rsidRPr="005F47DB" w:rsidRDefault="005F47DB" w:rsidP="005F47DB">
            <w:pPr>
              <w:spacing w:after="0" w:line="240" w:lineRule="auto"/>
              <w:jc w:val="right"/>
              <w:rPr>
                <w:rFonts w:ascii="Calibri" w:eastAsia="Times New Roman" w:hAnsi="Calibri" w:cs="Calibri"/>
                <w:color w:val="000000"/>
                <w:kern w:val="0"/>
                <w:sz w:val="22"/>
                <w:szCs w:val="22"/>
                <w14:ligatures w14:val="none"/>
              </w:rPr>
            </w:pPr>
            <w:r w:rsidRPr="005F47DB">
              <w:rPr>
                <w:rFonts w:ascii="Calibri" w:eastAsia="Times New Roman" w:hAnsi="Calibri" w:cs="Calibri"/>
                <w:color w:val="000000"/>
                <w:kern w:val="0"/>
                <w:sz w:val="22"/>
                <w:szCs w:val="22"/>
                <w14:ligatures w14:val="none"/>
              </w:rPr>
              <w:t>-1</w:t>
            </w:r>
            <w:r w:rsidR="000F21F5">
              <w:rPr>
                <w:rFonts w:ascii="Calibri" w:eastAsia="Times New Roman" w:hAnsi="Calibri" w:cs="Calibri"/>
                <w:color w:val="000000"/>
                <w:kern w:val="0"/>
                <w:sz w:val="22"/>
                <w:szCs w:val="22"/>
                <w14:ligatures w14:val="none"/>
              </w:rPr>
              <w:t>07</w:t>
            </w:r>
          </w:p>
        </w:tc>
        <w:tc>
          <w:tcPr>
            <w:tcW w:w="860" w:type="dxa"/>
            <w:noWrap/>
            <w:vAlign w:val="bottom"/>
            <w:hideMark/>
          </w:tcPr>
          <w:p w14:paraId="205EB041" w14:textId="124E79F4" w:rsidR="005F47DB" w:rsidRPr="005F47DB" w:rsidRDefault="005F47DB" w:rsidP="005F47DB">
            <w:pPr>
              <w:spacing w:after="0" w:line="240" w:lineRule="auto"/>
              <w:jc w:val="right"/>
              <w:rPr>
                <w:rFonts w:ascii="Calibri" w:eastAsia="Times New Roman" w:hAnsi="Calibri" w:cs="Calibri"/>
                <w:color w:val="000000"/>
                <w:kern w:val="0"/>
                <w:sz w:val="22"/>
                <w:szCs w:val="22"/>
                <w14:ligatures w14:val="none"/>
              </w:rPr>
            </w:pPr>
            <w:r w:rsidRPr="005F47DB">
              <w:rPr>
                <w:rFonts w:ascii="Calibri" w:eastAsia="Times New Roman" w:hAnsi="Calibri" w:cs="Calibri"/>
                <w:color w:val="000000"/>
                <w:kern w:val="0"/>
                <w:sz w:val="22"/>
                <w:szCs w:val="22"/>
                <w14:ligatures w14:val="none"/>
              </w:rPr>
              <w:t>-</w:t>
            </w:r>
            <w:r w:rsidR="000F21F5">
              <w:rPr>
                <w:rFonts w:ascii="Calibri" w:eastAsia="Times New Roman" w:hAnsi="Calibri" w:cs="Calibri"/>
                <w:color w:val="000000"/>
                <w:kern w:val="0"/>
                <w:sz w:val="22"/>
                <w:szCs w:val="22"/>
                <w14:ligatures w14:val="none"/>
              </w:rPr>
              <w:t>90</w:t>
            </w:r>
          </w:p>
        </w:tc>
        <w:tc>
          <w:tcPr>
            <w:tcW w:w="859" w:type="dxa"/>
            <w:noWrap/>
            <w:vAlign w:val="bottom"/>
            <w:hideMark/>
          </w:tcPr>
          <w:p w14:paraId="6B9C7C5C" w14:textId="6707E586" w:rsidR="005F47DB" w:rsidRPr="005F47DB" w:rsidRDefault="005F47DB" w:rsidP="005F47DB">
            <w:pPr>
              <w:spacing w:after="0" w:line="240" w:lineRule="auto"/>
              <w:jc w:val="right"/>
              <w:rPr>
                <w:rFonts w:ascii="Calibri" w:eastAsia="Times New Roman" w:hAnsi="Calibri" w:cs="Calibri"/>
                <w:color w:val="000000"/>
                <w:kern w:val="0"/>
                <w:sz w:val="22"/>
                <w:szCs w:val="22"/>
                <w14:ligatures w14:val="none"/>
              </w:rPr>
            </w:pPr>
            <w:r w:rsidRPr="005F47DB">
              <w:rPr>
                <w:rFonts w:ascii="Calibri" w:eastAsia="Times New Roman" w:hAnsi="Calibri" w:cs="Calibri"/>
                <w:color w:val="000000"/>
                <w:kern w:val="0"/>
                <w:sz w:val="22"/>
                <w:szCs w:val="22"/>
                <w14:ligatures w14:val="none"/>
              </w:rPr>
              <w:t>-</w:t>
            </w:r>
            <w:r w:rsidR="000F21F5">
              <w:rPr>
                <w:rFonts w:ascii="Calibri" w:eastAsia="Times New Roman" w:hAnsi="Calibri" w:cs="Calibri"/>
                <w:color w:val="000000"/>
                <w:kern w:val="0"/>
                <w:sz w:val="22"/>
                <w:szCs w:val="22"/>
                <w14:ligatures w14:val="none"/>
              </w:rPr>
              <w:t>90</w:t>
            </w:r>
          </w:p>
        </w:tc>
      </w:tr>
      <w:tr w:rsidR="00E01F30" w:rsidRPr="00C62AEE" w14:paraId="408BC229" w14:textId="77777777" w:rsidTr="008339DD">
        <w:trPr>
          <w:trHeight w:val="870"/>
        </w:trPr>
        <w:tc>
          <w:tcPr>
            <w:tcW w:w="6201" w:type="dxa"/>
            <w:vAlign w:val="bottom"/>
          </w:tcPr>
          <w:p w14:paraId="39BFBC2A" w14:textId="3015B240" w:rsidR="00E01F30" w:rsidRPr="005F47DB" w:rsidRDefault="00E01F30" w:rsidP="005F47DB">
            <w:pPr>
              <w:spacing w:after="0" w:line="240" w:lineRule="auto"/>
              <w:rPr>
                <w:rFonts w:ascii="Calibri" w:eastAsia="Times New Roman" w:hAnsi="Calibri" w:cs="Calibri"/>
                <w:color w:val="000000"/>
                <w:kern w:val="0"/>
                <w:sz w:val="22"/>
                <w:szCs w:val="22"/>
                <w:lang w:val="el-GR"/>
                <w14:ligatures w14:val="none"/>
              </w:rPr>
            </w:pPr>
            <w:r>
              <w:rPr>
                <w:rFonts w:ascii="Calibri" w:eastAsia="Times New Roman" w:hAnsi="Calibri" w:cs="Calibri"/>
                <w:color w:val="000000"/>
                <w:kern w:val="0"/>
                <w:sz w:val="22"/>
                <w:szCs w:val="22"/>
                <w:lang w:val="el-GR"/>
                <w14:ligatures w14:val="none"/>
              </w:rPr>
              <w:t xml:space="preserve">Η </w:t>
            </w:r>
            <w:r w:rsidRPr="00E01F30">
              <w:rPr>
                <w:rFonts w:ascii="Calibri" w:eastAsia="Times New Roman" w:hAnsi="Calibri" w:cs="Calibri"/>
                <w:color w:val="000000"/>
                <w:kern w:val="0"/>
                <w:sz w:val="22"/>
                <w:szCs w:val="22"/>
                <w:lang w:val="el-GR"/>
                <w14:ligatures w14:val="none"/>
              </w:rPr>
              <w:t>απαλλαγή από φόρο εισοδήματος για τα φιλοδωρήματα που λαμβάνουν οι μισθωτοί προαιρετικά από πελάτες της επιχείρησης, που σήμερα ανέρχεται σε 300 ευρώ μηνιαίως, αυξάνεται από το φορολογικό έτος 2026 σε 6.000 ευρώ ετησίως</w:t>
            </w:r>
            <w:r>
              <w:rPr>
                <w:rFonts w:ascii="Calibri" w:eastAsia="Times New Roman" w:hAnsi="Calibri" w:cs="Calibri"/>
                <w:color w:val="000000"/>
                <w:kern w:val="0"/>
                <w:sz w:val="22"/>
                <w:szCs w:val="22"/>
                <w:lang w:val="el-GR"/>
                <w14:ligatures w14:val="none"/>
              </w:rPr>
              <w:t>.</w:t>
            </w:r>
          </w:p>
        </w:tc>
        <w:tc>
          <w:tcPr>
            <w:tcW w:w="850" w:type="dxa"/>
            <w:noWrap/>
            <w:vAlign w:val="bottom"/>
          </w:tcPr>
          <w:p w14:paraId="0BA2779E" w14:textId="77777777" w:rsidR="00E01F30" w:rsidRPr="00E01F30" w:rsidRDefault="00E01F30" w:rsidP="005F47DB">
            <w:pPr>
              <w:spacing w:after="0" w:line="240" w:lineRule="auto"/>
              <w:jc w:val="right"/>
              <w:rPr>
                <w:rFonts w:ascii="Calibri" w:eastAsia="Times New Roman" w:hAnsi="Calibri" w:cs="Calibri"/>
                <w:color w:val="000000"/>
                <w:kern w:val="0"/>
                <w:sz w:val="22"/>
                <w:szCs w:val="22"/>
                <w:lang w:val="el-GR"/>
                <w14:ligatures w14:val="none"/>
              </w:rPr>
            </w:pPr>
          </w:p>
        </w:tc>
        <w:tc>
          <w:tcPr>
            <w:tcW w:w="851" w:type="dxa"/>
            <w:noWrap/>
            <w:vAlign w:val="bottom"/>
          </w:tcPr>
          <w:p w14:paraId="72D3B280" w14:textId="77777777" w:rsidR="00E01F30" w:rsidRPr="00E01F30" w:rsidRDefault="00E01F30" w:rsidP="005F47DB">
            <w:pPr>
              <w:spacing w:after="0" w:line="240" w:lineRule="auto"/>
              <w:jc w:val="right"/>
              <w:rPr>
                <w:rFonts w:ascii="Calibri" w:eastAsia="Times New Roman" w:hAnsi="Calibri" w:cs="Calibri"/>
                <w:color w:val="000000"/>
                <w:kern w:val="0"/>
                <w:sz w:val="22"/>
                <w:szCs w:val="22"/>
                <w:lang w:val="el-GR"/>
                <w14:ligatures w14:val="none"/>
              </w:rPr>
            </w:pPr>
          </w:p>
        </w:tc>
        <w:tc>
          <w:tcPr>
            <w:tcW w:w="869" w:type="dxa"/>
            <w:noWrap/>
            <w:vAlign w:val="bottom"/>
          </w:tcPr>
          <w:p w14:paraId="3E73CAFE" w14:textId="77777777" w:rsidR="00E01F30" w:rsidRPr="00E01F30" w:rsidRDefault="00E01F30" w:rsidP="005F47DB">
            <w:pPr>
              <w:spacing w:after="0" w:line="240" w:lineRule="auto"/>
              <w:jc w:val="right"/>
              <w:rPr>
                <w:rFonts w:ascii="Calibri" w:eastAsia="Times New Roman" w:hAnsi="Calibri" w:cs="Calibri"/>
                <w:color w:val="000000"/>
                <w:kern w:val="0"/>
                <w:sz w:val="22"/>
                <w:szCs w:val="22"/>
                <w:lang w:val="el-GR"/>
                <w14:ligatures w14:val="none"/>
              </w:rPr>
            </w:pPr>
          </w:p>
        </w:tc>
        <w:tc>
          <w:tcPr>
            <w:tcW w:w="860" w:type="dxa"/>
            <w:noWrap/>
            <w:vAlign w:val="bottom"/>
          </w:tcPr>
          <w:p w14:paraId="7B3F3ABA" w14:textId="77777777" w:rsidR="00E01F30" w:rsidRPr="00E01F30" w:rsidRDefault="00E01F30" w:rsidP="005F47DB">
            <w:pPr>
              <w:spacing w:after="0" w:line="240" w:lineRule="auto"/>
              <w:jc w:val="right"/>
              <w:rPr>
                <w:rFonts w:ascii="Calibri" w:eastAsia="Times New Roman" w:hAnsi="Calibri" w:cs="Calibri"/>
                <w:color w:val="000000"/>
                <w:kern w:val="0"/>
                <w:sz w:val="22"/>
                <w:szCs w:val="22"/>
                <w:lang w:val="el-GR"/>
                <w14:ligatures w14:val="none"/>
              </w:rPr>
            </w:pPr>
          </w:p>
        </w:tc>
        <w:tc>
          <w:tcPr>
            <w:tcW w:w="859" w:type="dxa"/>
            <w:noWrap/>
            <w:vAlign w:val="bottom"/>
          </w:tcPr>
          <w:p w14:paraId="43BCE436" w14:textId="77777777" w:rsidR="00E01F30" w:rsidRPr="00E01F30" w:rsidRDefault="00E01F30" w:rsidP="005F47DB">
            <w:pPr>
              <w:spacing w:after="0" w:line="240" w:lineRule="auto"/>
              <w:jc w:val="right"/>
              <w:rPr>
                <w:rFonts w:ascii="Calibri" w:eastAsia="Times New Roman" w:hAnsi="Calibri" w:cs="Calibri"/>
                <w:color w:val="000000"/>
                <w:kern w:val="0"/>
                <w:sz w:val="22"/>
                <w:szCs w:val="22"/>
                <w:lang w:val="el-GR"/>
                <w14:ligatures w14:val="none"/>
              </w:rPr>
            </w:pPr>
          </w:p>
        </w:tc>
      </w:tr>
      <w:tr w:rsidR="005F47DB" w:rsidRPr="005F47DB" w14:paraId="498A0F43" w14:textId="77777777" w:rsidTr="008339DD">
        <w:trPr>
          <w:trHeight w:val="310"/>
        </w:trPr>
        <w:tc>
          <w:tcPr>
            <w:tcW w:w="6201" w:type="dxa"/>
            <w:vAlign w:val="center"/>
            <w:hideMark/>
          </w:tcPr>
          <w:p w14:paraId="057D95DF" w14:textId="77777777" w:rsidR="005F47DB" w:rsidRPr="005F47DB" w:rsidRDefault="005F47DB" w:rsidP="005F47DB">
            <w:pPr>
              <w:spacing w:after="0" w:line="240" w:lineRule="auto"/>
              <w:rPr>
                <w:rFonts w:ascii="Calibri" w:eastAsia="Times New Roman" w:hAnsi="Calibri" w:cs="Calibri"/>
                <w:b/>
                <w:bCs/>
                <w:color w:val="4472C4"/>
                <w:kern w:val="0"/>
                <w14:ligatures w14:val="none"/>
              </w:rPr>
            </w:pPr>
            <w:proofErr w:type="spellStart"/>
            <w:r w:rsidRPr="005F47DB">
              <w:rPr>
                <w:rFonts w:ascii="Calibri" w:eastAsia="Times New Roman" w:hAnsi="Calibri" w:cs="Calibri"/>
                <w:b/>
                <w:bCs/>
                <w:color w:val="4472C4"/>
                <w:kern w:val="0"/>
                <w14:ligatures w14:val="none"/>
              </w:rPr>
              <w:t>Δημόσιοι</w:t>
            </w:r>
            <w:proofErr w:type="spellEnd"/>
            <w:r w:rsidRPr="005F47DB">
              <w:rPr>
                <w:rFonts w:ascii="Calibri" w:eastAsia="Times New Roman" w:hAnsi="Calibri" w:cs="Calibri"/>
                <w:b/>
                <w:bCs/>
                <w:color w:val="4472C4"/>
                <w:kern w:val="0"/>
                <w14:ligatures w14:val="none"/>
              </w:rPr>
              <w:t xml:space="preserve"> υπ</w:t>
            </w:r>
            <w:proofErr w:type="spellStart"/>
            <w:r w:rsidRPr="005F47DB">
              <w:rPr>
                <w:rFonts w:ascii="Calibri" w:eastAsia="Times New Roman" w:hAnsi="Calibri" w:cs="Calibri"/>
                <w:b/>
                <w:bCs/>
                <w:color w:val="4472C4"/>
                <w:kern w:val="0"/>
                <w14:ligatures w14:val="none"/>
              </w:rPr>
              <w:t>άλληλοι</w:t>
            </w:r>
            <w:proofErr w:type="spellEnd"/>
          </w:p>
        </w:tc>
        <w:tc>
          <w:tcPr>
            <w:tcW w:w="850" w:type="dxa"/>
            <w:noWrap/>
            <w:vAlign w:val="bottom"/>
            <w:hideMark/>
          </w:tcPr>
          <w:p w14:paraId="3DEB317A" w14:textId="77777777" w:rsidR="005F47DB" w:rsidRPr="005F47DB" w:rsidRDefault="005F47DB" w:rsidP="005F47DB">
            <w:pPr>
              <w:spacing w:after="0" w:line="240" w:lineRule="auto"/>
              <w:rPr>
                <w:rFonts w:ascii="Calibri" w:eastAsia="Times New Roman" w:hAnsi="Calibri" w:cs="Calibri"/>
                <w:b/>
                <w:bCs/>
                <w:color w:val="4472C4"/>
                <w:kern w:val="0"/>
                <w14:ligatures w14:val="none"/>
              </w:rPr>
            </w:pPr>
          </w:p>
        </w:tc>
        <w:tc>
          <w:tcPr>
            <w:tcW w:w="851" w:type="dxa"/>
            <w:noWrap/>
            <w:vAlign w:val="bottom"/>
            <w:hideMark/>
          </w:tcPr>
          <w:p w14:paraId="02D5F3C4" w14:textId="77777777" w:rsidR="005F47DB" w:rsidRPr="005F47DB" w:rsidRDefault="005F47DB" w:rsidP="005F47DB">
            <w:pPr>
              <w:spacing w:after="0" w:line="240" w:lineRule="auto"/>
              <w:rPr>
                <w:rFonts w:ascii="Times New Roman" w:eastAsia="Times New Roman" w:hAnsi="Times New Roman" w:cs="Times New Roman"/>
                <w:kern w:val="0"/>
                <w:sz w:val="20"/>
                <w:szCs w:val="20"/>
                <w14:ligatures w14:val="none"/>
              </w:rPr>
            </w:pPr>
          </w:p>
        </w:tc>
        <w:tc>
          <w:tcPr>
            <w:tcW w:w="869" w:type="dxa"/>
            <w:noWrap/>
            <w:vAlign w:val="bottom"/>
            <w:hideMark/>
          </w:tcPr>
          <w:p w14:paraId="64F563A4" w14:textId="77777777" w:rsidR="005F47DB" w:rsidRPr="005F47DB" w:rsidRDefault="005F47DB" w:rsidP="005F47DB">
            <w:pPr>
              <w:spacing w:after="0" w:line="240" w:lineRule="auto"/>
              <w:rPr>
                <w:rFonts w:ascii="Times New Roman" w:eastAsia="Times New Roman" w:hAnsi="Times New Roman" w:cs="Times New Roman"/>
                <w:kern w:val="0"/>
                <w:sz w:val="20"/>
                <w:szCs w:val="20"/>
                <w14:ligatures w14:val="none"/>
              </w:rPr>
            </w:pPr>
          </w:p>
        </w:tc>
        <w:tc>
          <w:tcPr>
            <w:tcW w:w="860" w:type="dxa"/>
            <w:noWrap/>
            <w:vAlign w:val="bottom"/>
            <w:hideMark/>
          </w:tcPr>
          <w:p w14:paraId="34FC88B0" w14:textId="77777777" w:rsidR="005F47DB" w:rsidRPr="005F47DB" w:rsidRDefault="005F47DB" w:rsidP="005F47DB">
            <w:pPr>
              <w:spacing w:after="0" w:line="240" w:lineRule="auto"/>
              <w:rPr>
                <w:rFonts w:ascii="Times New Roman" w:eastAsia="Times New Roman" w:hAnsi="Times New Roman" w:cs="Times New Roman"/>
                <w:kern w:val="0"/>
                <w:sz w:val="20"/>
                <w:szCs w:val="20"/>
                <w14:ligatures w14:val="none"/>
              </w:rPr>
            </w:pPr>
          </w:p>
        </w:tc>
        <w:tc>
          <w:tcPr>
            <w:tcW w:w="859" w:type="dxa"/>
            <w:noWrap/>
            <w:vAlign w:val="bottom"/>
            <w:hideMark/>
          </w:tcPr>
          <w:p w14:paraId="571486F3" w14:textId="77777777" w:rsidR="005F47DB" w:rsidRPr="005F47DB" w:rsidRDefault="005F47DB" w:rsidP="005F47DB">
            <w:pPr>
              <w:spacing w:after="0" w:line="240" w:lineRule="auto"/>
              <w:rPr>
                <w:rFonts w:ascii="Calibri" w:eastAsia="Times New Roman" w:hAnsi="Calibri" w:cs="Calibri"/>
                <w:color w:val="000000"/>
                <w:kern w:val="0"/>
                <w:sz w:val="22"/>
                <w:szCs w:val="22"/>
                <w14:ligatures w14:val="none"/>
              </w:rPr>
            </w:pPr>
            <w:r w:rsidRPr="005F47DB">
              <w:rPr>
                <w:rFonts w:ascii="Calibri" w:eastAsia="Times New Roman" w:hAnsi="Calibri" w:cs="Calibri"/>
                <w:color w:val="000000"/>
                <w:kern w:val="0"/>
                <w:sz w:val="22"/>
                <w:szCs w:val="22"/>
                <w14:ligatures w14:val="none"/>
              </w:rPr>
              <w:t> </w:t>
            </w:r>
          </w:p>
        </w:tc>
      </w:tr>
      <w:tr w:rsidR="005F47DB" w:rsidRPr="005F47DB" w14:paraId="5FCA0F1A" w14:textId="77777777" w:rsidTr="008339DD">
        <w:trPr>
          <w:trHeight w:val="580"/>
        </w:trPr>
        <w:tc>
          <w:tcPr>
            <w:tcW w:w="6201" w:type="dxa"/>
            <w:vAlign w:val="bottom"/>
            <w:hideMark/>
          </w:tcPr>
          <w:p w14:paraId="50786843" w14:textId="75B9EFF2" w:rsidR="005F47DB" w:rsidRPr="005F47DB" w:rsidRDefault="005F47DB" w:rsidP="005F47DB">
            <w:pPr>
              <w:spacing w:after="0" w:line="240" w:lineRule="auto"/>
              <w:rPr>
                <w:rFonts w:ascii="Calibri" w:eastAsia="Times New Roman" w:hAnsi="Calibri" w:cs="Calibri"/>
                <w:color w:val="000000"/>
                <w:kern w:val="0"/>
                <w:sz w:val="22"/>
                <w:szCs w:val="22"/>
                <w:lang w:val="el-GR"/>
                <w14:ligatures w14:val="none"/>
              </w:rPr>
            </w:pPr>
            <w:r w:rsidRPr="005F47DB">
              <w:rPr>
                <w:rFonts w:ascii="Calibri" w:eastAsia="Times New Roman" w:hAnsi="Calibri" w:cs="Calibri"/>
                <w:color w:val="000000"/>
                <w:kern w:val="0"/>
                <w:sz w:val="22"/>
                <w:szCs w:val="22"/>
                <w:lang w:val="el-GR"/>
                <w14:ligatures w14:val="none"/>
              </w:rPr>
              <w:t>Αύξηση μισθών δημοσίων υπαλλήλων βάσ</w:t>
            </w:r>
            <w:r w:rsidR="008C2187">
              <w:rPr>
                <w:rFonts w:ascii="Calibri" w:eastAsia="Times New Roman" w:hAnsi="Calibri" w:cs="Calibri"/>
                <w:color w:val="000000"/>
                <w:kern w:val="0"/>
                <w:sz w:val="22"/>
                <w:szCs w:val="22"/>
                <w:lang w:val="el-GR"/>
                <w14:ligatures w14:val="none"/>
              </w:rPr>
              <w:t>ει</w:t>
            </w:r>
            <w:r w:rsidRPr="005F47DB">
              <w:rPr>
                <w:rFonts w:ascii="Calibri" w:eastAsia="Times New Roman" w:hAnsi="Calibri" w:cs="Calibri"/>
                <w:color w:val="000000"/>
                <w:kern w:val="0"/>
                <w:sz w:val="22"/>
                <w:szCs w:val="22"/>
                <w:lang w:val="el-GR"/>
                <w14:ligatures w14:val="none"/>
              </w:rPr>
              <w:t xml:space="preserve"> αύξησης κατώτατου. Σηματοδοτεί την αύξηση του μισθού κατά 80 ευρώ μηνιαίως μικτά έως τον Ιανουάριο του 2028.</w:t>
            </w:r>
          </w:p>
        </w:tc>
        <w:tc>
          <w:tcPr>
            <w:tcW w:w="850" w:type="dxa"/>
            <w:noWrap/>
            <w:vAlign w:val="bottom"/>
            <w:hideMark/>
          </w:tcPr>
          <w:p w14:paraId="3644B3E6" w14:textId="77777777" w:rsidR="005F47DB" w:rsidRPr="005F47DB" w:rsidRDefault="005F47DB" w:rsidP="005F47DB">
            <w:pPr>
              <w:spacing w:after="0" w:line="240" w:lineRule="auto"/>
              <w:jc w:val="right"/>
              <w:rPr>
                <w:rFonts w:ascii="Calibri" w:eastAsia="Times New Roman" w:hAnsi="Calibri" w:cs="Calibri"/>
                <w:color w:val="000000"/>
                <w:kern w:val="0"/>
                <w:sz w:val="22"/>
                <w:szCs w:val="22"/>
                <w14:ligatures w14:val="none"/>
              </w:rPr>
            </w:pPr>
            <w:r w:rsidRPr="005F47DB">
              <w:rPr>
                <w:rFonts w:ascii="Calibri" w:eastAsia="Times New Roman" w:hAnsi="Calibri" w:cs="Calibri"/>
                <w:color w:val="000000"/>
                <w:kern w:val="0"/>
                <w:sz w:val="22"/>
                <w:szCs w:val="22"/>
                <w14:ligatures w14:val="none"/>
              </w:rPr>
              <w:t>0</w:t>
            </w:r>
          </w:p>
        </w:tc>
        <w:tc>
          <w:tcPr>
            <w:tcW w:w="851" w:type="dxa"/>
            <w:noWrap/>
            <w:vAlign w:val="bottom"/>
            <w:hideMark/>
          </w:tcPr>
          <w:p w14:paraId="04B64511" w14:textId="77777777" w:rsidR="005F47DB" w:rsidRPr="005F47DB" w:rsidRDefault="005F47DB" w:rsidP="005F47DB">
            <w:pPr>
              <w:spacing w:after="0" w:line="240" w:lineRule="auto"/>
              <w:jc w:val="right"/>
              <w:rPr>
                <w:rFonts w:ascii="Calibri" w:eastAsia="Times New Roman" w:hAnsi="Calibri" w:cs="Calibri"/>
                <w:color w:val="000000"/>
                <w:kern w:val="0"/>
                <w:sz w:val="22"/>
                <w:szCs w:val="22"/>
                <w14:ligatures w14:val="none"/>
              </w:rPr>
            </w:pPr>
            <w:r w:rsidRPr="005F47DB">
              <w:rPr>
                <w:rFonts w:ascii="Calibri" w:eastAsia="Times New Roman" w:hAnsi="Calibri" w:cs="Calibri"/>
                <w:color w:val="000000"/>
                <w:kern w:val="0"/>
                <w:sz w:val="22"/>
                <w:szCs w:val="22"/>
                <w14:ligatures w14:val="none"/>
              </w:rPr>
              <w:t>-382</w:t>
            </w:r>
          </w:p>
        </w:tc>
        <w:tc>
          <w:tcPr>
            <w:tcW w:w="869" w:type="dxa"/>
            <w:noWrap/>
            <w:vAlign w:val="bottom"/>
            <w:hideMark/>
          </w:tcPr>
          <w:p w14:paraId="5F844DBA" w14:textId="77777777" w:rsidR="005F47DB" w:rsidRPr="005F47DB" w:rsidRDefault="005F47DB" w:rsidP="005F47DB">
            <w:pPr>
              <w:spacing w:after="0" w:line="240" w:lineRule="auto"/>
              <w:jc w:val="right"/>
              <w:rPr>
                <w:rFonts w:ascii="Calibri" w:eastAsia="Times New Roman" w:hAnsi="Calibri" w:cs="Calibri"/>
                <w:color w:val="000000"/>
                <w:kern w:val="0"/>
                <w:sz w:val="22"/>
                <w:szCs w:val="22"/>
                <w14:ligatures w14:val="none"/>
              </w:rPr>
            </w:pPr>
            <w:r w:rsidRPr="005F47DB">
              <w:rPr>
                <w:rFonts w:ascii="Calibri" w:eastAsia="Times New Roman" w:hAnsi="Calibri" w:cs="Calibri"/>
                <w:color w:val="000000"/>
                <w:kern w:val="0"/>
                <w:sz w:val="22"/>
                <w:szCs w:val="22"/>
                <w14:ligatures w14:val="none"/>
              </w:rPr>
              <w:t>-859</w:t>
            </w:r>
          </w:p>
        </w:tc>
        <w:tc>
          <w:tcPr>
            <w:tcW w:w="860" w:type="dxa"/>
            <w:noWrap/>
            <w:vAlign w:val="bottom"/>
            <w:hideMark/>
          </w:tcPr>
          <w:p w14:paraId="71A6CD61" w14:textId="77777777" w:rsidR="005F47DB" w:rsidRPr="005F47DB" w:rsidRDefault="005F47DB" w:rsidP="005F47DB">
            <w:pPr>
              <w:spacing w:after="0" w:line="240" w:lineRule="auto"/>
              <w:jc w:val="right"/>
              <w:rPr>
                <w:rFonts w:ascii="Calibri" w:eastAsia="Times New Roman" w:hAnsi="Calibri" w:cs="Calibri"/>
                <w:color w:val="000000"/>
                <w:kern w:val="0"/>
                <w:sz w:val="22"/>
                <w:szCs w:val="22"/>
                <w14:ligatures w14:val="none"/>
              </w:rPr>
            </w:pPr>
            <w:r w:rsidRPr="005F47DB">
              <w:rPr>
                <w:rFonts w:ascii="Calibri" w:eastAsia="Times New Roman" w:hAnsi="Calibri" w:cs="Calibri"/>
                <w:color w:val="000000"/>
                <w:kern w:val="0"/>
                <w:sz w:val="22"/>
                <w:szCs w:val="22"/>
                <w14:ligatures w14:val="none"/>
              </w:rPr>
              <w:t>-1.126</w:t>
            </w:r>
          </w:p>
        </w:tc>
        <w:tc>
          <w:tcPr>
            <w:tcW w:w="859" w:type="dxa"/>
            <w:noWrap/>
            <w:vAlign w:val="bottom"/>
            <w:hideMark/>
          </w:tcPr>
          <w:p w14:paraId="27220943" w14:textId="77777777" w:rsidR="005F47DB" w:rsidRPr="005F47DB" w:rsidRDefault="005F47DB" w:rsidP="005F47DB">
            <w:pPr>
              <w:spacing w:after="0" w:line="240" w:lineRule="auto"/>
              <w:jc w:val="right"/>
              <w:rPr>
                <w:rFonts w:ascii="Calibri" w:eastAsia="Times New Roman" w:hAnsi="Calibri" w:cs="Calibri"/>
                <w:color w:val="000000"/>
                <w:kern w:val="0"/>
                <w:sz w:val="22"/>
                <w:szCs w:val="22"/>
                <w14:ligatures w14:val="none"/>
              </w:rPr>
            </w:pPr>
            <w:r w:rsidRPr="005F47DB">
              <w:rPr>
                <w:rFonts w:ascii="Calibri" w:eastAsia="Times New Roman" w:hAnsi="Calibri" w:cs="Calibri"/>
                <w:color w:val="000000"/>
                <w:kern w:val="0"/>
                <w:sz w:val="22"/>
                <w:szCs w:val="22"/>
                <w14:ligatures w14:val="none"/>
              </w:rPr>
              <w:t>-1.371</w:t>
            </w:r>
          </w:p>
        </w:tc>
      </w:tr>
      <w:tr w:rsidR="005F47DB" w:rsidRPr="005F47DB" w14:paraId="03EBAEF1" w14:textId="77777777" w:rsidTr="008339DD">
        <w:trPr>
          <w:trHeight w:val="290"/>
        </w:trPr>
        <w:tc>
          <w:tcPr>
            <w:tcW w:w="6201" w:type="dxa"/>
            <w:vAlign w:val="bottom"/>
            <w:hideMark/>
          </w:tcPr>
          <w:p w14:paraId="65B24863" w14:textId="77777777" w:rsidR="005F47DB" w:rsidRPr="005F47DB" w:rsidRDefault="005F47DB" w:rsidP="005F47DB">
            <w:pPr>
              <w:spacing w:after="0" w:line="240" w:lineRule="auto"/>
              <w:rPr>
                <w:rFonts w:ascii="Calibri" w:eastAsia="Times New Roman" w:hAnsi="Calibri" w:cs="Calibri"/>
                <w:color w:val="000000"/>
                <w:kern w:val="0"/>
                <w:sz w:val="22"/>
                <w:szCs w:val="22"/>
                <w:lang w:val="el-GR"/>
                <w14:ligatures w14:val="none"/>
              </w:rPr>
            </w:pPr>
            <w:r w:rsidRPr="005F47DB">
              <w:rPr>
                <w:rFonts w:ascii="Calibri" w:eastAsia="Times New Roman" w:hAnsi="Calibri" w:cs="Calibri"/>
                <w:color w:val="000000"/>
                <w:kern w:val="0"/>
                <w:sz w:val="22"/>
                <w:szCs w:val="22"/>
                <w:lang w:val="el-GR"/>
                <w14:ligatures w14:val="none"/>
              </w:rPr>
              <w:t>Επίδομα εορτών Χριστουγέννων 500 ευρώ (μικτά) στους δημοσίους υπαλλήλους από τον Δεκέμβριο του 2027.</w:t>
            </w:r>
          </w:p>
        </w:tc>
        <w:tc>
          <w:tcPr>
            <w:tcW w:w="850" w:type="dxa"/>
            <w:noWrap/>
            <w:vAlign w:val="bottom"/>
            <w:hideMark/>
          </w:tcPr>
          <w:p w14:paraId="038FE60B" w14:textId="77777777" w:rsidR="005F47DB" w:rsidRPr="005F47DB" w:rsidRDefault="005F47DB" w:rsidP="005F47DB">
            <w:pPr>
              <w:spacing w:after="0" w:line="240" w:lineRule="auto"/>
              <w:jc w:val="right"/>
              <w:rPr>
                <w:rFonts w:ascii="Calibri" w:eastAsia="Times New Roman" w:hAnsi="Calibri" w:cs="Calibri"/>
                <w:color w:val="000000"/>
                <w:kern w:val="0"/>
                <w:sz w:val="22"/>
                <w:szCs w:val="22"/>
                <w14:ligatures w14:val="none"/>
              </w:rPr>
            </w:pPr>
            <w:r w:rsidRPr="005F47DB">
              <w:rPr>
                <w:rFonts w:ascii="Calibri" w:eastAsia="Times New Roman" w:hAnsi="Calibri" w:cs="Calibri"/>
                <w:color w:val="000000"/>
                <w:kern w:val="0"/>
                <w:sz w:val="22"/>
                <w:szCs w:val="22"/>
                <w14:ligatures w14:val="none"/>
              </w:rPr>
              <w:t>0</w:t>
            </w:r>
          </w:p>
        </w:tc>
        <w:tc>
          <w:tcPr>
            <w:tcW w:w="851" w:type="dxa"/>
            <w:noWrap/>
            <w:vAlign w:val="bottom"/>
            <w:hideMark/>
          </w:tcPr>
          <w:p w14:paraId="4278F2F0" w14:textId="77777777" w:rsidR="005F47DB" w:rsidRPr="005F47DB" w:rsidRDefault="005F47DB" w:rsidP="005F47DB">
            <w:pPr>
              <w:spacing w:after="0" w:line="240" w:lineRule="auto"/>
              <w:jc w:val="right"/>
              <w:rPr>
                <w:rFonts w:ascii="Calibri" w:eastAsia="Times New Roman" w:hAnsi="Calibri" w:cs="Calibri"/>
                <w:color w:val="000000"/>
                <w:kern w:val="0"/>
                <w:sz w:val="22"/>
                <w:szCs w:val="22"/>
                <w14:ligatures w14:val="none"/>
              </w:rPr>
            </w:pPr>
            <w:r w:rsidRPr="005F47DB">
              <w:rPr>
                <w:rFonts w:ascii="Calibri" w:eastAsia="Times New Roman" w:hAnsi="Calibri" w:cs="Calibri"/>
                <w:color w:val="000000"/>
                <w:kern w:val="0"/>
                <w:sz w:val="22"/>
                <w:szCs w:val="22"/>
                <w14:ligatures w14:val="none"/>
              </w:rPr>
              <w:t>-433</w:t>
            </w:r>
          </w:p>
        </w:tc>
        <w:tc>
          <w:tcPr>
            <w:tcW w:w="869" w:type="dxa"/>
            <w:noWrap/>
            <w:vAlign w:val="bottom"/>
            <w:hideMark/>
          </w:tcPr>
          <w:p w14:paraId="350CAAD8" w14:textId="77777777" w:rsidR="005F47DB" w:rsidRPr="005F47DB" w:rsidRDefault="005F47DB" w:rsidP="005F47DB">
            <w:pPr>
              <w:spacing w:after="0" w:line="240" w:lineRule="auto"/>
              <w:jc w:val="right"/>
              <w:rPr>
                <w:rFonts w:ascii="Calibri" w:eastAsia="Times New Roman" w:hAnsi="Calibri" w:cs="Calibri"/>
                <w:color w:val="000000"/>
                <w:kern w:val="0"/>
                <w:sz w:val="22"/>
                <w:szCs w:val="22"/>
                <w14:ligatures w14:val="none"/>
              </w:rPr>
            </w:pPr>
            <w:r w:rsidRPr="005F47DB">
              <w:rPr>
                <w:rFonts w:ascii="Calibri" w:eastAsia="Times New Roman" w:hAnsi="Calibri" w:cs="Calibri"/>
                <w:color w:val="000000"/>
                <w:kern w:val="0"/>
                <w:sz w:val="22"/>
                <w:szCs w:val="22"/>
                <w14:ligatures w14:val="none"/>
              </w:rPr>
              <w:t>-433</w:t>
            </w:r>
          </w:p>
        </w:tc>
        <w:tc>
          <w:tcPr>
            <w:tcW w:w="860" w:type="dxa"/>
            <w:noWrap/>
            <w:vAlign w:val="bottom"/>
            <w:hideMark/>
          </w:tcPr>
          <w:p w14:paraId="4202E926" w14:textId="77777777" w:rsidR="005F47DB" w:rsidRPr="005F47DB" w:rsidRDefault="005F47DB" w:rsidP="005F47DB">
            <w:pPr>
              <w:spacing w:after="0" w:line="240" w:lineRule="auto"/>
              <w:jc w:val="right"/>
              <w:rPr>
                <w:rFonts w:ascii="Calibri" w:eastAsia="Times New Roman" w:hAnsi="Calibri" w:cs="Calibri"/>
                <w:color w:val="000000"/>
                <w:kern w:val="0"/>
                <w:sz w:val="22"/>
                <w:szCs w:val="22"/>
                <w14:ligatures w14:val="none"/>
              </w:rPr>
            </w:pPr>
            <w:r w:rsidRPr="005F47DB">
              <w:rPr>
                <w:rFonts w:ascii="Calibri" w:eastAsia="Times New Roman" w:hAnsi="Calibri" w:cs="Calibri"/>
                <w:color w:val="000000"/>
                <w:kern w:val="0"/>
                <w:sz w:val="22"/>
                <w:szCs w:val="22"/>
                <w14:ligatures w14:val="none"/>
              </w:rPr>
              <w:t>-433</w:t>
            </w:r>
          </w:p>
        </w:tc>
        <w:tc>
          <w:tcPr>
            <w:tcW w:w="859" w:type="dxa"/>
            <w:noWrap/>
            <w:vAlign w:val="bottom"/>
            <w:hideMark/>
          </w:tcPr>
          <w:p w14:paraId="04B737FE" w14:textId="77777777" w:rsidR="005F47DB" w:rsidRPr="005F47DB" w:rsidRDefault="005F47DB" w:rsidP="005F47DB">
            <w:pPr>
              <w:spacing w:after="0" w:line="240" w:lineRule="auto"/>
              <w:jc w:val="right"/>
              <w:rPr>
                <w:rFonts w:ascii="Calibri" w:eastAsia="Times New Roman" w:hAnsi="Calibri" w:cs="Calibri"/>
                <w:color w:val="000000"/>
                <w:kern w:val="0"/>
                <w:sz w:val="22"/>
                <w:szCs w:val="22"/>
                <w14:ligatures w14:val="none"/>
              </w:rPr>
            </w:pPr>
            <w:r w:rsidRPr="005F47DB">
              <w:rPr>
                <w:rFonts w:ascii="Calibri" w:eastAsia="Times New Roman" w:hAnsi="Calibri" w:cs="Calibri"/>
                <w:color w:val="000000"/>
                <w:kern w:val="0"/>
                <w:sz w:val="22"/>
                <w:szCs w:val="22"/>
                <w14:ligatures w14:val="none"/>
              </w:rPr>
              <w:t>-433</w:t>
            </w:r>
          </w:p>
        </w:tc>
      </w:tr>
      <w:tr w:rsidR="005F47DB" w:rsidRPr="00C62AEE" w14:paraId="2E3B6C41" w14:textId="77777777" w:rsidTr="008339DD">
        <w:trPr>
          <w:trHeight w:val="580"/>
        </w:trPr>
        <w:tc>
          <w:tcPr>
            <w:tcW w:w="6201" w:type="dxa"/>
            <w:vAlign w:val="bottom"/>
            <w:hideMark/>
          </w:tcPr>
          <w:p w14:paraId="03A318B7" w14:textId="0E2C688E" w:rsidR="005F47DB" w:rsidRPr="005F47DB" w:rsidRDefault="005F47DB" w:rsidP="005F47DB">
            <w:pPr>
              <w:spacing w:after="0" w:line="240" w:lineRule="auto"/>
              <w:rPr>
                <w:rFonts w:ascii="Calibri" w:eastAsia="Times New Roman" w:hAnsi="Calibri" w:cs="Calibri"/>
                <w:color w:val="000000"/>
                <w:kern w:val="0"/>
                <w:sz w:val="22"/>
                <w:szCs w:val="22"/>
                <w:lang w:val="el-GR"/>
                <w14:ligatures w14:val="none"/>
              </w:rPr>
            </w:pPr>
            <w:r w:rsidRPr="005F47DB">
              <w:rPr>
                <w:rFonts w:ascii="Calibri" w:eastAsia="Times New Roman" w:hAnsi="Calibri" w:cs="Calibri"/>
                <w:color w:val="000000"/>
                <w:kern w:val="0"/>
                <w:sz w:val="22"/>
                <w:szCs w:val="22"/>
                <w:lang w:val="el-GR"/>
                <w14:ligatures w14:val="none"/>
              </w:rPr>
              <w:t>Επιπλέον οι δημόσιοι υπάλληλοι θα επωφεληθούν από (α) την μ</w:t>
            </w:r>
            <w:r w:rsidR="006F0AC2">
              <w:rPr>
                <w:rFonts w:ascii="Calibri" w:eastAsia="Times New Roman" w:hAnsi="Calibri" w:cs="Calibri"/>
                <w:color w:val="000000"/>
                <w:kern w:val="0"/>
                <w:sz w:val="22"/>
                <w:szCs w:val="22"/>
                <w:lang w:val="el-GR"/>
                <w14:ligatures w14:val="none"/>
              </w:rPr>
              <w:t>εί</w:t>
            </w:r>
            <w:r w:rsidRPr="005F47DB">
              <w:rPr>
                <w:rFonts w:ascii="Calibri" w:eastAsia="Times New Roman" w:hAnsi="Calibri" w:cs="Calibri"/>
                <w:color w:val="000000"/>
                <w:kern w:val="0"/>
                <w:sz w:val="22"/>
                <w:szCs w:val="22"/>
                <w:lang w:val="el-GR"/>
                <w14:ligatures w14:val="none"/>
              </w:rPr>
              <w:t xml:space="preserve">ωση φόρου εισοδήματος σε </w:t>
            </w:r>
            <w:proofErr w:type="spellStart"/>
            <w:r w:rsidRPr="005F47DB">
              <w:rPr>
                <w:rFonts w:ascii="Calibri" w:eastAsia="Times New Roman" w:hAnsi="Calibri" w:cs="Calibri"/>
                <w:color w:val="000000"/>
                <w:kern w:val="0"/>
                <w:sz w:val="22"/>
                <w:szCs w:val="22"/>
                <w:lang w:val="el-GR"/>
                <w14:ligatures w14:val="none"/>
              </w:rPr>
              <w:t>τρίτεκνους</w:t>
            </w:r>
            <w:proofErr w:type="spellEnd"/>
            <w:r w:rsidRPr="005F47DB">
              <w:rPr>
                <w:rFonts w:ascii="Calibri" w:eastAsia="Times New Roman" w:hAnsi="Calibri" w:cs="Calibri"/>
                <w:color w:val="000000"/>
                <w:kern w:val="0"/>
                <w:sz w:val="22"/>
                <w:szCs w:val="22"/>
                <w:lang w:val="el-GR"/>
                <w14:ligatures w14:val="none"/>
              </w:rPr>
              <w:t xml:space="preserve"> και (β) την επιστροφή δύο ενοικίων ετησίως σε εκπαιδευτικούς, νοσηλευτές και ιατρούς που υπηρετούν στην Ελληνική Περιφέρεια</w:t>
            </w:r>
            <w:r w:rsidR="00FF7F44">
              <w:rPr>
                <w:rFonts w:ascii="Calibri" w:eastAsia="Times New Roman" w:hAnsi="Calibri" w:cs="Calibri"/>
                <w:color w:val="000000"/>
                <w:kern w:val="0"/>
                <w:sz w:val="22"/>
                <w:szCs w:val="22"/>
                <w:lang w:val="el-GR"/>
                <w14:ligatures w14:val="none"/>
              </w:rPr>
              <w:t>.</w:t>
            </w:r>
          </w:p>
        </w:tc>
        <w:tc>
          <w:tcPr>
            <w:tcW w:w="850" w:type="dxa"/>
            <w:noWrap/>
            <w:vAlign w:val="bottom"/>
            <w:hideMark/>
          </w:tcPr>
          <w:p w14:paraId="22F7CAB2" w14:textId="77777777" w:rsidR="005F47DB" w:rsidRPr="005F47DB" w:rsidRDefault="005F47DB" w:rsidP="005F47DB">
            <w:pPr>
              <w:spacing w:after="0" w:line="240" w:lineRule="auto"/>
              <w:rPr>
                <w:rFonts w:ascii="Calibri" w:eastAsia="Times New Roman" w:hAnsi="Calibri" w:cs="Calibri"/>
                <w:color w:val="000000"/>
                <w:kern w:val="0"/>
                <w:sz w:val="22"/>
                <w:szCs w:val="22"/>
                <w:lang w:val="el-GR"/>
                <w14:ligatures w14:val="none"/>
              </w:rPr>
            </w:pPr>
          </w:p>
        </w:tc>
        <w:tc>
          <w:tcPr>
            <w:tcW w:w="851" w:type="dxa"/>
            <w:noWrap/>
            <w:vAlign w:val="bottom"/>
            <w:hideMark/>
          </w:tcPr>
          <w:p w14:paraId="1727DA92" w14:textId="77777777" w:rsidR="005F47DB" w:rsidRPr="005F47DB" w:rsidRDefault="005F47DB" w:rsidP="005F47DB">
            <w:pPr>
              <w:spacing w:after="0" w:line="240" w:lineRule="auto"/>
              <w:rPr>
                <w:rFonts w:ascii="Times New Roman" w:eastAsia="Times New Roman" w:hAnsi="Times New Roman" w:cs="Times New Roman"/>
                <w:kern w:val="0"/>
                <w:sz w:val="20"/>
                <w:szCs w:val="20"/>
                <w:lang w:val="el-GR"/>
                <w14:ligatures w14:val="none"/>
              </w:rPr>
            </w:pPr>
          </w:p>
        </w:tc>
        <w:tc>
          <w:tcPr>
            <w:tcW w:w="869" w:type="dxa"/>
            <w:noWrap/>
            <w:vAlign w:val="bottom"/>
            <w:hideMark/>
          </w:tcPr>
          <w:p w14:paraId="6EF8C696" w14:textId="77777777" w:rsidR="005F47DB" w:rsidRPr="005F47DB" w:rsidRDefault="005F47DB" w:rsidP="005F47DB">
            <w:pPr>
              <w:spacing w:after="0" w:line="240" w:lineRule="auto"/>
              <w:rPr>
                <w:rFonts w:ascii="Times New Roman" w:eastAsia="Times New Roman" w:hAnsi="Times New Roman" w:cs="Times New Roman"/>
                <w:kern w:val="0"/>
                <w:sz w:val="20"/>
                <w:szCs w:val="20"/>
                <w:lang w:val="el-GR"/>
                <w14:ligatures w14:val="none"/>
              </w:rPr>
            </w:pPr>
          </w:p>
        </w:tc>
        <w:tc>
          <w:tcPr>
            <w:tcW w:w="860" w:type="dxa"/>
            <w:noWrap/>
            <w:vAlign w:val="bottom"/>
            <w:hideMark/>
          </w:tcPr>
          <w:p w14:paraId="58E7677F" w14:textId="77777777" w:rsidR="005F47DB" w:rsidRPr="005F47DB" w:rsidRDefault="005F47DB" w:rsidP="005F47DB">
            <w:pPr>
              <w:spacing w:after="0" w:line="240" w:lineRule="auto"/>
              <w:rPr>
                <w:rFonts w:ascii="Times New Roman" w:eastAsia="Times New Roman" w:hAnsi="Times New Roman" w:cs="Times New Roman"/>
                <w:kern w:val="0"/>
                <w:sz w:val="20"/>
                <w:szCs w:val="20"/>
                <w:lang w:val="el-GR"/>
                <w14:ligatures w14:val="none"/>
              </w:rPr>
            </w:pPr>
          </w:p>
        </w:tc>
        <w:tc>
          <w:tcPr>
            <w:tcW w:w="859" w:type="dxa"/>
            <w:noWrap/>
            <w:vAlign w:val="bottom"/>
            <w:hideMark/>
          </w:tcPr>
          <w:p w14:paraId="407A487B" w14:textId="77777777" w:rsidR="005F47DB" w:rsidRPr="005F47DB" w:rsidRDefault="005F47DB" w:rsidP="005F47DB">
            <w:pPr>
              <w:spacing w:after="0" w:line="240" w:lineRule="auto"/>
              <w:rPr>
                <w:rFonts w:ascii="Calibri" w:eastAsia="Times New Roman" w:hAnsi="Calibri" w:cs="Calibri"/>
                <w:color w:val="000000"/>
                <w:kern w:val="0"/>
                <w:sz w:val="22"/>
                <w:szCs w:val="22"/>
                <w:lang w:val="el-GR"/>
                <w14:ligatures w14:val="none"/>
              </w:rPr>
            </w:pPr>
            <w:r w:rsidRPr="005F47DB">
              <w:rPr>
                <w:rFonts w:ascii="Calibri" w:eastAsia="Times New Roman" w:hAnsi="Calibri" w:cs="Calibri"/>
                <w:color w:val="000000"/>
                <w:kern w:val="0"/>
                <w:sz w:val="22"/>
                <w:szCs w:val="22"/>
                <w14:ligatures w14:val="none"/>
              </w:rPr>
              <w:t> </w:t>
            </w:r>
          </w:p>
        </w:tc>
      </w:tr>
      <w:tr w:rsidR="005F47DB" w:rsidRPr="005F47DB" w14:paraId="7D6AF20B" w14:textId="77777777" w:rsidTr="008339DD">
        <w:trPr>
          <w:trHeight w:val="310"/>
        </w:trPr>
        <w:tc>
          <w:tcPr>
            <w:tcW w:w="6201" w:type="dxa"/>
            <w:vAlign w:val="center"/>
            <w:hideMark/>
          </w:tcPr>
          <w:p w14:paraId="1ADD0EA1" w14:textId="77777777" w:rsidR="005F47DB" w:rsidRPr="005F47DB" w:rsidRDefault="005F47DB" w:rsidP="005F47DB">
            <w:pPr>
              <w:spacing w:after="0" w:line="240" w:lineRule="auto"/>
              <w:rPr>
                <w:rFonts w:ascii="Calibri" w:eastAsia="Times New Roman" w:hAnsi="Calibri" w:cs="Calibri"/>
                <w:b/>
                <w:bCs/>
                <w:color w:val="4472C4"/>
                <w:kern w:val="0"/>
                <w14:ligatures w14:val="none"/>
              </w:rPr>
            </w:pPr>
            <w:proofErr w:type="spellStart"/>
            <w:r w:rsidRPr="005F47DB">
              <w:rPr>
                <w:rFonts w:ascii="Calibri" w:eastAsia="Times New Roman" w:hAnsi="Calibri" w:cs="Calibri"/>
                <w:b/>
                <w:bCs/>
                <w:color w:val="4472C4"/>
                <w:kern w:val="0"/>
                <w14:ligatures w14:val="none"/>
              </w:rPr>
              <w:t>Αγρότες</w:t>
            </w:r>
            <w:proofErr w:type="spellEnd"/>
          </w:p>
        </w:tc>
        <w:tc>
          <w:tcPr>
            <w:tcW w:w="850" w:type="dxa"/>
            <w:noWrap/>
            <w:vAlign w:val="bottom"/>
            <w:hideMark/>
          </w:tcPr>
          <w:p w14:paraId="2D86FDBF" w14:textId="77777777" w:rsidR="005F47DB" w:rsidRPr="005F47DB" w:rsidRDefault="005F47DB" w:rsidP="005F47DB">
            <w:pPr>
              <w:spacing w:after="0" w:line="240" w:lineRule="auto"/>
              <w:rPr>
                <w:rFonts w:ascii="Calibri" w:eastAsia="Times New Roman" w:hAnsi="Calibri" w:cs="Calibri"/>
                <w:b/>
                <w:bCs/>
                <w:color w:val="4472C4"/>
                <w:kern w:val="0"/>
                <w14:ligatures w14:val="none"/>
              </w:rPr>
            </w:pPr>
          </w:p>
        </w:tc>
        <w:tc>
          <w:tcPr>
            <w:tcW w:w="851" w:type="dxa"/>
            <w:noWrap/>
            <w:vAlign w:val="bottom"/>
            <w:hideMark/>
          </w:tcPr>
          <w:p w14:paraId="2EC15843" w14:textId="77777777" w:rsidR="005F47DB" w:rsidRPr="005F47DB" w:rsidRDefault="005F47DB" w:rsidP="005F47DB">
            <w:pPr>
              <w:spacing w:after="0" w:line="240" w:lineRule="auto"/>
              <w:rPr>
                <w:rFonts w:ascii="Times New Roman" w:eastAsia="Times New Roman" w:hAnsi="Times New Roman" w:cs="Times New Roman"/>
                <w:kern w:val="0"/>
                <w:sz w:val="20"/>
                <w:szCs w:val="20"/>
                <w14:ligatures w14:val="none"/>
              </w:rPr>
            </w:pPr>
          </w:p>
        </w:tc>
        <w:tc>
          <w:tcPr>
            <w:tcW w:w="869" w:type="dxa"/>
            <w:noWrap/>
            <w:vAlign w:val="bottom"/>
            <w:hideMark/>
          </w:tcPr>
          <w:p w14:paraId="4A63CDF1" w14:textId="77777777" w:rsidR="005F47DB" w:rsidRPr="005F47DB" w:rsidRDefault="005F47DB" w:rsidP="005F47DB">
            <w:pPr>
              <w:spacing w:after="0" w:line="240" w:lineRule="auto"/>
              <w:rPr>
                <w:rFonts w:ascii="Times New Roman" w:eastAsia="Times New Roman" w:hAnsi="Times New Roman" w:cs="Times New Roman"/>
                <w:kern w:val="0"/>
                <w:sz w:val="20"/>
                <w:szCs w:val="20"/>
                <w14:ligatures w14:val="none"/>
              </w:rPr>
            </w:pPr>
          </w:p>
        </w:tc>
        <w:tc>
          <w:tcPr>
            <w:tcW w:w="860" w:type="dxa"/>
            <w:noWrap/>
            <w:vAlign w:val="bottom"/>
            <w:hideMark/>
          </w:tcPr>
          <w:p w14:paraId="71E07AF4" w14:textId="77777777" w:rsidR="005F47DB" w:rsidRPr="005F47DB" w:rsidRDefault="005F47DB" w:rsidP="005F47DB">
            <w:pPr>
              <w:spacing w:after="0" w:line="240" w:lineRule="auto"/>
              <w:rPr>
                <w:rFonts w:ascii="Times New Roman" w:eastAsia="Times New Roman" w:hAnsi="Times New Roman" w:cs="Times New Roman"/>
                <w:kern w:val="0"/>
                <w:sz w:val="20"/>
                <w:szCs w:val="20"/>
                <w14:ligatures w14:val="none"/>
              </w:rPr>
            </w:pPr>
          </w:p>
        </w:tc>
        <w:tc>
          <w:tcPr>
            <w:tcW w:w="859" w:type="dxa"/>
            <w:noWrap/>
            <w:vAlign w:val="bottom"/>
            <w:hideMark/>
          </w:tcPr>
          <w:p w14:paraId="4BD9CBC4" w14:textId="77777777" w:rsidR="005F47DB" w:rsidRPr="005F47DB" w:rsidRDefault="005F47DB" w:rsidP="005F47DB">
            <w:pPr>
              <w:spacing w:after="0" w:line="240" w:lineRule="auto"/>
              <w:rPr>
                <w:rFonts w:ascii="Calibri" w:eastAsia="Times New Roman" w:hAnsi="Calibri" w:cs="Calibri"/>
                <w:color w:val="000000"/>
                <w:kern w:val="0"/>
                <w:sz w:val="22"/>
                <w:szCs w:val="22"/>
                <w14:ligatures w14:val="none"/>
              </w:rPr>
            </w:pPr>
            <w:r w:rsidRPr="005F47DB">
              <w:rPr>
                <w:rFonts w:ascii="Calibri" w:eastAsia="Times New Roman" w:hAnsi="Calibri" w:cs="Calibri"/>
                <w:color w:val="000000"/>
                <w:kern w:val="0"/>
                <w:sz w:val="22"/>
                <w:szCs w:val="22"/>
                <w14:ligatures w14:val="none"/>
              </w:rPr>
              <w:t> </w:t>
            </w:r>
          </w:p>
        </w:tc>
      </w:tr>
      <w:tr w:rsidR="005F47DB" w:rsidRPr="005F47DB" w14:paraId="0AA86747" w14:textId="77777777" w:rsidTr="008339DD">
        <w:trPr>
          <w:trHeight w:val="860"/>
        </w:trPr>
        <w:tc>
          <w:tcPr>
            <w:tcW w:w="6201" w:type="dxa"/>
            <w:vAlign w:val="bottom"/>
            <w:hideMark/>
          </w:tcPr>
          <w:p w14:paraId="0AD49A05" w14:textId="30DB02CD" w:rsidR="005F47DB" w:rsidRPr="005F47DB" w:rsidRDefault="005F47DB" w:rsidP="005F47DB">
            <w:pPr>
              <w:spacing w:after="0" w:line="240" w:lineRule="auto"/>
              <w:rPr>
                <w:rFonts w:ascii="Calibri" w:eastAsia="Times New Roman" w:hAnsi="Calibri" w:cs="Calibri"/>
                <w:color w:val="000000"/>
                <w:kern w:val="0"/>
                <w:sz w:val="22"/>
                <w:szCs w:val="22"/>
                <w:lang w:val="el-GR"/>
                <w14:ligatures w14:val="none"/>
              </w:rPr>
            </w:pPr>
            <w:r w:rsidRPr="005F47DB">
              <w:rPr>
                <w:rFonts w:ascii="Calibri" w:eastAsia="Times New Roman" w:hAnsi="Calibri" w:cs="Calibri"/>
                <w:color w:val="000000"/>
                <w:kern w:val="0"/>
                <w:sz w:val="22"/>
                <w:szCs w:val="22"/>
                <w:lang w:val="el-GR"/>
                <w14:ligatures w14:val="none"/>
              </w:rPr>
              <w:t>Μείωση συντελεστή φορολόγησης κατά κύριο επάγγελμα αγροτών στο 0% έως τα 20.000 από το φορολογικό έτος 2026 (δηλώσεις 2027). Μειώσεις</w:t>
            </w:r>
            <w:r w:rsidR="007A1C36">
              <w:rPr>
                <w:rFonts w:ascii="Calibri" w:eastAsia="Times New Roman" w:hAnsi="Calibri" w:cs="Calibri"/>
                <w:color w:val="000000"/>
                <w:kern w:val="0"/>
                <w:sz w:val="22"/>
                <w:szCs w:val="22"/>
                <w:lang w:val="el-GR"/>
                <w14:ligatures w14:val="none"/>
              </w:rPr>
              <w:t xml:space="preserve"> φόρου</w:t>
            </w:r>
            <w:r w:rsidRPr="005F47DB">
              <w:rPr>
                <w:rFonts w:ascii="Calibri" w:eastAsia="Times New Roman" w:hAnsi="Calibri" w:cs="Calibri"/>
                <w:color w:val="000000"/>
                <w:kern w:val="0"/>
                <w:sz w:val="22"/>
                <w:szCs w:val="22"/>
                <w:lang w:val="el-GR"/>
                <w14:ligatures w14:val="none"/>
              </w:rPr>
              <w:t xml:space="preserve"> θα δουν περίπου 47.000 από τους 24</w:t>
            </w:r>
            <w:r w:rsidR="000F21F5" w:rsidRPr="000F21F5">
              <w:rPr>
                <w:rFonts w:ascii="Calibri" w:eastAsia="Times New Roman" w:hAnsi="Calibri" w:cs="Calibri"/>
                <w:color w:val="000000"/>
                <w:kern w:val="0"/>
                <w:sz w:val="22"/>
                <w:szCs w:val="22"/>
                <w:lang w:val="el-GR"/>
                <w14:ligatures w14:val="none"/>
              </w:rPr>
              <w:t>6</w:t>
            </w:r>
            <w:r w:rsidRPr="005F47DB">
              <w:rPr>
                <w:rFonts w:ascii="Calibri" w:eastAsia="Times New Roman" w:hAnsi="Calibri" w:cs="Calibri"/>
                <w:color w:val="000000"/>
                <w:kern w:val="0"/>
                <w:sz w:val="22"/>
                <w:szCs w:val="22"/>
                <w:lang w:val="el-GR"/>
                <w14:ligatures w14:val="none"/>
              </w:rPr>
              <w:t>.000 κατά κύριο επάγγελμα αγρότες που βρίσκονται άνω του αφορολόγητου ορίου, το οποίο με τον μηδενισμό του συντελεστή αυξάνεται για αγρότη χωρίς τέκνα από 8.633 ευρώ σε 22.204 ευρώ</w:t>
            </w:r>
            <w:r w:rsidR="00FF7F44">
              <w:rPr>
                <w:rFonts w:ascii="Calibri" w:eastAsia="Times New Roman" w:hAnsi="Calibri" w:cs="Calibri"/>
                <w:color w:val="000000"/>
                <w:kern w:val="0"/>
                <w:sz w:val="22"/>
                <w:szCs w:val="22"/>
                <w:lang w:val="el-GR"/>
                <w14:ligatures w14:val="none"/>
              </w:rPr>
              <w:t>.</w:t>
            </w:r>
          </w:p>
        </w:tc>
        <w:tc>
          <w:tcPr>
            <w:tcW w:w="850" w:type="dxa"/>
            <w:noWrap/>
            <w:vAlign w:val="bottom"/>
            <w:hideMark/>
          </w:tcPr>
          <w:p w14:paraId="19255569" w14:textId="77777777" w:rsidR="005F47DB" w:rsidRPr="005F47DB" w:rsidRDefault="005F47DB" w:rsidP="005F47DB">
            <w:pPr>
              <w:spacing w:after="0" w:line="240" w:lineRule="auto"/>
              <w:jc w:val="right"/>
              <w:rPr>
                <w:rFonts w:ascii="Calibri" w:eastAsia="Times New Roman" w:hAnsi="Calibri" w:cs="Calibri"/>
                <w:color w:val="000000"/>
                <w:kern w:val="0"/>
                <w:sz w:val="22"/>
                <w:szCs w:val="22"/>
                <w14:ligatures w14:val="none"/>
              </w:rPr>
            </w:pPr>
            <w:r w:rsidRPr="005F47DB">
              <w:rPr>
                <w:rFonts w:ascii="Calibri" w:eastAsia="Times New Roman" w:hAnsi="Calibri" w:cs="Calibri"/>
                <w:color w:val="000000"/>
                <w:kern w:val="0"/>
                <w:sz w:val="22"/>
                <w:szCs w:val="22"/>
                <w14:ligatures w14:val="none"/>
              </w:rPr>
              <w:t>0</w:t>
            </w:r>
          </w:p>
        </w:tc>
        <w:tc>
          <w:tcPr>
            <w:tcW w:w="851" w:type="dxa"/>
            <w:noWrap/>
            <w:vAlign w:val="bottom"/>
            <w:hideMark/>
          </w:tcPr>
          <w:p w14:paraId="484A5B56" w14:textId="10C4BB9E" w:rsidR="005F47DB" w:rsidRPr="005F47DB" w:rsidRDefault="005F47DB" w:rsidP="005F47DB">
            <w:pPr>
              <w:spacing w:after="0" w:line="240" w:lineRule="auto"/>
              <w:jc w:val="right"/>
              <w:rPr>
                <w:rFonts w:ascii="Calibri" w:eastAsia="Times New Roman" w:hAnsi="Calibri" w:cs="Calibri"/>
                <w:color w:val="000000"/>
                <w:kern w:val="0"/>
                <w:sz w:val="22"/>
                <w:szCs w:val="22"/>
                <w14:ligatures w14:val="none"/>
              </w:rPr>
            </w:pPr>
            <w:r w:rsidRPr="005F47DB">
              <w:rPr>
                <w:rFonts w:ascii="Calibri" w:eastAsia="Times New Roman" w:hAnsi="Calibri" w:cs="Calibri"/>
                <w:color w:val="000000"/>
                <w:kern w:val="0"/>
                <w:sz w:val="22"/>
                <w:szCs w:val="22"/>
                <w14:ligatures w14:val="none"/>
              </w:rPr>
              <w:t>-8</w:t>
            </w:r>
            <w:r w:rsidR="000F21F5">
              <w:rPr>
                <w:rFonts w:ascii="Calibri" w:eastAsia="Times New Roman" w:hAnsi="Calibri" w:cs="Calibri"/>
                <w:color w:val="000000"/>
                <w:kern w:val="0"/>
                <w:sz w:val="22"/>
                <w:szCs w:val="22"/>
                <w14:ligatures w14:val="none"/>
              </w:rPr>
              <w:t>7</w:t>
            </w:r>
          </w:p>
        </w:tc>
        <w:tc>
          <w:tcPr>
            <w:tcW w:w="869" w:type="dxa"/>
            <w:noWrap/>
            <w:vAlign w:val="bottom"/>
            <w:hideMark/>
          </w:tcPr>
          <w:p w14:paraId="679EC2F0" w14:textId="4AD7B9CC" w:rsidR="005F47DB" w:rsidRPr="005F47DB" w:rsidRDefault="005F47DB" w:rsidP="005F47DB">
            <w:pPr>
              <w:spacing w:after="0" w:line="240" w:lineRule="auto"/>
              <w:jc w:val="right"/>
              <w:rPr>
                <w:rFonts w:ascii="Calibri" w:eastAsia="Times New Roman" w:hAnsi="Calibri" w:cs="Calibri"/>
                <w:color w:val="000000"/>
                <w:kern w:val="0"/>
                <w:sz w:val="22"/>
                <w:szCs w:val="22"/>
                <w14:ligatures w14:val="none"/>
              </w:rPr>
            </w:pPr>
            <w:r w:rsidRPr="005F47DB">
              <w:rPr>
                <w:rFonts w:ascii="Calibri" w:eastAsia="Times New Roman" w:hAnsi="Calibri" w:cs="Calibri"/>
                <w:color w:val="000000"/>
                <w:kern w:val="0"/>
                <w:sz w:val="22"/>
                <w:szCs w:val="22"/>
                <w14:ligatures w14:val="none"/>
              </w:rPr>
              <w:t>-5</w:t>
            </w:r>
            <w:r w:rsidR="000F21F5">
              <w:rPr>
                <w:rFonts w:ascii="Calibri" w:eastAsia="Times New Roman" w:hAnsi="Calibri" w:cs="Calibri"/>
                <w:color w:val="000000"/>
                <w:kern w:val="0"/>
                <w:sz w:val="22"/>
                <w:szCs w:val="22"/>
                <w14:ligatures w14:val="none"/>
              </w:rPr>
              <w:t>6</w:t>
            </w:r>
          </w:p>
        </w:tc>
        <w:tc>
          <w:tcPr>
            <w:tcW w:w="860" w:type="dxa"/>
            <w:noWrap/>
            <w:vAlign w:val="bottom"/>
            <w:hideMark/>
          </w:tcPr>
          <w:p w14:paraId="50A96314" w14:textId="7A66B517" w:rsidR="005F47DB" w:rsidRPr="005F47DB" w:rsidRDefault="005F47DB" w:rsidP="005F47DB">
            <w:pPr>
              <w:spacing w:after="0" w:line="240" w:lineRule="auto"/>
              <w:jc w:val="right"/>
              <w:rPr>
                <w:rFonts w:ascii="Calibri" w:eastAsia="Times New Roman" w:hAnsi="Calibri" w:cs="Calibri"/>
                <w:color w:val="000000"/>
                <w:kern w:val="0"/>
                <w:sz w:val="22"/>
                <w:szCs w:val="22"/>
                <w14:ligatures w14:val="none"/>
              </w:rPr>
            </w:pPr>
            <w:r w:rsidRPr="005F47DB">
              <w:rPr>
                <w:rFonts w:ascii="Calibri" w:eastAsia="Times New Roman" w:hAnsi="Calibri" w:cs="Calibri"/>
                <w:color w:val="000000"/>
                <w:kern w:val="0"/>
                <w:sz w:val="22"/>
                <w:szCs w:val="22"/>
                <w14:ligatures w14:val="none"/>
              </w:rPr>
              <w:t>-5</w:t>
            </w:r>
            <w:r w:rsidR="000F21F5">
              <w:rPr>
                <w:rFonts w:ascii="Calibri" w:eastAsia="Times New Roman" w:hAnsi="Calibri" w:cs="Calibri"/>
                <w:color w:val="000000"/>
                <w:kern w:val="0"/>
                <w:sz w:val="22"/>
                <w:szCs w:val="22"/>
                <w14:ligatures w14:val="none"/>
              </w:rPr>
              <w:t>6</w:t>
            </w:r>
          </w:p>
        </w:tc>
        <w:tc>
          <w:tcPr>
            <w:tcW w:w="859" w:type="dxa"/>
            <w:noWrap/>
            <w:vAlign w:val="bottom"/>
            <w:hideMark/>
          </w:tcPr>
          <w:p w14:paraId="0D4AD3B4" w14:textId="5BFED33E" w:rsidR="005F47DB" w:rsidRPr="005F47DB" w:rsidRDefault="005F47DB" w:rsidP="005F47DB">
            <w:pPr>
              <w:spacing w:after="0" w:line="240" w:lineRule="auto"/>
              <w:jc w:val="right"/>
              <w:rPr>
                <w:rFonts w:ascii="Calibri" w:eastAsia="Times New Roman" w:hAnsi="Calibri" w:cs="Calibri"/>
                <w:color w:val="000000"/>
                <w:kern w:val="0"/>
                <w:sz w:val="22"/>
                <w:szCs w:val="22"/>
                <w14:ligatures w14:val="none"/>
              </w:rPr>
            </w:pPr>
            <w:r w:rsidRPr="005F47DB">
              <w:rPr>
                <w:rFonts w:ascii="Calibri" w:eastAsia="Times New Roman" w:hAnsi="Calibri" w:cs="Calibri"/>
                <w:color w:val="000000"/>
                <w:kern w:val="0"/>
                <w:sz w:val="22"/>
                <w:szCs w:val="22"/>
                <w14:ligatures w14:val="none"/>
              </w:rPr>
              <w:t>-5</w:t>
            </w:r>
            <w:r w:rsidR="000F21F5">
              <w:rPr>
                <w:rFonts w:ascii="Calibri" w:eastAsia="Times New Roman" w:hAnsi="Calibri" w:cs="Calibri"/>
                <w:color w:val="000000"/>
                <w:kern w:val="0"/>
                <w:sz w:val="22"/>
                <w:szCs w:val="22"/>
                <w14:ligatures w14:val="none"/>
              </w:rPr>
              <w:t>6</w:t>
            </w:r>
          </w:p>
        </w:tc>
      </w:tr>
      <w:tr w:rsidR="005F47DB" w:rsidRPr="00C62AEE" w14:paraId="0B121DBE" w14:textId="77777777" w:rsidTr="008339DD">
        <w:trPr>
          <w:trHeight w:val="290"/>
        </w:trPr>
        <w:tc>
          <w:tcPr>
            <w:tcW w:w="6201" w:type="dxa"/>
            <w:vAlign w:val="bottom"/>
            <w:hideMark/>
          </w:tcPr>
          <w:p w14:paraId="798EBBD2" w14:textId="77777777" w:rsidR="005F47DB" w:rsidRPr="005F47DB" w:rsidRDefault="005F47DB" w:rsidP="005F47DB">
            <w:pPr>
              <w:spacing w:after="0" w:line="240" w:lineRule="auto"/>
              <w:rPr>
                <w:rFonts w:ascii="Calibri" w:eastAsia="Times New Roman" w:hAnsi="Calibri" w:cs="Calibri"/>
                <w:color w:val="000000"/>
                <w:kern w:val="0"/>
                <w:sz w:val="22"/>
                <w:szCs w:val="22"/>
                <w:lang w:val="el-GR"/>
                <w14:ligatures w14:val="none"/>
              </w:rPr>
            </w:pPr>
            <w:r w:rsidRPr="005F47DB">
              <w:rPr>
                <w:rFonts w:ascii="Calibri" w:eastAsia="Times New Roman" w:hAnsi="Calibri" w:cs="Calibri"/>
                <w:color w:val="000000"/>
                <w:kern w:val="0"/>
                <w:sz w:val="22"/>
                <w:szCs w:val="22"/>
                <w:lang w:val="el-GR"/>
                <w14:ligatures w14:val="none"/>
              </w:rPr>
              <w:t>Επιστροφή ΕΦΚ στην Αντλία από τον Νοέμβριο 2026.</w:t>
            </w:r>
          </w:p>
        </w:tc>
        <w:tc>
          <w:tcPr>
            <w:tcW w:w="850" w:type="dxa"/>
            <w:noWrap/>
            <w:vAlign w:val="bottom"/>
            <w:hideMark/>
          </w:tcPr>
          <w:p w14:paraId="73C86DDC" w14:textId="77777777" w:rsidR="005F47DB" w:rsidRPr="005F47DB" w:rsidRDefault="005F47DB" w:rsidP="005F47DB">
            <w:pPr>
              <w:spacing w:after="0" w:line="240" w:lineRule="auto"/>
              <w:rPr>
                <w:rFonts w:ascii="Calibri" w:eastAsia="Times New Roman" w:hAnsi="Calibri" w:cs="Calibri"/>
                <w:color w:val="000000"/>
                <w:kern w:val="0"/>
                <w:sz w:val="22"/>
                <w:szCs w:val="22"/>
                <w:lang w:val="el-GR"/>
                <w14:ligatures w14:val="none"/>
              </w:rPr>
            </w:pPr>
          </w:p>
        </w:tc>
        <w:tc>
          <w:tcPr>
            <w:tcW w:w="851" w:type="dxa"/>
            <w:noWrap/>
            <w:vAlign w:val="bottom"/>
            <w:hideMark/>
          </w:tcPr>
          <w:p w14:paraId="6B2B7373" w14:textId="77777777" w:rsidR="005F47DB" w:rsidRPr="005F47DB" w:rsidRDefault="005F47DB" w:rsidP="005F47DB">
            <w:pPr>
              <w:spacing w:after="0" w:line="240" w:lineRule="auto"/>
              <w:rPr>
                <w:rFonts w:ascii="Times New Roman" w:eastAsia="Times New Roman" w:hAnsi="Times New Roman" w:cs="Times New Roman"/>
                <w:kern w:val="0"/>
                <w:sz w:val="20"/>
                <w:szCs w:val="20"/>
                <w:lang w:val="el-GR"/>
                <w14:ligatures w14:val="none"/>
              </w:rPr>
            </w:pPr>
          </w:p>
        </w:tc>
        <w:tc>
          <w:tcPr>
            <w:tcW w:w="869" w:type="dxa"/>
            <w:noWrap/>
            <w:vAlign w:val="bottom"/>
            <w:hideMark/>
          </w:tcPr>
          <w:p w14:paraId="7CF8FD95" w14:textId="77777777" w:rsidR="005F47DB" w:rsidRPr="005F47DB" w:rsidRDefault="005F47DB" w:rsidP="005F47DB">
            <w:pPr>
              <w:spacing w:after="0" w:line="240" w:lineRule="auto"/>
              <w:rPr>
                <w:rFonts w:ascii="Times New Roman" w:eastAsia="Times New Roman" w:hAnsi="Times New Roman" w:cs="Times New Roman"/>
                <w:kern w:val="0"/>
                <w:sz w:val="20"/>
                <w:szCs w:val="20"/>
                <w:lang w:val="el-GR"/>
                <w14:ligatures w14:val="none"/>
              </w:rPr>
            </w:pPr>
          </w:p>
        </w:tc>
        <w:tc>
          <w:tcPr>
            <w:tcW w:w="860" w:type="dxa"/>
            <w:noWrap/>
            <w:vAlign w:val="bottom"/>
            <w:hideMark/>
          </w:tcPr>
          <w:p w14:paraId="7725323D" w14:textId="77777777" w:rsidR="005F47DB" w:rsidRPr="005F47DB" w:rsidRDefault="005F47DB" w:rsidP="005F47DB">
            <w:pPr>
              <w:spacing w:after="0" w:line="240" w:lineRule="auto"/>
              <w:rPr>
                <w:rFonts w:ascii="Times New Roman" w:eastAsia="Times New Roman" w:hAnsi="Times New Roman" w:cs="Times New Roman"/>
                <w:kern w:val="0"/>
                <w:sz w:val="20"/>
                <w:szCs w:val="20"/>
                <w:lang w:val="el-GR"/>
                <w14:ligatures w14:val="none"/>
              </w:rPr>
            </w:pPr>
          </w:p>
        </w:tc>
        <w:tc>
          <w:tcPr>
            <w:tcW w:w="859" w:type="dxa"/>
            <w:noWrap/>
            <w:vAlign w:val="bottom"/>
            <w:hideMark/>
          </w:tcPr>
          <w:p w14:paraId="69054AC4" w14:textId="77777777" w:rsidR="005F47DB" w:rsidRPr="005F47DB" w:rsidRDefault="005F47DB" w:rsidP="005F47DB">
            <w:pPr>
              <w:spacing w:after="0" w:line="240" w:lineRule="auto"/>
              <w:rPr>
                <w:rFonts w:ascii="Calibri" w:eastAsia="Times New Roman" w:hAnsi="Calibri" w:cs="Calibri"/>
                <w:color w:val="000000"/>
                <w:kern w:val="0"/>
                <w:sz w:val="22"/>
                <w:szCs w:val="22"/>
                <w:lang w:val="el-GR"/>
                <w14:ligatures w14:val="none"/>
              </w:rPr>
            </w:pPr>
            <w:r w:rsidRPr="005F47DB">
              <w:rPr>
                <w:rFonts w:ascii="Calibri" w:eastAsia="Times New Roman" w:hAnsi="Calibri" w:cs="Calibri"/>
                <w:color w:val="000000"/>
                <w:kern w:val="0"/>
                <w:sz w:val="22"/>
                <w:szCs w:val="22"/>
                <w14:ligatures w14:val="none"/>
              </w:rPr>
              <w:t> </w:t>
            </w:r>
          </w:p>
        </w:tc>
      </w:tr>
      <w:tr w:rsidR="005F47DB" w:rsidRPr="005F47DB" w14:paraId="0ED0B404" w14:textId="77777777" w:rsidTr="008339DD">
        <w:trPr>
          <w:trHeight w:val="310"/>
        </w:trPr>
        <w:tc>
          <w:tcPr>
            <w:tcW w:w="6201" w:type="dxa"/>
            <w:vAlign w:val="center"/>
            <w:hideMark/>
          </w:tcPr>
          <w:p w14:paraId="08EB537B" w14:textId="77777777" w:rsidR="005F47DB" w:rsidRPr="005F47DB" w:rsidRDefault="005F47DB" w:rsidP="005F47DB">
            <w:pPr>
              <w:spacing w:after="0" w:line="240" w:lineRule="auto"/>
              <w:rPr>
                <w:rFonts w:ascii="Calibri" w:eastAsia="Times New Roman" w:hAnsi="Calibri" w:cs="Calibri"/>
                <w:b/>
                <w:bCs/>
                <w:color w:val="4472C4"/>
                <w:kern w:val="0"/>
                <w14:ligatures w14:val="none"/>
              </w:rPr>
            </w:pPr>
            <w:r w:rsidRPr="005F47DB">
              <w:rPr>
                <w:rFonts w:ascii="Calibri" w:eastAsia="Times New Roman" w:hAnsi="Calibri" w:cs="Calibri"/>
                <w:b/>
                <w:bCs/>
                <w:color w:val="4472C4"/>
                <w:kern w:val="0"/>
                <w14:ligatures w14:val="none"/>
              </w:rPr>
              <w:t>Επ</w:t>
            </w:r>
            <w:proofErr w:type="spellStart"/>
            <w:r w:rsidRPr="005F47DB">
              <w:rPr>
                <w:rFonts w:ascii="Calibri" w:eastAsia="Times New Roman" w:hAnsi="Calibri" w:cs="Calibri"/>
                <w:b/>
                <w:bCs/>
                <w:color w:val="4472C4"/>
                <w:kern w:val="0"/>
                <w14:ligatures w14:val="none"/>
              </w:rPr>
              <w:t>ιχειρήσεις-Νομικά</w:t>
            </w:r>
            <w:proofErr w:type="spellEnd"/>
            <w:r w:rsidRPr="005F47DB">
              <w:rPr>
                <w:rFonts w:ascii="Calibri" w:eastAsia="Times New Roman" w:hAnsi="Calibri" w:cs="Calibri"/>
                <w:b/>
                <w:bCs/>
                <w:color w:val="4472C4"/>
                <w:kern w:val="0"/>
                <w14:ligatures w14:val="none"/>
              </w:rPr>
              <w:t xml:space="preserve"> </w:t>
            </w:r>
            <w:proofErr w:type="spellStart"/>
            <w:r w:rsidRPr="005F47DB">
              <w:rPr>
                <w:rFonts w:ascii="Calibri" w:eastAsia="Times New Roman" w:hAnsi="Calibri" w:cs="Calibri"/>
                <w:b/>
                <w:bCs/>
                <w:color w:val="4472C4"/>
                <w:kern w:val="0"/>
                <w14:ligatures w14:val="none"/>
              </w:rPr>
              <w:t>Πρόσω</w:t>
            </w:r>
            <w:proofErr w:type="spellEnd"/>
            <w:r w:rsidRPr="005F47DB">
              <w:rPr>
                <w:rFonts w:ascii="Calibri" w:eastAsia="Times New Roman" w:hAnsi="Calibri" w:cs="Calibri"/>
                <w:b/>
                <w:bCs/>
                <w:color w:val="4472C4"/>
                <w:kern w:val="0"/>
                <w14:ligatures w14:val="none"/>
              </w:rPr>
              <w:t>πα-Επενδύσεις</w:t>
            </w:r>
          </w:p>
        </w:tc>
        <w:tc>
          <w:tcPr>
            <w:tcW w:w="850" w:type="dxa"/>
            <w:noWrap/>
            <w:vAlign w:val="bottom"/>
            <w:hideMark/>
          </w:tcPr>
          <w:p w14:paraId="46EE5C57" w14:textId="77777777" w:rsidR="005F47DB" w:rsidRPr="005F47DB" w:rsidRDefault="005F47DB" w:rsidP="005F47DB">
            <w:pPr>
              <w:spacing w:after="0" w:line="240" w:lineRule="auto"/>
              <w:rPr>
                <w:rFonts w:ascii="Calibri" w:eastAsia="Times New Roman" w:hAnsi="Calibri" w:cs="Calibri"/>
                <w:b/>
                <w:bCs/>
                <w:color w:val="4472C4"/>
                <w:kern w:val="0"/>
                <w14:ligatures w14:val="none"/>
              </w:rPr>
            </w:pPr>
          </w:p>
        </w:tc>
        <w:tc>
          <w:tcPr>
            <w:tcW w:w="851" w:type="dxa"/>
            <w:noWrap/>
            <w:vAlign w:val="bottom"/>
            <w:hideMark/>
          </w:tcPr>
          <w:p w14:paraId="41595A76" w14:textId="77777777" w:rsidR="005F47DB" w:rsidRPr="005F47DB" w:rsidRDefault="005F47DB" w:rsidP="005F47DB">
            <w:pPr>
              <w:spacing w:after="0" w:line="240" w:lineRule="auto"/>
              <w:rPr>
                <w:rFonts w:ascii="Times New Roman" w:eastAsia="Times New Roman" w:hAnsi="Times New Roman" w:cs="Times New Roman"/>
                <w:kern w:val="0"/>
                <w:sz w:val="20"/>
                <w:szCs w:val="20"/>
                <w14:ligatures w14:val="none"/>
              </w:rPr>
            </w:pPr>
          </w:p>
        </w:tc>
        <w:tc>
          <w:tcPr>
            <w:tcW w:w="869" w:type="dxa"/>
            <w:noWrap/>
            <w:vAlign w:val="bottom"/>
            <w:hideMark/>
          </w:tcPr>
          <w:p w14:paraId="1BF02714" w14:textId="77777777" w:rsidR="005F47DB" w:rsidRPr="005F47DB" w:rsidRDefault="005F47DB" w:rsidP="005F47DB">
            <w:pPr>
              <w:spacing w:after="0" w:line="240" w:lineRule="auto"/>
              <w:rPr>
                <w:rFonts w:ascii="Times New Roman" w:eastAsia="Times New Roman" w:hAnsi="Times New Roman" w:cs="Times New Roman"/>
                <w:kern w:val="0"/>
                <w:sz w:val="20"/>
                <w:szCs w:val="20"/>
                <w14:ligatures w14:val="none"/>
              </w:rPr>
            </w:pPr>
          </w:p>
        </w:tc>
        <w:tc>
          <w:tcPr>
            <w:tcW w:w="860" w:type="dxa"/>
            <w:noWrap/>
            <w:vAlign w:val="bottom"/>
            <w:hideMark/>
          </w:tcPr>
          <w:p w14:paraId="6717E54F" w14:textId="77777777" w:rsidR="005F47DB" w:rsidRPr="005F47DB" w:rsidRDefault="005F47DB" w:rsidP="005F47DB">
            <w:pPr>
              <w:spacing w:after="0" w:line="240" w:lineRule="auto"/>
              <w:rPr>
                <w:rFonts w:ascii="Times New Roman" w:eastAsia="Times New Roman" w:hAnsi="Times New Roman" w:cs="Times New Roman"/>
                <w:kern w:val="0"/>
                <w:sz w:val="20"/>
                <w:szCs w:val="20"/>
                <w14:ligatures w14:val="none"/>
              </w:rPr>
            </w:pPr>
          </w:p>
        </w:tc>
        <w:tc>
          <w:tcPr>
            <w:tcW w:w="859" w:type="dxa"/>
            <w:noWrap/>
            <w:vAlign w:val="bottom"/>
            <w:hideMark/>
          </w:tcPr>
          <w:p w14:paraId="1AC4E6A3" w14:textId="77777777" w:rsidR="005F47DB" w:rsidRPr="005F47DB" w:rsidRDefault="005F47DB" w:rsidP="005F47DB">
            <w:pPr>
              <w:spacing w:after="0" w:line="240" w:lineRule="auto"/>
              <w:rPr>
                <w:rFonts w:ascii="Calibri" w:eastAsia="Times New Roman" w:hAnsi="Calibri" w:cs="Calibri"/>
                <w:color w:val="000000"/>
                <w:kern w:val="0"/>
                <w:sz w:val="22"/>
                <w:szCs w:val="22"/>
                <w14:ligatures w14:val="none"/>
              </w:rPr>
            </w:pPr>
            <w:r w:rsidRPr="005F47DB">
              <w:rPr>
                <w:rFonts w:ascii="Calibri" w:eastAsia="Times New Roman" w:hAnsi="Calibri" w:cs="Calibri"/>
                <w:color w:val="000000"/>
                <w:kern w:val="0"/>
                <w:sz w:val="22"/>
                <w:szCs w:val="22"/>
                <w14:ligatures w14:val="none"/>
              </w:rPr>
              <w:t> </w:t>
            </w:r>
          </w:p>
        </w:tc>
      </w:tr>
      <w:tr w:rsidR="005F47DB" w:rsidRPr="005F47DB" w14:paraId="79D01676" w14:textId="77777777" w:rsidTr="008339DD">
        <w:trPr>
          <w:trHeight w:val="580"/>
        </w:trPr>
        <w:tc>
          <w:tcPr>
            <w:tcW w:w="6201" w:type="dxa"/>
            <w:vAlign w:val="bottom"/>
            <w:hideMark/>
          </w:tcPr>
          <w:p w14:paraId="7796A4CA" w14:textId="77777777" w:rsidR="005F47DB" w:rsidRPr="005F47DB" w:rsidRDefault="005F47DB" w:rsidP="005F47DB">
            <w:pPr>
              <w:spacing w:after="0" w:line="240" w:lineRule="auto"/>
              <w:rPr>
                <w:rFonts w:ascii="Calibri" w:eastAsia="Times New Roman" w:hAnsi="Calibri" w:cs="Calibri"/>
                <w:color w:val="000000"/>
                <w:kern w:val="0"/>
                <w:sz w:val="22"/>
                <w:szCs w:val="22"/>
                <w:lang w:val="el-GR"/>
                <w14:ligatures w14:val="none"/>
              </w:rPr>
            </w:pPr>
            <w:r w:rsidRPr="005F47DB">
              <w:rPr>
                <w:rFonts w:ascii="Calibri" w:eastAsia="Times New Roman" w:hAnsi="Calibri" w:cs="Calibri"/>
                <w:color w:val="000000"/>
                <w:kern w:val="0"/>
                <w:sz w:val="22"/>
                <w:szCs w:val="22"/>
                <w:lang w:val="el-GR"/>
                <w14:ligatures w14:val="none"/>
              </w:rPr>
              <w:t>Αύξηση Εθνικού ΠΔΕ (επιπλέον των προβλέψεων του Πολυετούς Δημοσιονομικού Προγραμματισμού) για κάλυψη αναγκών υλοποίησης νέων ενεργειακών έργων με στόχο τη μείωση της τιμής της ενέργειας και έργων υποδομών.</w:t>
            </w:r>
          </w:p>
        </w:tc>
        <w:tc>
          <w:tcPr>
            <w:tcW w:w="850" w:type="dxa"/>
            <w:noWrap/>
            <w:vAlign w:val="bottom"/>
            <w:hideMark/>
          </w:tcPr>
          <w:p w14:paraId="693CC115" w14:textId="77777777" w:rsidR="005F47DB" w:rsidRPr="005F47DB" w:rsidRDefault="005F47DB" w:rsidP="005F47DB">
            <w:pPr>
              <w:spacing w:after="0" w:line="240" w:lineRule="auto"/>
              <w:jc w:val="right"/>
              <w:rPr>
                <w:rFonts w:ascii="Calibri" w:eastAsia="Times New Roman" w:hAnsi="Calibri" w:cs="Calibri"/>
                <w:color w:val="000000"/>
                <w:kern w:val="0"/>
                <w:sz w:val="22"/>
                <w:szCs w:val="22"/>
                <w14:ligatures w14:val="none"/>
              </w:rPr>
            </w:pPr>
            <w:r w:rsidRPr="005F47DB">
              <w:rPr>
                <w:rFonts w:ascii="Calibri" w:eastAsia="Times New Roman" w:hAnsi="Calibri" w:cs="Calibri"/>
                <w:color w:val="000000"/>
                <w:kern w:val="0"/>
                <w:sz w:val="22"/>
                <w:szCs w:val="22"/>
                <w14:ligatures w14:val="none"/>
              </w:rPr>
              <w:t>-300</w:t>
            </w:r>
          </w:p>
        </w:tc>
        <w:tc>
          <w:tcPr>
            <w:tcW w:w="851" w:type="dxa"/>
            <w:noWrap/>
            <w:vAlign w:val="bottom"/>
            <w:hideMark/>
          </w:tcPr>
          <w:p w14:paraId="5AC82B74" w14:textId="77777777" w:rsidR="005F47DB" w:rsidRPr="005F47DB" w:rsidRDefault="005F47DB" w:rsidP="005F47DB">
            <w:pPr>
              <w:spacing w:after="0" w:line="240" w:lineRule="auto"/>
              <w:jc w:val="right"/>
              <w:rPr>
                <w:rFonts w:ascii="Calibri" w:eastAsia="Times New Roman" w:hAnsi="Calibri" w:cs="Calibri"/>
                <w:color w:val="000000"/>
                <w:kern w:val="0"/>
                <w:sz w:val="22"/>
                <w:szCs w:val="22"/>
                <w14:ligatures w14:val="none"/>
              </w:rPr>
            </w:pPr>
            <w:r w:rsidRPr="005F47DB">
              <w:rPr>
                <w:rFonts w:ascii="Calibri" w:eastAsia="Times New Roman" w:hAnsi="Calibri" w:cs="Calibri"/>
                <w:color w:val="000000"/>
                <w:kern w:val="0"/>
                <w:sz w:val="22"/>
                <w:szCs w:val="22"/>
                <w14:ligatures w14:val="none"/>
              </w:rPr>
              <w:t>-400</w:t>
            </w:r>
          </w:p>
        </w:tc>
        <w:tc>
          <w:tcPr>
            <w:tcW w:w="869" w:type="dxa"/>
            <w:noWrap/>
            <w:vAlign w:val="bottom"/>
            <w:hideMark/>
          </w:tcPr>
          <w:p w14:paraId="4C37DF66" w14:textId="77777777" w:rsidR="005F47DB" w:rsidRPr="005F47DB" w:rsidRDefault="005F47DB" w:rsidP="005F47DB">
            <w:pPr>
              <w:spacing w:after="0" w:line="240" w:lineRule="auto"/>
              <w:jc w:val="right"/>
              <w:rPr>
                <w:rFonts w:ascii="Calibri" w:eastAsia="Times New Roman" w:hAnsi="Calibri" w:cs="Calibri"/>
                <w:color w:val="000000"/>
                <w:kern w:val="0"/>
                <w:sz w:val="22"/>
                <w:szCs w:val="22"/>
                <w14:ligatures w14:val="none"/>
              </w:rPr>
            </w:pPr>
            <w:r w:rsidRPr="005F47DB">
              <w:rPr>
                <w:rFonts w:ascii="Calibri" w:eastAsia="Times New Roman" w:hAnsi="Calibri" w:cs="Calibri"/>
                <w:color w:val="000000"/>
                <w:kern w:val="0"/>
                <w:sz w:val="22"/>
                <w:szCs w:val="22"/>
                <w14:ligatures w14:val="none"/>
              </w:rPr>
              <w:t>-300</w:t>
            </w:r>
          </w:p>
        </w:tc>
        <w:tc>
          <w:tcPr>
            <w:tcW w:w="860" w:type="dxa"/>
            <w:noWrap/>
            <w:vAlign w:val="bottom"/>
            <w:hideMark/>
          </w:tcPr>
          <w:p w14:paraId="1682393A" w14:textId="77777777" w:rsidR="005F47DB" w:rsidRPr="005F47DB" w:rsidRDefault="005F47DB" w:rsidP="005F47DB">
            <w:pPr>
              <w:spacing w:after="0" w:line="240" w:lineRule="auto"/>
              <w:jc w:val="right"/>
              <w:rPr>
                <w:rFonts w:ascii="Calibri" w:eastAsia="Times New Roman" w:hAnsi="Calibri" w:cs="Calibri"/>
                <w:color w:val="000000"/>
                <w:kern w:val="0"/>
                <w:sz w:val="22"/>
                <w:szCs w:val="22"/>
                <w14:ligatures w14:val="none"/>
              </w:rPr>
            </w:pPr>
            <w:r w:rsidRPr="005F47DB">
              <w:rPr>
                <w:rFonts w:ascii="Calibri" w:eastAsia="Times New Roman" w:hAnsi="Calibri" w:cs="Calibri"/>
                <w:color w:val="000000"/>
                <w:kern w:val="0"/>
                <w:sz w:val="22"/>
                <w:szCs w:val="22"/>
                <w14:ligatures w14:val="none"/>
              </w:rPr>
              <w:t>-200</w:t>
            </w:r>
          </w:p>
        </w:tc>
        <w:tc>
          <w:tcPr>
            <w:tcW w:w="859" w:type="dxa"/>
            <w:noWrap/>
            <w:vAlign w:val="bottom"/>
            <w:hideMark/>
          </w:tcPr>
          <w:p w14:paraId="1CDA3280" w14:textId="77777777" w:rsidR="005F47DB" w:rsidRPr="005F47DB" w:rsidRDefault="005F47DB" w:rsidP="005F47DB">
            <w:pPr>
              <w:spacing w:after="0" w:line="240" w:lineRule="auto"/>
              <w:jc w:val="right"/>
              <w:rPr>
                <w:rFonts w:ascii="Calibri" w:eastAsia="Times New Roman" w:hAnsi="Calibri" w:cs="Calibri"/>
                <w:color w:val="000000"/>
                <w:kern w:val="0"/>
                <w:sz w:val="22"/>
                <w:szCs w:val="22"/>
                <w14:ligatures w14:val="none"/>
              </w:rPr>
            </w:pPr>
            <w:r w:rsidRPr="005F47DB">
              <w:rPr>
                <w:rFonts w:ascii="Calibri" w:eastAsia="Times New Roman" w:hAnsi="Calibri" w:cs="Calibri"/>
                <w:color w:val="000000"/>
                <w:kern w:val="0"/>
                <w:sz w:val="22"/>
                <w:szCs w:val="22"/>
                <w14:ligatures w14:val="none"/>
              </w:rPr>
              <w:t>0</w:t>
            </w:r>
          </w:p>
        </w:tc>
      </w:tr>
      <w:tr w:rsidR="005F47DB" w:rsidRPr="005F47DB" w14:paraId="301265F6" w14:textId="77777777" w:rsidTr="008339DD">
        <w:trPr>
          <w:trHeight w:val="870"/>
        </w:trPr>
        <w:tc>
          <w:tcPr>
            <w:tcW w:w="6201" w:type="dxa"/>
            <w:vAlign w:val="bottom"/>
            <w:hideMark/>
          </w:tcPr>
          <w:p w14:paraId="3EFAB563" w14:textId="1942C16D" w:rsidR="005F47DB" w:rsidRPr="005F47DB" w:rsidRDefault="005F47DB" w:rsidP="005F47DB">
            <w:pPr>
              <w:spacing w:after="0" w:line="240" w:lineRule="auto"/>
              <w:rPr>
                <w:rFonts w:ascii="Calibri" w:eastAsia="Times New Roman" w:hAnsi="Calibri" w:cs="Calibri"/>
                <w:color w:val="000000"/>
                <w:kern w:val="0"/>
                <w:sz w:val="22"/>
                <w:szCs w:val="22"/>
                <w:lang w:val="el-GR"/>
                <w14:ligatures w14:val="none"/>
              </w:rPr>
            </w:pPr>
            <w:r w:rsidRPr="005F47DB">
              <w:rPr>
                <w:rFonts w:ascii="Calibri" w:eastAsia="Times New Roman" w:hAnsi="Calibri" w:cs="Calibri"/>
                <w:color w:val="000000"/>
                <w:kern w:val="0"/>
                <w:sz w:val="22"/>
                <w:szCs w:val="22"/>
                <w:lang w:val="el-GR"/>
                <w14:ligatures w14:val="none"/>
              </w:rPr>
              <w:t>Αύξηση συγχρηματοδοτούμενου ΠΔΕ (από 6,2 δι</w:t>
            </w:r>
            <w:r w:rsidR="00E51EAC">
              <w:rPr>
                <w:rFonts w:ascii="Calibri" w:eastAsia="Times New Roman" w:hAnsi="Calibri" w:cs="Calibri"/>
                <w:color w:val="000000"/>
                <w:kern w:val="0"/>
                <w:sz w:val="22"/>
                <w:szCs w:val="22"/>
                <w:lang w:val="el-GR"/>
                <w14:ligatures w14:val="none"/>
              </w:rPr>
              <w:t>σ. ευρώ</w:t>
            </w:r>
            <w:r w:rsidRPr="005F47DB">
              <w:rPr>
                <w:rFonts w:ascii="Calibri" w:eastAsia="Times New Roman" w:hAnsi="Calibri" w:cs="Calibri"/>
                <w:color w:val="000000"/>
                <w:kern w:val="0"/>
                <w:sz w:val="22"/>
                <w:szCs w:val="22"/>
                <w:lang w:val="el-GR"/>
                <w14:ligatures w14:val="none"/>
              </w:rPr>
              <w:t xml:space="preserve"> το 2026, σε 7 δι</w:t>
            </w:r>
            <w:r w:rsidR="00E51EAC">
              <w:rPr>
                <w:rFonts w:ascii="Calibri" w:eastAsia="Times New Roman" w:hAnsi="Calibri" w:cs="Calibri"/>
                <w:color w:val="000000"/>
                <w:kern w:val="0"/>
                <w:sz w:val="22"/>
                <w:szCs w:val="22"/>
                <w:lang w:val="el-GR"/>
                <w14:ligatures w14:val="none"/>
              </w:rPr>
              <w:t>σ.</w:t>
            </w:r>
            <w:r w:rsidRPr="005F47DB">
              <w:rPr>
                <w:rFonts w:ascii="Calibri" w:eastAsia="Times New Roman" w:hAnsi="Calibri" w:cs="Calibri"/>
                <w:color w:val="000000"/>
                <w:kern w:val="0"/>
                <w:sz w:val="22"/>
                <w:szCs w:val="22"/>
                <w:lang w:val="el-GR"/>
                <w14:ligatures w14:val="none"/>
              </w:rPr>
              <w:t xml:space="preserve"> το 2027, 8 δι</w:t>
            </w:r>
            <w:r w:rsidR="00E51EAC">
              <w:rPr>
                <w:rFonts w:ascii="Calibri" w:eastAsia="Times New Roman" w:hAnsi="Calibri" w:cs="Calibri"/>
                <w:color w:val="000000"/>
                <w:kern w:val="0"/>
                <w:sz w:val="22"/>
                <w:szCs w:val="22"/>
                <w:lang w:val="el-GR"/>
                <w14:ligatures w14:val="none"/>
              </w:rPr>
              <w:t>σ.</w:t>
            </w:r>
            <w:r w:rsidRPr="005F47DB">
              <w:rPr>
                <w:rFonts w:ascii="Calibri" w:eastAsia="Times New Roman" w:hAnsi="Calibri" w:cs="Calibri"/>
                <w:color w:val="000000"/>
                <w:kern w:val="0"/>
                <w:sz w:val="22"/>
                <w:szCs w:val="22"/>
                <w:lang w:val="el-GR"/>
                <w14:ligatures w14:val="none"/>
              </w:rPr>
              <w:t xml:space="preserve"> το 2028, 9 δι</w:t>
            </w:r>
            <w:r w:rsidR="00E51EAC">
              <w:rPr>
                <w:rFonts w:ascii="Calibri" w:eastAsia="Times New Roman" w:hAnsi="Calibri" w:cs="Calibri"/>
                <w:color w:val="000000"/>
                <w:kern w:val="0"/>
                <w:sz w:val="22"/>
                <w:szCs w:val="22"/>
                <w:lang w:val="el-GR"/>
                <w14:ligatures w14:val="none"/>
              </w:rPr>
              <w:t>σ.</w:t>
            </w:r>
            <w:r w:rsidRPr="005F47DB">
              <w:rPr>
                <w:rFonts w:ascii="Calibri" w:eastAsia="Times New Roman" w:hAnsi="Calibri" w:cs="Calibri"/>
                <w:color w:val="000000"/>
                <w:kern w:val="0"/>
                <w:sz w:val="22"/>
                <w:szCs w:val="22"/>
                <w:lang w:val="el-GR"/>
                <w14:ligatures w14:val="none"/>
              </w:rPr>
              <w:t xml:space="preserve"> το 2029 και 10 δι</w:t>
            </w:r>
            <w:r w:rsidR="00E51EAC">
              <w:rPr>
                <w:rFonts w:ascii="Calibri" w:eastAsia="Times New Roman" w:hAnsi="Calibri" w:cs="Calibri"/>
                <w:color w:val="000000"/>
                <w:kern w:val="0"/>
                <w:sz w:val="22"/>
                <w:szCs w:val="22"/>
                <w:lang w:val="el-GR"/>
                <w14:ligatures w14:val="none"/>
              </w:rPr>
              <w:t>σ.</w:t>
            </w:r>
            <w:r w:rsidRPr="005F47DB">
              <w:rPr>
                <w:rFonts w:ascii="Calibri" w:eastAsia="Times New Roman" w:hAnsi="Calibri" w:cs="Calibri"/>
                <w:color w:val="000000"/>
                <w:kern w:val="0"/>
                <w:sz w:val="22"/>
                <w:szCs w:val="22"/>
                <w:lang w:val="el-GR"/>
                <w14:ligatures w14:val="none"/>
              </w:rPr>
              <w:t xml:space="preserve"> το 2030), αναφέρεται το καθαρό κόστος της εθνικής συμμετοχής σε σχέση με τις προβλέψεις του πολυετούς δημοσιονομικού προγραμματισμού 2026-2029.</w:t>
            </w:r>
          </w:p>
        </w:tc>
        <w:tc>
          <w:tcPr>
            <w:tcW w:w="850" w:type="dxa"/>
            <w:noWrap/>
            <w:vAlign w:val="bottom"/>
            <w:hideMark/>
          </w:tcPr>
          <w:p w14:paraId="330D6F02" w14:textId="77777777" w:rsidR="005F47DB" w:rsidRPr="005F47DB" w:rsidRDefault="005F47DB" w:rsidP="005F47DB">
            <w:pPr>
              <w:spacing w:after="0" w:line="240" w:lineRule="auto"/>
              <w:jc w:val="right"/>
              <w:rPr>
                <w:rFonts w:ascii="Calibri" w:eastAsia="Times New Roman" w:hAnsi="Calibri" w:cs="Calibri"/>
                <w:color w:val="000000"/>
                <w:kern w:val="0"/>
                <w:sz w:val="22"/>
                <w:szCs w:val="22"/>
                <w14:ligatures w14:val="none"/>
              </w:rPr>
            </w:pPr>
            <w:r w:rsidRPr="005F47DB">
              <w:rPr>
                <w:rFonts w:ascii="Calibri" w:eastAsia="Times New Roman" w:hAnsi="Calibri" w:cs="Calibri"/>
                <w:color w:val="000000"/>
                <w:kern w:val="0"/>
                <w:sz w:val="22"/>
                <w:szCs w:val="22"/>
                <w14:ligatures w14:val="none"/>
              </w:rPr>
              <w:t>0</w:t>
            </w:r>
          </w:p>
        </w:tc>
        <w:tc>
          <w:tcPr>
            <w:tcW w:w="851" w:type="dxa"/>
            <w:noWrap/>
            <w:vAlign w:val="bottom"/>
            <w:hideMark/>
          </w:tcPr>
          <w:p w14:paraId="2568639D" w14:textId="77777777" w:rsidR="005F47DB" w:rsidRPr="005F47DB" w:rsidRDefault="005F47DB" w:rsidP="005F47DB">
            <w:pPr>
              <w:spacing w:after="0" w:line="240" w:lineRule="auto"/>
              <w:jc w:val="right"/>
              <w:rPr>
                <w:rFonts w:ascii="Calibri" w:eastAsia="Times New Roman" w:hAnsi="Calibri" w:cs="Calibri"/>
                <w:color w:val="000000"/>
                <w:kern w:val="0"/>
                <w:sz w:val="22"/>
                <w:szCs w:val="22"/>
                <w14:ligatures w14:val="none"/>
              </w:rPr>
            </w:pPr>
            <w:r w:rsidRPr="005F47DB">
              <w:rPr>
                <w:rFonts w:ascii="Calibri" w:eastAsia="Times New Roman" w:hAnsi="Calibri" w:cs="Calibri"/>
                <w:color w:val="000000"/>
                <w:kern w:val="0"/>
                <w:sz w:val="22"/>
                <w:szCs w:val="22"/>
                <w14:ligatures w14:val="none"/>
              </w:rPr>
              <w:t>-246</w:t>
            </w:r>
          </w:p>
        </w:tc>
        <w:tc>
          <w:tcPr>
            <w:tcW w:w="869" w:type="dxa"/>
            <w:noWrap/>
            <w:vAlign w:val="bottom"/>
            <w:hideMark/>
          </w:tcPr>
          <w:p w14:paraId="30C2473E" w14:textId="77777777" w:rsidR="005F47DB" w:rsidRPr="005F47DB" w:rsidRDefault="005F47DB" w:rsidP="005F47DB">
            <w:pPr>
              <w:spacing w:after="0" w:line="240" w:lineRule="auto"/>
              <w:jc w:val="right"/>
              <w:rPr>
                <w:rFonts w:ascii="Calibri" w:eastAsia="Times New Roman" w:hAnsi="Calibri" w:cs="Calibri"/>
                <w:color w:val="000000"/>
                <w:kern w:val="0"/>
                <w:sz w:val="22"/>
                <w:szCs w:val="22"/>
                <w14:ligatures w14:val="none"/>
              </w:rPr>
            </w:pPr>
            <w:r w:rsidRPr="005F47DB">
              <w:rPr>
                <w:rFonts w:ascii="Calibri" w:eastAsia="Times New Roman" w:hAnsi="Calibri" w:cs="Calibri"/>
                <w:color w:val="000000"/>
                <w:kern w:val="0"/>
                <w:sz w:val="22"/>
                <w:szCs w:val="22"/>
                <w14:ligatures w14:val="none"/>
              </w:rPr>
              <w:t>-436</w:t>
            </w:r>
          </w:p>
        </w:tc>
        <w:tc>
          <w:tcPr>
            <w:tcW w:w="860" w:type="dxa"/>
            <w:noWrap/>
            <w:vAlign w:val="bottom"/>
            <w:hideMark/>
          </w:tcPr>
          <w:p w14:paraId="2833DAC2" w14:textId="77777777" w:rsidR="005F47DB" w:rsidRPr="005F47DB" w:rsidRDefault="005F47DB" w:rsidP="005F47DB">
            <w:pPr>
              <w:spacing w:after="0" w:line="240" w:lineRule="auto"/>
              <w:jc w:val="right"/>
              <w:rPr>
                <w:rFonts w:ascii="Calibri" w:eastAsia="Times New Roman" w:hAnsi="Calibri" w:cs="Calibri"/>
                <w:color w:val="000000"/>
                <w:kern w:val="0"/>
                <w:sz w:val="22"/>
                <w:szCs w:val="22"/>
                <w14:ligatures w14:val="none"/>
              </w:rPr>
            </w:pPr>
            <w:r w:rsidRPr="005F47DB">
              <w:rPr>
                <w:rFonts w:ascii="Calibri" w:eastAsia="Times New Roman" w:hAnsi="Calibri" w:cs="Calibri"/>
                <w:color w:val="000000"/>
                <w:kern w:val="0"/>
                <w:sz w:val="22"/>
                <w:szCs w:val="22"/>
                <w14:ligatures w14:val="none"/>
              </w:rPr>
              <w:t>-780</w:t>
            </w:r>
          </w:p>
        </w:tc>
        <w:tc>
          <w:tcPr>
            <w:tcW w:w="859" w:type="dxa"/>
            <w:noWrap/>
            <w:vAlign w:val="bottom"/>
            <w:hideMark/>
          </w:tcPr>
          <w:p w14:paraId="685C1805" w14:textId="77777777" w:rsidR="005F47DB" w:rsidRPr="005F47DB" w:rsidRDefault="005F47DB" w:rsidP="005F47DB">
            <w:pPr>
              <w:spacing w:after="0" w:line="240" w:lineRule="auto"/>
              <w:jc w:val="right"/>
              <w:rPr>
                <w:rFonts w:ascii="Calibri" w:eastAsia="Times New Roman" w:hAnsi="Calibri" w:cs="Calibri"/>
                <w:color w:val="000000"/>
                <w:kern w:val="0"/>
                <w:sz w:val="22"/>
                <w:szCs w:val="22"/>
                <w14:ligatures w14:val="none"/>
              </w:rPr>
            </w:pPr>
            <w:r w:rsidRPr="005F47DB">
              <w:rPr>
                <w:rFonts w:ascii="Calibri" w:eastAsia="Times New Roman" w:hAnsi="Calibri" w:cs="Calibri"/>
                <w:color w:val="000000"/>
                <w:kern w:val="0"/>
                <w:sz w:val="22"/>
                <w:szCs w:val="22"/>
                <w14:ligatures w14:val="none"/>
              </w:rPr>
              <w:t>-729</w:t>
            </w:r>
          </w:p>
        </w:tc>
      </w:tr>
      <w:tr w:rsidR="008B057A" w:rsidRPr="00B34FE2" w14:paraId="225136C3" w14:textId="77777777" w:rsidTr="008339DD">
        <w:trPr>
          <w:trHeight w:val="580"/>
        </w:trPr>
        <w:tc>
          <w:tcPr>
            <w:tcW w:w="6201" w:type="dxa"/>
            <w:vAlign w:val="bottom"/>
          </w:tcPr>
          <w:p w14:paraId="050AFB79" w14:textId="0828B4CF" w:rsidR="008B057A" w:rsidRPr="00740A66" w:rsidRDefault="00970FBA" w:rsidP="008B057A">
            <w:pPr>
              <w:spacing w:after="0" w:line="240" w:lineRule="auto"/>
              <w:rPr>
                <w:rFonts w:ascii="Calibri" w:eastAsia="Times New Roman" w:hAnsi="Calibri" w:cs="Calibri"/>
                <w:color w:val="000000"/>
                <w:kern w:val="0"/>
                <w:sz w:val="22"/>
                <w:szCs w:val="22"/>
                <w:lang w:val="el-GR"/>
                <w14:ligatures w14:val="none"/>
              </w:rPr>
            </w:pPr>
            <w:r w:rsidRPr="00740A66">
              <w:rPr>
                <w:rFonts w:eastAsia="Times New Roman" w:cstheme="minorHAnsi"/>
                <w:color w:val="000000"/>
                <w:kern w:val="0"/>
                <w:sz w:val="22"/>
                <w:szCs w:val="22"/>
                <w:lang w:val="el-GR"/>
                <w14:ligatures w14:val="none"/>
              </w:rPr>
              <w:t>Κατάργηση του τέλους επιτηδεύματος ξεκινώντας από την Ελληνική Περιφέρεια και τη Θεσσαλονίκη. Κατάργηση από το 2027 (</w:t>
            </w:r>
            <w:r w:rsidR="00EC57DC">
              <w:rPr>
                <w:rFonts w:eastAsia="Times New Roman" w:cstheme="minorHAnsi"/>
                <w:color w:val="000000"/>
                <w:kern w:val="0"/>
                <w:sz w:val="22"/>
                <w:szCs w:val="22"/>
                <w:lang w:val="el-GR"/>
                <w14:ligatures w14:val="none"/>
              </w:rPr>
              <w:t>φορ. έτος</w:t>
            </w:r>
            <w:r w:rsidRPr="00740A66">
              <w:rPr>
                <w:rFonts w:eastAsia="Times New Roman" w:cstheme="minorHAnsi"/>
                <w:color w:val="000000"/>
                <w:kern w:val="0"/>
                <w:sz w:val="22"/>
                <w:szCs w:val="22"/>
                <w:lang w:val="el-GR"/>
                <w14:ligatures w14:val="none"/>
              </w:rPr>
              <w:t xml:space="preserve"> 2026) στην Ελληνική Περιφέρεια και Θεσσαλονίκη, μείωση 50% στην Αττική το 2028 και κατάργηση στην Αττική το 2029.</w:t>
            </w:r>
          </w:p>
        </w:tc>
        <w:tc>
          <w:tcPr>
            <w:tcW w:w="850" w:type="dxa"/>
            <w:noWrap/>
            <w:vAlign w:val="bottom"/>
          </w:tcPr>
          <w:p w14:paraId="115E020A" w14:textId="083A7E22" w:rsidR="008B057A" w:rsidRPr="00740A66" w:rsidRDefault="008B057A" w:rsidP="008B057A">
            <w:pPr>
              <w:spacing w:after="0" w:line="240" w:lineRule="auto"/>
              <w:jc w:val="right"/>
              <w:rPr>
                <w:rFonts w:ascii="Calibri" w:eastAsia="Times New Roman" w:hAnsi="Calibri" w:cs="Calibri"/>
                <w:color w:val="000000"/>
                <w:kern w:val="0"/>
                <w:sz w:val="22"/>
                <w:szCs w:val="22"/>
                <w:lang w:val="el-GR"/>
                <w14:ligatures w14:val="none"/>
              </w:rPr>
            </w:pPr>
            <w:r w:rsidRPr="00740A66">
              <w:rPr>
                <w:rFonts w:eastAsia="Times New Roman" w:cstheme="minorHAnsi"/>
                <w:color w:val="000000"/>
                <w:kern w:val="0"/>
                <w:sz w:val="22"/>
                <w:szCs w:val="22"/>
                <w:lang w:val="el-GR"/>
                <w14:ligatures w14:val="none"/>
              </w:rPr>
              <w:t>0</w:t>
            </w:r>
          </w:p>
        </w:tc>
        <w:tc>
          <w:tcPr>
            <w:tcW w:w="851" w:type="dxa"/>
            <w:noWrap/>
            <w:vAlign w:val="bottom"/>
          </w:tcPr>
          <w:p w14:paraId="5E80EC22" w14:textId="38A93D94" w:rsidR="008B057A" w:rsidRPr="00740A66" w:rsidRDefault="008B057A" w:rsidP="008B057A">
            <w:pPr>
              <w:spacing w:after="0" w:line="240" w:lineRule="auto"/>
              <w:jc w:val="right"/>
              <w:rPr>
                <w:rFonts w:ascii="Calibri" w:eastAsia="Times New Roman" w:hAnsi="Calibri" w:cs="Calibri"/>
                <w:color w:val="000000"/>
                <w:kern w:val="0"/>
                <w:sz w:val="22"/>
                <w:szCs w:val="22"/>
                <w:lang w:val="el-GR"/>
                <w14:ligatures w14:val="none"/>
              </w:rPr>
            </w:pPr>
            <w:r w:rsidRPr="00740A66">
              <w:rPr>
                <w:rFonts w:eastAsia="Times New Roman" w:cstheme="minorHAnsi"/>
                <w:color w:val="000000"/>
                <w:kern w:val="0"/>
                <w:sz w:val="22"/>
                <w:szCs w:val="22"/>
                <w:lang w:val="el-GR"/>
                <w14:ligatures w14:val="none"/>
              </w:rPr>
              <w:t>-</w:t>
            </w:r>
            <w:r w:rsidR="00844A2E" w:rsidRPr="00740A66">
              <w:rPr>
                <w:rFonts w:eastAsia="Times New Roman" w:cstheme="minorHAnsi"/>
                <w:color w:val="000000"/>
                <w:kern w:val="0"/>
                <w:sz w:val="22"/>
                <w:szCs w:val="22"/>
                <w:lang w:val="el-GR"/>
                <w14:ligatures w14:val="none"/>
              </w:rPr>
              <w:t>82</w:t>
            </w:r>
          </w:p>
        </w:tc>
        <w:tc>
          <w:tcPr>
            <w:tcW w:w="869" w:type="dxa"/>
            <w:noWrap/>
            <w:vAlign w:val="bottom"/>
          </w:tcPr>
          <w:p w14:paraId="12EFBE87" w14:textId="45116DF1" w:rsidR="008B057A" w:rsidRPr="00740A66" w:rsidRDefault="008B057A" w:rsidP="008B057A">
            <w:pPr>
              <w:spacing w:after="0" w:line="240" w:lineRule="auto"/>
              <w:jc w:val="right"/>
              <w:rPr>
                <w:rFonts w:ascii="Calibri" w:eastAsia="Times New Roman" w:hAnsi="Calibri" w:cs="Calibri"/>
                <w:color w:val="000000"/>
                <w:kern w:val="0"/>
                <w:sz w:val="22"/>
                <w:szCs w:val="22"/>
                <w:lang w:val="el-GR"/>
                <w14:ligatures w14:val="none"/>
              </w:rPr>
            </w:pPr>
            <w:r w:rsidRPr="00740A66">
              <w:rPr>
                <w:rFonts w:eastAsia="Times New Roman" w:cstheme="minorHAnsi"/>
                <w:color w:val="000000"/>
                <w:kern w:val="0"/>
                <w:sz w:val="22"/>
                <w:szCs w:val="22"/>
                <w:lang w:val="el-GR"/>
                <w14:ligatures w14:val="none"/>
              </w:rPr>
              <w:t>-</w:t>
            </w:r>
            <w:r w:rsidR="00844A2E" w:rsidRPr="00740A66">
              <w:rPr>
                <w:rFonts w:eastAsia="Times New Roman" w:cstheme="minorHAnsi"/>
                <w:color w:val="000000"/>
                <w:kern w:val="0"/>
                <w:sz w:val="22"/>
                <w:szCs w:val="22"/>
                <w:lang w:val="el-GR"/>
                <w14:ligatures w14:val="none"/>
              </w:rPr>
              <w:t>138</w:t>
            </w:r>
          </w:p>
        </w:tc>
        <w:tc>
          <w:tcPr>
            <w:tcW w:w="860" w:type="dxa"/>
            <w:noWrap/>
            <w:vAlign w:val="bottom"/>
          </w:tcPr>
          <w:p w14:paraId="126D0348" w14:textId="3E4EE53F" w:rsidR="008B057A" w:rsidRPr="00740A66" w:rsidRDefault="008B057A" w:rsidP="008B057A">
            <w:pPr>
              <w:spacing w:after="0" w:line="240" w:lineRule="auto"/>
              <w:jc w:val="right"/>
              <w:rPr>
                <w:rFonts w:ascii="Calibri" w:eastAsia="Times New Roman" w:hAnsi="Calibri" w:cs="Calibri"/>
                <w:color w:val="000000"/>
                <w:kern w:val="0"/>
                <w:sz w:val="22"/>
                <w:szCs w:val="22"/>
                <w:lang w:val="el-GR"/>
                <w14:ligatures w14:val="none"/>
              </w:rPr>
            </w:pPr>
            <w:r w:rsidRPr="00740A66">
              <w:rPr>
                <w:rFonts w:eastAsia="Times New Roman" w:cstheme="minorHAnsi"/>
                <w:color w:val="000000"/>
                <w:kern w:val="0"/>
                <w:sz w:val="22"/>
                <w:szCs w:val="22"/>
                <w:lang w:val="el-GR"/>
                <w14:ligatures w14:val="none"/>
              </w:rPr>
              <w:t>-</w:t>
            </w:r>
            <w:r w:rsidR="00844A2E" w:rsidRPr="00740A66">
              <w:rPr>
                <w:rFonts w:eastAsia="Times New Roman" w:cstheme="minorHAnsi"/>
                <w:color w:val="000000"/>
                <w:kern w:val="0"/>
                <w:sz w:val="22"/>
                <w:szCs w:val="22"/>
                <w:lang w:val="el-GR"/>
                <w14:ligatures w14:val="none"/>
              </w:rPr>
              <w:t>195</w:t>
            </w:r>
          </w:p>
        </w:tc>
        <w:tc>
          <w:tcPr>
            <w:tcW w:w="859" w:type="dxa"/>
            <w:noWrap/>
            <w:vAlign w:val="bottom"/>
          </w:tcPr>
          <w:p w14:paraId="7B23AA82" w14:textId="336F5C0F" w:rsidR="008B057A" w:rsidRPr="00740A66" w:rsidRDefault="008B057A" w:rsidP="008B057A">
            <w:pPr>
              <w:spacing w:after="0" w:line="240" w:lineRule="auto"/>
              <w:jc w:val="right"/>
              <w:rPr>
                <w:rFonts w:ascii="Calibri" w:eastAsia="Times New Roman" w:hAnsi="Calibri" w:cs="Calibri"/>
                <w:color w:val="000000"/>
                <w:kern w:val="0"/>
                <w:sz w:val="22"/>
                <w:szCs w:val="22"/>
                <w:lang w:val="el-GR"/>
                <w14:ligatures w14:val="none"/>
              </w:rPr>
            </w:pPr>
            <w:r w:rsidRPr="00740A66">
              <w:rPr>
                <w:rFonts w:eastAsia="Times New Roman" w:cstheme="minorHAnsi"/>
                <w:color w:val="000000"/>
                <w:kern w:val="0"/>
                <w:sz w:val="22"/>
                <w:szCs w:val="22"/>
                <w:lang w:val="el-GR"/>
                <w14:ligatures w14:val="none"/>
              </w:rPr>
              <w:t>-</w:t>
            </w:r>
            <w:r w:rsidR="00844A2E" w:rsidRPr="00740A66">
              <w:rPr>
                <w:rFonts w:eastAsia="Times New Roman" w:cstheme="minorHAnsi"/>
                <w:color w:val="000000"/>
                <w:kern w:val="0"/>
                <w:sz w:val="22"/>
                <w:szCs w:val="22"/>
                <w:lang w:val="el-GR"/>
                <w14:ligatures w14:val="none"/>
              </w:rPr>
              <w:t>201</w:t>
            </w:r>
          </w:p>
        </w:tc>
      </w:tr>
      <w:tr w:rsidR="005F47DB" w:rsidRPr="005F47DB" w14:paraId="243BC65A" w14:textId="77777777" w:rsidTr="008339DD">
        <w:trPr>
          <w:trHeight w:val="580"/>
        </w:trPr>
        <w:tc>
          <w:tcPr>
            <w:tcW w:w="6201" w:type="dxa"/>
            <w:vAlign w:val="bottom"/>
            <w:hideMark/>
          </w:tcPr>
          <w:p w14:paraId="4CDE68A8" w14:textId="312905D9" w:rsidR="005F47DB" w:rsidRPr="005F47DB" w:rsidRDefault="005F47DB" w:rsidP="005F47DB">
            <w:pPr>
              <w:spacing w:after="0" w:line="240" w:lineRule="auto"/>
              <w:rPr>
                <w:rFonts w:ascii="Calibri" w:eastAsia="Times New Roman" w:hAnsi="Calibri" w:cs="Calibri"/>
                <w:color w:val="000000"/>
                <w:kern w:val="0"/>
                <w:sz w:val="22"/>
                <w:szCs w:val="22"/>
                <w:lang w:val="el-GR"/>
                <w14:ligatures w14:val="none"/>
              </w:rPr>
            </w:pPr>
            <w:r w:rsidRPr="005F47DB">
              <w:rPr>
                <w:rFonts w:ascii="Calibri" w:eastAsia="Times New Roman" w:hAnsi="Calibri" w:cs="Calibri"/>
                <w:color w:val="000000"/>
                <w:kern w:val="0"/>
                <w:sz w:val="22"/>
                <w:szCs w:val="22"/>
                <w:lang w:val="el-GR"/>
                <w14:ligatures w14:val="none"/>
              </w:rPr>
              <w:t>Μείωση προκαταβολής φόρου κατά 5% ετησίως στα νομικά πρόσωπα από το φορολογικό έτος 2028 (δηλώσεις 2029) και κάθε έτος μέχρι να φτάσει στο 50% από 80% σήμερα (στις δηλώσεις του 2030 θα είναι 70% και το 2034 50%).</w:t>
            </w:r>
          </w:p>
        </w:tc>
        <w:tc>
          <w:tcPr>
            <w:tcW w:w="850" w:type="dxa"/>
            <w:noWrap/>
            <w:vAlign w:val="bottom"/>
            <w:hideMark/>
          </w:tcPr>
          <w:p w14:paraId="0B61CA27" w14:textId="77777777" w:rsidR="005F47DB" w:rsidRPr="005F47DB" w:rsidRDefault="005F47DB" w:rsidP="005F47DB">
            <w:pPr>
              <w:spacing w:after="0" w:line="240" w:lineRule="auto"/>
              <w:jc w:val="right"/>
              <w:rPr>
                <w:rFonts w:ascii="Calibri" w:eastAsia="Times New Roman" w:hAnsi="Calibri" w:cs="Calibri"/>
                <w:color w:val="000000"/>
                <w:kern w:val="0"/>
                <w:sz w:val="22"/>
                <w:szCs w:val="22"/>
                <w14:ligatures w14:val="none"/>
              </w:rPr>
            </w:pPr>
            <w:r w:rsidRPr="005F47DB">
              <w:rPr>
                <w:rFonts w:ascii="Calibri" w:eastAsia="Times New Roman" w:hAnsi="Calibri" w:cs="Calibri"/>
                <w:color w:val="000000"/>
                <w:kern w:val="0"/>
                <w:sz w:val="22"/>
                <w:szCs w:val="22"/>
                <w14:ligatures w14:val="none"/>
              </w:rPr>
              <w:t>0</w:t>
            </w:r>
          </w:p>
        </w:tc>
        <w:tc>
          <w:tcPr>
            <w:tcW w:w="851" w:type="dxa"/>
            <w:noWrap/>
            <w:vAlign w:val="bottom"/>
            <w:hideMark/>
          </w:tcPr>
          <w:p w14:paraId="4194FAD5" w14:textId="77777777" w:rsidR="005F47DB" w:rsidRPr="005F47DB" w:rsidRDefault="005F47DB" w:rsidP="005F47DB">
            <w:pPr>
              <w:spacing w:after="0" w:line="240" w:lineRule="auto"/>
              <w:jc w:val="right"/>
              <w:rPr>
                <w:rFonts w:ascii="Calibri" w:eastAsia="Times New Roman" w:hAnsi="Calibri" w:cs="Calibri"/>
                <w:color w:val="000000"/>
                <w:kern w:val="0"/>
                <w:sz w:val="22"/>
                <w:szCs w:val="22"/>
                <w14:ligatures w14:val="none"/>
              </w:rPr>
            </w:pPr>
            <w:r w:rsidRPr="005F47DB">
              <w:rPr>
                <w:rFonts w:ascii="Calibri" w:eastAsia="Times New Roman" w:hAnsi="Calibri" w:cs="Calibri"/>
                <w:color w:val="000000"/>
                <w:kern w:val="0"/>
                <w:sz w:val="22"/>
                <w:szCs w:val="22"/>
                <w14:ligatures w14:val="none"/>
              </w:rPr>
              <w:t>0</w:t>
            </w:r>
          </w:p>
        </w:tc>
        <w:tc>
          <w:tcPr>
            <w:tcW w:w="869" w:type="dxa"/>
            <w:noWrap/>
            <w:vAlign w:val="bottom"/>
            <w:hideMark/>
          </w:tcPr>
          <w:p w14:paraId="0B678DDB" w14:textId="77777777" w:rsidR="005F47DB" w:rsidRPr="005F47DB" w:rsidRDefault="005F47DB" w:rsidP="005F47DB">
            <w:pPr>
              <w:spacing w:after="0" w:line="240" w:lineRule="auto"/>
              <w:jc w:val="right"/>
              <w:rPr>
                <w:rFonts w:ascii="Calibri" w:eastAsia="Times New Roman" w:hAnsi="Calibri" w:cs="Calibri"/>
                <w:color w:val="000000"/>
                <w:kern w:val="0"/>
                <w:sz w:val="22"/>
                <w:szCs w:val="22"/>
                <w14:ligatures w14:val="none"/>
              </w:rPr>
            </w:pPr>
            <w:r w:rsidRPr="005F47DB">
              <w:rPr>
                <w:rFonts w:ascii="Calibri" w:eastAsia="Times New Roman" w:hAnsi="Calibri" w:cs="Calibri"/>
                <w:color w:val="000000"/>
                <w:kern w:val="0"/>
                <w:sz w:val="22"/>
                <w:szCs w:val="22"/>
                <w14:ligatures w14:val="none"/>
              </w:rPr>
              <w:t>0</w:t>
            </w:r>
          </w:p>
        </w:tc>
        <w:tc>
          <w:tcPr>
            <w:tcW w:w="860" w:type="dxa"/>
            <w:noWrap/>
            <w:vAlign w:val="bottom"/>
            <w:hideMark/>
          </w:tcPr>
          <w:p w14:paraId="1EB9C12F" w14:textId="77777777" w:rsidR="005F47DB" w:rsidRPr="005F47DB" w:rsidRDefault="005F47DB" w:rsidP="005F47DB">
            <w:pPr>
              <w:spacing w:after="0" w:line="240" w:lineRule="auto"/>
              <w:jc w:val="right"/>
              <w:rPr>
                <w:rFonts w:ascii="Calibri" w:eastAsia="Times New Roman" w:hAnsi="Calibri" w:cs="Calibri"/>
                <w:color w:val="000000"/>
                <w:kern w:val="0"/>
                <w:sz w:val="22"/>
                <w:szCs w:val="22"/>
                <w14:ligatures w14:val="none"/>
              </w:rPr>
            </w:pPr>
            <w:r w:rsidRPr="005F47DB">
              <w:rPr>
                <w:rFonts w:ascii="Calibri" w:eastAsia="Times New Roman" w:hAnsi="Calibri" w:cs="Calibri"/>
                <w:color w:val="000000"/>
                <w:kern w:val="0"/>
                <w:sz w:val="22"/>
                <w:szCs w:val="22"/>
                <w14:ligatures w14:val="none"/>
              </w:rPr>
              <w:t>-373</w:t>
            </w:r>
          </w:p>
        </w:tc>
        <w:tc>
          <w:tcPr>
            <w:tcW w:w="859" w:type="dxa"/>
            <w:noWrap/>
            <w:vAlign w:val="bottom"/>
            <w:hideMark/>
          </w:tcPr>
          <w:p w14:paraId="5734EB82" w14:textId="77777777" w:rsidR="005F47DB" w:rsidRPr="005F47DB" w:rsidRDefault="005F47DB" w:rsidP="005F47DB">
            <w:pPr>
              <w:spacing w:after="0" w:line="240" w:lineRule="auto"/>
              <w:jc w:val="right"/>
              <w:rPr>
                <w:rFonts w:ascii="Calibri" w:eastAsia="Times New Roman" w:hAnsi="Calibri" w:cs="Calibri"/>
                <w:color w:val="000000"/>
                <w:kern w:val="0"/>
                <w:sz w:val="22"/>
                <w:szCs w:val="22"/>
                <w14:ligatures w14:val="none"/>
              </w:rPr>
            </w:pPr>
            <w:r w:rsidRPr="005F47DB">
              <w:rPr>
                <w:rFonts w:ascii="Calibri" w:eastAsia="Times New Roman" w:hAnsi="Calibri" w:cs="Calibri"/>
                <w:color w:val="000000"/>
                <w:kern w:val="0"/>
                <w:sz w:val="22"/>
                <w:szCs w:val="22"/>
                <w14:ligatures w14:val="none"/>
              </w:rPr>
              <w:t>-394</w:t>
            </w:r>
          </w:p>
        </w:tc>
      </w:tr>
      <w:tr w:rsidR="005F47DB" w:rsidRPr="005F47DB" w14:paraId="0BD8031E" w14:textId="77777777" w:rsidTr="008339DD">
        <w:trPr>
          <w:trHeight w:val="557"/>
        </w:trPr>
        <w:tc>
          <w:tcPr>
            <w:tcW w:w="6201" w:type="dxa"/>
            <w:vAlign w:val="bottom"/>
            <w:hideMark/>
          </w:tcPr>
          <w:p w14:paraId="2435224B" w14:textId="31034312" w:rsidR="005F47DB" w:rsidRPr="005F47DB" w:rsidRDefault="005F47DB" w:rsidP="005F47DB">
            <w:pPr>
              <w:spacing w:after="0" w:line="240" w:lineRule="auto"/>
              <w:rPr>
                <w:rFonts w:ascii="Calibri" w:eastAsia="Times New Roman" w:hAnsi="Calibri" w:cs="Calibri"/>
                <w:color w:val="000000"/>
                <w:kern w:val="0"/>
                <w:sz w:val="22"/>
                <w:szCs w:val="22"/>
                <w:lang w:val="el-GR"/>
                <w14:ligatures w14:val="none"/>
              </w:rPr>
            </w:pPr>
            <w:r w:rsidRPr="005F47DB">
              <w:rPr>
                <w:rFonts w:ascii="Calibri" w:eastAsia="Times New Roman" w:hAnsi="Calibri" w:cs="Calibri"/>
                <w:color w:val="000000"/>
                <w:kern w:val="0"/>
                <w:sz w:val="22"/>
                <w:szCs w:val="22"/>
                <w:lang w:val="el-GR"/>
                <w14:ligatures w14:val="none"/>
              </w:rPr>
              <w:t xml:space="preserve">Θέσπιση επιταχυνόμενων αποσβέσεων </w:t>
            </w:r>
            <w:r w:rsidR="00E51EAC">
              <w:rPr>
                <w:rFonts w:ascii="Calibri" w:eastAsia="Times New Roman" w:hAnsi="Calibri" w:cs="Calibri"/>
                <w:color w:val="000000"/>
                <w:kern w:val="0"/>
                <w:sz w:val="22"/>
                <w:szCs w:val="22"/>
                <w:lang w:val="el-GR"/>
                <w14:ligatures w14:val="none"/>
              </w:rPr>
              <w:t xml:space="preserve">για επενδύσεις </w:t>
            </w:r>
            <w:r w:rsidRPr="005F47DB">
              <w:rPr>
                <w:rFonts w:ascii="Calibri" w:eastAsia="Times New Roman" w:hAnsi="Calibri" w:cs="Calibri"/>
                <w:color w:val="000000"/>
                <w:kern w:val="0"/>
                <w:sz w:val="22"/>
                <w:szCs w:val="22"/>
                <w:lang w:val="el-GR"/>
                <w14:ligatures w14:val="none"/>
              </w:rPr>
              <w:t>σε μηχανολογικό εξοπλισμό (από 10% σε μια δεκαετία σε 10-10-15-15-25-25 σε μια εξαετία) που προμηθεύονται</w:t>
            </w:r>
            <w:r w:rsidR="00E51EAC">
              <w:rPr>
                <w:rFonts w:ascii="Calibri" w:eastAsia="Times New Roman" w:hAnsi="Calibri" w:cs="Calibri"/>
                <w:color w:val="000000"/>
                <w:kern w:val="0"/>
                <w:sz w:val="22"/>
                <w:szCs w:val="22"/>
                <w:lang w:val="el-GR"/>
                <w14:ligatures w14:val="none"/>
              </w:rPr>
              <w:t xml:space="preserve"> από</w:t>
            </w:r>
            <w:r w:rsidRPr="005F47DB">
              <w:rPr>
                <w:rFonts w:ascii="Calibri" w:eastAsia="Times New Roman" w:hAnsi="Calibri" w:cs="Calibri"/>
                <w:color w:val="000000"/>
                <w:kern w:val="0"/>
                <w:sz w:val="22"/>
                <w:szCs w:val="22"/>
                <w:lang w:val="el-GR"/>
                <w14:ligatures w14:val="none"/>
              </w:rPr>
              <w:t xml:space="preserve"> το φορολογικό έτος 2027 (σημειώνεται ότι εκτιμώμενο κόστος ανέρχεται σε 48 εκατ. το 2030, 125 εκατ. το 2031, 299 εκατ. το 2032, 530 εκατ. το 2033, 523 εκατ. το 2034, 368 εκατ. το 2035, 213 εκ</w:t>
            </w:r>
            <w:r w:rsidR="0072159E">
              <w:rPr>
                <w:rFonts w:ascii="Calibri" w:eastAsia="Times New Roman" w:hAnsi="Calibri" w:cs="Calibri"/>
                <w:color w:val="000000"/>
                <w:kern w:val="0"/>
                <w:sz w:val="22"/>
                <w:szCs w:val="22"/>
                <w:lang w:val="el-GR"/>
                <w14:ligatures w14:val="none"/>
              </w:rPr>
              <w:t>α</w:t>
            </w:r>
            <w:r w:rsidRPr="005F47DB">
              <w:rPr>
                <w:rFonts w:ascii="Calibri" w:eastAsia="Times New Roman" w:hAnsi="Calibri" w:cs="Calibri"/>
                <w:color w:val="000000"/>
                <w:kern w:val="0"/>
                <w:sz w:val="22"/>
                <w:szCs w:val="22"/>
                <w:lang w:val="el-GR"/>
                <w14:ligatures w14:val="none"/>
              </w:rPr>
              <w:t>τ. το 2036 και 59 εκατ. το 2037)</w:t>
            </w:r>
            <w:r w:rsidR="00FF7F44">
              <w:rPr>
                <w:rFonts w:ascii="Calibri" w:eastAsia="Times New Roman" w:hAnsi="Calibri" w:cs="Calibri"/>
                <w:color w:val="000000"/>
                <w:kern w:val="0"/>
                <w:sz w:val="22"/>
                <w:szCs w:val="22"/>
                <w:lang w:val="el-GR"/>
                <w14:ligatures w14:val="none"/>
              </w:rPr>
              <w:t>.</w:t>
            </w:r>
          </w:p>
        </w:tc>
        <w:tc>
          <w:tcPr>
            <w:tcW w:w="850" w:type="dxa"/>
            <w:noWrap/>
            <w:vAlign w:val="bottom"/>
            <w:hideMark/>
          </w:tcPr>
          <w:p w14:paraId="2571688C" w14:textId="77777777" w:rsidR="005F47DB" w:rsidRPr="005F47DB" w:rsidRDefault="005F47DB" w:rsidP="005F47DB">
            <w:pPr>
              <w:spacing w:after="0" w:line="240" w:lineRule="auto"/>
              <w:jc w:val="right"/>
              <w:rPr>
                <w:rFonts w:ascii="Calibri" w:eastAsia="Times New Roman" w:hAnsi="Calibri" w:cs="Calibri"/>
                <w:color w:val="000000"/>
                <w:kern w:val="0"/>
                <w:sz w:val="22"/>
                <w:szCs w:val="22"/>
                <w14:ligatures w14:val="none"/>
              </w:rPr>
            </w:pPr>
            <w:r w:rsidRPr="005F47DB">
              <w:rPr>
                <w:rFonts w:ascii="Calibri" w:eastAsia="Times New Roman" w:hAnsi="Calibri" w:cs="Calibri"/>
                <w:color w:val="000000"/>
                <w:kern w:val="0"/>
                <w:sz w:val="22"/>
                <w:szCs w:val="22"/>
                <w14:ligatures w14:val="none"/>
              </w:rPr>
              <w:t>0</w:t>
            </w:r>
          </w:p>
        </w:tc>
        <w:tc>
          <w:tcPr>
            <w:tcW w:w="851" w:type="dxa"/>
            <w:noWrap/>
            <w:vAlign w:val="bottom"/>
            <w:hideMark/>
          </w:tcPr>
          <w:p w14:paraId="0AC47969" w14:textId="77777777" w:rsidR="005F47DB" w:rsidRPr="005F47DB" w:rsidRDefault="005F47DB" w:rsidP="005F47DB">
            <w:pPr>
              <w:spacing w:after="0" w:line="240" w:lineRule="auto"/>
              <w:jc w:val="right"/>
              <w:rPr>
                <w:rFonts w:ascii="Calibri" w:eastAsia="Times New Roman" w:hAnsi="Calibri" w:cs="Calibri"/>
                <w:color w:val="000000"/>
                <w:kern w:val="0"/>
                <w:sz w:val="22"/>
                <w:szCs w:val="22"/>
                <w14:ligatures w14:val="none"/>
              </w:rPr>
            </w:pPr>
            <w:r w:rsidRPr="005F47DB">
              <w:rPr>
                <w:rFonts w:ascii="Calibri" w:eastAsia="Times New Roman" w:hAnsi="Calibri" w:cs="Calibri"/>
                <w:color w:val="000000"/>
                <w:kern w:val="0"/>
                <w:sz w:val="22"/>
                <w:szCs w:val="22"/>
                <w14:ligatures w14:val="none"/>
              </w:rPr>
              <w:t>0</w:t>
            </w:r>
          </w:p>
        </w:tc>
        <w:tc>
          <w:tcPr>
            <w:tcW w:w="869" w:type="dxa"/>
            <w:noWrap/>
            <w:vAlign w:val="bottom"/>
            <w:hideMark/>
          </w:tcPr>
          <w:p w14:paraId="2E726D9D" w14:textId="77777777" w:rsidR="005F47DB" w:rsidRPr="005F47DB" w:rsidRDefault="005F47DB" w:rsidP="005F47DB">
            <w:pPr>
              <w:spacing w:after="0" w:line="240" w:lineRule="auto"/>
              <w:jc w:val="right"/>
              <w:rPr>
                <w:rFonts w:ascii="Calibri" w:eastAsia="Times New Roman" w:hAnsi="Calibri" w:cs="Calibri"/>
                <w:color w:val="000000"/>
                <w:kern w:val="0"/>
                <w:sz w:val="22"/>
                <w:szCs w:val="22"/>
                <w14:ligatures w14:val="none"/>
              </w:rPr>
            </w:pPr>
            <w:r w:rsidRPr="005F47DB">
              <w:rPr>
                <w:rFonts w:ascii="Calibri" w:eastAsia="Times New Roman" w:hAnsi="Calibri" w:cs="Calibri"/>
                <w:color w:val="000000"/>
                <w:kern w:val="0"/>
                <w:sz w:val="22"/>
                <w:szCs w:val="22"/>
                <w14:ligatures w14:val="none"/>
              </w:rPr>
              <w:t>0</w:t>
            </w:r>
          </w:p>
        </w:tc>
        <w:tc>
          <w:tcPr>
            <w:tcW w:w="860" w:type="dxa"/>
            <w:noWrap/>
            <w:vAlign w:val="bottom"/>
            <w:hideMark/>
          </w:tcPr>
          <w:p w14:paraId="76E3E9E9" w14:textId="77777777" w:rsidR="005F47DB" w:rsidRPr="005F47DB" w:rsidRDefault="005F47DB" w:rsidP="005F47DB">
            <w:pPr>
              <w:spacing w:after="0" w:line="240" w:lineRule="auto"/>
              <w:jc w:val="right"/>
              <w:rPr>
                <w:rFonts w:ascii="Calibri" w:eastAsia="Times New Roman" w:hAnsi="Calibri" w:cs="Calibri"/>
                <w:color w:val="000000"/>
                <w:kern w:val="0"/>
                <w:sz w:val="22"/>
                <w:szCs w:val="22"/>
                <w14:ligatures w14:val="none"/>
              </w:rPr>
            </w:pPr>
            <w:r w:rsidRPr="005F47DB">
              <w:rPr>
                <w:rFonts w:ascii="Calibri" w:eastAsia="Times New Roman" w:hAnsi="Calibri" w:cs="Calibri"/>
                <w:color w:val="000000"/>
                <w:kern w:val="0"/>
                <w:sz w:val="22"/>
                <w:szCs w:val="22"/>
                <w14:ligatures w14:val="none"/>
              </w:rPr>
              <w:t>0</w:t>
            </w:r>
          </w:p>
        </w:tc>
        <w:tc>
          <w:tcPr>
            <w:tcW w:w="859" w:type="dxa"/>
            <w:noWrap/>
            <w:vAlign w:val="bottom"/>
            <w:hideMark/>
          </w:tcPr>
          <w:p w14:paraId="20919398" w14:textId="77777777" w:rsidR="005F47DB" w:rsidRPr="005F47DB" w:rsidRDefault="005F47DB" w:rsidP="005F47DB">
            <w:pPr>
              <w:spacing w:after="0" w:line="240" w:lineRule="auto"/>
              <w:jc w:val="right"/>
              <w:rPr>
                <w:rFonts w:ascii="Calibri" w:eastAsia="Times New Roman" w:hAnsi="Calibri" w:cs="Calibri"/>
                <w:color w:val="000000"/>
                <w:kern w:val="0"/>
                <w:sz w:val="22"/>
                <w:szCs w:val="22"/>
                <w14:ligatures w14:val="none"/>
              </w:rPr>
            </w:pPr>
            <w:r w:rsidRPr="005F47DB">
              <w:rPr>
                <w:rFonts w:ascii="Calibri" w:eastAsia="Times New Roman" w:hAnsi="Calibri" w:cs="Calibri"/>
                <w:color w:val="000000"/>
                <w:kern w:val="0"/>
                <w:sz w:val="22"/>
                <w:szCs w:val="22"/>
                <w14:ligatures w14:val="none"/>
              </w:rPr>
              <w:t>-48</w:t>
            </w:r>
          </w:p>
        </w:tc>
      </w:tr>
      <w:tr w:rsidR="005F47DB" w:rsidRPr="005F47DB" w14:paraId="0056C319" w14:textId="77777777" w:rsidTr="008339DD">
        <w:trPr>
          <w:trHeight w:val="580"/>
        </w:trPr>
        <w:tc>
          <w:tcPr>
            <w:tcW w:w="6201" w:type="dxa"/>
            <w:vAlign w:val="bottom"/>
            <w:hideMark/>
          </w:tcPr>
          <w:p w14:paraId="78FC41A7" w14:textId="77777777" w:rsidR="005F47DB" w:rsidRPr="005F47DB" w:rsidRDefault="005F47DB" w:rsidP="005F47DB">
            <w:pPr>
              <w:spacing w:after="0" w:line="240" w:lineRule="auto"/>
              <w:rPr>
                <w:rFonts w:ascii="Calibri" w:eastAsia="Times New Roman" w:hAnsi="Calibri" w:cs="Calibri"/>
                <w:color w:val="000000"/>
                <w:kern w:val="0"/>
                <w:sz w:val="22"/>
                <w:szCs w:val="22"/>
                <w:lang w:val="el-GR"/>
                <w14:ligatures w14:val="none"/>
              </w:rPr>
            </w:pPr>
            <w:r w:rsidRPr="005F47DB">
              <w:rPr>
                <w:rFonts w:ascii="Calibri" w:eastAsia="Times New Roman" w:hAnsi="Calibri" w:cs="Calibri"/>
                <w:color w:val="000000"/>
                <w:kern w:val="0"/>
                <w:sz w:val="22"/>
                <w:szCs w:val="22"/>
                <w:lang w:val="el-GR"/>
                <w14:ligatures w14:val="none"/>
              </w:rPr>
              <w:t xml:space="preserve">Επιστροφή επενδυτικού </w:t>
            </w:r>
            <w:r w:rsidRPr="005F47DB">
              <w:rPr>
                <w:rFonts w:ascii="Calibri" w:eastAsia="Times New Roman" w:hAnsi="Calibri" w:cs="Calibri"/>
                <w:color w:val="000000"/>
                <w:kern w:val="0"/>
                <w:sz w:val="22"/>
                <w:szCs w:val="22"/>
                <w14:ligatures w14:val="none"/>
              </w:rPr>
              <w:t>R</w:t>
            </w:r>
            <w:r w:rsidRPr="005F47DB">
              <w:rPr>
                <w:rFonts w:ascii="Calibri" w:eastAsia="Times New Roman" w:hAnsi="Calibri" w:cs="Calibri"/>
                <w:color w:val="000000"/>
                <w:kern w:val="0"/>
                <w:sz w:val="22"/>
                <w:szCs w:val="22"/>
                <w:lang w:val="el-GR"/>
                <w14:ligatures w14:val="none"/>
              </w:rPr>
              <w:t>&amp;</w:t>
            </w:r>
            <w:r w:rsidRPr="005F47DB">
              <w:rPr>
                <w:rFonts w:ascii="Calibri" w:eastAsia="Times New Roman" w:hAnsi="Calibri" w:cs="Calibri"/>
                <w:color w:val="000000"/>
                <w:kern w:val="0"/>
                <w:sz w:val="22"/>
                <w:szCs w:val="22"/>
                <w14:ligatures w14:val="none"/>
              </w:rPr>
              <w:t>D</w:t>
            </w:r>
            <w:r w:rsidRPr="005F47DB">
              <w:rPr>
                <w:rFonts w:ascii="Calibri" w:eastAsia="Times New Roman" w:hAnsi="Calibri" w:cs="Calibri"/>
                <w:color w:val="000000"/>
                <w:kern w:val="0"/>
                <w:sz w:val="22"/>
                <w:szCs w:val="22"/>
                <w:lang w:val="el-GR"/>
                <w14:ligatures w14:val="none"/>
              </w:rPr>
              <w:t xml:space="preserve"> </w:t>
            </w:r>
            <w:proofErr w:type="spellStart"/>
            <w:r w:rsidRPr="005F47DB">
              <w:rPr>
                <w:rFonts w:ascii="Calibri" w:eastAsia="Times New Roman" w:hAnsi="Calibri" w:cs="Calibri"/>
                <w:color w:val="000000"/>
                <w:kern w:val="0"/>
                <w:sz w:val="22"/>
                <w:szCs w:val="22"/>
                <w14:ligatures w14:val="none"/>
              </w:rPr>
              <w:t>Clawback</w:t>
            </w:r>
            <w:proofErr w:type="spellEnd"/>
            <w:r w:rsidRPr="005F47DB">
              <w:rPr>
                <w:rFonts w:ascii="Calibri" w:eastAsia="Times New Roman" w:hAnsi="Calibri" w:cs="Calibri"/>
                <w:color w:val="000000"/>
                <w:kern w:val="0"/>
                <w:sz w:val="22"/>
                <w:szCs w:val="22"/>
                <w:lang w:val="el-GR"/>
                <w14:ligatures w14:val="none"/>
              </w:rPr>
              <w:t xml:space="preserve"> 200 εκατ. ευρώ τη διετία (από τα επενδυτικά σχέδια που θα εγκριθούν από την διετία 2026-2027).</w:t>
            </w:r>
          </w:p>
        </w:tc>
        <w:tc>
          <w:tcPr>
            <w:tcW w:w="850" w:type="dxa"/>
            <w:noWrap/>
            <w:vAlign w:val="bottom"/>
            <w:hideMark/>
          </w:tcPr>
          <w:p w14:paraId="006FA6DF" w14:textId="77777777" w:rsidR="005F47DB" w:rsidRPr="005F47DB" w:rsidRDefault="005F47DB" w:rsidP="005F47DB">
            <w:pPr>
              <w:spacing w:after="0" w:line="240" w:lineRule="auto"/>
              <w:jc w:val="right"/>
              <w:rPr>
                <w:rFonts w:ascii="Calibri" w:eastAsia="Times New Roman" w:hAnsi="Calibri" w:cs="Calibri"/>
                <w:color w:val="000000"/>
                <w:kern w:val="0"/>
                <w:sz w:val="22"/>
                <w:szCs w:val="22"/>
                <w14:ligatures w14:val="none"/>
              </w:rPr>
            </w:pPr>
            <w:r w:rsidRPr="005F47DB">
              <w:rPr>
                <w:rFonts w:ascii="Calibri" w:eastAsia="Times New Roman" w:hAnsi="Calibri" w:cs="Calibri"/>
                <w:color w:val="000000"/>
                <w:kern w:val="0"/>
                <w:sz w:val="22"/>
                <w:szCs w:val="22"/>
                <w14:ligatures w14:val="none"/>
              </w:rPr>
              <w:t>0</w:t>
            </w:r>
          </w:p>
        </w:tc>
        <w:tc>
          <w:tcPr>
            <w:tcW w:w="851" w:type="dxa"/>
            <w:noWrap/>
            <w:vAlign w:val="bottom"/>
            <w:hideMark/>
          </w:tcPr>
          <w:p w14:paraId="56616E96" w14:textId="77777777" w:rsidR="005F47DB" w:rsidRPr="005F47DB" w:rsidRDefault="005F47DB" w:rsidP="005F47DB">
            <w:pPr>
              <w:spacing w:after="0" w:line="240" w:lineRule="auto"/>
              <w:jc w:val="right"/>
              <w:rPr>
                <w:rFonts w:ascii="Calibri" w:eastAsia="Times New Roman" w:hAnsi="Calibri" w:cs="Calibri"/>
                <w:color w:val="000000"/>
                <w:kern w:val="0"/>
                <w:sz w:val="22"/>
                <w:szCs w:val="22"/>
                <w14:ligatures w14:val="none"/>
              </w:rPr>
            </w:pPr>
            <w:r w:rsidRPr="005F47DB">
              <w:rPr>
                <w:rFonts w:ascii="Calibri" w:eastAsia="Times New Roman" w:hAnsi="Calibri" w:cs="Calibri"/>
                <w:color w:val="000000"/>
                <w:kern w:val="0"/>
                <w:sz w:val="22"/>
                <w:szCs w:val="22"/>
                <w14:ligatures w14:val="none"/>
              </w:rPr>
              <w:t>-100</w:t>
            </w:r>
          </w:p>
        </w:tc>
        <w:tc>
          <w:tcPr>
            <w:tcW w:w="869" w:type="dxa"/>
            <w:noWrap/>
            <w:vAlign w:val="bottom"/>
            <w:hideMark/>
          </w:tcPr>
          <w:p w14:paraId="72DC4576" w14:textId="77777777" w:rsidR="005F47DB" w:rsidRPr="005F47DB" w:rsidRDefault="005F47DB" w:rsidP="005F47DB">
            <w:pPr>
              <w:spacing w:after="0" w:line="240" w:lineRule="auto"/>
              <w:jc w:val="right"/>
              <w:rPr>
                <w:rFonts w:ascii="Calibri" w:eastAsia="Times New Roman" w:hAnsi="Calibri" w:cs="Calibri"/>
                <w:color w:val="000000"/>
                <w:kern w:val="0"/>
                <w:sz w:val="22"/>
                <w:szCs w:val="22"/>
                <w14:ligatures w14:val="none"/>
              </w:rPr>
            </w:pPr>
            <w:r w:rsidRPr="005F47DB">
              <w:rPr>
                <w:rFonts w:ascii="Calibri" w:eastAsia="Times New Roman" w:hAnsi="Calibri" w:cs="Calibri"/>
                <w:color w:val="000000"/>
                <w:kern w:val="0"/>
                <w:sz w:val="22"/>
                <w:szCs w:val="22"/>
                <w14:ligatures w14:val="none"/>
              </w:rPr>
              <w:t>-100</w:t>
            </w:r>
          </w:p>
        </w:tc>
        <w:tc>
          <w:tcPr>
            <w:tcW w:w="860" w:type="dxa"/>
            <w:noWrap/>
            <w:vAlign w:val="bottom"/>
            <w:hideMark/>
          </w:tcPr>
          <w:p w14:paraId="0761A46D" w14:textId="77777777" w:rsidR="005F47DB" w:rsidRPr="005F47DB" w:rsidRDefault="005F47DB" w:rsidP="005F47DB">
            <w:pPr>
              <w:spacing w:after="0" w:line="240" w:lineRule="auto"/>
              <w:jc w:val="right"/>
              <w:rPr>
                <w:rFonts w:ascii="Calibri" w:eastAsia="Times New Roman" w:hAnsi="Calibri" w:cs="Calibri"/>
                <w:color w:val="000000"/>
                <w:kern w:val="0"/>
                <w:sz w:val="22"/>
                <w:szCs w:val="22"/>
                <w14:ligatures w14:val="none"/>
              </w:rPr>
            </w:pPr>
            <w:r w:rsidRPr="005F47DB">
              <w:rPr>
                <w:rFonts w:ascii="Calibri" w:eastAsia="Times New Roman" w:hAnsi="Calibri" w:cs="Calibri"/>
                <w:color w:val="000000"/>
                <w:kern w:val="0"/>
                <w:sz w:val="22"/>
                <w:szCs w:val="22"/>
                <w14:ligatures w14:val="none"/>
              </w:rPr>
              <w:t>-100</w:t>
            </w:r>
          </w:p>
        </w:tc>
        <w:tc>
          <w:tcPr>
            <w:tcW w:w="859" w:type="dxa"/>
            <w:noWrap/>
            <w:vAlign w:val="bottom"/>
            <w:hideMark/>
          </w:tcPr>
          <w:p w14:paraId="47ED9415" w14:textId="77777777" w:rsidR="005F47DB" w:rsidRPr="005F47DB" w:rsidRDefault="005F47DB" w:rsidP="005F47DB">
            <w:pPr>
              <w:spacing w:after="0" w:line="240" w:lineRule="auto"/>
              <w:jc w:val="right"/>
              <w:rPr>
                <w:rFonts w:ascii="Calibri" w:eastAsia="Times New Roman" w:hAnsi="Calibri" w:cs="Calibri"/>
                <w:color w:val="000000"/>
                <w:kern w:val="0"/>
                <w:sz w:val="22"/>
                <w:szCs w:val="22"/>
                <w14:ligatures w14:val="none"/>
              </w:rPr>
            </w:pPr>
            <w:r w:rsidRPr="005F47DB">
              <w:rPr>
                <w:rFonts w:ascii="Calibri" w:eastAsia="Times New Roman" w:hAnsi="Calibri" w:cs="Calibri"/>
                <w:color w:val="000000"/>
                <w:kern w:val="0"/>
                <w:sz w:val="22"/>
                <w:szCs w:val="22"/>
                <w14:ligatures w14:val="none"/>
              </w:rPr>
              <w:t>-100</w:t>
            </w:r>
          </w:p>
        </w:tc>
      </w:tr>
      <w:tr w:rsidR="005F47DB" w:rsidRPr="005F47DB" w14:paraId="1CB3647C" w14:textId="77777777" w:rsidTr="008339DD">
        <w:trPr>
          <w:trHeight w:val="290"/>
        </w:trPr>
        <w:tc>
          <w:tcPr>
            <w:tcW w:w="6201" w:type="dxa"/>
            <w:vAlign w:val="bottom"/>
            <w:hideMark/>
          </w:tcPr>
          <w:p w14:paraId="1B8744EA" w14:textId="1B0F7B2B" w:rsidR="005F47DB" w:rsidRPr="005F47DB" w:rsidRDefault="005F47DB" w:rsidP="005F47DB">
            <w:pPr>
              <w:spacing w:after="0" w:line="240" w:lineRule="auto"/>
              <w:rPr>
                <w:rFonts w:ascii="Calibri" w:eastAsia="Times New Roman" w:hAnsi="Calibri" w:cs="Calibri"/>
                <w:color w:val="000000"/>
                <w:kern w:val="0"/>
                <w:sz w:val="22"/>
                <w:szCs w:val="22"/>
                <w14:ligatures w14:val="none"/>
              </w:rPr>
            </w:pPr>
            <w:proofErr w:type="spellStart"/>
            <w:r w:rsidRPr="005F47DB">
              <w:rPr>
                <w:rFonts w:ascii="Calibri" w:eastAsia="Times New Roman" w:hAnsi="Calibri" w:cs="Calibri"/>
                <w:color w:val="000000"/>
                <w:kern w:val="0"/>
                <w:sz w:val="22"/>
                <w:szCs w:val="22"/>
                <w14:ligatures w14:val="none"/>
              </w:rPr>
              <w:t>Εφ</w:t>
            </w:r>
            <w:proofErr w:type="spellEnd"/>
            <w:r w:rsidRPr="005F47DB">
              <w:rPr>
                <w:rFonts w:ascii="Calibri" w:eastAsia="Times New Roman" w:hAnsi="Calibri" w:cs="Calibri"/>
                <w:color w:val="000000"/>
                <w:kern w:val="0"/>
                <w:sz w:val="22"/>
                <w:szCs w:val="22"/>
                <w14:ligatures w14:val="none"/>
              </w:rPr>
              <w:t>αρμογή Τα</w:t>
            </w:r>
            <w:proofErr w:type="spellStart"/>
            <w:r w:rsidRPr="005F47DB">
              <w:rPr>
                <w:rFonts w:ascii="Calibri" w:eastAsia="Times New Roman" w:hAnsi="Calibri" w:cs="Calibri"/>
                <w:color w:val="000000"/>
                <w:kern w:val="0"/>
                <w:sz w:val="22"/>
                <w:szCs w:val="22"/>
                <w14:ligatures w14:val="none"/>
              </w:rPr>
              <w:t>μείου</w:t>
            </w:r>
            <w:proofErr w:type="spellEnd"/>
            <w:r w:rsidRPr="005F47DB">
              <w:rPr>
                <w:rFonts w:ascii="Calibri" w:eastAsia="Times New Roman" w:hAnsi="Calibri" w:cs="Calibri"/>
                <w:color w:val="000000"/>
                <w:kern w:val="0"/>
                <w:sz w:val="22"/>
                <w:szCs w:val="22"/>
                <w14:ligatures w14:val="none"/>
              </w:rPr>
              <w:t xml:space="preserve"> Κα</w:t>
            </w:r>
            <w:proofErr w:type="spellStart"/>
            <w:r w:rsidRPr="005F47DB">
              <w:rPr>
                <w:rFonts w:ascii="Calibri" w:eastAsia="Times New Roman" w:hAnsi="Calibri" w:cs="Calibri"/>
                <w:color w:val="000000"/>
                <w:kern w:val="0"/>
                <w:sz w:val="22"/>
                <w:szCs w:val="22"/>
                <w14:ligatures w14:val="none"/>
              </w:rPr>
              <w:t>ινοτομί</w:t>
            </w:r>
            <w:proofErr w:type="spellEnd"/>
            <w:r w:rsidRPr="005F47DB">
              <w:rPr>
                <w:rFonts w:ascii="Calibri" w:eastAsia="Times New Roman" w:hAnsi="Calibri" w:cs="Calibri"/>
                <w:color w:val="000000"/>
                <w:kern w:val="0"/>
                <w:sz w:val="22"/>
                <w:szCs w:val="22"/>
                <w14:ligatures w14:val="none"/>
              </w:rPr>
              <w:t>ας Φα</w:t>
            </w:r>
            <w:proofErr w:type="spellStart"/>
            <w:r w:rsidRPr="005F47DB">
              <w:rPr>
                <w:rFonts w:ascii="Calibri" w:eastAsia="Times New Roman" w:hAnsi="Calibri" w:cs="Calibri"/>
                <w:color w:val="000000"/>
                <w:kern w:val="0"/>
                <w:sz w:val="22"/>
                <w:szCs w:val="22"/>
                <w14:ligatures w14:val="none"/>
              </w:rPr>
              <w:t>ρμάκων</w:t>
            </w:r>
            <w:proofErr w:type="spellEnd"/>
            <w:r w:rsidRPr="005F47DB">
              <w:rPr>
                <w:rFonts w:ascii="Calibri" w:eastAsia="Times New Roman" w:hAnsi="Calibri" w:cs="Calibri"/>
                <w:color w:val="000000"/>
                <w:kern w:val="0"/>
                <w:sz w:val="22"/>
                <w:szCs w:val="22"/>
                <w14:ligatures w14:val="none"/>
              </w:rPr>
              <w:t>.</w:t>
            </w:r>
          </w:p>
        </w:tc>
        <w:tc>
          <w:tcPr>
            <w:tcW w:w="850" w:type="dxa"/>
            <w:noWrap/>
            <w:vAlign w:val="bottom"/>
            <w:hideMark/>
          </w:tcPr>
          <w:p w14:paraId="2F6B8CA4" w14:textId="77777777" w:rsidR="005F47DB" w:rsidRPr="005F47DB" w:rsidRDefault="005F47DB" w:rsidP="005F47DB">
            <w:pPr>
              <w:spacing w:after="0" w:line="240" w:lineRule="auto"/>
              <w:jc w:val="right"/>
              <w:rPr>
                <w:rFonts w:ascii="Calibri" w:eastAsia="Times New Roman" w:hAnsi="Calibri" w:cs="Calibri"/>
                <w:color w:val="000000"/>
                <w:kern w:val="0"/>
                <w:sz w:val="22"/>
                <w:szCs w:val="22"/>
                <w14:ligatures w14:val="none"/>
              </w:rPr>
            </w:pPr>
            <w:r w:rsidRPr="005F47DB">
              <w:rPr>
                <w:rFonts w:ascii="Calibri" w:eastAsia="Times New Roman" w:hAnsi="Calibri" w:cs="Calibri"/>
                <w:color w:val="000000"/>
                <w:kern w:val="0"/>
                <w:sz w:val="22"/>
                <w:szCs w:val="22"/>
                <w14:ligatures w14:val="none"/>
              </w:rPr>
              <w:t>0</w:t>
            </w:r>
          </w:p>
        </w:tc>
        <w:tc>
          <w:tcPr>
            <w:tcW w:w="851" w:type="dxa"/>
            <w:noWrap/>
            <w:vAlign w:val="bottom"/>
            <w:hideMark/>
          </w:tcPr>
          <w:p w14:paraId="4BFF4A51" w14:textId="77777777" w:rsidR="005F47DB" w:rsidRPr="005F47DB" w:rsidRDefault="005F47DB" w:rsidP="005F47DB">
            <w:pPr>
              <w:spacing w:after="0" w:line="240" w:lineRule="auto"/>
              <w:jc w:val="right"/>
              <w:rPr>
                <w:rFonts w:ascii="Calibri" w:eastAsia="Times New Roman" w:hAnsi="Calibri" w:cs="Calibri"/>
                <w:color w:val="000000"/>
                <w:kern w:val="0"/>
                <w:sz w:val="22"/>
                <w:szCs w:val="22"/>
                <w14:ligatures w14:val="none"/>
              </w:rPr>
            </w:pPr>
            <w:r w:rsidRPr="005F47DB">
              <w:rPr>
                <w:rFonts w:ascii="Calibri" w:eastAsia="Times New Roman" w:hAnsi="Calibri" w:cs="Calibri"/>
                <w:color w:val="000000"/>
                <w:kern w:val="0"/>
                <w:sz w:val="22"/>
                <w:szCs w:val="22"/>
                <w14:ligatures w14:val="none"/>
              </w:rPr>
              <w:t>-50</w:t>
            </w:r>
          </w:p>
        </w:tc>
        <w:tc>
          <w:tcPr>
            <w:tcW w:w="869" w:type="dxa"/>
            <w:noWrap/>
            <w:vAlign w:val="bottom"/>
            <w:hideMark/>
          </w:tcPr>
          <w:p w14:paraId="1BD2DDFE" w14:textId="77777777" w:rsidR="005F47DB" w:rsidRPr="005F47DB" w:rsidRDefault="005F47DB" w:rsidP="005F47DB">
            <w:pPr>
              <w:spacing w:after="0" w:line="240" w:lineRule="auto"/>
              <w:jc w:val="right"/>
              <w:rPr>
                <w:rFonts w:ascii="Calibri" w:eastAsia="Times New Roman" w:hAnsi="Calibri" w:cs="Calibri"/>
                <w:color w:val="000000"/>
                <w:kern w:val="0"/>
                <w:sz w:val="22"/>
                <w:szCs w:val="22"/>
                <w14:ligatures w14:val="none"/>
              </w:rPr>
            </w:pPr>
            <w:r w:rsidRPr="005F47DB">
              <w:rPr>
                <w:rFonts w:ascii="Calibri" w:eastAsia="Times New Roman" w:hAnsi="Calibri" w:cs="Calibri"/>
                <w:color w:val="000000"/>
                <w:kern w:val="0"/>
                <w:sz w:val="22"/>
                <w:szCs w:val="22"/>
                <w14:ligatures w14:val="none"/>
              </w:rPr>
              <w:t>-50</w:t>
            </w:r>
          </w:p>
        </w:tc>
        <w:tc>
          <w:tcPr>
            <w:tcW w:w="860" w:type="dxa"/>
            <w:noWrap/>
            <w:vAlign w:val="bottom"/>
            <w:hideMark/>
          </w:tcPr>
          <w:p w14:paraId="039B2794" w14:textId="77777777" w:rsidR="005F47DB" w:rsidRPr="005F47DB" w:rsidRDefault="005F47DB" w:rsidP="005F47DB">
            <w:pPr>
              <w:spacing w:after="0" w:line="240" w:lineRule="auto"/>
              <w:jc w:val="right"/>
              <w:rPr>
                <w:rFonts w:ascii="Calibri" w:eastAsia="Times New Roman" w:hAnsi="Calibri" w:cs="Calibri"/>
                <w:color w:val="000000"/>
                <w:kern w:val="0"/>
                <w:sz w:val="22"/>
                <w:szCs w:val="22"/>
                <w14:ligatures w14:val="none"/>
              </w:rPr>
            </w:pPr>
            <w:r w:rsidRPr="005F47DB">
              <w:rPr>
                <w:rFonts w:ascii="Calibri" w:eastAsia="Times New Roman" w:hAnsi="Calibri" w:cs="Calibri"/>
                <w:color w:val="000000"/>
                <w:kern w:val="0"/>
                <w:sz w:val="22"/>
                <w:szCs w:val="22"/>
                <w14:ligatures w14:val="none"/>
              </w:rPr>
              <w:t>-50</w:t>
            </w:r>
          </w:p>
        </w:tc>
        <w:tc>
          <w:tcPr>
            <w:tcW w:w="859" w:type="dxa"/>
            <w:noWrap/>
            <w:vAlign w:val="bottom"/>
            <w:hideMark/>
          </w:tcPr>
          <w:p w14:paraId="724A051F" w14:textId="77777777" w:rsidR="005F47DB" w:rsidRPr="005F47DB" w:rsidRDefault="005F47DB" w:rsidP="005F47DB">
            <w:pPr>
              <w:spacing w:after="0" w:line="240" w:lineRule="auto"/>
              <w:jc w:val="right"/>
              <w:rPr>
                <w:rFonts w:ascii="Calibri" w:eastAsia="Times New Roman" w:hAnsi="Calibri" w:cs="Calibri"/>
                <w:color w:val="000000"/>
                <w:kern w:val="0"/>
                <w:sz w:val="22"/>
                <w:szCs w:val="22"/>
                <w14:ligatures w14:val="none"/>
              </w:rPr>
            </w:pPr>
            <w:r w:rsidRPr="005F47DB">
              <w:rPr>
                <w:rFonts w:ascii="Calibri" w:eastAsia="Times New Roman" w:hAnsi="Calibri" w:cs="Calibri"/>
                <w:color w:val="000000"/>
                <w:kern w:val="0"/>
                <w:sz w:val="22"/>
                <w:szCs w:val="22"/>
                <w14:ligatures w14:val="none"/>
              </w:rPr>
              <w:t>-50</w:t>
            </w:r>
          </w:p>
        </w:tc>
      </w:tr>
      <w:tr w:rsidR="005F47DB" w:rsidRPr="00C62AEE" w14:paraId="7D1A40C6" w14:textId="77777777" w:rsidTr="008339DD">
        <w:trPr>
          <w:trHeight w:val="580"/>
        </w:trPr>
        <w:tc>
          <w:tcPr>
            <w:tcW w:w="6201" w:type="dxa"/>
            <w:vAlign w:val="bottom"/>
            <w:hideMark/>
          </w:tcPr>
          <w:p w14:paraId="2922A404" w14:textId="77777777" w:rsidR="005F47DB" w:rsidRPr="005F47DB" w:rsidRDefault="005F47DB" w:rsidP="005F47DB">
            <w:pPr>
              <w:spacing w:after="0" w:line="240" w:lineRule="auto"/>
              <w:rPr>
                <w:rFonts w:ascii="Calibri" w:eastAsia="Times New Roman" w:hAnsi="Calibri" w:cs="Calibri"/>
                <w:color w:val="000000"/>
                <w:kern w:val="0"/>
                <w:sz w:val="22"/>
                <w:szCs w:val="22"/>
                <w:lang w:val="el-GR"/>
                <w14:ligatures w14:val="none"/>
              </w:rPr>
            </w:pPr>
            <w:proofErr w:type="spellStart"/>
            <w:r w:rsidRPr="005F47DB">
              <w:rPr>
                <w:rFonts w:ascii="Calibri" w:eastAsia="Times New Roman" w:hAnsi="Calibri" w:cs="Calibri"/>
                <w:color w:val="000000"/>
                <w:kern w:val="0"/>
                <w:sz w:val="22"/>
                <w:szCs w:val="22"/>
                <w:lang w:val="el-GR"/>
                <w14:ligatures w14:val="none"/>
              </w:rPr>
              <w:t>Υπερκεπτώσεις</w:t>
            </w:r>
            <w:proofErr w:type="spellEnd"/>
            <w:r w:rsidRPr="005F47DB">
              <w:rPr>
                <w:rFonts w:ascii="Calibri" w:eastAsia="Times New Roman" w:hAnsi="Calibri" w:cs="Calibri"/>
                <w:color w:val="000000"/>
                <w:kern w:val="0"/>
                <w:sz w:val="22"/>
                <w:szCs w:val="22"/>
                <w:lang w:val="el-GR"/>
                <w14:ligatures w14:val="none"/>
              </w:rPr>
              <w:t xml:space="preserve"> 100% για επενδυτικές δαπάνες σε στρατηγικούς τομείς, όπως η άμυνα και η κατασκευή οχημάτων καθώς και αεροσκαφών και των εξαρτημάτων αυτών.</w:t>
            </w:r>
          </w:p>
        </w:tc>
        <w:tc>
          <w:tcPr>
            <w:tcW w:w="850" w:type="dxa"/>
            <w:noWrap/>
            <w:vAlign w:val="bottom"/>
            <w:hideMark/>
          </w:tcPr>
          <w:p w14:paraId="30FB056C" w14:textId="77777777" w:rsidR="005F47DB" w:rsidRPr="005F47DB" w:rsidRDefault="005F47DB" w:rsidP="005F47DB">
            <w:pPr>
              <w:spacing w:after="0" w:line="240" w:lineRule="auto"/>
              <w:rPr>
                <w:rFonts w:ascii="Calibri" w:eastAsia="Times New Roman" w:hAnsi="Calibri" w:cs="Calibri"/>
                <w:color w:val="000000"/>
                <w:kern w:val="0"/>
                <w:sz w:val="22"/>
                <w:szCs w:val="22"/>
                <w:lang w:val="el-GR"/>
                <w14:ligatures w14:val="none"/>
              </w:rPr>
            </w:pPr>
          </w:p>
        </w:tc>
        <w:tc>
          <w:tcPr>
            <w:tcW w:w="851" w:type="dxa"/>
            <w:noWrap/>
            <w:vAlign w:val="bottom"/>
            <w:hideMark/>
          </w:tcPr>
          <w:p w14:paraId="290BBD27" w14:textId="77777777" w:rsidR="005F47DB" w:rsidRPr="005F47DB" w:rsidRDefault="005F47DB" w:rsidP="005F47DB">
            <w:pPr>
              <w:spacing w:after="0" w:line="240" w:lineRule="auto"/>
              <w:rPr>
                <w:rFonts w:ascii="Times New Roman" w:eastAsia="Times New Roman" w:hAnsi="Times New Roman" w:cs="Times New Roman"/>
                <w:kern w:val="0"/>
                <w:sz w:val="20"/>
                <w:szCs w:val="20"/>
                <w:lang w:val="el-GR"/>
                <w14:ligatures w14:val="none"/>
              </w:rPr>
            </w:pPr>
          </w:p>
        </w:tc>
        <w:tc>
          <w:tcPr>
            <w:tcW w:w="869" w:type="dxa"/>
            <w:noWrap/>
            <w:vAlign w:val="bottom"/>
            <w:hideMark/>
          </w:tcPr>
          <w:p w14:paraId="42644E7F" w14:textId="77777777" w:rsidR="005F47DB" w:rsidRPr="005F47DB" w:rsidRDefault="005F47DB" w:rsidP="005F47DB">
            <w:pPr>
              <w:spacing w:after="0" w:line="240" w:lineRule="auto"/>
              <w:rPr>
                <w:rFonts w:ascii="Times New Roman" w:eastAsia="Times New Roman" w:hAnsi="Times New Roman" w:cs="Times New Roman"/>
                <w:kern w:val="0"/>
                <w:sz w:val="20"/>
                <w:szCs w:val="20"/>
                <w:lang w:val="el-GR"/>
                <w14:ligatures w14:val="none"/>
              </w:rPr>
            </w:pPr>
          </w:p>
        </w:tc>
        <w:tc>
          <w:tcPr>
            <w:tcW w:w="860" w:type="dxa"/>
            <w:noWrap/>
            <w:vAlign w:val="bottom"/>
            <w:hideMark/>
          </w:tcPr>
          <w:p w14:paraId="1D242300" w14:textId="77777777" w:rsidR="005F47DB" w:rsidRPr="005F47DB" w:rsidRDefault="005F47DB" w:rsidP="005F47DB">
            <w:pPr>
              <w:spacing w:after="0" w:line="240" w:lineRule="auto"/>
              <w:rPr>
                <w:rFonts w:ascii="Times New Roman" w:eastAsia="Times New Roman" w:hAnsi="Times New Roman" w:cs="Times New Roman"/>
                <w:kern w:val="0"/>
                <w:sz w:val="20"/>
                <w:szCs w:val="20"/>
                <w:lang w:val="el-GR"/>
                <w14:ligatures w14:val="none"/>
              </w:rPr>
            </w:pPr>
          </w:p>
        </w:tc>
        <w:tc>
          <w:tcPr>
            <w:tcW w:w="859" w:type="dxa"/>
            <w:noWrap/>
            <w:vAlign w:val="bottom"/>
            <w:hideMark/>
          </w:tcPr>
          <w:p w14:paraId="0E5F67B5" w14:textId="77777777" w:rsidR="005F47DB" w:rsidRPr="005F47DB" w:rsidRDefault="005F47DB" w:rsidP="005F47DB">
            <w:pPr>
              <w:spacing w:after="0" w:line="240" w:lineRule="auto"/>
              <w:rPr>
                <w:rFonts w:ascii="Calibri" w:eastAsia="Times New Roman" w:hAnsi="Calibri" w:cs="Calibri"/>
                <w:color w:val="000000"/>
                <w:kern w:val="0"/>
                <w:sz w:val="22"/>
                <w:szCs w:val="22"/>
                <w:lang w:val="el-GR"/>
                <w14:ligatures w14:val="none"/>
              </w:rPr>
            </w:pPr>
            <w:r w:rsidRPr="005F47DB">
              <w:rPr>
                <w:rFonts w:ascii="Calibri" w:eastAsia="Times New Roman" w:hAnsi="Calibri" w:cs="Calibri"/>
                <w:color w:val="000000"/>
                <w:kern w:val="0"/>
                <w:sz w:val="22"/>
                <w:szCs w:val="22"/>
                <w14:ligatures w14:val="none"/>
              </w:rPr>
              <w:t> </w:t>
            </w:r>
          </w:p>
        </w:tc>
      </w:tr>
      <w:tr w:rsidR="00F83B11" w:rsidRPr="00C62AEE" w14:paraId="3ABE6550" w14:textId="77777777" w:rsidTr="008339DD">
        <w:trPr>
          <w:trHeight w:val="580"/>
        </w:trPr>
        <w:tc>
          <w:tcPr>
            <w:tcW w:w="6201" w:type="dxa"/>
            <w:vAlign w:val="bottom"/>
          </w:tcPr>
          <w:p w14:paraId="50757F29" w14:textId="63B42DBD" w:rsidR="00F83B11" w:rsidRPr="00925D4A" w:rsidRDefault="00D56D3E" w:rsidP="005F47DB">
            <w:pPr>
              <w:spacing w:after="0" w:line="240" w:lineRule="auto"/>
              <w:rPr>
                <w:rFonts w:ascii="Calibri" w:eastAsia="Times New Roman" w:hAnsi="Calibri" w:cs="Calibri"/>
                <w:color w:val="000000"/>
                <w:kern w:val="0"/>
                <w:sz w:val="22"/>
                <w:szCs w:val="22"/>
                <w:lang w:val="el-GR"/>
                <w14:ligatures w14:val="none"/>
              </w:rPr>
            </w:pPr>
            <w:r w:rsidRPr="00925D4A">
              <w:rPr>
                <w:rFonts w:eastAsia="Times New Roman" w:cstheme="minorHAnsi"/>
                <w:kern w:val="0"/>
                <w:sz w:val="22"/>
                <w:szCs w:val="22"/>
                <w:lang w:val="el-GR"/>
                <w14:ligatures w14:val="none"/>
              </w:rPr>
              <w:t xml:space="preserve">Νέο δανειοδοτικό και </w:t>
            </w:r>
            <w:proofErr w:type="spellStart"/>
            <w:r w:rsidRPr="00925D4A">
              <w:rPr>
                <w:rFonts w:eastAsia="Times New Roman" w:cstheme="minorHAnsi"/>
                <w:kern w:val="0"/>
                <w:sz w:val="22"/>
                <w:szCs w:val="22"/>
                <w:lang w:val="el-GR"/>
                <w14:ligatures w14:val="none"/>
              </w:rPr>
              <w:t>εγγυοδοτικό</w:t>
            </w:r>
            <w:proofErr w:type="spellEnd"/>
            <w:r w:rsidRPr="00925D4A">
              <w:rPr>
                <w:rFonts w:eastAsia="Times New Roman" w:cstheme="minorHAnsi"/>
                <w:kern w:val="0"/>
                <w:sz w:val="22"/>
                <w:szCs w:val="22"/>
                <w:lang w:val="el-GR"/>
                <w14:ligatures w14:val="none"/>
              </w:rPr>
              <w:t xml:space="preserve"> πρόγραμμα ύψους 1,5 δισ. ευρώ για μικρομεσαίες επιχειρήσεις μέσω της Ελληνικής Αναπτυξιακής Τράπεζας από το σκέλος των δανείων του ΤΑΑ, που μέσω της </w:t>
            </w:r>
            <w:proofErr w:type="spellStart"/>
            <w:r w:rsidRPr="00925D4A">
              <w:rPr>
                <w:rFonts w:eastAsia="Times New Roman" w:cstheme="minorHAnsi"/>
                <w:kern w:val="0"/>
                <w:sz w:val="22"/>
                <w:szCs w:val="22"/>
                <w:lang w:val="el-GR"/>
                <w14:ligatures w14:val="none"/>
              </w:rPr>
              <w:t>μόχλευσης</w:t>
            </w:r>
            <w:proofErr w:type="spellEnd"/>
            <w:r w:rsidRPr="00925D4A">
              <w:rPr>
                <w:rFonts w:eastAsia="Times New Roman" w:cstheme="minorHAnsi"/>
                <w:kern w:val="0"/>
                <w:sz w:val="22"/>
                <w:szCs w:val="22"/>
                <w:lang w:val="el-GR"/>
                <w14:ligatures w14:val="none"/>
              </w:rPr>
              <w:t xml:space="preserve"> από το τραπεζικό σύστημα θα διατεθούν συνολικά 5 δισ. ευρώ.</w:t>
            </w:r>
          </w:p>
        </w:tc>
        <w:tc>
          <w:tcPr>
            <w:tcW w:w="850" w:type="dxa"/>
            <w:noWrap/>
            <w:vAlign w:val="bottom"/>
          </w:tcPr>
          <w:p w14:paraId="469C318B" w14:textId="77777777" w:rsidR="00F83B11" w:rsidRPr="005F47DB" w:rsidRDefault="00F83B11" w:rsidP="005F47DB">
            <w:pPr>
              <w:spacing w:after="0" w:line="240" w:lineRule="auto"/>
              <w:rPr>
                <w:rFonts w:ascii="Calibri" w:eastAsia="Times New Roman" w:hAnsi="Calibri" w:cs="Calibri"/>
                <w:color w:val="000000"/>
                <w:kern w:val="0"/>
                <w:sz w:val="22"/>
                <w:szCs w:val="22"/>
                <w:lang w:val="el-GR"/>
                <w14:ligatures w14:val="none"/>
              </w:rPr>
            </w:pPr>
          </w:p>
        </w:tc>
        <w:tc>
          <w:tcPr>
            <w:tcW w:w="851" w:type="dxa"/>
            <w:noWrap/>
            <w:vAlign w:val="bottom"/>
          </w:tcPr>
          <w:p w14:paraId="71257FAE" w14:textId="77777777" w:rsidR="00F83B11" w:rsidRPr="005F47DB" w:rsidRDefault="00F83B11" w:rsidP="005F47DB">
            <w:pPr>
              <w:spacing w:after="0" w:line="240" w:lineRule="auto"/>
              <w:rPr>
                <w:rFonts w:ascii="Times New Roman" w:eastAsia="Times New Roman" w:hAnsi="Times New Roman" w:cs="Times New Roman"/>
                <w:kern w:val="0"/>
                <w:sz w:val="20"/>
                <w:szCs w:val="20"/>
                <w:lang w:val="el-GR"/>
                <w14:ligatures w14:val="none"/>
              </w:rPr>
            </w:pPr>
          </w:p>
        </w:tc>
        <w:tc>
          <w:tcPr>
            <w:tcW w:w="869" w:type="dxa"/>
            <w:noWrap/>
            <w:vAlign w:val="bottom"/>
          </w:tcPr>
          <w:p w14:paraId="46A01C6A" w14:textId="77777777" w:rsidR="00F83B11" w:rsidRPr="005F47DB" w:rsidRDefault="00F83B11" w:rsidP="005F47DB">
            <w:pPr>
              <w:spacing w:after="0" w:line="240" w:lineRule="auto"/>
              <w:rPr>
                <w:rFonts w:ascii="Times New Roman" w:eastAsia="Times New Roman" w:hAnsi="Times New Roman" w:cs="Times New Roman"/>
                <w:kern w:val="0"/>
                <w:sz w:val="20"/>
                <w:szCs w:val="20"/>
                <w:lang w:val="el-GR"/>
                <w14:ligatures w14:val="none"/>
              </w:rPr>
            </w:pPr>
          </w:p>
        </w:tc>
        <w:tc>
          <w:tcPr>
            <w:tcW w:w="860" w:type="dxa"/>
            <w:noWrap/>
            <w:vAlign w:val="bottom"/>
          </w:tcPr>
          <w:p w14:paraId="076EDF0F" w14:textId="77777777" w:rsidR="00F83B11" w:rsidRPr="005F47DB" w:rsidRDefault="00F83B11" w:rsidP="005F47DB">
            <w:pPr>
              <w:spacing w:after="0" w:line="240" w:lineRule="auto"/>
              <w:rPr>
                <w:rFonts w:ascii="Times New Roman" w:eastAsia="Times New Roman" w:hAnsi="Times New Roman" w:cs="Times New Roman"/>
                <w:kern w:val="0"/>
                <w:sz w:val="20"/>
                <w:szCs w:val="20"/>
                <w:lang w:val="el-GR"/>
                <w14:ligatures w14:val="none"/>
              </w:rPr>
            </w:pPr>
          </w:p>
        </w:tc>
        <w:tc>
          <w:tcPr>
            <w:tcW w:w="859" w:type="dxa"/>
            <w:noWrap/>
            <w:vAlign w:val="bottom"/>
          </w:tcPr>
          <w:p w14:paraId="4370000A" w14:textId="77777777" w:rsidR="00F83B11" w:rsidRPr="00F83B11" w:rsidRDefault="00F83B11" w:rsidP="005F47DB">
            <w:pPr>
              <w:spacing w:after="0" w:line="240" w:lineRule="auto"/>
              <w:rPr>
                <w:rFonts w:ascii="Calibri" w:eastAsia="Times New Roman" w:hAnsi="Calibri" w:cs="Calibri"/>
                <w:color w:val="000000"/>
                <w:kern w:val="0"/>
                <w:sz w:val="22"/>
                <w:szCs w:val="22"/>
                <w:lang w:val="el-GR"/>
                <w14:ligatures w14:val="none"/>
              </w:rPr>
            </w:pPr>
          </w:p>
        </w:tc>
      </w:tr>
      <w:tr w:rsidR="005F47DB" w:rsidRPr="00C62AEE" w14:paraId="6AB27DCB" w14:textId="77777777" w:rsidTr="008339DD">
        <w:trPr>
          <w:trHeight w:val="310"/>
        </w:trPr>
        <w:tc>
          <w:tcPr>
            <w:tcW w:w="6201" w:type="dxa"/>
            <w:vAlign w:val="center"/>
            <w:hideMark/>
          </w:tcPr>
          <w:p w14:paraId="0C4D7791" w14:textId="77777777" w:rsidR="005F47DB" w:rsidRPr="00925D4A" w:rsidRDefault="005F47DB" w:rsidP="005F47DB">
            <w:pPr>
              <w:spacing w:after="0" w:line="240" w:lineRule="auto"/>
              <w:rPr>
                <w:rFonts w:ascii="Calibri" w:eastAsia="Times New Roman" w:hAnsi="Calibri" w:cs="Calibri"/>
                <w:b/>
                <w:bCs/>
                <w:color w:val="4472C4"/>
                <w:kern w:val="0"/>
                <w:lang w:val="el-GR"/>
                <w14:ligatures w14:val="none"/>
              </w:rPr>
            </w:pPr>
            <w:r w:rsidRPr="00925D4A">
              <w:rPr>
                <w:rFonts w:ascii="Calibri" w:eastAsia="Times New Roman" w:hAnsi="Calibri" w:cs="Calibri"/>
                <w:b/>
                <w:bCs/>
                <w:color w:val="4472C4"/>
                <w:kern w:val="0"/>
                <w:lang w:val="el-GR"/>
                <w14:ligatures w14:val="none"/>
              </w:rPr>
              <w:t>Παρεμβάσεις αντιμετώπισης του στεγαστικού προβλήματος</w:t>
            </w:r>
          </w:p>
        </w:tc>
        <w:tc>
          <w:tcPr>
            <w:tcW w:w="850" w:type="dxa"/>
            <w:noWrap/>
            <w:vAlign w:val="bottom"/>
            <w:hideMark/>
          </w:tcPr>
          <w:p w14:paraId="12F0A7CE" w14:textId="77777777" w:rsidR="005F47DB" w:rsidRPr="005F47DB" w:rsidRDefault="005F47DB" w:rsidP="005F47DB">
            <w:pPr>
              <w:spacing w:after="0" w:line="240" w:lineRule="auto"/>
              <w:rPr>
                <w:rFonts w:ascii="Calibri" w:eastAsia="Times New Roman" w:hAnsi="Calibri" w:cs="Calibri"/>
                <w:b/>
                <w:bCs/>
                <w:color w:val="4472C4"/>
                <w:kern w:val="0"/>
                <w:lang w:val="el-GR"/>
                <w14:ligatures w14:val="none"/>
              </w:rPr>
            </w:pPr>
          </w:p>
        </w:tc>
        <w:tc>
          <w:tcPr>
            <w:tcW w:w="851" w:type="dxa"/>
            <w:noWrap/>
            <w:vAlign w:val="bottom"/>
            <w:hideMark/>
          </w:tcPr>
          <w:p w14:paraId="3562512B" w14:textId="77777777" w:rsidR="005F47DB" w:rsidRPr="005F47DB" w:rsidRDefault="005F47DB" w:rsidP="005F47DB">
            <w:pPr>
              <w:spacing w:after="0" w:line="240" w:lineRule="auto"/>
              <w:rPr>
                <w:rFonts w:ascii="Times New Roman" w:eastAsia="Times New Roman" w:hAnsi="Times New Roman" w:cs="Times New Roman"/>
                <w:kern w:val="0"/>
                <w:sz w:val="20"/>
                <w:szCs w:val="20"/>
                <w:lang w:val="el-GR"/>
                <w14:ligatures w14:val="none"/>
              </w:rPr>
            </w:pPr>
          </w:p>
        </w:tc>
        <w:tc>
          <w:tcPr>
            <w:tcW w:w="869" w:type="dxa"/>
            <w:noWrap/>
            <w:vAlign w:val="bottom"/>
            <w:hideMark/>
          </w:tcPr>
          <w:p w14:paraId="17D0B577" w14:textId="77777777" w:rsidR="005F47DB" w:rsidRPr="005F47DB" w:rsidRDefault="005F47DB" w:rsidP="005F47DB">
            <w:pPr>
              <w:spacing w:after="0" w:line="240" w:lineRule="auto"/>
              <w:rPr>
                <w:rFonts w:ascii="Times New Roman" w:eastAsia="Times New Roman" w:hAnsi="Times New Roman" w:cs="Times New Roman"/>
                <w:kern w:val="0"/>
                <w:sz w:val="20"/>
                <w:szCs w:val="20"/>
                <w:lang w:val="el-GR"/>
                <w14:ligatures w14:val="none"/>
              </w:rPr>
            </w:pPr>
          </w:p>
        </w:tc>
        <w:tc>
          <w:tcPr>
            <w:tcW w:w="860" w:type="dxa"/>
            <w:noWrap/>
            <w:vAlign w:val="bottom"/>
            <w:hideMark/>
          </w:tcPr>
          <w:p w14:paraId="3CCE5DB6" w14:textId="77777777" w:rsidR="005F47DB" w:rsidRPr="005F47DB" w:rsidRDefault="005F47DB" w:rsidP="005F47DB">
            <w:pPr>
              <w:spacing w:after="0" w:line="240" w:lineRule="auto"/>
              <w:rPr>
                <w:rFonts w:ascii="Times New Roman" w:eastAsia="Times New Roman" w:hAnsi="Times New Roman" w:cs="Times New Roman"/>
                <w:kern w:val="0"/>
                <w:sz w:val="20"/>
                <w:szCs w:val="20"/>
                <w:lang w:val="el-GR"/>
                <w14:ligatures w14:val="none"/>
              </w:rPr>
            </w:pPr>
          </w:p>
        </w:tc>
        <w:tc>
          <w:tcPr>
            <w:tcW w:w="859" w:type="dxa"/>
            <w:noWrap/>
            <w:vAlign w:val="bottom"/>
            <w:hideMark/>
          </w:tcPr>
          <w:p w14:paraId="53EDF3E5" w14:textId="77777777" w:rsidR="005F47DB" w:rsidRPr="005F47DB" w:rsidRDefault="005F47DB" w:rsidP="005F47DB">
            <w:pPr>
              <w:spacing w:after="0" w:line="240" w:lineRule="auto"/>
              <w:rPr>
                <w:rFonts w:ascii="Calibri" w:eastAsia="Times New Roman" w:hAnsi="Calibri" w:cs="Calibri"/>
                <w:color w:val="000000"/>
                <w:kern w:val="0"/>
                <w:sz w:val="22"/>
                <w:szCs w:val="22"/>
                <w:lang w:val="el-GR"/>
                <w14:ligatures w14:val="none"/>
              </w:rPr>
            </w:pPr>
            <w:r w:rsidRPr="005F47DB">
              <w:rPr>
                <w:rFonts w:ascii="Calibri" w:eastAsia="Times New Roman" w:hAnsi="Calibri" w:cs="Calibri"/>
                <w:color w:val="000000"/>
                <w:kern w:val="0"/>
                <w:sz w:val="22"/>
                <w:szCs w:val="22"/>
                <w14:ligatures w14:val="none"/>
              </w:rPr>
              <w:t> </w:t>
            </w:r>
          </w:p>
        </w:tc>
      </w:tr>
      <w:tr w:rsidR="0080045C" w:rsidRPr="00C62AEE" w14:paraId="5C705A3E" w14:textId="77777777" w:rsidTr="00B24D9D">
        <w:trPr>
          <w:trHeight w:val="454"/>
        </w:trPr>
        <w:tc>
          <w:tcPr>
            <w:tcW w:w="6201" w:type="dxa"/>
            <w:vAlign w:val="bottom"/>
          </w:tcPr>
          <w:p w14:paraId="113D5806" w14:textId="4457C7B5" w:rsidR="0080045C" w:rsidRPr="00925D4A" w:rsidRDefault="00D56D3E" w:rsidP="005F47DB">
            <w:pPr>
              <w:spacing w:after="0" w:line="240" w:lineRule="auto"/>
              <w:rPr>
                <w:rFonts w:ascii="Calibri" w:eastAsia="Times New Roman" w:hAnsi="Calibri" w:cs="Calibri"/>
                <w:color w:val="000000"/>
                <w:kern w:val="0"/>
                <w:sz w:val="22"/>
                <w:szCs w:val="22"/>
                <w:lang w:val="el-GR"/>
                <w14:ligatures w14:val="none"/>
              </w:rPr>
            </w:pPr>
            <w:r w:rsidRPr="00925D4A">
              <w:rPr>
                <w:rFonts w:eastAsia="Times New Roman" w:cstheme="minorHAnsi"/>
                <w:color w:val="000000"/>
                <w:kern w:val="0"/>
                <w:sz w:val="22"/>
                <w:szCs w:val="22"/>
                <w:lang w:val="el-GR"/>
                <w14:ligatures w14:val="none"/>
              </w:rPr>
              <w:t>Νέο Πρόγραμμα ΣΠΙΤΙ μου ΙΙΙ, με συνολικά κεφάλαια ύψος 2 δισ. ευρώ, μέσω της Ελληνικής Αναπτυξιακής Τράπεζας.</w:t>
            </w:r>
          </w:p>
        </w:tc>
        <w:tc>
          <w:tcPr>
            <w:tcW w:w="850" w:type="dxa"/>
            <w:noWrap/>
            <w:vAlign w:val="bottom"/>
          </w:tcPr>
          <w:p w14:paraId="79669FBD" w14:textId="77777777" w:rsidR="0080045C" w:rsidRPr="0080045C" w:rsidRDefault="0080045C" w:rsidP="005F47DB">
            <w:pPr>
              <w:spacing w:after="0" w:line="240" w:lineRule="auto"/>
              <w:jc w:val="right"/>
              <w:rPr>
                <w:rFonts w:ascii="Calibri" w:eastAsia="Times New Roman" w:hAnsi="Calibri" w:cs="Calibri"/>
                <w:color w:val="000000"/>
                <w:kern w:val="0"/>
                <w:sz w:val="22"/>
                <w:szCs w:val="22"/>
                <w:lang w:val="el-GR"/>
                <w14:ligatures w14:val="none"/>
              </w:rPr>
            </w:pPr>
          </w:p>
        </w:tc>
        <w:tc>
          <w:tcPr>
            <w:tcW w:w="851" w:type="dxa"/>
            <w:noWrap/>
            <w:vAlign w:val="bottom"/>
          </w:tcPr>
          <w:p w14:paraId="710B1363" w14:textId="77777777" w:rsidR="0080045C" w:rsidRPr="0080045C" w:rsidRDefault="0080045C" w:rsidP="005F47DB">
            <w:pPr>
              <w:spacing w:after="0" w:line="240" w:lineRule="auto"/>
              <w:jc w:val="right"/>
              <w:rPr>
                <w:rFonts w:ascii="Calibri" w:eastAsia="Times New Roman" w:hAnsi="Calibri" w:cs="Calibri"/>
                <w:color w:val="000000"/>
                <w:kern w:val="0"/>
                <w:sz w:val="22"/>
                <w:szCs w:val="22"/>
                <w:lang w:val="el-GR"/>
                <w14:ligatures w14:val="none"/>
              </w:rPr>
            </w:pPr>
          </w:p>
        </w:tc>
        <w:tc>
          <w:tcPr>
            <w:tcW w:w="869" w:type="dxa"/>
            <w:noWrap/>
            <w:vAlign w:val="bottom"/>
          </w:tcPr>
          <w:p w14:paraId="50F3B560" w14:textId="77777777" w:rsidR="0080045C" w:rsidRPr="0080045C" w:rsidRDefault="0080045C" w:rsidP="005F47DB">
            <w:pPr>
              <w:spacing w:after="0" w:line="240" w:lineRule="auto"/>
              <w:jc w:val="right"/>
              <w:rPr>
                <w:rFonts w:ascii="Calibri" w:eastAsia="Times New Roman" w:hAnsi="Calibri" w:cs="Calibri"/>
                <w:color w:val="000000"/>
                <w:kern w:val="0"/>
                <w:sz w:val="22"/>
                <w:szCs w:val="22"/>
                <w:lang w:val="el-GR"/>
                <w14:ligatures w14:val="none"/>
              </w:rPr>
            </w:pPr>
          </w:p>
        </w:tc>
        <w:tc>
          <w:tcPr>
            <w:tcW w:w="860" w:type="dxa"/>
            <w:noWrap/>
            <w:vAlign w:val="bottom"/>
          </w:tcPr>
          <w:p w14:paraId="3081F9D2" w14:textId="77777777" w:rsidR="0080045C" w:rsidRPr="0080045C" w:rsidRDefault="0080045C" w:rsidP="005F47DB">
            <w:pPr>
              <w:spacing w:after="0" w:line="240" w:lineRule="auto"/>
              <w:jc w:val="right"/>
              <w:rPr>
                <w:rFonts w:ascii="Calibri" w:eastAsia="Times New Roman" w:hAnsi="Calibri" w:cs="Calibri"/>
                <w:color w:val="000000"/>
                <w:kern w:val="0"/>
                <w:sz w:val="22"/>
                <w:szCs w:val="22"/>
                <w:lang w:val="el-GR"/>
                <w14:ligatures w14:val="none"/>
              </w:rPr>
            </w:pPr>
          </w:p>
        </w:tc>
        <w:tc>
          <w:tcPr>
            <w:tcW w:w="859" w:type="dxa"/>
            <w:noWrap/>
            <w:vAlign w:val="bottom"/>
          </w:tcPr>
          <w:p w14:paraId="0559ADE2" w14:textId="77777777" w:rsidR="0080045C" w:rsidRPr="0080045C" w:rsidRDefault="0080045C" w:rsidP="005F47DB">
            <w:pPr>
              <w:spacing w:after="0" w:line="240" w:lineRule="auto"/>
              <w:jc w:val="right"/>
              <w:rPr>
                <w:rFonts w:ascii="Calibri" w:eastAsia="Times New Roman" w:hAnsi="Calibri" w:cs="Calibri"/>
                <w:color w:val="000000"/>
                <w:kern w:val="0"/>
                <w:sz w:val="22"/>
                <w:szCs w:val="22"/>
                <w:lang w:val="el-GR"/>
                <w14:ligatures w14:val="none"/>
              </w:rPr>
            </w:pPr>
          </w:p>
        </w:tc>
      </w:tr>
      <w:tr w:rsidR="005F47DB" w:rsidRPr="005F47DB" w14:paraId="00610CFE" w14:textId="77777777" w:rsidTr="008339DD">
        <w:trPr>
          <w:trHeight w:val="870"/>
        </w:trPr>
        <w:tc>
          <w:tcPr>
            <w:tcW w:w="6201" w:type="dxa"/>
            <w:vAlign w:val="bottom"/>
            <w:hideMark/>
          </w:tcPr>
          <w:p w14:paraId="5C90BA46" w14:textId="72767B8D" w:rsidR="005F47DB" w:rsidRPr="005F47DB" w:rsidRDefault="005F47DB" w:rsidP="005F47DB">
            <w:pPr>
              <w:spacing w:after="0" w:line="240" w:lineRule="auto"/>
              <w:rPr>
                <w:rFonts w:ascii="Calibri" w:eastAsia="Times New Roman" w:hAnsi="Calibri" w:cs="Calibri"/>
                <w:color w:val="000000"/>
                <w:kern w:val="0"/>
                <w:sz w:val="22"/>
                <w:szCs w:val="22"/>
                <w:lang w:val="el-GR"/>
                <w14:ligatures w14:val="none"/>
              </w:rPr>
            </w:pPr>
            <w:r w:rsidRPr="005F47DB">
              <w:rPr>
                <w:rFonts w:ascii="Calibri" w:eastAsia="Times New Roman" w:hAnsi="Calibri" w:cs="Calibri"/>
                <w:color w:val="000000"/>
                <w:kern w:val="0"/>
                <w:sz w:val="22"/>
                <w:szCs w:val="22"/>
                <w:lang w:val="el-GR"/>
                <w14:ligatures w14:val="none"/>
              </w:rPr>
              <w:t xml:space="preserve">Κατάργηση από το 2027 του ΕΝΦΙΑ σε οικισμούς έως 2.000 κατοίκους και έως 2.200 κατοίκους στη Δυτική Μακεδονία. Αφορά 131 επιπλέον οικισμούς και περίπου 62.000 </w:t>
            </w:r>
            <w:r w:rsidR="007D63DD">
              <w:rPr>
                <w:rFonts w:ascii="Calibri" w:eastAsia="Times New Roman" w:hAnsi="Calibri" w:cs="Calibri"/>
                <w:color w:val="000000"/>
                <w:kern w:val="0"/>
                <w:sz w:val="22"/>
                <w:szCs w:val="22"/>
                <w:lang w:val="el-GR"/>
                <w14:ligatures w14:val="none"/>
              </w:rPr>
              <w:t xml:space="preserve">επιπλέον </w:t>
            </w:r>
            <w:r w:rsidRPr="005F47DB">
              <w:rPr>
                <w:rFonts w:ascii="Calibri" w:eastAsia="Times New Roman" w:hAnsi="Calibri" w:cs="Calibri"/>
                <w:color w:val="000000"/>
                <w:kern w:val="0"/>
                <w:sz w:val="22"/>
                <w:szCs w:val="22"/>
                <w:lang w:val="el-GR"/>
                <w14:ligatures w14:val="none"/>
              </w:rPr>
              <w:t>ιδιοκτήτες ακινήτων. Συνολικά κατάργηση του ΕΝΦΙΑ γίνεται σε 12.855 οικισμούς.</w:t>
            </w:r>
          </w:p>
        </w:tc>
        <w:tc>
          <w:tcPr>
            <w:tcW w:w="850" w:type="dxa"/>
            <w:noWrap/>
            <w:vAlign w:val="bottom"/>
            <w:hideMark/>
          </w:tcPr>
          <w:p w14:paraId="3746EDFD" w14:textId="77777777" w:rsidR="005F47DB" w:rsidRPr="005F47DB" w:rsidRDefault="005F47DB" w:rsidP="005F47DB">
            <w:pPr>
              <w:spacing w:after="0" w:line="240" w:lineRule="auto"/>
              <w:jc w:val="right"/>
              <w:rPr>
                <w:rFonts w:ascii="Calibri" w:eastAsia="Times New Roman" w:hAnsi="Calibri" w:cs="Calibri"/>
                <w:color w:val="000000"/>
                <w:kern w:val="0"/>
                <w:sz w:val="22"/>
                <w:szCs w:val="22"/>
                <w14:ligatures w14:val="none"/>
              </w:rPr>
            </w:pPr>
            <w:r w:rsidRPr="005F47DB">
              <w:rPr>
                <w:rFonts w:ascii="Calibri" w:eastAsia="Times New Roman" w:hAnsi="Calibri" w:cs="Calibri"/>
                <w:color w:val="000000"/>
                <w:kern w:val="0"/>
                <w:sz w:val="22"/>
                <w:szCs w:val="22"/>
                <w14:ligatures w14:val="none"/>
              </w:rPr>
              <w:t>0</w:t>
            </w:r>
          </w:p>
        </w:tc>
        <w:tc>
          <w:tcPr>
            <w:tcW w:w="851" w:type="dxa"/>
            <w:noWrap/>
            <w:vAlign w:val="bottom"/>
            <w:hideMark/>
          </w:tcPr>
          <w:p w14:paraId="3724E597" w14:textId="77777777" w:rsidR="005F47DB" w:rsidRPr="005F47DB" w:rsidRDefault="005F47DB" w:rsidP="005F47DB">
            <w:pPr>
              <w:spacing w:after="0" w:line="240" w:lineRule="auto"/>
              <w:jc w:val="right"/>
              <w:rPr>
                <w:rFonts w:ascii="Calibri" w:eastAsia="Times New Roman" w:hAnsi="Calibri" w:cs="Calibri"/>
                <w:color w:val="000000"/>
                <w:kern w:val="0"/>
                <w:sz w:val="22"/>
                <w:szCs w:val="22"/>
                <w14:ligatures w14:val="none"/>
              </w:rPr>
            </w:pPr>
            <w:r w:rsidRPr="005F47DB">
              <w:rPr>
                <w:rFonts w:ascii="Calibri" w:eastAsia="Times New Roman" w:hAnsi="Calibri" w:cs="Calibri"/>
                <w:color w:val="000000"/>
                <w:kern w:val="0"/>
                <w:sz w:val="22"/>
                <w:szCs w:val="22"/>
                <w14:ligatures w14:val="none"/>
              </w:rPr>
              <w:t>-86</w:t>
            </w:r>
          </w:p>
        </w:tc>
        <w:tc>
          <w:tcPr>
            <w:tcW w:w="869" w:type="dxa"/>
            <w:noWrap/>
            <w:vAlign w:val="bottom"/>
            <w:hideMark/>
          </w:tcPr>
          <w:p w14:paraId="1D88B42A" w14:textId="77777777" w:rsidR="005F47DB" w:rsidRPr="005F47DB" w:rsidRDefault="005F47DB" w:rsidP="005F47DB">
            <w:pPr>
              <w:spacing w:after="0" w:line="240" w:lineRule="auto"/>
              <w:jc w:val="right"/>
              <w:rPr>
                <w:rFonts w:ascii="Calibri" w:eastAsia="Times New Roman" w:hAnsi="Calibri" w:cs="Calibri"/>
                <w:color w:val="000000"/>
                <w:kern w:val="0"/>
                <w:sz w:val="22"/>
                <w:szCs w:val="22"/>
                <w14:ligatures w14:val="none"/>
              </w:rPr>
            </w:pPr>
            <w:r w:rsidRPr="005F47DB">
              <w:rPr>
                <w:rFonts w:ascii="Calibri" w:eastAsia="Times New Roman" w:hAnsi="Calibri" w:cs="Calibri"/>
                <w:color w:val="000000"/>
                <w:kern w:val="0"/>
                <w:sz w:val="22"/>
                <w:szCs w:val="22"/>
                <w14:ligatures w14:val="none"/>
              </w:rPr>
              <w:t>-86</w:t>
            </w:r>
          </w:p>
        </w:tc>
        <w:tc>
          <w:tcPr>
            <w:tcW w:w="860" w:type="dxa"/>
            <w:noWrap/>
            <w:vAlign w:val="bottom"/>
            <w:hideMark/>
          </w:tcPr>
          <w:p w14:paraId="20746EB9" w14:textId="77777777" w:rsidR="005F47DB" w:rsidRPr="005F47DB" w:rsidRDefault="005F47DB" w:rsidP="005F47DB">
            <w:pPr>
              <w:spacing w:after="0" w:line="240" w:lineRule="auto"/>
              <w:jc w:val="right"/>
              <w:rPr>
                <w:rFonts w:ascii="Calibri" w:eastAsia="Times New Roman" w:hAnsi="Calibri" w:cs="Calibri"/>
                <w:color w:val="000000"/>
                <w:kern w:val="0"/>
                <w:sz w:val="22"/>
                <w:szCs w:val="22"/>
                <w14:ligatures w14:val="none"/>
              </w:rPr>
            </w:pPr>
            <w:r w:rsidRPr="005F47DB">
              <w:rPr>
                <w:rFonts w:ascii="Calibri" w:eastAsia="Times New Roman" w:hAnsi="Calibri" w:cs="Calibri"/>
                <w:color w:val="000000"/>
                <w:kern w:val="0"/>
                <w:sz w:val="22"/>
                <w:szCs w:val="22"/>
                <w14:ligatures w14:val="none"/>
              </w:rPr>
              <w:t>-86</w:t>
            </w:r>
          </w:p>
        </w:tc>
        <w:tc>
          <w:tcPr>
            <w:tcW w:w="859" w:type="dxa"/>
            <w:noWrap/>
            <w:vAlign w:val="bottom"/>
            <w:hideMark/>
          </w:tcPr>
          <w:p w14:paraId="2DC88347" w14:textId="77777777" w:rsidR="005F47DB" w:rsidRPr="005F47DB" w:rsidRDefault="005F47DB" w:rsidP="005F47DB">
            <w:pPr>
              <w:spacing w:after="0" w:line="240" w:lineRule="auto"/>
              <w:jc w:val="right"/>
              <w:rPr>
                <w:rFonts w:ascii="Calibri" w:eastAsia="Times New Roman" w:hAnsi="Calibri" w:cs="Calibri"/>
                <w:color w:val="000000"/>
                <w:kern w:val="0"/>
                <w:sz w:val="22"/>
                <w:szCs w:val="22"/>
                <w14:ligatures w14:val="none"/>
              </w:rPr>
            </w:pPr>
            <w:r w:rsidRPr="005F47DB">
              <w:rPr>
                <w:rFonts w:ascii="Calibri" w:eastAsia="Times New Roman" w:hAnsi="Calibri" w:cs="Calibri"/>
                <w:color w:val="000000"/>
                <w:kern w:val="0"/>
                <w:sz w:val="22"/>
                <w:szCs w:val="22"/>
                <w14:ligatures w14:val="none"/>
              </w:rPr>
              <w:t>-86</w:t>
            </w:r>
          </w:p>
        </w:tc>
      </w:tr>
      <w:tr w:rsidR="005F47DB" w:rsidRPr="005F47DB" w14:paraId="1F89678E" w14:textId="77777777" w:rsidTr="008339DD">
        <w:trPr>
          <w:trHeight w:val="290"/>
        </w:trPr>
        <w:tc>
          <w:tcPr>
            <w:tcW w:w="6201" w:type="dxa"/>
            <w:vAlign w:val="bottom"/>
            <w:hideMark/>
          </w:tcPr>
          <w:p w14:paraId="263C29B7" w14:textId="77777777" w:rsidR="005F47DB" w:rsidRPr="005F47DB" w:rsidRDefault="005F47DB" w:rsidP="005F47DB">
            <w:pPr>
              <w:spacing w:after="0" w:line="240" w:lineRule="auto"/>
              <w:rPr>
                <w:rFonts w:ascii="Calibri" w:eastAsia="Times New Roman" w:hAnsi="Calibri" w:cs="Calibri"/>
                <w:color w:val="000000"/>
                <w:kern w:val="0"/>
                <w:sz w:val="22"/>
                <w:szCs w:val="22"/>
                <w:lang w:val="el-GR"/>
                <w14:ligatures w14:val="none"/>
              </w:rPr>
            </w:pPr>
            <w:r w:rsidRPr="005F47DB">
              <w:rPr>
                <w:rFonts w:ascii="Calibri" w:eastAsia="Times New Roman" w:hAnsi="Calibri" w:cs="Calibri"/>
                <w:color w:val="000000"/>
                <w:kern w:val="0"/>
                <w:sz w:val="22"/>
                <w:szCs w:val="22"/>
                <w:lang w:val="el-GR"/>
                <w14:ligatures w14:val="none"/>
              </w:rPr>
              <w:t>Αύξηση φόρου μεταβίβασης από 3% σε 15% για κατοικίες που αγοράζονται από πολίτες τρίτων χωρών (εκτός ΕΕ).</w:t>
            </w:r>
          </w:p>
        </w:tc>
        <w:tc>
          <w:tcPr>
            <w:tcW w:w="850" w:type="dxa"/>
            <w:noWrap/>
            <w:vAlign w:val="bottom"/>
            <w:hideMark/>
          </w:tcPr>
          <w:p w14:paraId="6D192938" w14:textId="77777777" w:rsidR="005F47DB" w:rsidRPr="005F47DB" w:rsidRDefault="005F47DB" w:rsidP="005F47DB">
            <w:pPr>
              <w:spacing w:after="0" w:line="240" w:lineRule="auto"/>
              <w:jc w:val="right"/>
              <w:rPr>
                <w:rFonts w:ascii="Calibri" w:eastAsia="Times New Roman" w:hAnsi="Calibri" w:cs="Calibri"/>
                <w:color w:val="000000"/>
                <w:kern w:val="0"/>
                <w:sz w:val="22"/>
                <w:szCs w:val="22"/>
                <w14:ligatures w14:val="none"/>
              </w:rPr>
            </w:pPr>
            <w:r w:rsidRPr="005F47DB">
              <w:rPr>
                <w:rFonts w:ascii="Calibri" w:eastAsia="Times New Roman" w:hAnsi="Calibri" w:cs="Calibri"/>
                <w:color w:val="000000"/>
                <w:kern w:val="0"/>
                <w:sz w:val="22"/>
                <w:szCs w:val="22"/>
                <w14:ligatures w14:val="none"/>
              </w:rPr>
              <w:t>0</w:t>
            </w:r>
          </w:p>
        </w:tc>
        <w:tc>
          <w:tcPr>
            <w:tcW w:w="851" w:type="dxa"/>
            <w:noWrap/>
            <w:vAlign w:val="bottom"/>
            <w:hideMark/>
          </w:tcPr>
          <w:p w14:paraId="794F4C77" w14:textId="77777777" w:rsidR="005F47DB" w:rsidRPr="005F47DB" w:rsidRDefault="005F47DB" w:rsidP="005F47DB">
            <w:pPr>
              <w:spacing w:after="0" w:line="240" w:lineRule="auto"/>
              <w:jc w:val="right"/>
              <w:rPr>
                <w:rFonts w:ascii="Calibri" w:eastAsia="Times New Roman" w:hAnsi="Calibri" w:cs="Calibri"/>
                <w:color w:val="000000"/>
                <w:kern w:val="0"/>
                <w:sz w:val="22"/>
                <w:szCs w:val="22"/>
                <w14:ligatures w14:val="none"/>
              </w:rPr>
            </w:pPr>
            <w:r w:rsidRPr="005F47DB">
              <w:rPr>
                <w:rFonts w:ascii="Calibri" w:eastAsia="Times New Roman" w:hAnsi="Calibri" w:cs="Calibri"/>
                <w:color w:val="000000"/>
                <w:kern w:val="0"/>
                <w:sz w:val="22"/>
                <w:szCs w:val="22"/>
                <w14:ligatures w14:val="none"/>
              </w:rPr>
              <w:t>100</w:t>
            </w:r>
          </w:p>
        </w:tc>
        <w:tc>
          <w:tcPr>
            <w:tcW w:w="869" w:type="dxa"/>
            <w:noWrap/>
            <w:vAlign w:val="bottom"/>
            <w:hideMark/>
          </w:tcPr>
          <w:p w14:paraId="72356CA2" w14:textId="77777777" w:rsidR="005F47DB" w:rsidRPr="005F47DB" w:rsidRDefault="005F47DB" w:rsidP="005F47DB">
            <w:pPr>
              <w:spacing w:after="0" w:line="240" w:lineRule="auto"/>
              <w:jc w:val="right"/>
              <w:rPr>
                <w:rFonts w:ascii="Calibri" w:eastAsia="Times New Roman" w:hAnsi="Calibri" w:cs="Calibri"/>
                <w:color w:val="000000"/>
                <w:kern w:val="0"/>
                <w:sz w:val="22"/>
                <w:szCs w:val="22"/>
                <w14:ligatures w14:val="none"/>
              </w:rPr>
            </w:pPr>
            <w:r w:rsidRPr="005F47DB">
              <w:rPr>
                <w:rFonts w:ascii="Calibri" w:eastAsia="Times New Roman" w:hAnsi="Calibri" w:cs="Calibri"/>
                <w:color w:val="000000"/>
                <w:kern w:val="0"/>
                <w:sz w:val="22"/>
                <w:szCs w:val="22"/>
                <w14:ligatures w14:val="none"/>
              </w:rPr>
              <w:t>100</w:t>
            </w:r>
          </w:p>
        </w:tc>
        <w:tc>
          <w:tcPr>
            <w:tcW w:w="860" w:type="dxa"/>
            <w:noWrap/>
            <w:vAlign w:val="bottom"/>
            <w:hideMark/>
          </w:tcPr>
          <w:p w14:paraId="0695895A" w14:textId="77777777" w:rsidR="005F47DB" w:rsidRPr="005F47DB" w:rsidRDefault="005F47DB" w:rsidP="005F47DB">
            <w:pPr>
              <w:spacing w:after="0" w:line="240" w:lineRule="auto"/>
              <w:jc w:val="right"/>
              <w:rPr>
                <w:rFonts w:ascii="Calibri" w:eastAsia="Times New Roman" w:hAnsi="Calibri" w:cs="Calibri"/>
                <w:color w:val="000000"/>
                <w:kern w:val="0"/>
                <w:sz w:val="22"/>
                <w:szCs w:val="22"/>
                <w14:ligatures w14:val="none"/>
              </w:rPr>
            </w:pPr>
            <w:r w:rsidRPr="005F47DB">
              <w:rPr>
                <w:rFonts w:ascii="Calibri" w:eastAsia="Times New Roman" w:hAnsi="Calibri" w:cs="Calibri"/>
                <w:color w:val="000000"/>
                <w:kern w:val="0"/>
                <w:sz w:val="22"/>
                <w:szCs w:val="22"/>
                <w14:ligatures w14:val="none"/>
              </w:rPr>
              <w:t>100</w:t>
            </w:r>
          </w:p>
        </w:tc>
        <w:tc>
          <w:tcPr>
            <w:tcW w:w="859" w:type="dxa"/>
            <w:noWrap/>
            <w:vAlign w:val="bottom"/>
            <w:hideMark/>
          </w:tcPr>
          <w:p w14:paraId="31C2F6F8" w14:textId="77777777" w:rsidR="005F47DB" w:rsidRPr="005F47DB" w:rsidRDefault="005F47DB" w:rsidP="005F47DB">
            <w:pPr>
              <w:spacing w:after="0" w:line="240" w:lineRule="auto"/>
              <w:jc w:val="right"/>
              <w:rPr>
                <w:rFonts w:ascii="Calibri" w:eastAsia="Times New Roman" w:hAnsi="Calibri" w:cs="Calibri"/>
                <w:color w:val="000000"/>
                <w:kern w:val="0"/>
                <w:sz w:val="22"/>
                <w:szCs w:val="22"/>
                <w14:ligatures w14:val="none"/>
              </w:rPr>
            </w:pPr>
            <w:r w:rsidRPr="005F47DB">
              <w:rPr>
                <w:rFonts w:ascii="Calibri" w:eastAsia="Times New Roman" w:hAnsi="Calibri" w:cs="Calibri"/>
                <w:color w:val="000000"/>
                <w:kern w:val="0"/>
                <w:sz w:val="22"/>
                <w:szCs w:val="22"/>
                <w14:ligatures w14:val="none"/>
              </w:rPr>
              <w:t>100</w:t>
            </w:r>
          </w:p>
        </w:tc>
      </w:tr>
      <w:tr w:rsidR="005F47DB" w:rsidRPr="005F47DB" w14:paraId="1185A03F" w14:textId="77777777" w:rsidTr="008339DD">
        <w:trPr>
          <w:trHeight w:val="290"/>
        </w:trPr>
        <w:tc>
          <w:tcPr>
            <w:tcW w:w="6201" w:type="dxa"/>
            <w:vAlign w:val="bottom"/>
            <w:hideMark/>
          </w:tcPr>
          <w:p w14:paraId="755675CB" w14:textId="691959BF" w:rsidR="005F47DB" w:rsidRPr="005F47DB" w:rsidRDefault="005F47DB" w:rsidP="005F47DB">
            <w:pPr>
              <w:spacing w:after="0" w:line="240" w:lineRule="auto"/>
              <w:rPr>
                <w:rFonts w:ascii="Calibri" w:eastAsia="Times New Roman" w:hAnsi="Calibri" w:cs="Calibri"/>
                <w:color w:val="000000"/>
                <w:kern w:val="0"/>
                <w:sz w:val="22"/>
                <w:szCs w:val="22"/>
                <w:lang w:val="el-GR"/>
                <w14:ligatures w14:val="none"/>
              </w:rPr>
            </w:pPr>
            <w:r w:rsidRPr="005F47DB">
              <w:rPr>
                <w:rFonts w:ascii="Calibri" w:eastAsia="Times New Roman" w:hAnsi="Calibri" w:cs="Calibri"/>
                <w:color w:val="000000"/>
                <w:kern w:val="0"/>
                <w:sz w:val="22"/>
                <w:szCs w:val="22"/>
                <w:lang w:val="el-GR"/>
                <w14:ligatures w14:val="none"/>
              </w:rPr>
              <w:t xml:space="preserve">Επέκταση απαλλαγής από </w:t>
            </w:r>
            <w:r w:rsidR="007D63DD">
              <w:rPr>
                <w:rFonts w:ascii="Calibri" w:eastAsia="Times New Roman" w:hAnsi="Calibri" w:cs="Calibri"/>
                <w:color w:val="000000"/>
                <w:kern w:val="0"/>
                <w:sz w:val="22"/>
                <w:szCs w:val="22"/>
                <w:lang w:val="el-GR"/>
                <w14:ligatures w14:val="none"/>
              </w:rPr>
              <w:t xml:space="preserve">τον </w:t>
            </w:r>
            <w:r w:rsidRPr="005F47DB">
              <w:rPr>
                <w:rFonts w:ascii="Calibri" w:eastAsia="Times New Roman" w:hAnsi="Calibri" w:cs="Calibri"/>
                <w:color w:val="000000"/>
                <w:kern w:val="0"/>
                <w:sz w:val="22"/>
                <w:szCs w:val="22"/>
                <w:lang w:val="el-GR"/>
                <w14:ligatures w14:val="none"/>
              </w:rPr>
              <w:t xml:space="preserve">φόρο </w:t>
            </w:r>
            <w:r w:rsidR="007D63DD">
              <w:rPr>
                <w:rFonts w:ascii="Calibri" w:eastAsia="Times New Roman" w:hAnsi="Calibri" w:cs="Calibri"/>
                <w:color w:val="000000"/>
                <w:kern w:val="0"/>
                <w:sz w:val="22"/>
                <w:szCs w:val="22"/>
                <w:lang w:val="el-GR"/>
                <w14:ligatures w14:val="none"/>
              </w:rPr>
              <w:t xml:space="preserve">των </w:t>
            </w:r>
            <w:r w:rsidRPr="005F47DB">
              <w:rPr>
                <w:rFonts w:ascii="Calibri" w:eastAsia="Times New Roman" w:hAnsi="Calibri" w:cs="Calibri"/>
                <w:color w:val="000000"/>
                <w:kern w:val="0"/>
                <w:sz w:val="22"/>
                <w:szCs w:val="22"/>
                <w:lang w:val="el-GR"/>
                <w14:ligatures w14:val="none"/>
              </w:rPr>
              <w:t>κενών ακινήτων που ενοικιάζονται για το 2027-2030.</w:t>
            </w:r>
          </w:p>
        </w:tc>
        <w:tc>
          <w:tcPr>
            <w:tcW w:w="850" w:type="dxa"/>
            <w:noWrap/>
            <w:vAlign w:val="bottom"/>
            <w:hideMark/>
          </w:tcPr>
          <w:p w14:paraId="10F1EA54" w14:textId="77777777" w:rsidR="005F47DB" w:rsidRPr="005F47DB" w:rsidRDefault="005F47DB" w:rsidP="005F47DB">
            <w:pPr>
              <w:spacing w:after="0" w:line="240" w:lineRule="auto"/>
              <w:jc w:val="right"/>
              <w:rPr>
                <w:rFonts w:ascii="Calibri" w:eastAsia="Times New Roman" w:hAnsi="Calibri" w:cs="Calibri"/>
                <w:color w:val="000000"/>
                <w:kern w:val="0"/>
                <w:sz w:val="22"/>
                <w:szCs w:val="22"/>
                <w14:ligatures w14:val="none"/>
              </w:rPr>
            </w:pPr>
            <w:r w:rsidRPr="005F47DB">
              <w:rPr>
                <w:rFonts w:ascii="Calibri" w:eastAsia="Times New Roman" w:hAnsi="Calibri" w:cs="Calibri"/>
                <w:color w:val="000000"/>
                <w:kern w:val="0"/>
                <w:sz w:val="22"/>
                <w:szCs w:val="22"/>
                <w14:ligatures w14:val="none"/>
              </w:rPr>
              <w:t>0</w:t>
            </w:r>
          </w:p>
        </w:tc>
        <w:tc>
          <w:tcPr>
            <w:tcW w:w="851" w:type="dxa"/>
            <w:noWrap/>
            <w:vAlign w:val="bottom"/>
            <w:hideMark/>
          </w:tcPr>
          <w:p w14:paraId="2BB75C7A" w14:textId="77777777" w:rsidR="005F47DB" w:rsidRPr="005F47DB" w:rsidRDefault="005F47DB" w:rsidP="005F47DB">
            <w:pPr>
              <w:spacing w:after="0" w:line="240" w:lineRule="auto"/>
              <w:jc w:val="right"/>
              <w:rPr>
                <w:rFonts w:ascii="Calibri" w:eastAsia="Times New Roman" w:hAnsi="Calibri" w:cs="Calibri"/>
                <w:color w:val="000000"/>
                <w:kern w:val="0"/>
                <w:sz w:val="22"/>
                <w:szCs w:val="22"/>
                <w14:ligatures w14:val="none"/>
              </w:rPr>
            </w:pPr>
            <w:r w:rsidRPr="005F47DB">
              <w:rPr>
                <w:rFonts w:ascii="Calibri" w:eastAsia="Times New Roman" w:hAnsi="Calibri" w:cs="Calibri"/>
                <w:color w:val="000000"/>
                <w:kern w:val="0"/>
                <w:sz w:val="22"/>
                <w:szCs w:val="22"/>
                <w14:ligatures w14:val="none"/>
              </w:rPr>
              <w:t>0</w:t>
            </w:r>
          </w:p>
        </w:tc>
        <w:tc>
          <w:tcPr>
            <w:tcW w:w="869" w:type="dxa"/>
            <w:noWrap/>
            <w:vAlign w:val="bottom"/>
            <w:hideMark/>
          </w:tcPr>
          <w:p w14:paraId="3463847F" w14:textId="77777777" w:rsidR="005F47DB" w:rsidRPr="005F47DB" w:rsidRDefault="005F47DB" w:rsidP="005F47DB">
            <w:pPr>
              <w:spacing w:after="0" w:line="240" w:lineRule="auto"/>
              <w:jc w:val="right"/>
              <w:rPr>
                <w:rFonts w:ascii="Calibri" w:eastAsia="Times New Roman" w:hAnsi="Calibri" w:cs="Calibri"/>
                <w:color w:val="000000"/>
                <w:kern w:val="0"/>
                <w:sz w:val="22"/>
                <w:szCs w:val="22"/>
                <w14:ligatures w14:val="none"/>
              </w:rPr>
            </w:pPr>
            <w:r w:rsidRPr="005F47DB">
              <w:rPr>
                <w:rFonts w:ascii="Calibri" w:eastAsia="Times New Roman" w:hAnsi="Calibri" w:cs="Calibri"/>
                <w:color w:val="000000"/>
                <w:kern w:val="0"/>
                <w:sz w:val="22"/>
                <w:szCs w:val="22"/>
                <w14:ligatures w14:val="none"/>
              </w:rPr>
              <w:t>-10</w:t>
            </w:r>
          </w:p>
        </w:tc>
        <w:tc>
          <w:tcPr>
            <w:tcW w:w="860" w:type="dxa"/>
            <w:noWrap/>
            <w:vAlign w:val="bottom"/>
            <w:hideMark/>
          </w:tcPr>
          <w:p w14:paraId="68DEBD3F" w14:textId="77777777" w:rsidR="005F47DB" w:rsidRPr="005F47DB" w:rsidRDefault="005F47DB" w:rsidP="005F47DB">
            <w:pPr>
              <w:spacing w:after="0" w:line="240" w:lineRule="auto"/>
              <w:jc w:val="right"/>
              <w:rPr>
                <w:rFonts w:ascii="Calibri" w:eastAsia="Times New Roman" w:hAnsi="Calibri" w:cs="Calibri"/>
                <w:color w:val="000000"/>
                <w:kern w:val="0"/>
                <w:sz w:val="22"/>
                <w:szCs w:val="22"/>
                <w14:ligatures w14:val="none"/>
              </w:rPr>
            </w:pPr>
            <w:r w:rsidRPr="005F47DB">
              <w:rPr>
                <w:rFonts w:ascii="Calibri" w:eastAsia="Times New Roman" w:hAnsi="Calibri" w:cs="Calibri"/>
                <w:color w:val="000000"/>
                <w:kern w:val="0"/>
                <w:sz w:val="22"/>
                <w:szCs w:val="22"/>
                <w14:ligatures w14:val="none"/>
              </w:rPr>
              <w:t>-20</w:t>
            </w:r>
          </w:p>
        </w:tc>
        <w:tc>
          <w:tcPr>
            <w:tcW w:w="859" w:type="dxa"/>
            <w:noWrap/>
            <w:vAlign w:val="bottom"/>
            <w:hideMark/>
          </w:tcPr>
          <w:p w14:paraId="440F142B" w14:textId="77777777" w:rsidR="005F47DB" w:rsidRPr="005F47DB" w:rsidRDefault="005F47DB" w:rsidP="005F47DB">
            <w:pPr>
              <w:spacing w:after="0" w:line="240" w:lineRule="auto"/>
              <w:jc w:val="right"/>
              <w:rPr>
                <w:rFonts w:ascii="Calibri" w:eastAsia="Times New Roman" w:hAnsi="Calibri" w:cs="Calibri"/>
                <w:color w:val="000000"/>
                <w:kern w:val="0"/>
                <w:sz w:val="22"/>
                <w:szCs w:val="22"/>
                <w14:ligatures w14:val="none"/>
              </w:rPr>
            </w:pPr>
            <w:r w:rsidRPr="005F47DB">
              <w:rPr>
                <w:rFonts w:ascii="Calibri" w:eastAsia="Times New Roman" w:hAnsi="Calibri" w:cs="Calibri"/>
                <w:color w:val="000000"/>
                <w:kern w:val="0"/>
                <w:sz w:val="22"/>
                <w:szCs w:val="22"/>
                <w14:ligatures w14:val="none"/>
              </w:rPr>
              <w:t>-29</w:t>
            </w:r>
          </w:p>
        </w:tc>
      </w:tr>
      <w:tr w:rsidR="005F47DB" w:rsidRPr="005F47DB" w14:paraId="4FE1AAEF" w14:textId="77777777" w:rsidTr="008339DD">
        <w:trPr>
          <w:trHeight w:val="290"/>
        </w:trPr>
        <w:tc>
          <w:tcPr>
            <w:tcW w:w="6201" w:type="dxa"/>
            <w:vAlign w:val="bottom"/>
            <w:hideMark/>
          </w:tcPr>
          <w:p w14:paraId="4E615692" w14:textId="77777777" w:rsidR="005F47DB" w:rsidRPr="005F47DB" w:rsidRDefault="005F47DB" w:rsidP="005F47DB">
            <w:pPr>
              <w:spacing w:after="0" w:line="240" w:lineRule="auto"/>
              <w:rPr>
                <w:rFonts w:ascii="Calibri" w:eastAsia="Times New Roman" w:hAnsi="Calibri" w:cs="Calibri"/>
                <w:color w:val="000000"/>
                <w:kern w:val="0"/>
                <w:sz w:val="22"/>
                <w:szCs w:val="22"/>
                <w:lang w:val="el-GR"/>
                <w14:ligatures w14:val="none"/>
              </w:rPr>
            </w:pPr>
            <w:r w:rsidRPr="005F47DB">
              <w:rPr>
                <w:rFonts w:ascii="Calibri" w:eastAsia="Times New Roman" w:hAnsi="Calibri" w:cs="Calibri"/>
                <w:color w:val="000000"/>
                <w:kern w:val="0"/>
                <w:sz w:val="22"/>
                <w:szCs w:val="22"/>
                <w:lang w:val="el-GR"/>
                <w14:ligatures w14:val="none"/>
              </w:rPr>
              <w:t>Παράταση ισχύος της μείωσης του φόρου εισοδήματος για δαπάνες αναβάθμισης κτιρίων για τα έτη 2027-2030.</w:t>
            </w:r>
          </w:p>
        </w:tc>
        <w:tc>
          <w:tcPr>
            <w:tcW w:w="850" w:type="dxa"/>
            <w:noWrap/>
            <w:vAlign w:val="bottom"/>
            <w:hideMark/>
          </w:tcPr>
          <w:p w14:paraId="0742F609" w14:textId="77777777" w:rsidR="005F47DB" w:rsidRPr="005F47DB" w:rsidRDefault="005F47DB" w:rsidP="005F47DB">
            <w:pPr>
              <w:spacing w:after="0" w:line="240" w:lineRule="auto"/>
              <w:jc w:val="right"/>
              <w:rPr>
                <w:rFonts w:ascii="Calibri" w:eastAsia="Times New Roman" w:hAnsi="Calibri" w:cs="Calibri"/>
                <w:color w:val="000000"/>
                <w:kern w:val="0"/>
                <w:sz w:val="22"/>
                <w:szCs w:val="22"/>
                <w14:ligatures w14:val="none"/>
              </w:rPr>
            </w:pPr>
            <w:r w:rsidRPr="005F47DB">
              <w:rPr>
                <w:rFonts w:ascii="Calibri" w:eastAsia="Times New Roman" w:hAnsi="Calibri" w:cs="Calibri"/>
                <w:color w:val="000000"/>
                <w:kern w:val="0"/>
                <w:sz w:val="22"/>
                <w:szCs w:val="22"/>
                <w14:ligatures w14:val="none"/>
              </w:rPr>
              <w:t>0</w:t>
            </w:r>
          </w:p>
        </w:tc>
        <w:tc>
          <w:tcPr>
            <w:tcW w:w="851" w:type="dxa"/>
            <w:noWrap/>
            <w:vAlign w:val="bottom"/>
            <w:hideMark/>
          </w:tcPr>
          <w:p w14:paraId="2EE56653" w14:textId="77777777" w:rsidR="005F47DB" w:rsidRPr="005F47DB" w:rsidRDefault="005F47DB" w:rsidP="005F47DB">
            <w:pPr>
              <w:spacing w:after="0" w:line="240" w:lineRule="auto"/>
              <w:jc w:val="right"/>
              <w:rPr>
                <w:rFonts w:ascii="Calibri" w:eastAsia="Times New Roman" w:hAnsi="Calibri" w:cs="Calibri"/>
                <w:color w:val="000000"/>
                <w:kern w:val="0"/>
                <w:sz w:val="22"/>
                <w:szCs w:val="22"/>
                <w14:ligatures w14:val="none"/>
              </w:rPr>
            </w:pPr>
            <w:r w:rsidRPr="005F47DB">
              <w:rPr>
                <w:rFonts w:ascii="Calibri" w:eastAsia="Times New Roman" w:hAnsi="Calibri" w:cs="Calibri"/>
                <w:color w:val="000000"/>
                <w:kern w:val="0"/>
                <w:sz w:val="22"/>
                <w:szCs w:val="22"/>
                <w14:ligatures w14:val="none"/>
              </w:rPr>
              <w:t>-5</w:t>
            </w:r>
          </w:p>
        </w:tc>
        <w:tc>
          <w:tcPr>
            <w:tcW w:w="869" w:type="dxa"/>
            <w:noWrap/>
            <w:vAlign w:val="bottom"/>
            <w:hideMark/>
          </w:tcPr>
          <w:p w14:paraId="31935AB1" w14:textId="77777777" w:rsidR="005F47DB" w:rsidRPr="005F47DB" w:rsidRDefault="005F47DB" w:rsidP="005F47DB">
            <w:pPr>
              <w:spacing w:after="0" w:line="240" w:lineRule="auto"/>
              <w:jc w:val="right"/>
              <w:rPr>
                <w:rFonts w:ascii="Calibri" w:eastAsia="Times New Roman" w:hAnsi="Calibri" w:cs="Calibri"/>
                <w:color w:val="000000"/>
                <w:kern w:val="0"/>
                <w:sz w:val="22"/>
                <w:szCs w:val="22"/>
                <w14:ligatures w14:val="none"/>
              </w:rPr>
            </w:pPr>
            <w:r w:rsidRPr="005F47DB">
              <w:rPr>
                <w:rFonts w:ascii="Calibri" w:eastAsia="Times New Roman" w:hAnsi="Calibri" w:cs="Calibri"/>
                <w:color w:val="000000"/>
                <w:kern w:val="0"/>
                <w:sz w:val="22"/>
                <w:szCs w:val="22"/>
                <w14:ligatures w14:val="none"/>
              </w:rPr>
              <w:t>-5</w:t>
            </w:r>
          </w:p>
        </w:tc>
        <w:tc>
          <w:tcPr>
            <w:tcW w:w="860" w:type="dxa"/>
            <w:noWrap/>
            <w:vAlign w:val="bottom"/>
            <w:hideMark/>
          </w:tcPr>
          <w:p w14:paraId="7D0AF849" w14:textId="77777777" w:rsidR="005F47DB" w:rsidRPr="005F47DB" w:rsidRDefault="005F47DB" w:rsidP="005F47DB">
            <w:pPr>
              <w:spacing w:after="0" w:line="240" w:lineRule="auto"/>
              <w:jc w:val="right"/>
              <w:rPr>
                <w:rFonts w:ascii="Calibri" w:eastAsia="Times New Roman" w:hAnsi="Calibri" w:cs="Calibri"/>
                <w:color w:val="000000"/>
                <w:kern w:val="0"/>
                <w:sz w:val="22"/>
                <w:szCs w:val="22"/>
                <w14:ligatures w14:val="none"/>
              </w:rPr>
            </w:pPr>
            <w:r w:rsidRPr="005F47DB">
              <w:rPr>
                <w:rFonts w:ascii="Calibri" w:eastAsia="Times New Roman" w:hAnsi="Calibri" w:cs="Calibri"/>
                <w:color w:val="000000"/>
                <w:kern w:val="0"/>
                <w:sz w:val="22"/>
                <w:szCs w:val="22"/>
                <w14:ligatures w14:val="none"/>
              </w:rPr>
              <w:t>-5</w:t>
            </w:r>
          </w:p>
        </w:tc>
        <w:tc>
          <w:tcPr>
            <w:tcW w:w="859" w:type="dxa"/>
            <w:noWrap/>
            <w:vAlign w:val="bottom"/>
            <w:hideMark/>
          </w:tcPr>
          <w:p w14:paraId="28E40D5E" w14:textId="77777777" w:rsidR="005F47DB" w:rsidRPr="005F47DB" w:rsidRDefault="005F47DB" w:rsidP="005F47DB">
            <w:pPr>
              <w:spacing w:after="0" w:line="240" w:lineRule="auto"/>
              <w:jc w:val="right"/>
              <w:rPr>
                <w:rFonts w:ascii="Calibri" w:eastAsia="Times New Roman" w:hAnsi="Calibri" w:cs="Calibri"/>
                <w:color w:val="000000"/>
                <w:kern w:val="0"/>
                <w:sz w:val="22"/>
                <w:szCs w:val="22"/>
                <w14:ligatures w14:val="none"/>
              </w:rPr>
            </w:pPr>
            <w:r w:rsidRPr="005F47DB">
              <w:rPr>
                <w:rFonts w:ascii="Calibri" w:eastAsia="Times New Roman" w:hAnsi="Calibri" w:cs="Calibri"/>
                <w:color w:val="000000"/>
                <w:kern w:val="0"/>
                <w:sz w:val="22"/>
                <w:szCs w:val="22"/>
                <w14:ligatures w14:val="none"/>
              </w:rPr>
              <w:t>-5</w:t>
            </w:r>
          </w:p>
        </w:tc>
      </w:tr>
      <w:tr w:rsidR="005F47DB" w:rsidRPr="005F47DB" w14:paraId="2DB0AD3D" w14:textId="77777777" w:rsidTr="008339DD">
        <w:trPr>
          <w:trHeight w:val="290"/>
        </w:trPr>
        <w:tc>
          <w:tcPr>
            <w:tcW w:w="6201" w:type="dxa"/>
            <w:vAlign w:val="bottom"/>
            <w:hideMark/>
          </w:tcPr>
          <w:p w14:paraId="1F678039" w14:textId="77777777" w:rsidR="005F47DB" w:rsidRPr="005F47DB" w:rsidRDefault="005F47DB" w:rsidP="005F47DB">
            <w:pPr>
              <w:spacing w:after="0" w:line="240" w:lineRule="auto"/>
              <w:rPr>
                <w:rFonts w:ascii="Calibri" w:eastAsia="Times New Roman" w:hAnsi="Calibri" w:cs="Calibri"/>
                <w:color w:val="000000"/>
                <w:kern w:val="0"/>
                <w:sz w:val="22"/>
                <w:szCs w:val="22"/>
                <w:lang w:val="el-GR"/>
                <w14:ligatures w14:val="none"/>
              </w:rPr>
            </w:pPr>
            <w:r w:rsidRPr="005F47DB">
              <w:rPr>
                <w:rFonts w:ascii="Calibri" w:eastAsia="Times New Roman" w:hAnsi="Calibri" w:cs="Calibri"/>
                <w:color w:val="000000"/>
                <w:kern w:val="0"/>
                <w:sz w:val="22"/>
                <w:szCs w:val="22"/>
                <w:lang w:val="el-GR"/>
                <w14:ligatures w14:val="none"/>
              </w:rPr>
              <w:t>Επέκταση της απαλλαγής ΦΠΑ στα νέα κτίρια για το 2027-2030</w:t>
            </w:r>
          </w:p>
        </w:tc>
        <w:tc>
          <w:tcPr>
            <w:tcW w:w="850" w:type="dxa"/>
            <w:noWrap/>
            <w:vAlign w:val="bottom"/>
            <w:hideMark/>
          </w:tcPr>
          <w:p w14:paraId="60AEC5AD" w14:textId="77777777" w:rsidR="005F47DB" w:rsidRPr="005F47DB" w:rsidRDefault="005F47DB" w:rsidP="005F47DB">
            <w:pPr>
              <w:spacing w:after="0" w:line="240" w:lineRule="auto"/>
              <w:jc w:val="right"/>
              <w:rPr>
                <w:rFonts w:ascii="Calibri" w:eastAsia="Times New Roman" w:hAnsi="Calibri" w:cs="Calibri"/>
                <w:color w:val="000000"/>
                <w:kern w:val="0"/>
                <w:sz w:val="22"/>
                <w:szCs w:val="22"/>
                <w14:ligatures w14:val="none"/>
              </w:rPr>
            </w:pPr>
            <w:r w:rsidRPr="005F47DB">
              <w:rPr>
                <w:rFonts w:ascii="Calibri" w:eastAsia="Times New Roman" w:hAnsi="Calibri" w:cs="Calibri"/>
                <w:color w:val="000000"/>
                <w:kern w:val="0"/>
                <w:sz w:val="22"/>
                <w:szCs w:val="22"/>
                <w14:ligatures w14:val="none"/>
              </w:rPr>
              <w:t>0</w:t>
            </w:r>
          </w:p>
        </w:tc>
        <w:tc>
          <w:tcPr>
            <w:tcW w:w="851" w:type="dxa"/>
            <w:noWrap/>
            <w:vAlign w:val="bottom"/>
            <w:hideMark/>
          </w:tcPr>
          <w:p w14:paraId="2BE255D1" w14:textId="77777777" w:rsidR="005F47DB" w:rsidRPr="005F47DB" w:rsidRDefault="005F47DB" w:rsidP="005F47DB">
            <w:pPr>
              <w:spacing w:after="0" w:line="240" w:lineRule="auto"/>
              <w:jc w:val="right"/>
              <w:rPr>
                <w:rFonts w:ascii="Calibri" w:eastAsia="Times New Roman" w:hAnsi="Calibri" w:cs="Calibri"/>
                <w:color w:val="000000"/>
                <w:kern w:val="0"/>
                <w:sz w:val="22"/>
                <w:szCs w:val="22"/>
                <w14:ligatures w14:val="none"/>
              </w:rPr>
            </w:pPr>
            <w:r w:rsidRPr="005F47DB">
              <w:rPr>
                <w:rFonts w:ascii="Calibri" w:eastAsia="Times New Roman" w:hAnsi="Calibri" w:cs="Calibri"/>
                <w:color w:val="000000"/>
                <w:kern w:val="0"/>
                <w:sz w:val="22"/>
                <w:szCs w:val="22"/>
                <w14:ligatures w14:val="none"/>
              </w:rPr>
              <w:t>-18</w:t>
            </w:r>
          </w:p>
        </w:tc>
        <w:tc>
          <w:tcPr>
            <w:tcW w:w="869" w:type="dxa"/>
            <w:noWrap/>
            <w:vAlign w:val="bottom"/>
            <w:hideMark/>
          </w:tcPr>
          <w:p w14:paraId="2502EFD8" w14:textId="77777777" w:rsidR="005F47DB" w:rsidRPr="005F47DB" w:rsidRDefault="005F47DB" w:rsidP="005F47DB">
            <w:pPr>
              <w:spacing w:after="0" w:line="240" w:lineRule="auto"/>
              <w:jc w:val="right"/>
              <w:rPr>
                <w:rFonts w:ascii="Calibri" w:eastAsia="Times New Roman" w:hAnsi="Calibri" w:cs="Calibri"/>
                <w:color w:val="000000"/>
                <w:kern w:val="0"/>
                <w:sz w:val="22"/>
                <w:szCs w:val="22"/>
                <w14:ligatures w14:val="none"/>
              </w:rPr>
            </w:pPr>
            <w:r w:rsidRPr="005F47DB">
              <w:rPr>
                <w:rFonts w:ascii="Calibri" w:eastAsia="Times New Roman" w:hAnsi="Calibri" w:cs="Calibri"/>
                <w:color w:val="000000"/>
                <w:kern w:val="0"/>
                <w:sz w:val="22"/>
                <w:szCs w:val="22"/>
                <w14:ligatures w14:val="none"/>
              </w:rPr>
              <w:t>-18</w:t>
            </w:r>
          </w:p>
        </w:tc>
        <w:tc>
          <w:tcPr>
            <w:tcW w:w="860" w:type="dxa"/>
            <w:noWrap/>
            <w:vAlign w:val="bottom"/>
            <w:hideMark/>
          </w:tcPr>
          <w:p w14:paraId="7CB7FECB" w14:textId="77777777" w:rsidR="005F47DB" w:rsidRPr="005F47DB" w:rsidRDefault="005F47DB" w:rsidP="005F47DB">
            <w:pPr>
              <w:spacing w:after="0" w:line="240" w:lineRule="auto"/>
              <w:jc w:val="right"/>
              <w:rPr>
                <w:rFonts w:ascii="Calibri" w:eastAsia="Times New Roman" w:hAnsi="Calibri" w:cs="Calibri"/>
                <w:color w:val="000000"/>
                <w:kern w:val="0"/>
                <w:sz w:val="22"/>
                <w:szCs w:val="22"/>
                <w14:ligatures w14:val="none"/>
              </w:rPr>
            </w:pPr>
            <w:r w:rsidRPr="005F47DB">
              <w:rPr>
                <w:rFonts w:ascii="Calibri" w:eastAsia="Times New Roman" w:hAnsi="Calibri" w:cs="Calibri"/>
                <w:color w:val="000000"/>
                <w:kern w:val="0"/>
                <w:sz w:val="22"/>
                <w:szCs w:val="22"/>
                <w14:ligatures w14:val="none"/>
              </w:rPr>
              <w:t>-18</w:t>
            </w:r>
          </w:p>
        </w:tc>
        <w:tc>
          <w:tcPr>
            <w:tcW w:w="859" w:type="dxa"/>
            <w:noWrap/>
            <w:vAlign w:val="bottom"/>
            <w:hideMark/>
          </w:tcPr>
          <w:p w14:paraId="39B69CF8" w14:textId="77777777" w:rsidR="005F47DB" w:rsidRPr="005F47DB" w:rsidRDefault="005F47DB" w:rsidP="005F47DB">
            <w:pPr>
              <w:spacing w:after="0" w:line="240" w:lineRule="auto"/>
              <w:jc w:val="right"/>
              <w:rPr>
                <w:rFonts w:ascii="Calibri" w:eastAsia="Times New Roman" w:hAnsi="Calibri" w:cs="Calibri"/>
                <w:color w:val="000000"/>
                <w:kern w:val="0"/>
                <w:sz w:val="22"/>
                <w:szCs w:val="22"/>
                <w14:ligatures w14:val="none"/>
              </w:rPr>
            </w:pPr>
            <w:r w:rsidRPr="005F47DB">
              <w:rPr>
                <w:rFonts w:ascii="Calibri" w:eastAsia="Times New Roman" w:hAnsi="Calibri" w:cs="Calibri"/>
                <w:color w:val="000000"/>
                <w:kern w:val="0"/>
                <w:sz w:val="22"/>
                <w:szCs w:val="22"/>
                <w14:ligatures w14:val="none"/>
              </w:rPr>
              <w:t>-18</w:t>
            </w:r>
          </w:p>
        </w:tc>
      </w:tr>
      <w:tr w:rsidR="005F47DB" w:rsidRPr="005F47DB" w14:paraId="5A185B85" w14:textId="77777777" w:rsidTr="008339DD">
        <w:trPr>
          <w:trHeight w:val="870"/>
        </w:trPr>
        <w:tc>
          <w:tcPr>
            <w:tcW w:w="6201" w:type="dxa"/>
            <w:vAlign w:val="bottom"/>
            <w:hideMark/>
          </w:tcPr>
          <w:p w14:paraId="6DF2BA26" w14:textId="20088C7B" w:rsidR="005F47DB" w:rsidRPr="005F47DB" w:rsidRDefault="005F47DB" w:rsidP="005F47DB">
            <w:pPr>
              <w:spacing w:after="0" w:line="240" w:lineRule="auto"/>
              <w:rPr>
                <w:rFonts w:ascii="Calibri" w:eastAsia="Times New Roman" w:hAnsi="Calibri" w:cs="Calibri"/>
                <w:color w:val="000000"/>
                <w:kern w:val="0"/>
                <w:sz w:val="22"/>
                <w:szCs w:val="22"/>
                <w:lang w:val="el-GR"/>
                <w14:ligatures w14:val="none"/>
              </w:rPr>
            </w:pPr>
            <w:r w:rsidRPr="005F47DB">
              <w:rPr>
                <w:rFonts w:ascii="Calibri" w:eastAsia="Times New Roman" w:hAnsi="Calibri" w:cs="Calibri"/>
                <w:color w:val="000000"/>
                <w:kern w:val="0"/>
                <w:sz w:val="22"/>
                <w:szCs w:val="22"/>
                <w:lang w:val="el-GR"/>
                <w14:ligatures w14:val="none"/>
              </w:rPr>
              <w:t>Επιστροφή  ενοικίου με διευρυμένα όρια (από τα 20.000 στα 25.000</w:t>
            </w:r>
            <w:r w:rsidR="00FA315A">
              <w:rPr>
                <w:rFonts w:ascii="Calibri" w:eastAsia="Times New Roman" w:hAnsi="Calibri" w:cs="Calibri"/>
                <w:color w:val="000000"/>
                <w:kern w:val="0"/>
                <w:sz w:val="22"/>
                <w:szCs w:val="22"/>
                <w:lang w:val="el-GR"/>
                <w14:ligatures w14:val="none"/>
              </w:rPr>
              <w:t xml:space="preserve"> ευρώ</w:t>
            </w:r>
            <w:r w:rsidRPr="005F47DB">
              <w:rPr>
                <w:rFonts w:ascii="Calibri" w:eastAsia="Times New Roman" w:hAnsi="Calibri" w:cs="Calibri"/>
                <w:color w:val="000000"/>
                <w:kern w:val="0"/>
                <w:sz w:val="22"/>
                <w:szCs w:val="22"/>
                <w:lang w:val="el-GR"/>
                <w14:ligatures w14:val="none"/>
              </w:rPr>
              <w:t xml:space="preserve"> </w:t>
            </w:r>
            <w:r w:rsidR="00FA315A">
              <w:rPr>
                <w:rFonts w:ascii="Calibri" w:eastAsia="Times New Roman" w:hAnsi="Calibri" w:cs="Calibri"/>
                <w:color w:val="000000"/>
                <w:kern w:val="0"/>
                <w:sz w:val="22"/>
                <w:szCs w:val="22"/>
                <w:lang w:val="el-GR"/>
                <w14:ligatures w14:val="none"/>
              </w:rPr>
              <w:t xml:space="preserve">για άγαμους </w:t>
            </w:r>
            <w:r w:rsidRPr="005F47DB">
              <w:rPr>
                <w:rFonts w:ascii="Calibri" w:eastAsia="Times New Roman" w:hAnsi="Calibri" w:cs="Calibri"/>
                <w:color w:val="000000"/>
                <w:kern w:val="0"/>
                <w:sz w:val="22"/>
                <w:szCs w:val="22"/>
                <w:lang w:val="el-GR"/>
                <w14:ligatures w14:val="none"/>
              </w:rPr>
              <w:t xml:space="preserve">και από τα 28.000 στα 35.000 συν 5.000 το κάθε παιδί </w:t>
            </w:r>
            <w:r w:rsidR="00FA315A">
              <w:rPr>
                <w:rFonts w:ascii="Calibri" w:eastAsia="Times New Roman" w:hAnsi="Calibri" w:cs="Calibri"/>
                <w:color w:val="000000"/>
                <w:kern w:val="0"/>
                <w:sz w:val="22"/>
                <w:szCs w:val="22"/>
                <w:lang w:val="el-GR"/>
                <w14:ligatures w14:val="none"/>
              </w:rPr>
              <w:t xml:space="preserve">για έγγαμους </w:t>
            </w:r>
            <w:r w:rsidRPr="005F47DB">
              <w:rPr>
                <w:rFonts w:ascii="Calibri" w:eastAsia="Times New Roman" w:hAnsi="Calibri" w:cs="Calibri"/>
                <w:color w:val="000000"/>
                <w:kern w:val="0"/>
                <w:sz w:val="22"/>
                <w:szCs w:val="22"/>
                <w:lang w:val="el-GR"/>
                <w14:ligatures w14:val="none"/>
              </w:rPr>
              <w:t xml:space="preserve">και για </w:t>
            </w:r>
            <w:r w:rsidR="006B4F68" w:rsidRPr="005F47DB">
              <w:rPr>
                <w:rFonts w:ascii="Calibri" w:eastAsia="Times New Roman" w:hAnsi="Calibri" w:cs="Calibri"/>
                <w:color w:val="000000"/>
                <w:kern w:val="0"/>
                <w:sz w:val="22"/>
                <w:szCs w:val="22"/>
                <w:lang w:val="el-GR"/>
                <w14:ligatures w14:val="none"/>
              </w:rPr>
              <w:t>μονογονεϊκές</w:t>
            </w:r>
            <w:r w:rsidRPr="005F47DB">
              <w:rPr>
                <w:rFonts w:ascii="Calibri" w:eastAsia="Times New Roman" w:hAnsi="Calibri" w:cs="Calibri"/>
                <w:color w:val="000000"/>
                <w:kern w:val="0"/>
                <w:sz w:val="22"/>
                <w:szCs w:val="22"/>
                <w:lang w:val="el-GR"/>
                <w14:ligatures w14:val="none"/>
              </w:rPr>
              <w:t xml:space="preserve"> 39.000 συν 5.000 κάθε παιδί μετά το πρώτο),</w:t>
            </w:r>
            <w:r w:rsidR="00FA315A">
              <w:rPr>
                <w:rFonts w:ascii="Calibri" w:eastAsia="Times New Roman" w:hAnsi="Calibri" w:cs="Calibri"/>
                <w:color w:val="000000"/>
                <w:kern w:val="0"/>
                <w:sz w:val="22"/>
                <w:szCs w:val="22"/>
                <w:lang w:val="el-GR"/>
                <w14:ligatures w14:val="none"/>
              </w:rPr>
              <w:t xml:space="preserve"> καλύπτει</w:t>
            </w:r>
            <w:r w:rsidRPr="005F47DB">
              <w:rPr>
                <w:rFonts w:ascii="Calibri" w:eastAsia="Times New Roman" w:hAnsi="Calibri" w:cs="Calibri"/>
                <w:color w:val="000000"/>
                <w:kern w:val="0"/>
                <w:sz w:val="22"/>
                <w:szCs w:val="22"/>
                <w:lang w:val="el-GR"/>
                <w14:ligatures w14:val="none"/>
              </w:rPr>
              <w:t xml:space="preserve"> το 85% των ενοικιαστών (περίπου 70.000 ενοικιαστές επιπλέον, συνολικά 1 εκατ.</w:t>
            </w:r>
            <w:r w:rsidR="00FA315A">
              <w:rPr>
                <w:rFonts w:ascii="Calibri" w:eastAsia="Times New Roman" w:hAnsi="Calibri" w:cs="Calibri"/>
                <w:color w:val="000000"/>
                <w:kern w:val="0"/>
                <w:sz w:val="22"/>
                <w:szCs w:val="22"/>
                <w:lang w:val="el-GR"/>
                <w14:ligatures w14:val="none"/>
              </w:rPr>
              <w:t xml:space="preserve"> ενοικιαστές</w:t>
            </w:r>
            <w:r w:rsidRPr="005F47DB">
              <w:rPr>
                <w:rFonts w:ascii="Calibri" w:eastAsia="Times New Roman" w:hAnsi="Calibri" w:cs="Calibri"/>
                <w:color w:val="000000"/>
                <w:kern w:val="0"/>
                <w:sz w:val="22"/>
                <w:szCs w:val="22"/>
                <w:lang w:val="el-GR"/>
                <w14:ligatures w14:val="none"/>
              </w:rPr>
              <w:t xml:space="preserve">) και καταβολή </w:t>
            </w:r>
            <w:r w:rsidR="00FA315A">
              <w:rPr>
                <w:rFonts w:ascii="Calibri" w:eastAsia="Times New Roman" w:hAnsi="Calibri" w:cs="Calibri"/>
                <w:color w:val="000000"/>
                <w:kern w:val="0"/>
                <w:sz w:val="22"/>
                <w:szCs w:val="22"/>
                <w:lang w:val="el-GR"/>
                <w14:ligatures w14:val="none"/>
              </w:rPr>
              <w:t>διπλής επιστροφής</w:t>
            </w:r>
            <w:r w:rsidR="00FA315A" w:rsidRPr="005F47DB">
              <w:rPr>
                <w:rFonts w:ascii="Calibri" w:eastAsia="Times New Roman" w:hAnsi="Calibri" w:cs="Calibri"/>
                <w:color w:val="000000"/>
                <w:kern w:val="0"/>
                <w:sz w:val="22"/>
                <w:szCs w:val="22"/>
                <w:lang w:val="el-GR"/>
                <w14:ligatures w14:val="none"/>
              </w:rPr>
              <w:t xml:space="preserve"> </w:t>
            </w:r>
            <w:r w:rsidRPr="005F47DB">
              <w:rPr>
                <w:rFonts w:ascii="Calibri" w:eastAsia="Times New Roman" w:hAnsi="Calibri" w:cs="Calibri"/>
                <w:color w:val="000000"/>
                <w:kern w:val="0"/>
                <w:sz w:val="22"/>
                <w:szCs w:val="22"/>
                <w:lang w:val="el-GR"/>
                <w14:ligatures w14:val="none"/>
              </w:rPr>
              <w:t>ενοικίου σε εκπαιδευτικούς, ιατρούς και νοσηλευτές στην Ελληνική Περιφέρεια.</w:t>
            </w:r>
          </w:p>
        </w:tc>
        <w:tc>
          <w:tcPr>
            <w:tcW w:w="850" w:type="dxa"/>
            <w:noWrap/>
            <w:vAlign w:val="bottom"/>
            <w:hideMark/>
          </w:tcPr>
          <w:p w14:paraId="13DC3E77" w14:textId="77777777" w:rsidR="005F47DB" w:rsidRPr="005F47DB" w:rsidRDefault="005F47DB" w:rsidP="005F47DB">
            <w:pPr>
              <w:spacing w:after="0" w:line="240" w:lineRule="auto"/>
              <w:jc w:val="right"/>
              <w:rPr>
                <w:rFonts w:ascii="Calibri" w:eastAsia="Times New Roman" w:hAnsi="Calibri" w:cs="Calibri"/>
                <w:color w:val="000000"/>
                <w:kern w:val="0"/>
                <w:sz w:val="22"/>
                <w:szCs w:val="22"/>
                <w14:ligatures w14:val="none"/>
              </w:rPr>
            </w:pPr>
            <w:r w:rsidRPr="005F47DB">
              <w:rPr>
                <w:rFonts w:ascii="Calibri" w:eastAsia="Times New Roman" w:hAnsi="Calibri" w:cs="Calibri"/>
                <w:color w:val="000000"/>
                <w:kern w:val="0"/>
                <w:sz w:val="22"/>
                <w:szCs w:val="22"/>
                <w14:ligatures w14:val="none"/>
              </w:rPr>
              <w:t>-261</w:t>
            </w:r>
          </w:p>
        </w:tc>
        <w:tc>
          <w:tcPr>
            <w:tcW w:w="851" w:type="dxa"/>
            <w:noWrap/>
            <w:vAlign w:val="bottom"/>
            <w:hideMark/>
          </w:tcPr>
          <w:p w14:paraId="03551C0C" w14:textId="77777777" w:rsidR="005F47DB" w:rsidRPr="005F47DB" w:rsidRDefault="005F47DB" w:rsidP="005F47DB">
            <w:pPr>
              <w:spacing w:after="0" w:line="240" w:lineRule="auto"/>
              <w:jc w:val="right"/>
              <w:rPr>
                <w:rFonts w:ascii="Calibri" w:eastAsia="Times New Roman" w:hAnsi="Calibri" w:cs="Calibri"/>
                <w:color w:val="000000"/>
                <w:kern w:val="0"/>
                <w:sz w:val="22"/>
                <w:szCs w:val="22"/>
                <w14:ligatures w14:val="none"/>
              </w:rPr>
            </w:pPr>
            <w:r w:rsidRPr="005F47DB">
              <w:rPr>
                <w:rFonts w:ascii="Calibri" w:eastAsia="Times New Roman" w:hAnsi="Calibri" w:cs="Calibri"/>
                <w:color w:val="000000"/>
                <w:kern w:val="0"/>
                <w:sz w:val="22"/>
                <w:szCs w:val="22"/>
                <w14:ligatures w14:val="none"/>
              </w:rPr>
              <w:t>-245</w:t>
            </w:r>
          </w:p>
        </w:tc>
        <w:tc>
          <w:tcPr>
            <w:tcW w:w="869" w:type="dxa"/>
            <w:noWrap/>
            <w:vAlign w:val="bottom"/>
            <w:hideMark/>
          </w:tcPr>
          <w:p w14:paraId="7321B067" w14:textId="77777777" w:rsidR="005F47DB" w:rsidRPr="005F47DB" w:rsidRDefault="005F47DB" w:rsidP="005F47DB">
            <w:pPr>
              <w:spacing w:after="0" w:line="240" w:lineRule="auto"/>
              <w:jc w:val="right"/>
              <w:rPr>
                <w:rFonts w:ascii="Calibri" w:eastAsia="Times New Roman" w:hAnsi="Calibri" w:cs="Calibri"/>
                <w:color w:val="000000"/>
                <w:kern w:val="0"/>
                <w:sz w:val="22"/>
                <w:szCs w:val="22"/>
                <w14:ligatures w14:val="none"/>
              </w:rPr>
            </w:pPr>
            <w:r w:rsidRPr="005F47DB">
              <w:rPr>
                <w:rFonts w:ascii="Calibri" w:eastAsia="Times New Roman" w:hAnsi="Calibri" w:cs="Calibri"/>
                <w:color w:val="000000"/>
                <w:kern w:val="0"/>
                <w:sz w:val="22"/>
                <w:szCs w:val="22"/>
                <w14:ligatures w14:val="none"/>
              </w:rPr>
              <w:t>-245</w:t>
            </w:r>
          </w:p>
        </w:tc>
        <w:tc>
          <w:tcPr>
            <w:tcW w:w="860" w:type="dxa"/>
            <w:noWrap/>
            <w:vAlign w:val="bottom"/>
            <w:hideMark/>
          </w:tcPr>
          <w:p w14:paraId="6E795A86" w14:textId="77777777" w:rsidR="005F47DB" w:rsidRPr="005F47DB" w:rsidRDefault="005F47DB" w:rsidP="005F47DB">
            <w:pPr>
              <w:spacing w:after="0" w:line="240" w:lineRule="auto"/>
              <w:jc w:val="right"/>
              <w:rPr>
                <w:rFonts w:ascii="Calibri" w:eastAsia="Times New Roman" w:hAnsi="Calibri" w:cs="Calibri"/>
                <w:color w:val="000000"/>
                <w:kern w:val="0"/>
                <w:sz w:val="22"/>
                <w:szCs w:val="22"/>
                <w14:ligatures w14:val="none"/>
              </w:rPr>
            </w:pPr>
            <w:r w:rsidRPr="005F47DB">
              <w:rPr>
                <w:rFonts w:ascii="Calibri" w:eastAsia="Times New Roman" w:hAnsi="Calibri" w:cs="Calibri"/>
                <w:color w:val="000000"/>
                <w:kern w:val="0"/>
                <w:sz w:val="22"/>
                <w:szCs w:val="22"/>
                <w14:ligatures w14:val="none"/>
              </w:rPr>
              <w:t>-245</w:t>
            </w:r>
          </w:p>
        </w:tc>
        <w:tc>
          <w:tcPr>
            <w:tcW w:w="859" w:type="dxa"/>
            <w:noWrap/>
            <w:vAlign w:val="bottom"/>
            <w:hideMark/>
          </w:tcPr>
          <w:p w14:paraId="4092C83B" w14:textId="77777777" w:rsidR="005F47DB" w:rsidRPr="005F47DB" w:rsidRDefault="005F47DB" w:rsidP="005F47DB">
            <w:pPr>
              <w:spacing w:after="0" w:line="240" w:lineRule="auto"/>
              <w:jc w:val="right"/>
              <w:rPr>
                <w:rFonts w:ascii="Calibri" w:eastAsia="Times New Roman" w:hAnsi="Calibri" w:cs="Calibri"/>
                <w:color w:val="000000"/>
                <w:kern w:val="0"/>
                <w:sz w:val="22"/>
                <w:szCs w:val="22"/>
                <w14:ligatures w14:val="none"/>
              </w:rPr>
            </w:pPr>
            <w:r w:rsidRPr="005F47DB">
              <w:rPr>
                <w:rFonts w:ascii="Calibri" w:eastAsia="Times New Roman" w:hAnsi="Calibri" w:cs="Calibri"/>
                <w:color w:val="000000"/>
                <w:kern w:val="0"/>
                <w:sz w:val="22"/>
                <w:szCs w:val="22"/>
                <w14:ligatures w14:val="none"/>
              </w:rPr>
              <w:t>-245</w:t>
            </w:r>
          </w:p>
        </w:tc>
      </w:tr>
      <w:tr w:rsidR="005F47DB" w:rsidRPr="005F47DB" w14:paraId="703F8569" w14:textId="77777777" w:rsidTr="008339DD">
        <w:trPr>
          <w:trHeight w:val="290"/>
        </w:trPr>
        <w:tc>
          <w:tcPr>
            <w:tcW w:w="6201" w:type="dxa"/>
            <w:vAlign w:val="bottom"/>
            <w:hideMark/>
          </w:tcPr>
          <w:p w14:paraId="737BE038" w14:textId="77777777" w:rsidR="005F47DB" w:rsidRPr="005F47DB" w:rsidRDefault="005F47DB" w:rsidP="005F47DB">
            <w:pPr>
              <w:spacing w:after="0" w:line="240" w:lineRule="auto"/>
              <w:rPr>
                <w:rFonts w:ascii="Calibri" w:eastAsia="Times New Roman" w:hAnsi="Calibri" w:cs="Calibri"/>
                <w:color w:val="000000"/>
                <w:kern w:val="0"/>
                <w:sz w:val="22"/>
                <w:szCs w:val="22"/>
                <w:lang w:val="el-GR"/>
                <w14:ligatures w14:val="none"/>
              </w:rPr>
            </w:pPr>
            <w:r w:rsidRPr="005F47DB">
              <w:rPr>
                <w:rFonts w:ascii="Calibri" w:eastAsia="Times New Roman" w:hAnsi="Calibri" w:cs="Calibri"/>
                <w:color w:val="000000"/>
                <w:kern w:val="0"/>
                <w:sz w:val="22"/>
                <w:szCs w:val="22"/>
                <w:lang w:val="el-GR"/>
                <w14:ligatures w14:val="none"/>
              </w:rPr>
              <w:t>Μείωση του φόρου εισοδήματος ακινήτων με εισαγωγή ενδιάμεσου συντελεστή 25%.</w:t>
            </w:r>
          </w:p>
        </w:tc>
        <w:tc>
          <w:tcPr>
            <w:tcW w:w="850" w:type="dxa"/>
            <w:noWrap/>
            <w:vAlign w:val="bottom"/>
            <w:hideMark/>
          </w:tcPr>
          <w:p w14:paraId="7255BB8D" w14:textId="77777777" w:rsidR="005F47DB" w:rsidRPr="005F47DB" w:rsidRDefault="005F47DB" w:rsidP="005F47DB">
            <w:pPr>
              <w:spacing w:after="0" w:line="240" w:lineRule="auto"/>
              <w:jc w:val="right"/>
              <w:rPr>
                <w:rFonts w:ascii="Calibri" w:eastAsia="Times New Roman" w:hAnsi="Calibri" w:cs="Calibri"/>
                <w:color w:val="000000"/>
                <w:kern w:val="0"/>
                <w:sz w:val="22"/>
                <w:szCs w:val="22"/>
                <w14:ligatures w14:val="none"/>
              </w:rPr>
            </w:pPr>
            <w:r w:rsidRPr="005F47DB">
              <w:rPr>
                <w:rFonts w:ascii="Calibri" w:eastAsia="Times New Roman" w:hAnsi="Calibri" w:cs="Calibri"/>
                <w:color w:val="000000"/>
                <w:kern w:val="0"/>
                <w:sz w:val="22"/>
                <w:szCs w:val="22"/>
                <w14:ligatures w14:val="none"/>
              </w:rPr>
              <w:t>0</w:t>
            </w:r>
          </w:p>
        </w:tc>
        <w:tc>
          <w:tcPr>
            <w:tcW w:w="851" w:type="dxa"/>
            <w:noWrap/>
            <w:vAlign w:val="bottom"/>
            <w:hideMark/>
          </w:tcPr>
          <w:p w14:paraId="5E091020" w14:textId="77777777" w:rsidR="005F47DB" w:rsidRPr="005F47DB" w:rsidRDefault="005F47DB" w:rsidP="005F47DB">
            <w:pPr>
              <w:spacing w:after="0" w:line="240" w:lineRule="auto"/>
              <w:jc w:val="right"/>
              <w:rPr>
                <w:rFonts w:ascii="Calibri" w:eastAsia="Times New Roman" w:hAnsi="Calibri" w:cs="Calibri"/>
                <w:color w:val="000000"/>
                <w:kern w:val="0"/>
                <w:sz w:val="22"/>
                <w:szCs w:val="22"/>
                <w14:ligatures w14:val="none"/>
              </w:rPr>
            </w:pPr>
            <w:r w:rsidRPr="005F47DB">
              <w:rPr>
                <w:rFonts w:ascii="Calibri" w:eastAsia="Times New Roman" w:hAnsi="Calibri" w:cs="Calibri"/>
                <w:color w:val="000000"/>
                <w:kern w:val="0"/>
                <w:sz w:val="22"/>
                <w:szCs w:val="22"/>
                <w14:ligatures w14:val="none"/>
              </w:rPr>
              <w:t>-90</w:t>
            </w:r>
          </w:p>
        </w:tc>
        <w:tc>
          <w:tcPr>
            <w:tcW w:w="869" w:type="dxa"/>
            <w:noWrap/>
            <w:vAlign w:val="bottom"/>
            <w:hideMark/>
          </w:tcPr>
          <w:p w14:paraId="1CBC77DD" w14:textId="77777777" w:rsidR="005F47DB" w:rsidRPr="005F47DB" w:rsidRDefault="005F47DB" w:rsidP="005F47DB">
            <w:pPr>
              <w:spacing w:after="0" w:line="240" w:lineRule="auto"/>
              <w:jc w:val="right"/>
              <w:rPr>
                <w:rFonts w:ascii="Calibri" w:eastAsia="Times New Roman" w:hAnsi="Calibri" w:cs="Calibri"/>
                <w:color w:val="000000"/>
                <w:kern w:val="0"/>
                <w:sz w:val="22"/>
                <w:szCs w:val="22"/>
                <w14:ligatures w14:val="none"/>
              </w:rPr>
            </w:pPr>
            <w:r w:rsidRPr="005F47DB">
              <w:rPr>
                <w:rFonts w:ascii="Calibri" w:eastAsia="Times New Roman" w:hAnsi="Calibri" w:cs="Calibri"/>
                <w:color w:val="000000"/>
                <w:kern w:val="0"/>
                <w:sz w:val="22"/>
                <w:szCs w:val="22"/>
                <w14:ligatures w14:val="none"/>
              </w:rPr>
              <w:t>-90</w:t>
            </w:r>
          </w:p>
        </w:tc>
        <w:tc>
          <w:tcPr>
            <w:tcW w:w="860" w:type="dxa"/>
            <w:noWrap/>
            <w:vAlign w:val="bottom"/>
            <w:hideMark/>
          </w:tcPr>
          <w:p w14:paraId="054F23C5" w14:textId="77777777" w:rsidR="005F47DB" w:rsidRPr="005F47DB" w:rsidRDefault="005F47DB" w:rsidP="005F47DB">
            <w:pPr>
              <w:spacing w:after="0" w:line="240" w:lineRule="auto"/>
              <w:jc w:val="right"/>
              <w:rPr>
                <w:rFonts w:ascii="Calibri" w:eastAsia="Times New Roman" w:hAnsi="Calibri" w:cs="Calibri"/>
                <w:color w:val="000000"/>
                <w:kern w:val="0"/>
                <w:sz w:val="22"/>
                <w:szCs w:val="22"/>
                <w14:ligatures w14:val="none"/>
              </w:rPr>
            </w:pPr>
            <w:r w:rsidRPr="005F47DB">
              <w:rPr>
                <w:rFonts w:ascii="Calibri" w:eastAsia="Times New Roman" w:hAnsi="Calibri" w:cs="Calibri"/>
                <w:color w:val="000000"/>
                <w:kern w:val="0"/>
                <w:sz w:val="22"/>
                <w:szCs w:val="22"/>
                <w14:ligatures w14:val="none"/>
              </w:rPr>
              <w:t>-90</w:t>
            </w:r>
          </w:p>
        </w:tc>
        <w:tc>
          <w:tcPr>
            <w:tcW w:w="859" w:type="dxa"/>
            <w:noWrap/>
            <w:vAlign w:val="bottom"/>
            <w:hideMark/>
          </w:tcPr>
          <w:p w14:paraId="481BDECF" w14:textId="77777777" w:rsidR="005F47DB" w:rsidRPr="005F47DB" w:rsidRDefault="005F47DB" w:rsidP="005F47DB">
            <w:pPr>
              <w:spacing w:after="0" w:line="240" w:lineRule="auto"/>
              <w:jc w:val="right"/>
              <w:rPr>
                <w:rFonts w:ascii="Calibri" w:eastAsia="Times New Roman" w:hAnsi="Calibri" w:cs="Calibri"/>
                <w:color w:val="000000"/>
                <w:kern w:val="0"/>
                <w:sz w:val="22"/>
                <w:szCs w:val="22"/>
                <w14:ligatures w14:val="none"/>
              </w:rPr>
            </w:pPr>
            <w:r w:rsidRPr="005F47DB">
              <w:rPr>
                <w:rFonts w:ascii="Calibri" w:eastAsia="Times New Roman" w:hAnsi="Calibri" w:cs="Calibri"/>
                <w:color w:val="000000"/>
                <w:kern w:val="0"/>
                <w:sz w:val="22"/>
                <w:szCs w:val="22"/>
                <w14:ligatures w14:val="none"/>
              </w:rPr>
              <w:t>-90</w:t>
            </w:r>
          </w:p>
        </w:tc>
      </w:tr>
      <w:tr w:rsidR="005F47DB" w:rsidRPr="005F47DB" w14:paraId="0E8730E6" w14:textId="77777777" w:rsidTr="008339DD">
        <w:trPr>
          <w:trHeight w:val="290"/>
        </w:trPr>
        <w:tc>
          <w:tcPr>
            <w:tcW w:w="6201" w:type="dxa"/>
            <w:vAlign w:val="bottom"/>
            <w:hideMark/>
          </w:tcPr>
          <w:p w14:paraId="4FEE01A8" w14:textId="77777777" w:rsidR="005F47DB" w:rsidRPr="005F47DB" w:rsidRDefault="005F47DB" w:rsidP="005F47DB">
            <w:pPr>
              <w:spacing w:after="0" w:line="240" w:lineRule="auto"/>
              <w:rPr>
                <w:rFonts w:ascii="Calibri" w:eastAsia="Times New Roman" w:hAnsi="Calibri" w:cs="Calibri"/>
                <w:color w:val="000000"/>
                <w:kern w:val="0"/>
                <w:sz w:val="22"/>
                <w:szCs w:val="22"/>
                <w14:ligatures w14:val="none"/>
              </w:rPr>
            </w:pPr>
            <w:r w:rsidRPr="005F47DB">
              <w:rPr>
                <w:rFonts w:ascii="Calibri" w:eastAsia="Times New Roman" w:hAnsi="Calibri" w:cs="Calibri"/>
                <w:color w:val="000000"/>
                <w:kern w:val="0"/>
                <w:sz w:val="22"/>
                <w:szCs w:val="22"/>
                <w:lang w:val="el-GR"/>
                <w14:ligatures w14:val="none"/>
              </w:rPr>
              <w:t xml:space="preserve">Πρόγραμμα Ανακαίνισης Παλαιών Κατοικιών με Ήπιες Ενεργειακές Παρεμβάσεις (500 εκατ. </w:t>
            </w:r>
            <w:r w:rsidRPr="005F47DB">
              <w:rPr>
                <w:rFonts w:ascii="Calibri" w:eastAsia="Times New Roman" w:hAnsi="Calibri" w:cs="Calibri"/>
                <w:color w:val="000000"/>
                <w:kern w:val="0"/>
                <w:sz w:val="22"/>
                <w:szCs w:val="22"/>
                <w14:ligatures w14:val="none"/>
              </w:rPr>
              <w:t>ΕΣΠΑ).</w:t>
            </w:r>
          </w:p>
        </w:tc>
        <w:tc>
          <w:tcPr>
            <w:tcW w:w="850" w:type="dxa"/>
            <w:noWrap/>
            <w:vAlign w:val="bottom"/>
            <w:hideMark/>
          </w:tcPr>
          <w:p w14:paraId="78C27540" w14:textId="77777777" w:rsidR="005F47DB" w:rsidRPr="005F47DB" w:rsidRDefault="005F47DB" w:rsidP="005F47DB">
            <w:pPr>
              <w:spacing w:after="0" w:line="240" w:lineRule="auto"/>
              <w:rPr>
                <w:rFonts w:ascii="Calibri" w:eastAsia="Times New Roman" w:hAnsi="Calibri" w:cs="Calibri"/>
                <w:color w:val="000000"/>
                <w:kern w:val="0"/>
                <w:sz w:val="22"/>
                <w:szCs w:val="22"/>
                <w14:ligatures w14:val="none"/>
              </w:rPr>
            </w:pPr>
          </w:p>
        </w:tc>
        <w:tc>
          <w:tcPr>
            <w:tcW w:w="851" w:type="dxa"/>
            <w:noWrap/>
            <w:vAlign w:val="bottom"/>
            <w:hideMark/>
          </w:tcPr>
          <w:p w14:paraId="571915AE" w14:textId="77777777" w:rsidR="005F47DB" w:rsidRPr="005F47DB" w:rsidRDefault="005F47DB" w:rsidP="005F47DB">
            <w:pPr>
              <w:spacing w:after="0" w:line="240" w:lineRule="auto"/>
              <w:rPr>
                <w:rFonts w:ascii="Times New Roman" w:eastAsia="Times New Roman" w:hAnsi="Times New Roman" w:cs="Times New Roman"/>
                <w:kern w:val="0"/>
                <w:sz w:val="20"/>
                <w:szCs w:val="20"/>
                <w14:ligatures w14:val="none"/>
              </w:rPr>
            </w:pPr>
          </w:p>
        </w:tc>
        <w:tc>
          <w:tcPr>
            <w:tcW w:w="869" w:type="dxa"/>
            <w:noWrap/>
            <w:vAlign w:val="bottom"/>
            <w:hideMark/>
          </w:tcPr>
          <w:p w14:paraId="786190BF" w14:textId="77777777" w:rsidR="005F47DB" w:rsidRPr="005F47DB" w:rsidRDefault="005F47DB" w:rsidP="005F47DB">
            <w:pPr>
              <w:spacing w:after="0" w:line="240" w:lineRule="auto"/>
              <w:rPr>
                <w:rFonts w:ascii="Times New Roman" w:eastAsia="Times New Roman" w:hAnsi="Times New Roman" w:cs="Times New Roman"/>
                <w:kern w:val="0"/>
                <w:sz w:val="20"/>
                <w:szCs w:val="20"/>
                <w14:ligatures w14:val="none"/>
              </w:rPr>
            </w:pPr>
          </w:p>
        </w:tc>
        <w:tc>
          <w:tcPr>
            <w:tcW w:w="860" w:type="dxa"/>
            <w:noWrap/>
            <w:vAlign w:val="bottom"/>
            <w:hideMark/>
          </w:tcPr>
          <w:p w14:paraId="51FAD5BD" w14:textId="77777777" w:rsidR="005F47DB" w:rsidRPr="005F47DB" w:rsidRDefault="005F47DB" w:rsidP="005F47DB">
            <w:pPr>
              <w:spacing w:after="0" w:line="240" w:lineRule="auto"/>
              <w:rPr>
                <w:rFonts w:ascii="Times New Roman" w:eastAsia="Times New Roman" w:hAnsi="Times New Roman" w:cs="Times New Roman"/>
                <w:kern w:val="0"/>
                <w:sz w:val="20"/>
                <w:szCs w:val="20"/>
                <w14:ligatures w14:val="none"/>
              </w:rPr>
            </w:pPr>
          </w:p>
        </w:tc>
        <w:tc>
          <w:tcPr>
            <w:tcW w:w="859" w:type="dxa"/>
            <w:noWrap/>
            <w:vAlign w:val="bottom"/>
            <w:hideMark/>
          </w:tcPr>
          <w:p w14:paraId="1EE6924C" w14:textId="77777777" w:rsidR="005F47DB" w:rsidRPr="005F47DB" w:rsidRDefault="005F47DB" w:rsidP="005F47DB">
            <w:pPr>
              <w:spacing w:after="0" w:line="240" w:lineRule="auto"/>
              <w:rPr>
                <w:rFonts w:ascii="Calibri" w:eastAsia="Times New Roman" w:hAnsi="Calibri" w:cs="Calibri"/>
                <w:color w:val="000000"/>
                <w:kern w:val="0"/>
                <w:sz w:val="22"/>
                <w:szCs w:val="22"/>
                <w14:ligatures w14:val="none"/>
              </w:rPr>
            </w:pPr>
            <w:r w:rsidRPr="005F47DB">
              <w:rPr>
                <w:rFonts w:ascii="Calibri" w:eastAsia="Times New Roman" w:hAnsi="Calibri" w:cs="Calibri"/>
                <w:color w:val="000000"/>
                <w:kern w:val="0"/>
                <w:sz w:val="22"/>
                <w:szCs w:val="22"/>
                <w14:ligatures w14:val="none"/>
              </w:rPr>
              <w:t> </w:t>
            </w:r>
          </w:p>
        </w:tc>
      </w:tr>
      <w:tr w:rsidR="005F47DB" w:rsidRPr="00C62AEE" w14:paraId="6B98316B" w14:textId="77777777" w:rsidTr="008339DD">
        <w:trPr>
          <w:trHeight w:val="290"/>
        </w:trPr>
        <w:tc>
          <w:tcPr>
            <w:tcW w:w="6201" w:type="dxa"/>
            <w:vAlign w:val="bottom"/>
            <w:hideMark/>
          </w:tcPr>
          <w:p w14:paraId="736B9F60" w14:textId="77777777" w:rsidR="005F47DB" w:rsidRPr="005F47DB" w:rsidRDefault="005F47DB" w:rsidP="005F47DB">
            <w:pPr>
              <w:spacing w:after="0" w:line="240" w:lineRule="auto"/>
              <w:rPr>
                <w:rFonts w:ascii="Calibri" w:eastAsia="Times New Roman" w:hAnsi="Calibri" w:cs="Calibri"/>
                <w:color w:val="000000"/>
                <w:kern w:val="0"/>
                <w:sz w:val="22"/>
                <w:szCs w:val="22"/>
                <w:lang w:val="el-GR"/>
                <w14:ligatures w14:val="none"/>
              </w:rPr>
            </w:pPr>
            <w:r w:rsidRPr="005F47DB">
              <w:rPr>
                <w:rFonts w:ascii="Calibri" w:eastAsia="Times New Roman" w:hAnsi="Calibri" w:cs="Calibri"/>
                <w:color w:val="000000"/>
                <w:kern w:val="0"/>
                <w:sz w:val="22"/>
                <w:szCs w:val="22"/>
                <w:lang w:val="el-GR"/>
                <w14:ligatures w14:val="none"/>
              </w:rPr>
              <w:t>Φορολογικό κίνητρο κατασκευής νέων κατοικιών προς μακροχρόνια μίσθωση με ευνοϊκούς όρους (</w:t>
            </w:r>
            <w:r w:rsidRPr="005F47DB">
              <w:rPr>
                <w:rFonts w:ascii="Calibri" w:eastAsia="Times New Roman" w:hAnsi="Calibri" w:cs="Calibri"/>
                <w:color w:val="000000"/>
                <w:kern w:val="0"/>
                <w:sz w:val="22"/>
                <w:szCs w:val="22"/>
                <w14:ligatures w14:val="none"/>
              </w:rPr>
              <w:t>build</w:t>
            </w:r>
            <w:r w:rsidRPr="005F47DB">
              <w:rPr>
                <w:rFonts w:ascii="Calibri" w:eastAsia="Times New Roman" w:hAnsi="Calibri" w:cs="Calibri"/>
                <w:color w:val="000000"/>
                <w:kern w:val="0"/>
                <w:sz w:val="22"/>
                <w:szCs w:val="22"/>
                <w:lang w:val="el-GR"/>
                <w14:ligatures w14:val="none"/>
              </w:rPr>
              <w:t xml:space="preserve"> </w:t>
            </w:r>
            <w:r w:rsidRPr="005F47DB">
              <w:rPr>
                <w:rFonts w:ascii="Calibri" w:eastAsia="Times New Roman" w:hAnsi="Calibri" w:cs="Calibri"/>
                <w:color w:val="000000"/>
                <w:kern w:val="0"/>
                <w:sz w:val="22"/>
                <w:szCs w:val="22"/>
                <w14:ligatures w14:val="none"/>
              </w:rPr>
              <w:t>to</w:t>
            </w:r>
            <w:r w:rsidRPr="005F47DB">
              <w:rPr>
                <w:rFonts w:ascii="Calibri" w:eastAsia="Times New Roman" w:hAnsi="Calibri" w:cs="Calibri"/>
                <w:color w:val="000000"/>
                <w:kern w:val="0"/>
                <w:sz w:val="22"/>
                <w:szCs w:val="22"/>
                <w:lang w:val="el-GR"/>
                <w14:ligatures w14:val="none"/>
              </w:rPr>
              <w:t xml:space="preserve"> </w:t>
            </w:r>
            <w:r w:rsidRPr="005F47DB">
              <w:rPr>
                <w:rFonts w:ascii="Calibri" w:eastAsia="Times New Roman" w:hAnsi="Calibri" w:cs="Calibri"/>
                <w:color w:val="000000"/>
                <w:kern w:val="0"/>
                <w:sz w:val="22"/>
                <w:szCs w:val="22"/>
                <w14:ligatures w14:val="none"/>
              </w:rPr>
              <w:t>rent</w:t>
            </w:r>
            <w:r w:rsidRPr="005F47DB">
              <w:rPr>
                <w:rFonts w:ascii="Calibri" w:eastAsia="Times New Roman" w:hAnsi="Calibri" w:cs="Calibri"/>
                <w:color w:val="000000"/>
                <w:kern w:val="0"/>
                <w:sz w:val="22"/>
                <w:szCs w:val="22"/>
                <w:lang w:val="el-GR"/>
                <w14:ligatures w14:val="none"/>
              </w:rPr>
              <w:t>).</w:t>
            </w:r>
          </w:p>
        </w:tc>
        <w:tc>
          <w:tcPr>
            <w:tcW w:w="850" w:type="dxa"/>
            <w:noWrap/>
            <w:vAlign w:val="bottom"/>
            <w:hideMark/>
          </w:tcPr>
          <w:p w14:paraId="02CE0C15" w14:textId="77777777" w:rsidR="005F47DB" w:rsidRPr="005F47DB" w:rsidRDefault="005F47DB" w:rsidP="005F47DB">
            <w:pPr>
              <w:spacing w:after="0" w:line="240" w:lineRule="auto"/>
              <w:rPr>
                <w:rFonts w:ascii="Calibri" w:eastAsia="Times New Roman" w:hAnsi="Calibri" w:cs="Calibri"/>
                <w:color w:val="000000"/>
                <w:kern w:val="0"/>
                <w:sz w:val="22"/>
                <w:szCs w:val="22"/>
                <w:lang w:val="el-GR"/>
                <w14:ligatures w14:val="none"/>
              </w:rPr>
            </w:pPr>
          </w:p>
        </w:tc>
        <w:tc>
          <w:tcPr>
            <w:tcW w:w="851" w:type="dxa"/>
            <w:noWrap/>
            <w:vAlign w:val="bottom"/>
            <w:hideMark/>
          </w:tcPr>
          <w:p w14:paraId="35B22BD1" w14:textId="77777777" w:rsidR="005F47DB" w:rsidRPr="005F47DB" w:rsidRDefault="005F47DB" w:rsidP="005F47DB">
            <w:pPr>
              <w:spacing w:after="0" w:line="240" w:lineRule="auto"/>
              <w:rPr>
                <w:rFonts w:ascii="Times New Roman" w:eastAsia="Times New Roman" w:hAnsi="Times New Roman" w:cs="Times New Roman"/>
                <w:kern w:val="0"/>
                <w:sz w:val="20"/>
                <w:szCs w:val="20"/>
                <w:lang w:val="el-GR"/>
                <w14:ligatures w14:val="none"/>
              </w:rPr>
            </w:pPr>
          </w:p>
        </w:tc>
        <w:tc>
          <w:tcPr>
            <w:tcW w:w="869" w:type="dxa"/>
            <w:noWrap/>
            <w:vAlign w:val="bottom"/>
            <w:hideMark/>
          </w:tcPr>
          <w:p w14:paraId="0F47AE86" w14:textId="77777777" w:rsidR="005F47DB" w:rsidRPr="005F47DB" w:rsidRDefault="005F47DB" w:rsidP="005F47DB">
            <w:pPr>
              <w:spacing w:after="0" w:line="240" w:lineRule="auto"/>
              <w:rPr>
                <w:rFonts w:ascii="Times New Roman" w:eastAsia="Times New Roman" w:hAnsi="Times New Roman" w:cs="Times New Roman"/>
                <w:kern w:val="0"/>
                <w:sz w:val="20"/>
                <w:szCs w:val="20"/>
                <w:lang w:val="el-GR"/>
                <w14:ligatures w14:val="none"/>
              </w:rPr>
            </w:pPr>
          </w:p>
        </w:tc>
        <w:tc>
          <w:tcPr>
            <w:tcW w:w="860" w:type="dxa"/>
            <w:noWrap/>
            <w:vAlign w:val="bottom"/>
            <w:hideMark/>
          </w:tcPr>
          <w:p w14:paraId="4BFEFAA2" w14:textId="77777777" w:rsidR="005F47DB" w:rsidRPr="005F47DB" w:rsidRDefault="005F47DB" w:rsidP="005F47DB">
            <w:pPr>
              <w:spacing w:after="0" w:line="240" w:lineRule="auto"/>
              <w:rPr>
                <w:rFonts w:ascii="Times New Roman" w:eastAsia="Times New Roman" w:hAnsi="Times New Roman" w:cs="Times New Roman"/>
                <w:kern w:val="0"/>
                <w:sz w:val="20"/>
                <w:szCs w:val="20"/>
                <w:lang w:val="el-GR"/>
                <w14:ligatures w14:val="none"/>
              </w:rPr>
            </w:pPr>
          </w:p>
        </w:tc>
        <w:tc>
          <w:tcPr>
            <w:tcW w:w="859" w:type="dxa"/>
            <w:noWrap/>
            <w:vAlign w:val="bottom"/>
            <w:hideMark/>
          </w:tcPr>
          <w:p w14:paraId="0FE1FC49" w14:textId="77777777" w:rsidR="005F47DB" w:rsidRPr="005F47DB" w:rsidRDefault="005F47DB" w:rsidP="005F47DB">
            <w:pPr>
              <w:spacing w:after="0" w:line="240" w:lineRule="auto"/>
              <w:rPr>
                <w:rFonts w:ascii="Calibri" w:eastAsia="Times New Roman" w:hAnsi="Calibri" w:cs="Calibri"/>
                <w:color w:val="000000"/>
                <w:kern w:val="0"/>
                <w:sz w:val="22"/>
                <w:szCs w:val="22"/>
                <w:lang w:val="el-GR"/>
                <w14:ligatures w14:val="none"/>
              </w:rPr>
            </w:pPr>
            <w:r w:rsidRPr="005F47DB">
              <w:rPr>
                <w:rFonts w:ascii="Calibri" w:eastAsia="Times New Roman" w:hAnsi="Calibri" w:cs="Calibri"/>
                <w:color w:val="000000"/>
                <w:kern w:val="0"/>
                <w:sz w:val="22"/>
                <w:szCs w:val="22"/>
                <w14:ligatures w14:val="none"/>
              </w:rPr>
              <w:t> </w:t>
            </w:r>
          </w:p>
        </w:tc>
      </w:tr>
      <w:tr w:rsidR="005F47DB" w:rsidRPr="00C62AEE" w14:paraId="554BE6D8" w14:textId="77777777" w:rsidTr="008339DD">
        <w:trPr>
          <w:trHeight w:val="290"/>
        </w:trPr>
        <w:tc>
          <w:tcPr>
            <w:tcW w:w="6201" w:type="dxa"/>
            <w:vAlign w:val="bottom"/>
            <w:hideMark/>
          </w:tcPr>
          <w:p w14:paraId="48ACB8DA" w14:textId="03021072" w:rsidR="005F47DB" w:rsidRPr="005F47DB" w:rsidRDefault="005F47DB" w:rsidP="005F47DB">
            <w:pPr>
              <w:spacing w:after="0" w:line="240" w:lineRule="auto"/>
              <w:rPr>
                <w:rFonts w:ascii="Calibri" w:eastAsia="Times New Roman" w:hAnsi="Calibri" w:cs="Calibri"/>
                <w:color w:val="000000"/>
                <w:kern w:val="0"/>
                <w:sz w:val="22"/>
                <w:szCs w:val="22"/>
                <w:lang w:val="el-GR"/>
                <w14:ligatures w14:val="none"/>
              </w:rPr>
            </w:pPr>
            <w:r w:rsidRPr="005F47DB">
              <w:rPr>
                <w:rFonts w:ascii="Calibri" w:eastAsia="Times New Roman" w:hAnsi="Calibri" w:cs="Calibri"/>
                <w:color w:val="000000"/>
                <w:kern w:val="0"/>
                <w:sz w:val="22"/>
                <w:szCs w:val="22"/>
                <w:lang w:val="el-GR"/>
                <w14:ligatures w14:val="none"/>
              </w:rPr>
              <w:t xml:space="preserve">Περιορισμός νέων </w:t>
            </w:r>
            <w:proofErr w:type="spellStart"/>
            <w:r w:rsidRPr="005F47DB">
              <w:rPr>
                <w:rFonts w:ascii="Calibri" w:eastAsia="Times New Roman" w:hAnsi="Calibri" w:cs="Calibri"/>
                <w:color w:val="000000"/>
                <w:kern w:val="0"/>
                <w:sz w:val="22"/>
                <w:szCs w:val="22"/>
                <w14:ligatures w14:val="none"/>
              </w:rPr>
              <w:t>airbnb</w:t>
            </w:r>
            <w:proofErr w:type="spellEnd"/>
            <w:r w:rsidRPr="005F47DB">
              <w:rPr>
                <w:rFonts w:ascii="Calibri" w:eastAsia="Times New Roman" w:hAnsi="Calibri" w:cs="Calibri"/>
                <w:color w:val="000000"/>
                <w:kern w:val="0"/>
                <w:sz w:val="22"/>
                <w:szCs w:val="22"/>
                <w:lang w:val="el-GR"/>
                <w14:ligatures w14:val="none"/>
              </w:rPr>
              <w:t xml:space="preserve"> στα 3 δημοτικά διαμερίσματα της Αθήνας και στο α' διαμέρισμα </w:t>
            </w:r>
            <w:r w:rsidR="008D4C83">
              <w:rPr>
                <w:rFonts w:ascii="Calibri" w:eastAsia="Times New Roman" w:hAnsi="Calibri" w:cs="Calibri"/>
                <w:color w:val="000000"/>
                <w:kern w:val="0"/>
                <w:sz w:val="22"/>
                <w:szCs w:val="22"/>
                <w:lang w:val="el-GR"/>
                <w14:ligatures w14:val="none"/>
              </w:rPr>
              <w:t>Θ</w:t>
            </w:r>
            <w:r w:rsidRPr="005F47DB">
              <w:rPr>
                <w:rFonts w:ascii="Calibri" w:eastAsia="Times New Roman" w:hAnsi="Calibri" w:cs="Calibri"/>
                <w:color w:val="000000"/>
                <w:kern w:val="0"/>
                <w:sz w:val="22"/>
                <w:szCs w:val="22"/>
                <w:lang w:val="el-GR"/>
                <w14:ligatures w14:val="none"/>
              </w:rPr>
              <w:t>εσσαλονίκης και το 2027.</w:t>
            </w:r>
          </w:p>
        </w:tc>
        <w:tc>
          <w:tcPr>
            <w:tcW w:w="850" w:type="dxa"/>
            <w:noWrap/>
            <w:vAlign w:val="bottom"/>
            <w:hideMark/>
          </w:tcPr>
          <w:p w14:paraId="253C5B17" w14:textId="77777777" w:rsidR="005F47DB" w:rsidRPr="005F47DB" w:rsidRDefault="005F47DB" w:rsidP="005F47DB">
            <w:pPr>
              <w:spacing w:after="0" w:line="240" w:lineRule="auto"/>
              <w:rPr>
                <w:rFonts w:ascii="Calibri" w:eastAsia="Times New Roman" w:hAnsi="Calibri" w:cs="Calibri"/>
                <w:color w:val="000000"/>
                <w:kern w:val="0"/>
                <w:sz w:val="22"/>
                <w:szCs w:val="22"/>
                <w:lang w:val="el-GR"/>
                <w14:ligatures w14:val="none"/>
              </w:rPr>
            </w:pPr>
          </w:p>
        </w:tc>
        <w:tc>
          <w:tcPr>
            <w:tcW w:w="851" w:type="dxa"/>
            <w:noWrap/>
            <w:vAlign w:val="bottom"/>
            <w:hideMark/>
          </w:tcPr>
          <w:p w14:paraId="177F374F" w14:textId="77777777" w:rsidR="005F47DB" w:rsidRPr="005F47DB" w:rsidRDefault="005F47DB" w:rsidP="005F47DB">
            <w:pPr>
              <w:spacing w:after="0" w:line="240" w:lineRule="auto"/>
              <w:rPr>
                <w:rFonts w:ascii="Times New Roman" w:eastAsia="Times New Roman" w:hAnsi="Times New Roman" w:cs="Times New Roman"/>
                <w:kern w:val="0"/>
                <w:sz w:val="20"/>
                <w:szCs w:val="20"/>
                <w:lang w:val="el-GR"/>
                <w14:ligatures w14:val="none"/>
              </w:rPr>
            </w:pPr>
          </w:p>
        </w:tc>
        <w:tc>
          <w:tcPr>
            <w:tcW w:w="869" w:type="dxa"/>
            <w:noWrap/>
            <w:vAlign w:val="bottom"/>
            <w:hideMark/>
          </w:tcPr>
          <w:p w14:paraId="06797CC9" w14:textId="77777777" w:rsidR="005F47DB" w:rsidRPr="005F47DB" w:rsidRDefault="005F47DB" w:rsidP="005F47DB">
            <w:pPr>
              <w:spacing w:after="0" w:line="240" w:lineRule="auto"/>
              <w:rPr>
                <w:rFonts w:ascii="Times New Roman" w:eastAsia="Times New Roman" w:hAnsi="Times New Roman" w:cs="Times New Roman"/>
                <w:kern w:val="0"/>
                <w:sz w:val="20"/>
                <w:szCs w:val="20"/>
                <w:lang w:val="el-GR"/>
                <w14:ligatures w14:val="none"/>
              </w:rPr>
            </w:pPr>
          </w:p>
        </w:tc>
        <w:tc>
          <w:tcPr>
            <w:tcW w:w="860" w:type="dxa"/>
            <w:noWrap/>
            <w:vAlign w:val="bottom"/>
            <w:hideMark/>
          </w:tcPr>
          <w:p w14:paraId="7DB4EF80" w14:textId="77777777" w:rsidR="005F47DB" w:rsidRPr="005F47DB" w:rsidRDefault="005F47DB" w:rsidP="005F47DB">
            <w:pPr>
              <w:spacing w:after="0" w:line="240" w:lineRule="auto"/>
              <w:rPr>
                <w:rFonts w:ascii="Times New Roman" w:eastAsia="Times New Roman" w:hAnsi="Times New Roman" w:cs="Times New Roman"/>
                <w:kern w:val="0"/>
                <w:sz w:val="20"/>
                <w:szCs w:val="20"/>
                <w:lang w:val="el-GR"/>
                <w14:ligatures w14:val="none"/>
              </w:rPr>
            </w:pPr>
          </w:p>
        </w:tc>
        <w:tc>
          <w:tcPr>
            <w:tcW w:w="859" w:type="dxa"/>
            <w:noWrap/>
            <w:vAlign w:val="bottom"/>
            <w:hideMark/>
          </w:tcPr>
          <w:p w14:paraId="21550274" w14:textId="77777777" w:rsidR="005F47DB" w:rsidRPr="005F47DB" w:rsidRDefault="005F47DB" w:rsidP="005F47DB">
            <w:pPr>
              <w:spacing w:after="0" w:line="240" w:lineRule="auto"/>
              <w:rPr>
                <w:rFonts w:ascii="Calibri" w:eastAsia="Times New Roman" w:hAnsi="Calibri" w:cs="Calibri"/>
                <w:color w:val="000000"/>
                <w:kern w:val="0"/>
                <w:sz w:val="22"/>
                <w:szCs w:val="22"/>
                <w:lang w:val="el-GR"/>
                <w14:ligatures w14:val="none"/>
              </w:rPr>
            </w:pPr>
            <w:r w:rsidRPr="005F47DB">
              <w:rPr>
                <w:rFonts w:ascii="Calibri" w:eastAsia="Times New Roman" w:hAnsi="Calibri" w:cs="Calibri"/>
                <w:color w:val="000000"/>
                <w:kern w:val="0"/>
                <w:sz w:val="22"/>
                <w:szCs w:val="22"/>
                <w14:ligatures w14:val="none"/>
              </w:rPr>
              <w:t> </w:t>
            </w:r>
          </w:p>
        </w:tc>
      </w:tr>
      <w:tr w:rsidR="005F47DB" w:rsidRPr="005F47DB" w14:paraId="1679A451" w14:textId="77777777" w:rsidTr="008339DD">
        <w:trPr>
          <w:trHeight w:val="310"/>
        </w:trPr>
        <w:tc>
          <w:tcPr>
            <w:tcW w:w="6201" w:type="dxa"/>
            <w:vAlign w:val="center"/>
            <w:hideMark/>
          </w:tcPr>
          <w:p w14:paraId="5A51EC1E" w14:textId="013D9D04" w:rsidR="005F47DB" w:rsidRPr="00BB6B62" w:rsidRDefault="00BB6B62" w:rsidP="005F47DB">
            <w:pPr>
              <w:spacing w:after="0" w:line="240" w:lineRule="auto"/>
              <w:rPr>
                <w:rFonts w:ascii="Calibri" w:eastAsia="Times New Roman" w:hAnsi="Calibri" w:cs="Calibri"/>
                <w:b/>
                <w:bCs/>
                <w:color w:val="4472C4"/>
                <w:kern w:val="0"/>
                <w:lang w:val="el-GR"/>
                <w14:ligatures w14:val="none"/>
              </w:rPr>
            </w:pPr>
            <w:r>
              <w:rPr>
                <w:rFonts w:ascii="Calibri" w:eastAsia="Times New Roman" w:hAnsi="Calibri" w:cs="Calibri"/>
                <w:b/>
                <w:bCs/>
                <w:color w:val="4472C4"/>
                <w:kern w:val="0"/>
                <w:lang w:val="el-GR"/>
                <w14:ligatures w14:val="none"/>
              </w:rPr>
              <w:t xml:space="preserve"> Μέτρα κοινωνικής πολιτικής</w:t>
            </w:r>
          </w:p>
        </w:tc>
        <w:tc>
          <w:tcPr>
            <w:tcW w:w="850" w:type="dxa"/>
            <w:noWrap/>
            <w:vAlign w:val="bottom"/>
            <w:hideMark/>
          </w:tcPr>
          <w:p w14:paraId="13DC2034" w14:textId="77777777" w:rsidR="005F47DB" w:rsidRPr="005F47DB" w:rsidRDefault="005F47DB" w:rsidP="005F47DB">
            <w:pPr>
              <w:spacing w:after="0" w:line="240" w:lineRule="auto"/>
              <w:rPr>
                <w:rFonts w:ascii="Calibri" w:eastAsia="Times New Roman" w:hAnsi="Calibri" w:cs="Calibri"/>
                <w:b/>
                <w:bCs/>
                <w:color w:val="4472C4"/>
                <w:kern w:val="0"/>
                <w14:ligatures w14:val="none"/>
              </w:rPr>
            </w:pPr>
          </w:p>
        </w:tc>
        <w:tc>
          <w:tcPr>
            <w:tcW w:w="851" w:type="dxa"/>
            <w:noWrap/>
            <w:vAlign w:val="bottom"/>
            <w:hideMark/>
          </w:tcPr>
          <w:p w14:paraId="7ECC348B" w14:textId="77777777" w:rsidR="005F47DB" w:rsidRPr="005F47DB" w:rsidRDefault="005F47DB" w:rsidP="005F47DB">
            <w:pPr>
              <w:spacing w:after="0" w:line="240" w:lineRule="auto"/>
              <w:rPr>
                <w:rFonts w:ascii="Times New Roman" w:eastAsia="Times New Roman" w:hAnsi="Times New Roman" w:cs="Times New Roman"/>
                <w:kern w:val="0"/>
                <w:sz w:val="20"/>
                <w:szCs w:val="20"/>
                <w14:ligatures w14:val="none"/>
              </w:rPr>
            </w:pPr>
          </w:p>
        </w:tc>
        <w:tc>
          <w:tcPr>
            <w:tcW w:w="869" w:type="dxa"/>
            <w:noWrap/>
            <w:vAlign w:val="bottom"/>
            <w:hideMark/>
          </w:tcPr>
          <w:p w14:paraId="7B08A789" w14:textId="77777777" w:rsidR="005F47DB" w:rsidRPr="005F47DB" w:rsidRDefault="005F47DB" w:rsidP="005F47DB">
            <w:pPr>
              <w:spacing w:after="0" w:line="240" w:lineRule="auto"/>
              <w:rPr>
                <w:rFonts w:ascii="Times New Roman" w:eastAsia="Times New Roman" w:hAnsi="Times New Roman" w:cs="Times New Roman"/>
                <w:kern w:val="0"/>
                <w:sz w:val="20"/>
                <w:szCs w:val="20"/>
                <w14:ligatures w14:val="none"/>
              </w:rPr>
            </w:pPr>
          </w:p>
        </w:tc>
        <w:tc>
          <w:tcPr>
            <w:tcW w:w="860" w:type="dxa"/>
            <w:noWrap/>
            <w:vAlign w:val="bottom"/>
            <w:hideMark/>
          </w:tcPr>
          <w:p w14:paraId="16103A78" w14:textId="77777777" w:rsidR="005F47DB" w:rsidRPr="005F47DB" w:rsidRDefault="005F47DB" w:rsidP="005F47DB">
            <w:pPr>
              <w:spacing w:after="0" w:line="240" w:lineRule="auto"/>
              <w:rPr>
                <w:rFonts w:ascii="Times New Roman" w:eastAsia="Times New Roman" w:hAnsi="Times New Roman" w:cs="Times New Roman"/>
                <w:kern w:val="0"/>
                <w:sz w:val="20"/>
                <w:szCs w:val="20"/>
                <w14:ligatures w14:val="none"/>
              </w:rPr>
            </w:pPr>
          </w:p>
        </w:tc>
        <w:tc>
          <w:tcPr>
            <w:tcW w:w="859" w:type="dxa"/>
            <w:noWrap/>
            <w:vAlign w:val="bottom"/>
            <w:hideMark/>
          </w:tcPr>
          <w:p w14:paraId="079FBF46" w14:textId="77777777" w:rsidR="005F47DB" w:rsidRPr="005F47DB" w:rsidRDefault="005F47DB" w:rsidP="005F47DB">
            <w:pPr>
              <w:spacing w:after="0" w:line="240" w:lineRule="auto"/>
              <w:rPr>
                <w:rFonts w:ascii="Calibri" w:eastAsia="Times New Roman" w:hAnsi="Calibri" w:cs="Calibri"/>
                <w:color w:val="000000"/>
                <w:kern w:val="0"/>
                <w:sz w:val="22"/>
                <w:szCs w:val="22"/>
                <w14:ligatures w14:val="none"/>
              </w:rPr>
            </w:pPr>
            <w:r w:rsidRPr="005F47DB">
              <w:rPr>
                <w:rFonts w:ascii="Calibri" w:eastAsia="Times New Roman" w:hAnsi="Calibri" w:cs="Calibri"/>
                <w:color w:val="000000"/>
                <w:kern w:val="0"/>
                <w:sz w:val="22"/>
                <w:szCs w:val="22"/>
                <w14:ligatures w14:val="none"/>
              </w:rPr>
              <w:t> </w:t>
            </w:r>
          </w:p>
        </w:tc>
      </w:tr>
      <w:tr w:rsidR="005F47DB" w:rsidRPr="005F47DB" w14:paraId="0C4325CE" w14:textId="77777777" w:rsidTr="00405F13">
        <w:trPr>
          <w:trHeight w:val="416"/>
        </w:trPr>
        <w:tc>
          <w:tcPr>
            <w:tcW w:w="6201" w:type="dxa"/>
            <w:vAlign w:val="bottom"/>
          </w:tcPr>
          <w:p w14:paraId="53A180A1" w14:textId="54DB6DE9" w:rsidR="005F47DB" w:rsidRPr="005F47DB" w:rsidRDefault="00405F13" w:rsidP="005F47DB">
            <w:pPr>
              <w:spacing w:after="0" w:line="240" w:lineRule="auto"/>
              <w:rPr>
                <w:rFonts w:ascii="Calibri" w:eastAsia="Times New Roman" w:hAnsi="Calibri" w:cs="Calibri"/>
                <w:color w:val="000000"/>
                <w:kern w:val="0"/>
                <w:sz w:val="22"/>
                <w:szCs w:val="22"/>
                <w:lang w:val="el-GR"/>
                <w14:ligatures w14:val="none"/>
              </w:rPr>
            </w:pPr>
            <w:r w:rsidRPr="006F55A1">
              <w:rPr>
                <w:rFonts w:eastAsia="Times New Roman" w:cstheme="minorHAnsi"/>
                <w:color w:val="000000"/>
                <w:kern w:val="0"/>
                <w:sz w:val="22"/>
                <w:szCs w:val="22"/>
                <w:lang w:val="el-GR"/>
                <w14:ligatures w14:val="none"/>
              </w:rPr>
              <w:t xml:space="preserve">Θεσμοθετείται ειδικός επενδυτικός λογαριασμός όπου οι γονείς μπορούν να ανοίξουν για τα βρέφη κατά τα πρώτα δύο έτη από τη γέννησή τους. Η πολιτεία θα </w:t>
            </w:r>
            <w:r>
              <w:rPr>
                <w:rFonts w:eastAsia="Times New Roman" w:cstheme="minorHAnsi"/>
                <w:color w:val="000000"/>
                <w:kern w:val="0"/>
                <w:sz w:val="22"/>
                <w:szCs w:val="22"/>
                <w:lang w:val="el-GR"/>
                <w14:ligatures w14:val="none"/>
              </w:rPr>
              <w:t>καταθέτει</w:t>
            </w:r>
            <w:r w:rsidRPr="006F55A1">
              <w:rPr>
                <w:rFonts w:eastAsia="Times New Roman" w:cstheme="minorHAnsi"/>
                <w:color w:val="000000"/>
                <w:kern w:val="0"/>
                <w:sz w:val="22"/>
                <w:szCs w:val="22"/>
                <w:lang w:val="el-GR"/>
                <w14:ligatures w14:val="none"/>
              </w:rPr>
              <w:t xml:space="preserve"> στο λογαριασμό το ποσό που βάζει κάθε χρόνο ο γονέας και μέχρι 1.200 ευρώ ετησίως</w:t>
            </w:r>
            <w:r w:rsidRPr="00AF1DBE">
              <w:rPr>
                <w:rFonts w:eastAsia="Times New Roman" w:cstheme="minorHAnsi"/>
                <w:color w:val="000000"/>
                <w:kern w:val="0"/>
                <w:sz w:val="22"/>
                <w:szCs w:val="22"/>
                <w:lang w:val="el-GR"/>
                <w14:ligatures w14:val="none"/>
              </w:rPr>
              <w:t xml:space="preserve"> (</w:t>
            </w:r>
            <w:r>
              <w:rPr>
                <w:rFonts w:eastAsia="Times New Roman" w:cstheme="minorHAnsi"/>
                <w:color w:val="000000"/>
                <w:kern w:val="0"/>
                <w:sz w:val="22"/>
                <w:szCs w:val="22"/>
                <w:lang w:val="el-GR"/>
                <w14:ligatures w14:val="none"/>
              </w:rPr>
              <w:t>αυξανόμενο κατά 10% κάθε πενταετία)</w:t>
            </w:r>
            <w:r w:rsidRPr="006F55A1">
              <w:rPr>
                <w:rFonts w:eastAsia="Times New Roman" w:cstheme="minorHAnsi"/>
                <w:color w:val="000000"/>
                <w:kern w:val="0"/>
                <w:sz w:val="22"/>
                <w:szCs w:val="22"/>
                <w:lang w:val="el-GR"/>
                <w14:ligatures w14:val="none"/>
              </w:rPr>
              <w:t xml:space="preserve">, μέχρι τη συμπλήρωση των 18 ετών. Ανάληψη μπορεί να </w:t>
            </w:r>
            <w:r>
              <w:rPr>
                <w:rFonts w:eastAsia="Times New Roman" w:cstheme="minorHAnsi"/>
                <w:color w:val="000000"/>
                <w:kern w:val="0"/>
                <w:sz w:val="22"/>
                <w:szCs w:val="22"/>
                <w:lang w:val="el-GR"/>
                <w14:ligatures w14:val="none"/>
              </w:rPr>
              <w:t>γίνει</w:t>
            </w:r>
            <w:r w:rsidRPr="006F55A1">
              <w:rPr>
                <w:rFonts w:eastAsia="Times New Roman" w:cstheme="minorHAnsi"/>
                <w:color w:val="000000"/>
                <w:kern w:val="0"/>
                <w:sz w:val="22"/>
                <w:szCs w:val="22"/>
                <w:lang w:val="el-GR"/>
                <w14:ligatures w14:val="none"/>
              </w:rPr>
              <w:t xml:space="preserve"> μόνο όταν το τέκνο κλείσει τα 18. Κόστος υπό την υπόθεση ότι εντάσσονται ετησίως περίπου 23.000 βρέφη, το 1/3 των γεννήσεων (56.000 το πρώτο έτος </w:t>
            </w:r>
            <w:r w:rsidR="00BB6B62">
              <w:rPr>
                <w:rFonts w:eastAsia="Times New Roman" w:cstheme="minorHAnsi"/>
                <w:color w:val="000000"/>
                <w:kern w:val="0"/>
                <w:sz w:val="22"/>
                <w:szCs w:val="22"/>
                <w:lang w:val="el-GR"/>
                <w14:ligatures w14:val="none"/>
              </w:rPr>
              <w:t xml:space="preserve">εφαρμογής του μέτρου για </w:t>
            </w:r>
            <w:r w:rsidRPr="006F55A1">
              <w:rPr>
                <w:rFonts w:eastAsia="Times New Roman" w:cstheme="minorHAnsi"/>
                <w:color w:val="000000"/>
                <w:kern w:val="0"/>
                <w:sz w:val="22"/>
                <w:szCs w:val="22"/>
                <w:lang w:val="el-GR"/>
                <w14:ligatures w14:val="none"/>
              </w:rPr>
              <w:t xml:space="preserve">βρέφη έως δύο ετών). Σημειώνεται ότι το κόστος αναμένεται να αυξάνεται κατά 27 εκατ. ετησίως μέχρι να φτάσει </w:t>
            </w:r>
            <w:r>
              <w:rPr>
                <w:rFonts w:eastAsia="Times New Roman" w:cstheme="minorHAnsi"/>
                <w:color w:val="000000"/>
                <w:kern w:val="0"/>
                <w:sz w:val="22"/>
                <w:szCs w:val="22"/>
                <w:lang w:val="el-GR"/>
                <w14:ligatures w14:val="none"/>
              </w:rPr>
              <w:t>σε περίπου μισό δισ. ευρώ το 2040</w:t>
            </w:r>
            <w:r w:rsidRPr="006F55A1">
              <w:rPr>
                <w:rFonts w:eastAsia="Times New Roman" w:cstheme="minorHAnsi"/>
                <w:color w:val="000000"/>
                <w:kern w:val="0"/>
                <w:sz w:val="22"/>
                <w:szCs w:val="22"/>
                <w:lang w:val="el-GR"/>
                <w14:ligatures w14:val="none"/>
              </w:rPr>
              <w:t xml:space="preserve">. Σε 18 έτη </w:t>
            </w:r>
            <w:r>
              <w:rPr>
                <w:rFonts w:eastAsia="Times New Roman" w:cstheme="minorHAnsi"/>
                <w:color w:val="000000"/>
                <w:kern w:val="0"/>
                <w:sz w:val="22"/>
                <w:szCs w:val="22"/>
                <w:lang w:val="el-GR"/>
                <w14:ligatures w14:val="none"/>
              </w:rPr>
              <w:t>αναμένεται το ποσό να ξεπερνά τις 60.000 ευρώ</w:t>
            </w:r>
            <w:r w:rsidRPr="006F55A1">
              <w:rPr>
                <w:rFonts w:eastAsia="Times New Roman" w:cstheme="minorHAnsi"/>
                <w:color w:val="000000"/>
                <w:kern w:val="0"/>
                <w:sz w:val="22"/>
                <w:szCs w:val="22"/>
                <w:lang w:val="el-GR"/>
                <w14:ligatures w14:val="none"/>
              </w:rPr>
              <w:t>.</w:t>
            </w:r>
          </w:p>
        </w:tc>
        <w:tc>
          <w:tcPr>
            <w:tcW w:w="850" w:type="dxa"/>
            <w:noWrap/>
            <w:vAlign w:val="bottom"/>
            <w:hideMark/>
          </w:tcPr>
          <w:p w14:paraId="75D08C15" w14:textId="77777777" w:rsidR="005F47DB" w:rsidRPr="005F47DB" w:rsidRDefault="005F47DB" w:rsidP="005F47DB">
            <w:pPr>
              <w:spacing w:after="0" w:line="240" w:lineRule="auto"/>
              <w:jc w:val="right"/>
              <w:rPr>
                <w:rFonts w:ascii="Calibri" w:eastAsia="Times New Roman" w:hAnsi="Calibri" w:cs="Calibri"/>
                <w:color w:val="000000"/>
                <w:kern w:val="0"/>
                <w:sz w:val="22"/>
                <w:szCs w:val="22"/>
                <w14:ligatures w14:val="none"/>
              </w:rPr>
            </w:pPr>
            <w:r w:rsidRPr="005F47DB">
              <w:rPr>
                <w:rFonts w:ascii="Calibri" w:eastAsia="Times New Roman" w:hAnsi="Calibri" w:cs="Calibri"/>
                <w:color w:val="000000"/>
                <w:kern w:val="0"/>
                <w:sz w:val="22"/>
                <w:szCs w:val="22"/>
                <w14:ligatures w14:val="none"/>
              </w:rPr>
              <w:t>0</w:t>
            </w:r>
          </w:p>
        </w:tc>
        <w:tc>
          <w:tcPr>
            <w:tcW w:w="851" w:type="dxa"/>
            <w:noWrap/>
            <w:vAlign w:val="bottom"/>
            <w:hideMark/>
          </w:tcPr>
          <w:p w14:paraId="5C9AFB89" w14:textId="77777777" w:rsidR="005F47DB" w:rsidRPr="005F47DB" w:rsidRDefault="005F47DB" w:rsidP="005F47DB">
            <w:pPr>
              <w:spacing w:after="0" w:line="240" w:lineRule="auto"/>
              <w:jc w:val="right"/>
              <w:rPr>
                <w:rFonts w:ascii="Calibri" w:eastAsia="Times New Roman" w:hAnsi="Calibri" w:cs="Calibri"/>
                <w:color w:val="000000"/>
                <w:kern w:val="0"/>
                <w:sz w:val="22"/>
                <w:szCs w:val="22"/>
                <w14:ligatures w14:val="none"/>
              </w:rPr>
            </w:pPr>
            <w:r w:rsidRPr="005F47DB">
              <w:rPr>
                <w:rFonts w:ascii="Calibri" w:eastAsia="Times New Roman" w:hAnsi="Calibri" w:cs="Calibri"/>
                <w:color w:val="000000"/>
                <w:kern w:val="0"/>
                <w:sz w:val="22"/>
                <w:szCs w:val="22"/>
                <w14:ligatures w14:val="none"/>
              </w:rPr>
              <w:t>-55</w:t>
            </w:r>
          </w:p>
        </w:tc>
        <w:tc>
          <w:tcPr>
            <w:tcW w:w="869" w:type="dxa"/>
            <w:noWrap/>
            <w:vAlign w:val="bottom"/>
            <w:hideMark/>
          </w:tcPr>
          <w:p w14:paraId="40B0A4FD" w14:textId="77777777" w:rsidR="005F47DB" w:rsidRPr="005F47DB" w:rsidRDefault="005F47DB" w:rsidP="005F47DB">
            <w:pPr>
              <w:spacing w:after="0" w:line="240" w:lineRule="auto"/>
              <w:jc w:val="right"/>
              <w:rPr>
                <w:rFonts w:ascii="Calibri" w:eastAsia="Times New Roman" w:hAnsi="Calibri" w:cs="Calibri"/>
                <w:color w:val="000000"/>
                <w:kern w:val="0"/>
                <w:sz w:val="22"/>
                <w:szCs w:val="22"/>
                <w14:ligatures w14:val="none"/>
              </w:rPr>
            </w:pPr>
            <w:r w:rsidRPr="005F47DB">
              <w:rPr>
                <w:rFonts w:ascii="Calibri" w:eastAsia="Times New Roman" w:hAnsi="Calibri" w:cs="Calibri"/>
                <w:color w:val="000000"/>
                <w:kern w:val="0"/>
                <w:sz w:val="22"/>
                <w:szCs w:val="22"/>
                <w14:ligatures w14:val="none"/>
              </w:rPr>
              <w:t>-82</w:t>
            </w:r>
          </w:p>
        </w:tc>
        <w:tc>
          <w:tcPr>
            <w:tcW w:w="860" w:type="dxa"/>
            <w:noWrap/>
            <w:vAlign w:val="bottom"/>
            <w:hideMark/>
          </w:tcPr>
          <w:p w14:paraId="53B65F2B" w14:textId="77777777" w:rsidR="005F47DB" w:rsidRPr="005F47DB" w:rsidRDefault="005F47DB" w:rsidP="005F47DB">
            <w:pPr>
              <w:spacing w:after="0" w:line="240" w:lineRule="auto"/>
              <w:jc w:val="right"/>
              <w:rPr>
                <w:rFonts w:ascii="Calibri" w:eastAsia="Times New Roman" w:hAnsi="Calibri" w:cs="Calibri"/>
                <w:color w:val="000000"/>
                <w:kern w:val="0"/>
                <w:sz w:val="22"/>
                <w:szCs w:val="22"/>
                <w14:ligatures w14:val="none"/>
              </w:rPr>
            </w:pPr>
            <w:r w:rsidRPr="005F47DB">
              <w:rPr>
                <w:rFonts w:ascii="Calibri" w:eastAsia="Times New Roman" w:hAnsi="Calibri" w:cs="Calibri"/>
                <w:color w:val="000000"/>
                <w:kern w:val="0"/>
                <w:sz w:val="22"/>
                <w:szCs w:val="22"/>
                <w14:ligatures w14:val="none"/>
              </w:rPr>
              <w:t>-110</w:t>
            </w:r>
          </w:p>
        </w:tc>
        <w:tc>
          <w:tcPr>
            <w:tcW w:w="859" w:type="dxa"/>
            <w:noWrap/>
            <w:vAlign w:val="bottom"/>
            <w:hideMark/>
          </w:tcPr>
          <w:p w14:paraId="166DC59F" w14:textId="77777777" w:rsidR="005F47DB" w:rsidRPr="005F47DB" w:rsidRDefault="005F47DB" w:rsidP="005F47DB">
            <w:pPr>
              <w:spacing w:after="0" w:line="240" w:lineRule="auto"/>
              <w:jc w:val="right"/>
              <w:rPr>
                <w:rFonts w:ascii="Calibri" w:eastAsia="Times New Roman" w:hAnsi="Calibri" w:cs="Calibri"/>
                <w:color w:val="000000"/>
                <w:kern w:val="0"/>
                <w:sz w:val="22"/>
                <w:szCs w:val="22"/>
                <w14:ligatures w14:val="none"/>
              </w:rPr>
            </w:pPr>
            <w:r w:rsidRPr="005F47DB">
              <w:rPr>
                <w:rFonts w:ascii="Calibri" w:eastAsia="Times New Roman" w:hAnsi="Calibri" w:cs="Calibri"/>
                <w:color w:val="000000"/>
                <w:kern w:val="0"/>
                <w:sz w:val="22"/>
                <w:szCs w:val="22"/>
                <w14:ligatures w14:val="none"/>
              </w:rPr>
              <w:t>-137</w:t>
            </w:r>
          </w:p>
        </w:tc>
      </w:tr>
      <w:tr w:rsidR="005F47DB" w:rsidRPr="005F47DB" w14:paraId="0581407F" w14:textId="77777777" w:rsidTr="008339DD">
        <w:trPr>
          <w:trHeight w:val="580"/>
        </w:trPr>
        <w:tc>
          <w:tcPr>
            <w:tcW w:w="6201" w:type="dxa"/>
            <w:vAlign w:val="bottom"/>
            <w:hideMark/>
          </w:tcPr>
          <w:p w14:paraId="070DF66E" w14:textId="0182CC63" w:rsidR="005F47DB" w:rsidRPr="005F47DB" w:rsidRDefault="005F47DB" w:rsidP="005F47DB">
            <w:pPr>
              <w:spacing w:after="0" w:line="240" w:lineRule="auto"/>
              <w:rPr>
                <w:rFonts w:ascii="Calibri" w:eastAsia="Times New Roman" w:hAnsi="Calibri" w:cs="Calibri"/>
                <w:color w:val="000000"/>
                <w:kern w:val="0"/>
                <w:sz w:val="22"/>
                <w:szCs w:val="22"/>
                <w:lang w:val="el-GR"/>
                <w14:ligatures w14:val="none"/>
              </w:rPr>
            </w:pPr>
            <w:r w:rsidRPr="005F47DB">
              <w:rPr>
                <w:rFonts w:ascii="Calibri" w:eastAsia="Times New Roman" w:hAnsi="Calibri" w:cs="Calibri"/>
                <w:color w:val="000000"/>
                <w:kern w:val="0"/>
                <w:sz w:val="22"/>
                <w:szCs w:val="22"/>
                <w:lang w:val="el-GR"/>
                <w14:ligatures w14:val="none"/>
              </w:rPr>
              <w:t xml:space="preserve">Τιμαριθμοποίηση αναπηρικών επιδομάτων που χορηγούνται από τον ΟΠΕΚΑ και τον </w:t>
            </w:r>
            <w:r w:rsidRPr="005F47DB">
              <w:rPr>
                <w:rFonts w:ascii="Calibri" w:eastAsia="Times New Roman" w:hAnsi="Calibri" w:cs="Calibri"/>
                <w:color w:val="000000"/>
                <w:kern w:val="0"/>
                <w:sz w:val="22"/>
                <w:szCs w:val="22"/>
                <w14:ligatures w14:val="none"/>
              </w:rPr>
              <w:t>e</w:t>
            </w:r>
            <w:r w:rsidRPr="005F47DB">
              <w:rPr>
                <w:rFonts w:ascii="Calibri" w:eastAsia="Times New Roman" w:hAnsi="Calibri" w:cs="Calibri"/>
                <w:color w:val="000000"/>
                <w:kern w:val="0"/>
                <w:sz w:val="22"/>
                <w:szCs w:val="22"/>
                <w:lang w:val="el-GR"/>
                <w14:ligatures w14:val="none"/>
              </w:rPr>
              <w:t>-ΕΦΚΑ που σήμερα δεν α</w:t>
            </w:r>
            <w:r w:rsidR="004824F0">
              <w:rPr>
                <w:rFonts w:ascii="Calibri" w:eastAsia="Times New Roman" w:hAnsi="Calibri" w:cs="Calibri"/>
                <w:color w:val="000000"/>
                <w:kern w:val="0"/>
                <w:sz w:val="22"/>
                <w:szCs w:val="22"/>
                <w:lang w:val="el-GR"/>
                <w14:ligatures w14:val="none"/>
              </w:rPr>
              <w:t>ν</w:t>
            </w:r>
            <w:r w:rsidRPr="005F47DB">
              <w:rPr>
                <w:rFonts w:ascii="Calibri" w:eastAsia="Times New Roman" w:hAnsi="Calibri" w:cs="Calibri"/>
                <w:color w:val="000000"/>
                <w:kern w:val="0"/>
                <w:sz w:val="22"/>
                <w:szCs w:val="22"/>
                <w:lang w:val="el-GR"/>
                <w14:ligatures w14:val="none"/>
              </w:rPr>
              <w:t>απροσαρμόζονται (με βάση ΑΕΠ και πληθωρισμό).</w:t>
            </w:r>
          </w:p>
        </w:tc>
        <w:tc>
          <w:tcPr>
            <w:tcW w:w="850" w:type="dxa"/>
            <w:noWrap/>
            <w:vAlign w:val="bottom"/>
            <w:hideMark/>
          </w:tcPr>
          <w:p w14:paraId="3DB37BFB" w14:textId="77777777" w:rsidR="005F47DB" w:rsidRPr="005F47DB" w:rsidRDefault="005F47DB" w:rsidP="005F47DB">
            <w:pPr>
              <w:spacing w:after="0" w:line="240" w:lineRule="auto"/>
              <w:jc w:val="right"/>
              <w:rPr>
                <w:rFonts w:ascii="Calibri" w:eastAsia="Times New Roman" w:hAnsi="Calibri" w:cs="Calibri"/>
                <w:color w:val="000000"/>
                <w:kern w:val="0"/>
                <w:sz w:val="22"/>
                <w:szCs w:val="22"/>
                <w14:ligatures w14:val="none"/>
              </w:rPr>
            </w:pPr>
            <w:r w:rsidRPr="005F47DB">
              <w:rPr>
                <w:rFonts w:ascii="Calibri" w:eastAsia="Times New Roman" w:hAnsi="Calibri" w:cs="Calibri"/>
                <w:color w:val="000000"/>
                <w:kern w:val="0"/>
                <w:sz w:val="22"/>
                <w:szCs w:val="22"/>
                <w14:ligatures w14:val="none"/>
              </w:rPr>
              <w:t>0</w:t>
            </w:r>
          </w:p>
        </w:tc>
        <w:tc>
          <w:tcPr>
            <w:tcW w:w="851" w:type="dxa"/>
            <w:noWrap/>
            <w:vAlign w:val="bottom"/>
            <w:hideMark/>
          </w:tcPr>
          <w:p w14:paraId="29A8117E" w14:textId="0531B1DB" w:rsidR="005F47DB" w:rsidRPr="00FE5AAA" w:rsidRDefault="005F47DB" w:rsidP="005F47DB">
            <w:pPr>
              <w:spacing w:after="0" w:line="240" w:lineRule="auto"/>
              <w:jc w:val="right"/>
              <w:rPr>
                <w:rFonts w:ascii="Calibri" w:eastAsia="Times New Roman" w:hAnsi="Calibri" w:cs="Calibri"/>
                <w:color w:val="000000"/>
                <w:kern w:val="0"/>
                <w:sz w:val="22"/>
                <w:szCs w:val="22"/>
                <w:lang w:val="el-GR"/>
                <w14:ligatures w14:val="none"/>
              </w:rPr>
            </w:pPr>
            <w:r w:rsidRPr="005F47DB">
              <w:rPr>
                <w:rFonts w:ascii="Calibri" w:eastAsia="Times New Roman" w:hAnsi="Calibri" w:cs="Calibri"/>
                <w:color w:val="000000"/>
                <w:kern w:val="0"/>
                <w:sz w:val="22"/>
                <w:szCs w:val="22"/>
                <w14:ligatures w14:val="none"/>
              </w:rPr>
              <w:t>-4</w:t>
            </w:r>
            <w:r w:rsidR="00FE5AAA">
              <w:rPr>
                <w:rFonts w:ascii="Calibri" w:eastAsia="Times New Roman" w:hAnsi="Calibri" w:cs="Calibri"/>
                <w:color w:val="000000"/>
                <w:kern w:val="0"/>
                <w:sz w:val="22"/>
                <w:szCs w:val="22"/>
                <w:lang w:val="el-GR"/>
                <w14:ligatures w14:val="none"/>
              </w:rPr>
              <w:t>7</w:t>
            </w:r>
          </w:p>
        </w:tc>
        <w:tc>
          <w:tcPr>
            <w:tcW w:w="869" w:type="dxa"/>
            <w:noWrap/>
            <w:vAlign w:val="bottom"/>
            <w:hideMark/>
          </w:tcPr>
          <w:p w14:paraId="2FB3E94A" w14:textId="1059A5AF" w:rsidR="005F47DB" w:rsidRPr="00FE5AAA" w:rsidRDefault="005F47DB" w:rsidP="005F47DB">
            <w:pPr>
              <w:spacing w:after="0" w:line="240" w:lineRule="auto"/>
              <w:jc w:val="right"/>
              <w:rPr>
                <w:rFonts w:ascii="Calibri" w:eastAsia="Times New Roman" w:hAnsi="Calibri" w:cs="Calibri"/>
                <w:color w:val="000000"/>
                <w:kern w:val="0"/>
                <w:sz w:val="22"/>
                <w:szCs w:val="22"/>
                <w:lang w:val="el-GR"/>
                <w14:ligatures w14:val="none"/>
              </w:rPr>
            </w:pPr>
            <w:r w:rsidRPr="005F47DB">
              <w:rPr>
                <w:rFonts w:ascii="Calibri" w:eastAsia="Times New Roman" w:hAnsi="Calibri" w:cs="Calibri"/>
                <w:color w:val="000000"/>
                <w:kern w:val="0"/>
                <w:sz w:val="22"/>
                <w:szCs w:val="22"/>
                <w14:ligatures w14:val="none"/>
              </w:rPr>
              <w:t>-8</w:t>
            </w:r>
            <w:r w:rsidR="00FE5AAA">
              <w:rPr>
                <w:rFonts w:ascii="Calibri" w:eastAsia="Times New Roman" w:hAnsi="Calibri" w:cs="Calibri"/>
                <w:color w:val="000000"/>
                <w:kern w:val="0"/>
                <w:sz w:val="22"/>
                <w:szCs w:val="22"/>
                <w:lang w:val="el-GR"/>
                <w14:ligatures w14:val="none"/>
              </w:rPr>
              <w:t>6</w:t>
            </w:r>
          </w:p>
        </w:tc>
        <w:tc>
          <w:tcPr>
            <w:tcW w:w="860" w:type="dxa"/>
            <w:noWrap/>
            <w:vAlign w:val="bottom"/>
            <w:hideMark/>
          </w:tcPr>
          <w:p w14:paraId="24097F8C" w14:textId="616055B3" w:rsidR="005F47DB" w:rsidRPr="00FE5AAA" w:rsidRDefault="005F47DB" w:rsidP="005F47DB">
            <w:pPr>
              <w:spacing w:after="0" w:line="240" w:lineRule="auto"/>
              <w:jc w:val="right"/>
              <w:rPr>
                <w:rFonts w:ascii="Calibri" w:eastAsia="Times New Roman" w:hAnsi="Calibri" w:cs="Calibri"/>
                <w:color w:val="000000"/>
                <w:kern w:val="0"/>
                <w:sz w:val="22"/>
                <w:szCs w:val="22"/>
                <w:lang w:val="el-GR"/>
                <w14:ligatures w14:val="none"/>
              </w:rPr>
            </w:pPr>
            <w:r w:rsidRPr="005F47DB">
              <w:rPr>
                <w:rFonts w:ascii="Calibri" w:eastAsia="Times New Roman" w:hAnsi="Calibri" w:cs="Calibri"/>
                <w:color w:val="000000"/>
                <w:kern w:val="0"/>
                <w:sz w:val="22"/>
                <w:szCs w:val="22"/>
                <w14:ligatures w14:val="none"/>
              </w:rPr>
              <w:t>-12</w:t>
            </w:r>
            <w:r w:rsidR="00FE5AAA">
              <w:rPr>
                <w:rFonts w:ascii="Calibri" w:eastAsia="Times New Roman" w:hAnsi="Calibri" w:cs="Calibri"/>
                <w:color w:val="000000"/>
                <w:kern w:val="0"/>
                <w:sz w:val="22"/>
                <w:szCs w:val="22"/>
                <w:lang w:val="el-GR"/>
                <w14:ligatures w14:val="none"/>
              </w:rPr>
              <w:t>5</w:t>
            </w:r>
          </w:p>
        </w:tc>
        <w:tc>
          <w:tcPr>
            <w:tcW w:w="859" w:type="dxa"/>
            <w:noWrap/>
            <w:vAlign w:val="bottom"/>
            <w:hideMark/>
          </w:tcPr>
          <w:p w14:paraId="1B6ED229" w14:textId="5F1DDA4C" w:rsidR="005F47DB" w:rsidRPr="00FE5AAA" w:rsidRDefault="005F47DB" w:rsidP="005F47DB">
            <w:pPr>
              <w:spacing w:after="0" w:line="240" w:lineRule="auto"/>
              <w:jc w:val="right"/>
              <w:rPr>
                <w:rFonts w:ascii="Calibri" w:eastAsia="Times New Roman" w:hAnsi="Calibri" w:cs="Calibri"/>
                <w:color w:val="000000"/>
                <w:kern w:val="0"/>
                <w:sz w:val="22"/>
                <w:szCs w:val="22"/>
                <w:lang w:val="el-GR"/>
                <w14:ligatures w14:val="none"/>
              </w:rPr>
            </w:pPr>
            <w:r w:rsidRPr="005F47DB">
              <w:rPr>
                <w:rFonts w:ascii="Calibri" w:eastAsia="Times New Roman" w:hAnsi="Calibri" w:cs="Calibri"/>
                <w:color w:val="000000"/>
                <w:kern w:val="0"/>
                <w:sz w:val="22"/>
                <w:szCs w:val="22"/>
                <w14:ligatures w14:val="none"/>
              </w:rPr>
              <w:t>-16</w:t>
            </w:r>
            <w:r w:rsidR="00FE5AAA">
              <w:rPr>
                <w:rFonts w:ascii="Calibri" w:eastAsia="Times New Roman" w:hAnsi="Calibri" w:cs="Calibri"/>
                <w:color w:val="000000"/>
                <w:kern w:val="0"/>
                <w:sz w:val="22"/>
                <w:szCs w:val="22"/>
                <w:lang w:val="el-GR"/>
                <w14:ligatures w14:val="none"/>
              </w:rPr>
              <w:t>4</w:t>
            </w:r>
          </w:p>
        </w:tc>
      </w:tr>
      <w:tr w:rsidR="005F47DB" w:rsidRPr="005F47DB" w14:paraId="0B7B5863" w14:textId="77777777" w:rsidTr="008339DD">
        <w:trPr>
          <w:trHeight w:val="580"/>
        </w:trPr>
        <w:tc>
          <w:tcPr>
            <w:tcW w:w="6201" w:type="dxa"/>
            <w:vAlign w:val="bottom"/>
            <w:hideMark/>
          </w:tcPr>
          <w:p w14:paraId="2FCB03D1" w14:textId="044ABFE0" w:rsidR="005F47DB" w:rsidRPr="005F47DB" w:rsidRDefault="00242386" w:rsidP="005F47DB">
            <w:pPr>
              <w:spacing w:after="0" w:line="240" w:lineRule="auto"/>
              <w:rPr>
                <w:rFonts w:ascii="Calibri" w:eastAsia="Times New Roman" w:hAnsi="Calibri" w:cs="Calibri"/>
                <w:color w:val="000000"/>
                <w:kern w:val="0"/>
                <w:sz w:val="22"/>
                <w:szCs w:val="22"/>
                <w:lang w:val="el-GR"/>
                <w14:ligatures w14:val="none"/>
              </w:rPr>
            </w:pPr>
            <w:r w:rsidRPr="006F55A1">
              <w:rPr>
                <w:rFonts w:eastAsia="Times New Roman" w:cstheme="minorHAnsi"/>
                <w:color w:val="000000"/>
                <w:kern w:val="0"/>
                <w:sz w:val="22"/>
                <w:szCs w:val="22"/>
                <w:lang w:val="el-GR"/>
                <w14:ligatures w14:val="none"/>
              </w:rPr>
              <w:t xml:space="preserve">Αυξάνεται το ποσό της αποζημίωσης για τα </w:t>
            </w:r>
            <w:r w:rsidRPr="006F55A1">
              <w:rPr>
                <w:rFonts w:eastAsia="Times New Roman" w:cstheme="minorHAnsi"/>
                <w:color w:val="000000"/>
                <w:kern w:val="0"/>
                <w:sz w:val="22"/>
                <w:szCs w:val="22"/>
                <w14:ligatures w14:val="none"/>
              </w:rPr>
              <w:t>voucher</w:t>
            </w:r>
            <w:r w:rsidRPr="006F55A1">
              <w:rPr>
                <w:rFonts w:eastAsia="Times New Roman" w:cstheme="minorHAnsi"/>
                <w:color w:val="000000"/>
                <w:kern w:val="0"/>
                <w:sz w:val="22"/>
                <w:szCs w:val="22"/>
                <w:lang w:val="el-GR"/>
                <w14:ligatures w14:val="none"/>
              </w:rPr>
              <w:t xml:space="preserve"> των βρεφονηπιακών σταθμών κατά 10%</w:t>
            </w:r>
            <w:r>
              <w:rPr>
                <w:rFonts w:eastAsia="Times New Roman" w:cstheme="minorHAnsi"/>
                <w:color w:val="000000"/>
                <w:kern w:val="0"/>
                <w:sz w:val="22"/>
                <w:szCs w:val="22"/>
                <w:lang w:val="el-GR"/>
                <w14:ligatures w14:val="none"/>
              </w:rPr>
              <w:t xml:space="preserve">, </w:t>
            </w:r>
            <w:r w:rsidRPr="00DD51EA">
              <w:rPr>
                <w:rFonts w:eastAsia="Times New Roman" w:cstheme="minorHAnsi"/>
                <w:color w:val="000000"/>
                <w:kern w:val="0"/>
                <w:sz w:val="22"/>
                <w:szCs w:val="22"/>
                <w:lang w:val="el-GR"/>
                <w14:ligatures w14:val="none"/>
              </w:rPr>
              <w:t>αυξάνονται τα εισοδηματικά όρια όλων των κατηγοριών κατά 2.000 ευρώ</w:t>
            </w:r>
            <w:r>
              <w:rPr>
                <w:rFonts w:eastAsia="Times New Roman" w:cstheme="minorHAnsi"/>
                <w:color w:val="000000"/>
                <w:kern w:val="0"/>
                <w:sz w:val="22"/>
                <w:szCs w:val="22"/>
                <w:lang w:val="el-GR"/>
                <w14:ligatures w14:val="none"/>
              </w:rPr>
              <w:t xml:space="preserve"> </w:t>
            </w:r>
            <w:r w:rsidRPr="006F55A1">
              <w:rPr>
                <w:rFonts w:eastAsia="Times New Roman" w:cstheme="minorHAnsi"/>
                <w:color w:val="000000"/>
                <w:kern w:val="0"/>
                <w:sz w:val="22"/>
                <w:szCs w:val="22"/>
                <w:lang w:val="el-GR"/>
                <w14:ligatures w14:val="none"/>
              </w:rPr>
              <w:t>και αφαιρούνται τα κριτήρια εισοδήματος για</w:t>
            </w:r>
            <w:r>
              <w:rPr>
                <w:rFonts w:eastAsia="Times New Roman" w:cstheme="minorHAnsi"/>
                <w:color w:val="000000"/>
                <w:kern w:val="0"/>
                <w:sz w:val="22"/>
                <w:szCs w:val="22"/>
                <w:lang w:val="el-GR"/>
                <w14:ligatures w14:val="none"/>
              </w:rPr>
              <w:t xml:space="preserve"> τους</w:t>
            </w:r>
            <w:r w:rsidRPr="006F55A1">
              <w:rPr>
                <w:rFonts w:eastAsia="Times New Roman" w:cstheme="minorHAnsi"/>
                <w:color w:val="000000"/>
                <w:kern w:val="0"/>
                <w:sz w:val="22"/>
                <w:szCs w:val="22"/>
                <w:lang w:val="el-GR"/>
                <w14:ligatures w14:val="none"/>
              </w:rPr>
              <w:t xml:space="preserve"> </w:t>
            </w:r>
            <w:proofErr w:type="spellStart"/>
            <w:r w:rsidRPr="006F55A1">
              <w:rPr>
                <w:rFonts w:eastAsia="Times New Roman" w:cstheme="minorHAnsi"/>
                <w:color w:val="000000"/>
                <w:kern w:val="0"/>
                <w:sz w:val="22"/>
                <w:szCs w:val="22"/>
                <w:lang w:val="el-GR"/>
                <w14:ligatures w14:val="none"/>
              </w:rPr>
              <w:t>τρίτεκνους</w:t>
            </w:r>
            <w:proofErr w:type="spellEnd"/>
            <w:r>
              <w:rPr>
                <w:rFonts w:eastAsia="Times New Roman" w:cstheme="minorHAnsi"/>
                <w:color w:val="000000"/>
                <w:kern w:val="0"/>
                <w:sz w:val="22"/>
                <w:szCs w:val="22"/>
                <w:lang w:val="el-GR"/>
                <w14:ligatures w14:val="none"/>
              </w:rPr>
              <w:t xml:space="preserve"> (κατόπιν της κατάργησης των ορίων για πολύτεκνους)</w:t>
            </w:r>
            <w:r w:rsidRPr="006F55A1">
              <w:rPr>
                <w:rFonts w:eastAsia="Times New Roman" w:cstheme="minorHAnsi"/>
                <w:color w:val="000000"/>
                <w:kern w:val="0"/>
                <w:sz w:val="22"/>
                <w:szCs w:val="22"/>
                <w:lang w:val="el-GR"/>
                <w14:ligatures w14:val="none"/>
              </w:rPr>
              <w:t>.</w:t>
            </w:r>
          </w:p>
        </w:tc>
        <w:tc>
          <w:tcPr>
            <w:tcW w:w="850" w:type="dxa"/>
            <w:noWrap/>
            <w:vAlign w:val="bottom"/>
            <w:hideMark/>
          </w:tcPr>
          <w:p w14:paraId="1A5E25FF" w14:textId="77777777" w:rsidR="005F47DB" w:rsidRPr="005F47DB" w:rsidRDefault="005F47DB" w:rsidP="005F47DB">
            <w:pPr>
              <w:spacing w:after="0" w:line="240" w:lineRule="auto"/>
              <w:jc w:val="right"/>
              <w:rPr>
                <w:rFonts w:ascii="Calibri" w:eastAsia="Times New Roman" w:hAnsi="Calibri" w:cs="Calibri"/>
                <w:color w:val="000000"/>
                <w:kern w:val="0"/>
                <w:sz w:val="22"/>
                <w:szCs w:val="22"/>
                <w14:ligatures w14:val="none"/>
              </w:rPr>
            </w:pPr>
            <w:r w:rsidRPr="005F47DB">
              <w:rPr>
                <w:rFonts w:ascii="Calibri" w:eastAsia="Times New Roman" w:hAnsi="Calibri" w:cs="Calibri"/>
                <w:color w:val="000000"/>
                <w:kern w:val="0"/>
                <w:sz w:val="22"/>
                <w:szCs w:val="22"/>
                <w14:ligatures w14:val="none"/>
              </w:rPr>
              <w:t>0</w:t>
            </w:r>
          </w:p>
        </w:tc>
        <w:tc>
          <w:tcPr>
            <w:tcW w:w="851" w:type="dxa"/>
            <w:noWrap/>
            <w:vAlign w:val="bottom"/>
            <w:hideMark/>
          </w:tcPr>
          <w:p w14:paraId="28E45C8A" w14:textId="6579E261" w:rsidR="005F47DB" w:rsidRPr="00242386" w:rsidRDefault="005F47DB" w:rsidP="005F47DB">
            <w:pPr>
              <w:spacing w:after="0" w:line="240" w:lineRule="auto"/>
              <w:jc w:val="right"/>
              <w:rPr>
                <w:rFonts w:ascii="Calibri" w:eastAsia="Times New Roman" w:hAnsi="Calibri" w:cs="Calibri"/>
                <w:color w:val="000000"/>
                <w:kern w:val="0"/>
                <w:sz w:val="22"/>
                <w:szCs w:val="22"/>
                <w:lang w:val="el-GR"/>
                <w14:ligatures w14:val="none"/>
              </w:rPr>
            </w:pPr>
            <w:r w:rsidRPr="005F47DB">
              <w:rPr>
                <w:rFonts w:ascii="Calibri" w:eastAsia="Times New Roman" w:hAnsi="Calibri" w:cs="Calibri"/>
                <w:color w:val="000000"/>
                <w:kern w:val="0"/>
                <w:sz w:val="22"/>
                <w:szCs w:val="22"/>
                <w14:ligatures w14:val="none"/>
              </w:rPr>
              <w:t>-3</w:t>
            </w:r>
            <w:r w:rsidR="00242386">
              <w:rPr>
                <w:rFonts w:ascii="Calibri" w:eastAsia="Times New Roman" w:hAnsi="Calibri" w:cs="Calibri"/>
                <w:color w:val="000000"/>
                <w:kern w:val="0"/>
                <w:sz w:val="22"/>
                <w:szCs w:val="22"/>
                <w:lang w:val="el-GR"/>
                <w14:ligatures w14:val="none"/>
              </w:rPr>
              <w:t>7</w:t>
            </w:r>
          </w:p>
        </w:tc>
        <w:tc>
          <w:tcPr>
            <w:tcW w:w="869" w:type="dxa"/>
            <w:noWrap/>
            <w:vAlign w:val="bottom"/>
            <w:hideMark/>
          </w:tcPr>
          <w:p w14:paraId="5BBED6C0" w14:textId="4B4F994A" w:rsidR="005F47DB" w:rsidRPr="00242386" w:rsidRDefault="005F47DB" w:rsidP="005F47DB">
            <w:pPr>
              <w:spacing w:after="0" w:line="240" w:lineRule="auto"/>
              <w:jc w:val="right"/>
              <w:rPr>
                <w:rFonts w:ascii="Calibri" w:eastAsia="Times New Roman" w:hAnsi="Calibri" w:cs="Calibri"/>
                <w:color w:val="000000"/>
                <w:kern w:val="0"/>
                <w:sz w:val="22"/>
                <w:szCs w:val="22"/>
                <w:lang w:val="el-GR"/>
                <w14:ligatures w14:val="none"/>
              </w:rPr>
            </w:pPr>
            <w:r w:rsidRPr="005F47DB">
              <w:rPr>
                <w:rFonts w:ascii="Calibri" w:eastAsia="Times New Roman" w:hAnsi="Calibri" w:cs="Calibri"/>
                <w:color w:val="000000"/>
                <w:kern w:val="0"/>
                <w:sz w:val="22"/>
                <w:szCs w:val="22"/>
                <w14:ligatures w14:val="none"/>
              </w:rPr>
              <w:t>-3</w:t>
            </w:r>
            <w:r w:rsidR="00242386">
              <w:rPr>
                <w:rFonts w:ascii="Calibri" w:eastAsia="Times New Roman" w:hAnsi="Calibri" w:cs="Calibri"/>
                <w:color w:val="000000"/>
                <w:kern w:val="0"/>
                <w:sz w:val="22"/>
                <w:szCs w:val="22"/>
                <w:lang w:val="el-GR"/>
                <w14:ligatures w14:val="none"/>
              </w:rPr>
              <w:t>7</w:t>
            </w:r>
          </w:p>
        </w:tc>
        <w:tc>
          <w:tcPr>
            <w:tcW w:w="860" w:type="dxa"/>
            <w:noWrap/>
            <w:vAlign w:val="bottom"/>
            <w:hideMark/>
          </w:tcPr>
          <w:p w14:paraId="43415B91" w14:textId="0F86DE02" w:rsidR="005F47DB" w:rsidRPr="00242386" w:rsidRDefault="005F47DB" w:rsidP="005F47DB">
            <w:pPr>
              <w:spacing w:after="0" w:line="240" w:lineRule="auto"/>
              <w:jc w:val="right"/>
              <w:rPr>
                <w:rFonts w:ascii="Calibri" w:eastAsia="Times New Roman" w:hAnsi="Calibri" w:cs="Calibri"/>
                <w:color w:val="000000"/>
                <w:kern w:val="0"/>
                <w:sz w:val="22"/>
                <w:szCs w:val="22"/>
                <w:lang w:val="el-GR"/>
                <w14:ligatures w14:val="none"/>
              </w:rPr>
            </w:pPr>
            <w:r w:rsidRPr="005F47DB">
              <w:rPr>
                <w:rFonts w:ascii="Calibri" w:eastAsia="Times New Roman" w:hAnsi="Calibri" w:cs="Calibri"/>
                <w:color w:val="000000"/>
                <w:kern w:val="0"/>
                <w:sz w:val="22"/>
                <w:szCs w:val="22"/>
                <w14:ligatures w14:val="none"/>
              </w:rPr>
              <w:t>-3</w:t>
            </w:r>
            <w:r w:rsidR="00242386">
              <w:rPr>
                <w:rFonts w:ascii="Calibri" w:eastAsia="Times New Roman" w:hAnsi="Calibri" w:cs="Calibri"/>
                <w:color w:val="000000"/>
                <w:kern w:val="0"/>
                <w:sz w:val="22"/>
                <w:szCs w:val="22"/>
                <w:lang w:val="el-GR"/>
                <w14:ligatures w14:val="none"/>
              </w:rPr>
              <w:t>7</w:t>
            </w:r>
          </w:p>
        </w:tc>
        <w:tc>
          <w:tcPr>
            <w:tcW w:w="859" w:type="dxa"/>
            <w:noWrap/>
            <w:vAlign w:val="bottom"/>
            <w:hideMark/>
          </w:tcPr>
          <w:p w14:paraId="3D629F05" w14:textId="4297BF0D" w:rsidR="005F47DB" w:rsidRPr="00242386" w:rsidRDefault="005F47DB" w:rsidP="005F47DB">
            <w:pPr>
              <w:spacing w:after="0" w:line="240" w:lineRule="auto"/>
              <w:jc w:val="right"/>
              <w:rPr>
                <w:rFonts w:ascii="Calibri" w:eastAsia="Times New Roman" w:hAnsi="Calibri" w:cs="Calibri"/>
                <w:color w:val="000000"/>
                <w:kern w:val="0"/>
                <w:sz w:val="22"/>
                <w:szCs w:val="22"/>
                <w:lang w:val="el-GR"/>
                <w14:ligatures w14:val="none"/>
              </w:rPr>
            </w:pPr>
            <w:r w:rsidRPr="005F47DB">
              <w:rPr>
                <w:rFonts w:ascii="Calibri" w:eastAsia="Times New Roman" w:hAnsi="Calibri" w:cs="Calibri"/>
                <w:color w:val="000000"/>
                <w:kern w:val="0"/>
                <w:sz w:val="22"/>
                <w:szCs w:val="22"/>
                <w14:ligatures w14:val="none"/>
              </w:rPr>
              <w:t>-3</w:t>
            </w:r>
            <w:r w:rsidR="00242386">
              <w:rPr>
                <w:rFonts w:ascii="Calibri" w:eastAsia="Times New Roman" w:hAnsi="Calibri" w:cs="Calibri"/>
                <w:color w:val="000000"/>
                <w:kern w:val="0"/>
                <w:sz w:val="22"/>
                <w:szCs w:val="22"/>
                <w:lang w:val="el-GR"/>
                <w14:ligatures w14:val="none"/>
              </w:rPr>
              <w:t>7</w:t>
            </w:r>
          </w:p>
        </w:tc>
      </w:tr>
      <w:tr w:rsidR="00242386" w:rsidRPr="007F17AC" w14:paraId="187272B5" w14:textId="77777777" w:rsidTr="008339DD">
        <w:trPr>
          <w:trHeight w:val="1160"/>
        </w:trPr>
        <w:tc>
          <w:tcPr>
            <w:tcW w:w="6201" w:type="dxa"/>
            <w:vAlign w:val="bottom"/>
          </w:tcPr>
          <w:p w14:paraId="726E0F22" w14:textId="305AC6A2" w:rsidR="00242386" w:rsidRPr="005F47DB" w:rsidRDefault="007F17AC" w:rsidP="005F47DB">
            <w:pPr>
              <w:spacing w:after="0" w:line="240" w:lineRule="auto"/>
              <w:rPr>
                <w:rFonts w:ascii="Calibri" w:eastAsia="Times New Roman" w:hAnsi="Calibri" w:cs="Calibri"/>
                <w:color w:val="000000"/>
                <w:kern w:val="0"/>
                <w:sz w:val="22"/>
                <w:szCs w:val="22"/>
                <w:lang w:val="el-GR"/>
                <w14:ligatures w14:val="none"/>
              </w:rPr>
            </w:pPr>
            <w:r w:rsidRPr="007F17AC">
              <w:rPr>
                <w:rFonts w:ascii="Calibri" w:eastAsia="Times New Roman" w:hAnsi="Calibri" w:cs="Calibri"/>
                <w:color w:val="000000"/>
                <w:kern w:val="0"/>
                <w:sz w:val="22"/>
                <w:szCs w:val="22"/>
                <w:lang w:val="el-GR"/>
                <w14:ligatures w14:val="none"/>
              </w:rPr>
              <w:t>Αυξάνεται το επίδομα γέννησης για τις πολύτεκνες οικογένειες κατά 1.000 ευρώ επιπλέον για κάθε τέκνο (σήμερα για 4 παιδιά και άνω είναι 3.500 ευρώ χωρίς περ</w:t>
            </w:r>
            <w:r w:rsidR="000E7237">
              <w:rPr>
                <w:rFonts w:ascii="Calibri" w:eastAsia="Times New Roman" w:hAnsi="Calibri" w:cs="Calibri"/>
                <w:color w:val="000000"/>
                <w:kern w:val="0"/>
                <w:sz w:val="22"/>
                <w:szCs w:val="22"/>
                <w:lang w:val="el-GR"/>
                <w14:ligatures w14:val="none"/>
              </w:rPr>
              <w:t>αι</w:t>
            </w:r>
            <w:r w:rsidRPr="007F17AC">
              <w:rPr>
                <w:rFonts w:ascii="Calibri" w:eastAsia="Times New Roman" w:hAnsi="Calibri" w:cs="Calibri"/>
                <w:color w:val="000000"/>
                <w:kern w:val="0"/>
                <w:sz w:val="22"/>
                <w:szCs w:val="22"/>
                <w:lang w:val="el-GR"/>
                <w14:ligatures w14:val="none"/>
              </w:rPr>
              <w:t>τ</w:t>
            </w:r>
            <w:r w:rsidR="000E7237">
              <w:rPr>
                <w:rFonts w:ascii="Calibri" w:eastAsia="Times New Roman" w:hAnsi="Calibri" w:cs="Calibri"/>
                <w:color w:val="000000"/>
                <w:kern w:val="0"/>
                <w:sz w:val="22"/>
                <w:szCs w:val="22"/>
                <w:lang w:val="el-GR"/>
                <w14:ligatures w14:val="none"/>
              </w:rPr>
              <w:t>έ</w:t>
            </w:r>
            <w:r w:rsidRPr="007F17AC">
              <w:rPr>
                <w:rFonts w:ascii="Calibri" w:eastAsia="Times New Roman" w:hAnsi="Calibri" w:cs="Calibri"/>
                <w:color w:val="000000"/>
                <w:kern w:val="0"/>
                <w:sz w:val="22"/>
                <w:szCs w:val="22"/>
                <w:lang w:val="el-GR"/>
                <w14:ligatures w14:val="none"/>
              </w:rPr>
              <w:t xml:space="preserve">ρω αύξηση για κάθε τέκνο. Διαμορφώνεται σε 4.500 ευρώ για 4 εξαρτώμενα τέκνα, 5.500 για 5 τέκνα, 6.500 για 6 τέκνα </w:t>
            </w:r>
            <w:proofErr w:type="spellStart"/>
            <w:r w:rsidRPr="007F17AC">
              <w:rPr>
                <w:rFonts w:ascii="Calibri" w:eastAsia="Times New Roman" w:hAnsi="Calibri" w:cs="Calibri"/>
                <w:color w:val="000000"/>
                <w:kern w:val="0"/>
                <w:sz w:val="22"/>
                <w:szCs w:val="22"/>
                <w:lang w:val="el-GR"/>
                <w14:ligatures w14:val="none"/>
              </w:rPr>
              <w:t>κ.ο.κ.</w:t>
            </w:r>
            <w:proofErr w:type="spellEnd"/>
            <w:r w:rsidRPr="007F17AC">
              <w:rPr>
                <w:rFonts w:ascii="Calibri" w:eastAsia="Times New Roman" w:hAnsi="Calibri" w:cs="Calibri"/>
                <w:color w:val="000000"/>
                <w:kern w:val="0"/>
                <w:sz w:val="22"/>
                <w:szCs w:val="22"/>
                <w:lang w:val="el-GR"/>
                <w14:ligatures w14:val="none"/>
              </w:rPr>
              <w:t>) Ισχύει από τις γεννήσεις που έγιναν από 1/1/2026. Αφορά περίπου 2.500 πολύτεκνες οικογένειες ετησίως.</w:t>
            </w:r>
          </w:p>
        </w:tc>
        <w:tc>
          <w:tcPr>
            <w:tcW w:w="850" w:type="dxa"/>
            <w:noWrap/>
            <w:vAlign w:val="bottom"/>
          </w:tcPr>
          <w:p w14:paraId="03477262" w14:textId="2F10A727" w:rsidR="00242386" w:rsidRPr="007F17AC" w:rsidRDefault="007F17AC" w:rsidP="005F47DB">
            <w:pPr>
              <w:spacing w:after="0" w:line="240" w:lineRule="auto"/>
              <w:jc w:val="right"/>
              <w:rPr>
                <w:rFonts w:ascii="Calibri" w:eastAsia="Times New Roman" w:hAnsi="Calibri" w:cs="Calibri"/>
                <w:color w:val="000000"/>
                <w:kern w:val="0"/>
                <w:sz w:val="22"/>
                <w:szCs w:val="22"/>
                <w:lang w:val="el-GR"/>
                <w14:ligatures w14:val="none"/>
              </w:rPr>
            </w:pPr>
            <w:r>
              <w:rPr>
                <w:rFonts w:ascii="Calibri" w:eastAsia="Times New Roman" w:hAnsi="Calibri" w:cs="Calibri"/>
                <w:color w:val="000000"/>
                <w:kern w:val="0"/>
                <w:sz w:val="22"/>
                <w:szCs w:val="22"/>
                <w:lang w:val="el-GR"/>
                <w14:ligatures w14:val="none"/>
              </w:rPr>
              <w:t>-4</w:t>
            </w:r>
          </w:p>
        </w:tc>
        <w:tc>
          <w:tcPr>
            <w:tcW w:w="851" w:type="dxa"/>
            <w:noWrap/>
            <w:vAlign w:val="bottom"/>
          </w:tcPr>
          <w:p w14:paraId="66FBC3C9" w14:textId="0C774BDF" w:rsidR="00242386" w:rsidRPr="007F17AC" w:rsidRDefault="007F17AC" w:rsidP="005F47DB">
            <w:pPr>
              <w:spacing w:after="0" w:line="240" w:lineRule="auto"/>
              <w:jc w:val="right"/>
              <w:rPr>
                <w:rFonts w:ascii="Calibri" w:eastAsia="Times New Roman" w:hAnsi="Calibri" w:cs="Calibri"/>
                <w:color w:val="000000"/>
                <w:kern w:val="0"/>
                <w:sz w:val="22"/>
                <w:szCs w:val="22"/>
                <w:lang w:val="el-GR"/>
                <w14:ligatures w14:val="none"/>
              </w:rPr>
            </w:pPr>
            <w:r>
              <w:rPr>
                <w:rFonts w:ascii="Calibri" w:eastAsia="Times New Roman" w:hAnsi="Calibri" w:cs="Calibri"/>
                <w:color w:val="000000"/>
                <w:kern w:val="0"/>
                <w:sz w:val="22"/>
                <w:szCs w:val="22"/>
                <w:lang w:val="el-GR"/>
                <w14:ligatures w14:val="none"/>
              </w:rPr>
              <w:t>-4</w:t>
            </w:r>
          </w:p>
        </w:tc>
        <w:tc>
          <w:tcPr>
            <w:tcW w:w="869" w:type="dxa"/>
            <w:noWrap/>
            <w:vAlign w:val="bottom"/>
          </w:tcPr>
          <w:p w14:paraId="6392D9F9" w14:textId="25FB4376" w:rsidR="00242386" w:rsidRPr="007F17AC" w:rsidRDefault="007F17AC" w:rsidP="005F47DB">
            <w:pPr>
              <w:spacing w:after="0" w:line="240" w:lineRule="auto"/>
              <w:jc w:val="right"/>
              <w:rPr>
                <w:rFonts w:ascii="Calibri" w:eastAsia="Times New Roman" w:hAnsi="Calibri" w:cs="Calibri"/>
                <w:color w:val="000000"/>
                <w:kern w:val="0"/>
                <w:sz w:val="22"/>
                <w:szCs w:val="22"/>
                <w:lang w:val="el-GR"/>
                <w14:ligatures w14:val="none"/>
              </w:rPr>
            </w:pPr>
            <w:r>
              <w:rPr>
                <w:rFonts w:ascii="Calibri" w:eastAsia="Times New Roman" w:hAnsi="Calibri" w:cs="Calibri"/>
                <w:color w:val="000000"/>
                <w:kern w:val="0"/>
                <w:sz w:val="22"/>
                <w:szCs w:val="22"/>
                <w:lang w:val="el-GR"/>
                <w14:ligatures w14:val="none"/>
              </w:rPr>
              <w:t>-4</w:t>
            </w:r>
          </w:p>
        </w:tc>
        <w:tc>
          <w:tcPr>
            <w:tcW w:w="860" w:type="dxa"/>
            <w:noWrap/>
            <w:vAlign w:val="bottom"/>
          </w:tcPr>
          <w:p w14:paraId="13C12224" w14:textId="4A6AD43D" w:rsidR="00242386" w:rsidRPr="007F17AC" w:rsidRDefault="007F17AC" w:rsidP="005F47DB">
            <w:pPr>
              <w:spacing w:after="0" w:line="240" w:lineRule="auto"/>
              <w:jc w:val="right"/>
              <w:rPr>
                <w:rFonts w:ascii="Calibri" w:eastAsia="Times New Roman" w:hAnsi="Calibri" w:cs="Calibri"/>
                <w:color w:val="000000"/>
                <w:kern w:val="0"/>
                <w:sz w:val="22"/>
                <w:szCs w:val="22"/>
                <w:lang w:val="el-GR"/>
                <w14:ligatures w14:val="none"/>
              </w:rPr>
            </w:pPr>
            <w:r>
              <w:rPr>
                <w:rFonts w:ascii="Calibri" w:eastAsia="Times New Roman" w:hAnsi="Calibri" w:cs="Calibri"/>
                <w:color w:val="000000"/>
                <w:kern w:val="0"/>
                <w:sz w:val="22"/>
                <w:szCs w:val="22"/>
                <w:lang w:val="el-GR"/>
                <w14:ligatures w14:val="none"/>
              </w:rPr>
              <w:t>-4</w:t>
            </w:r>
          </w:p>
        </w:tc>
        <w:tc>
          <w:tcPr>
            <w:tcW w:w="859" w:type="dxa"/>
            <w:noWrap/>
            <w:vAlign w:val="bottom"/>
          </w:tcPr>
          <w:p w14:paraId="73477C24" w14:textId="3083F042" w:rsidR="00242386" w:rsidRPr="007F17AC" w:rsidRDefault="007F17AC" w:rsidP="005F47DB">
            <w:pPr>
              <w:spacing w:after="0" w:line="240" w:lineRule="auto"/>
              <w:jc w:val="right"/>
              <w:rPr>
                <w:rFonts w:ascii="Calibri" w:eastAsia="Times New Roman" w:hAnsi="Calibri" w:cs="Calibri"/>
                <w:color w:val="000000"/>
                <w:kern w:val="0"/>
                <w:sz w:val="22"/>
                <w:szCs w:val="22"/>
                <w:lang w:val="el-GR"/>
                <w14:ligatures w14:val="none"/>
              </w:rPr>
            </w:pPr>
            <w:r>
              <w:rPr>
                <w:rFonts w:ascii="Calibri" w:eastAsia="Times New Roman" w:hAnsi="Calibri" w:cs="Calibri"/>
                <w:color w:val="000000"/>
                <w:kern w:val="0"/>
                <w:sz w:val="22"/>
                <w:szCs w:val="22"/>
                <w:lang w:val="el-GR"/>
                <w14:ligatures w14:val="none"/>
              </w:rPr>
              <w:t>-4</w:t>
            </w:r>
          </w:p>
        </w:tc>
      </w:tr>
      <w:tr w:rsidR="005F47DB" w:rsidRPr="005F47DB" w14:paraId="3EB5F25A" w14:textId="77777777" w:rsidTr="008339DD">
        <w:trPr>
          <w:trHeight w:val="1160"/>
        </w:trPr>
        <w:tc>
          <w:tcPr>
            <w:tcW w:w="6201" w:type="dxa"/>
            <w:vAlign w:val="bottom"/>
            <w:hideMark/>
          </w:tcPr>
          <w:p w14:paraId="15FA9214" w14:textId="4DA704C5" w:rsidR="005F47DB" w:rsidRPr="003C54B3" w:rsidRDefault="005F47DB" w:rsidP="005F47DB">
            <w:pPr>
              <w:spacing w:after="0" w:line="240" w:lineRule="auto"/>
              <w:rPr>
                <w:rFonts w:ascii="Calibri" w:eastAsia="Times New Roman" w:hAnsi="Calibri" w:cs="Calibri"/>
                <w:color w:val="000000"/>
                <w:kern w:val="0"/>
                <w:sz w:val="22"/>
                <w:szCs w:val="22"/>
                <w:lang w:val="el-GR"/>
                <w14:ligatures w14:val="none"/>
              </w:rPr>
            </w:pPr>
            <w:r w:rsidRPr="005F47DB">
              <w:rPr>
                <w:rFonts w:ascii="Calibri" w:eastAsia="Times New Roman" w:hAnsi="Calibri" w:cs="Calibri"/>
                <w:color w:val="000000"/>
                <w:kern w:val="0"/>
                <w:sz w:val="22"/>
                <w:szCs w:val="22"/>
                <w:lang w:val="el-GR"/>
                <w14:ligatures w14:val="none"/>
              </w:rPr>
              <w:t xml:space="preserve">Για τον καθορισμό εξαρτώμενου τέκνου στη φορολογία εισοδήματος, δεν συνυπολογίζονται στο όριο των 3.000 ευρώ εισοδήματα από συντάξεις θανάτου που λαμβάνει το τέκνο. Με αυτόν τον τρόπο προστατεύεται φορολογικά η </w:t>
            </w:r>
            <w:proofErr w:type="spellStart"/>
            <w:r w:rsidRPr="005F47DB">
              <w:rPr>
                <w:rFonts w:ascii="Calibri" w:eastAsia="Times New Roman" w:hAnsi="Calibri" w:cs="Calibri"/>
                <w:color w:val="000000"/>
                <w:kern w:val="0"/>
                <w:sz w:val="22"/>
                <w:szCs w:val="22"/>
                <w:lang w:val="el-GR"/>
                <w14:ligatures w14:val="none"/>
              </w:rPr>
              <w:t>μονογονεϊκότητα</w:t>
            </w:r>
            <w:proofErr w:type="spellEnd"/>
            <w:r w:rsidRPr="005F47DB">
              <w:rPr>
                <w:rFonts w:ascii="Calibri" w:eastAsia="Times New Roman" w:hAnsi="Calibri" w:cs="Calibri"/>
                <w:color w:val="000000"/>
                <w:kern w:val="0"/>
                <w:sz w:val="22"/>
                <w:szCs w:val="22"/>
                <w:lang w:val="el-GR"/>
                <w14:ligatures w14:val="none"/>
              </w:rPr>
              <w:t xml:space="preserve"> λόγω χηρείας και ο γονέας λαμβάνει τους μειωμένους φορολογικούς συντελεστές που προβλέπονται αναλόγως του αριθμού των τέκνων </w:t>
            </w:r>
            <w:r w:rsidRPr="003C54B3">
              <w:rPr>
                <w:rFonts w:ascii="Calibri" w:eastAsia="Times New Roman" w:hAnsi="Calibri" w:cs="Calibri"/>
                <w:color w:val="000000"/>
                <w:kern w:val="0"/>
                <w:sz w:val="22"/>
                <w:szCs w:val="22"/>
                <w:lang w:val="el-GR"/>
                <w14:ligatures w14:val="none"/>
              </w:rPr>
              <w:t xml:space="preserve">(εκτιμάται ότι θα ωφεληθούν περίπου </w:t>
            </w:r>
            <w:r w:rsidR="001140F8">
              <w:rPr>
                <w:rFonts w:ascii="Calibri" w:eastAsia="Times New Roman" w:hAnsi="Calibri" w:cs="Calibri"/>
                <w:color w:val="000000"/>
                <w:kern w:val="0"/>
                <w:sz w:val="22"/>
                <w:szCs w:val="22"/>
                <w:lang w:val="el-GR"/>
                <w14:ligatures w14:val="none"/>
              </w:rPr>
              <w:t>14</w:t>
            </w:r>
            <w:r w:rsidRPr="003C54B3">
              <w:rPr>
                <w:rFonts w:ascii="Calibri" w:eastAsia="Times New Roman" w:hAnsi="Calibri" w:cs="Calibri"/>
                <w:color w:val="000000"/>
                <w:kern w:val="0"/>
                <w:sz w:val="22"/>
                <w:szCs w:val="22"/>
                <w:lang w:val="el-GR"/>
                <w14:ligatures w14:val="none"/>
              </w:rPr>
              <w:t>.000 μονογονεϊκές οικογένειες).</w:t>
            </w:r>
          </w:p>
        </w:tc>
        <w:tc>
          <w:tcPr>
            <w:tcW w:w="850" w:type="dxa"/>
            <w:noWrap/>
            <w:vAlign w:val="bottom"/>
            <w:hideMark/>
          </w:tcPr>
          <w:p w14:paraId="48C2C103" w14:textId="77777777" w:rsidR="005F47DB" w:rsidRPr="005F47DB" w:rsidRDefault="005F47DB" w:rsidP="005F47DB">
            <w:pPr>
              <w:spacing w:after="0" w:line="240" w:lineRule="auto"/>
              <w:jc w:val="right"/>
              <w:rPr>
                <w:rFonts w:ascii="Calibri" w:eastAsia="Times New Roman" w:hAnsi="Calibri" w:cs="Calibri"/>
                <w:color w:val="000000"/>
                <w:kern w:val="0"/>
                <w:sz w:val="22"/>
                <w:szCs w:val="22"/>
                <w14:ligatures w14:val="none"/>
              </w:rPr>
            </w:pPr>
            <w:r w:rsidRPr="005F47DB">
              <w:rPr>
                <w:rFonts w:ascii="Calibri" w:eastAsia="Times New Roman" w:hAnsi="Calibri" w:cs="Calibri"/>
                <w:color w:val="000000"/>
                <w:kern w:val="0"/>
                <w:sz w:val="22"/>
                <w:szCs w:val="22"/>
                <w14:ligatures w14:val="none"/>
              </w:rPr>
              <w:t>0</w:t>
            </w:r>
          </w:p>
        </w:tc>
        <w:tc>
          <w:tcPr>
            <w:tcW w:w="851" w:type="dxa"/>
            <w:noWrap/>
            <w:vAlign w:val="bottom"/>
            <w:hideMark/>
          </w:tcPr>
          <w:p w14:paraId="72736F52" w14:textId="77777777" w:rsidR="005F47DB" w:rsidRPr="005F47DB" w:rsidRDefault="005F47DB" w:rsidP="005F47DB">
            <w:pPr>
              <w:spacing w:after="0" w:line="240" w:lineRule="auto"/>
              <w:jc w:val="right"/>
              <w:rPr>
                <w:rFonts w:ascii="Calibri" w:eastAsia="Times New Roman" w:hAnsi="Calibri" w:cs="Calibri"/>
                <w:color w:val="000000"/>
                <w:kern w:val="0"/>
                <w:sz w:val="22"/>
                <w:szCs w:val="22"/>
                <w14:ligatures w14:val="none"/>
              </w:rPr>
            </w:pPr>
            <w:r w:rsidRPr="005F47DB">
              <w:rPr>
                <w:rFonts w:ascii="Calibri" w:eastAsia="Times New Roman" w:hAnsi="Calibri" w:cs="Calibri"/>
                <w:color w:val="000000"/>
                <w:kern w:val="0"/>
                <w:sz w:val="22"/>
                <w:szCs w:val="22"/>
                <w14:ligatures w14:val="none"/>
              </w:rPr>
              <w:t>-10</w:t>
            </w:r>
          </w:p>
        </w:tc>
        <w:tc>
          <w:tcPr>
            <w:tcW w:w="869" w:type="dxa"/>
            <w:noWrap/>
            <w:vAlign w:val="bottom"/>
            <w:hideMark/>
          </w:tcPr>
          <w:p w14:paraId="518297D2" w14:textId="77777777" w:rsidR="005F47DB" w:rsidRPr="005F47DB" w:rsidRDefault="005F47DB" w:rsidP="005F47DB">
            <w:pPr>
              <w:spacing w:after="0" w:line="240" w:lineRule="auto"/>
              <w:jc w:val="right"/>
              <w:rPr>
                <w:rFonts w:ascii="Calibri" w:eastAsia="Times New Roman" w:hAnsi="Calibri" w:cs="Calibri"/>
                <w:color w:val="000000"/>
                <w:kern w:val="0"/>
                <w:sz w:val="22"/>
                <w:szCs w:val="22"/>
                <w14:ligatures w14:val="none"/>
              </w:rPr>
            </w:pPr>
            <w:r w:rsidRPr="005F47DB">
              <w:rPr>
                <w:rFonts w:ascii="Calibri" w:eastAsia="Times New Roman" w:hAnsi="Calibri" w:cs="Calibri"/>
                <w:color w:val="000000"/>
                <w:kern w:val="0"/>
                <w:sz w:val="22"/>
                <w:szCs w:val="22"/>
                <w14:ligatures w14:val="none"/>
              </w:rPr>
              <w:t>-10</w:t>
            </w:r>
          </w:p>
        </w:tc>
        <w:tc>
          <w:tcPr>
            <w:tcW w:w="860" w:type="dxa"/>
            <w:noWrap/>
            <w:vAlign w:val="bottom"/>
            <w:hideMark/>
          </w:tcPr>
          <w:p w14:paraId="1A073705" w14:textId="77777777" w:rsidR="005F47DB" w:rsidRPr="005F47DB" w:rsidRDefault="005F47DB" w:rsidP="005F47DB">
            <w:pPr>
              <w:spacing w:after="0" w:line="240" w:lineRule="auto"/>
              <w:jc w:val="right"/>
              <w:rPr>
                <w:rFonts w:ascii="Calibri" w:eastAsia="Times New Roman" w:hAnsi="Calibri" w:cs="Calibri"/>
                <w:color w:val="000000"/>
                <w:kern w:val="0"/>
                <w:sz w:val="22"/>
                <w:szCs w:val="22"/>
                <w14:ligatures w14:val="none"/>
              </w:rPr>
            </w:pPr>
            <w:r w:rsidRPr="005F47DB">
              <w:rPr>
                <w:rFonts w:ascii="Calibri" w:eastAsia="Times New Roman" w:hAnsi="Calibri" w:cs="Calibri"/>
                <w:color w:val="000000"/>
                <w:kern w:val="0"/>
                <w:sz w:val="22"/>
                <w:szCs w:val="22"/>
                <w14:ligatures w14:val="none"/>
              </w:rPr>
              <w:t>-10</w:t>
            </w:r>
          </w:p>
        </w:tc>
        <w:tc>
          <w:tcPr>
            <w:tcW w:w="859" w:type="dxa"/>
            <w:noWrap/>
            <w:vAlign w:val="bottom"/>
            <w:hideMark/>
          </w:tcPr>
          <w:p w14:paraId="21D68B97" w14:textId="77777777" w:rsidR="005F47DB" w:rsidRPr="005F47DB" w:rsidRDefault="005F47DB" w:rsidP="005F47DB">
            <w:pPr>
              <w:spacing w:after="0" w:line="240" w:lineRule="auto"/>
              <w:jc w:val="right"/>
              <w:rPr>
                <w:rFonts w:ascii="Calibri" w:eastAsia="Times New Roman" w:hAnsi="Calibri" w:cs="Calibri"/>
                <w:color w:val="000000"/>
                <w:kern w:val="0"/>
                <w:sz w:val="22"/>
                <w:szCs w:val="22"/>
                <w14:ligatures w14:val="none"/>
              </w:rPr>
            </w:pPr>
            <w:r w:rsidRPr="005F47DB">
              <w:rPr>
                <w:rFonts w:ascii="Calibri" w:eastAsia="Times New Roman" w:hAnsi="Calibri" w:cs="Calibri"/>
                <w:color w:val="000000"/>
                <w:kern w:val="0"/>
                <w:sz w:val="22"/>
                <w:szCs w:val="22"/>
                <w14:ligatures w14:val="none"/>
              </w:rPr>
              <w:t>-10</w:t>
            </w:r>
          </w:p>
        </w:tc>
      </w:tr>
      <w:tr w:rsidR="005F47DB" w:rsidRPr="005F47DB" w14:paraId="4C8404F3" w14:textId="77777777" w:rsidTr="008339DD">
        <w:trPr>
          <w:trHeight w:val="580"/>
        </w:trPr>
        <w:tc>
          <w:tcPr>
            <w:tcW w:w="6201" w:type="dxa"/>
            <w:vAlign w:val="bottom"/>
            <w:hideMark/>
          </w:tcPr>
          <w:p w14:paraId="651F4002" w14:textId="1CD3964C" w:rsidR="005F47DB" w:rsidRPr="005F47DB" w:rsidRDefault="005F47DB" w:rsidP="005F47DB">
            <w:pPr>
              <w:spacing w:after="0" w:line="240" w:lineRule="auto"/>
              <w:rPr>
                <w:rFonts w:ascii="Calibri" w:eastAsia="Times New Roman" w:hAnsi="Calibri" w:cs="Calibri"/>
                <w:color w:val="000000"/>
                <w:kern w:val="0"/>
                <w:sz w:val="22"/>
                <w:szCs w:val="22"/>
                <w:lang w:val="el-GR"/>
                <w14:ligatures w14:val="none"/>
              </w:rPr>
            </w:pPr>
            <w:r w:rsidRPr="005F47DB">
              <w:rPr>
                <w:rFonts w:ascii="Calibri" w:eastAsia="Times New Roman" w:hAnsi="Calibri" w:cs="Calibri"/>
                <w:color w:val="000000"/>
                <w:kern w:val="0"/>
                <w:sz w:val="22"/>
                <w:szCs w:val="22"/>
                <w:lang w:val="el-GR"/>
                <w14:ligatures w14:val="none"/>
              </w:rPr>
              <w:t xml:space="preserve">Αύξηση αποζημίωσης </w:t>
            </w:r>
            <w:r w:rsidR="00EB0009" w:rsidRPr="005F47DB">
              <w:rPr>
                <w:rFonts w:ascii="Calibri" w:eastAsia="Times New Roman" w:hAnsi="Calibri" w:cs="Calibri"/>
                <w:color w:val="000000"/>
                <w:kern w:val="0"/>
                <w:sz w:val="22"/>
                <w:szCs w:val="22"/>
                <w:lang w:val="el-GR"/>
                <w14:ligatures w14:val="none"/>
              </w:rPr>
              <w:t>σίτισης</w:t>
            </w:r>
            <w:r w:rsidRPr="005F47DB">
              <w:rPr>
                <w:rFonts w:ascii="Calibri" w:eastAsia="Times New Roman" w:hAnsi="Calibri" w:cs="Calibri"/>
                <w:color w:val="000000"/>
                <w:kern w:val="0"/>
                <w:sz w:val="22"/>
                <w:szCs w:val="22"/>
                <w:lang w:val="el-GR"/>
                <w14:ligatures w14:val="none"/>
              </w:rPr>
              <w:t xml:space="preserve"> φοιτητών (σιτηρέσιο από 2 σε 3 και από 2,45 σε 3,5 ευρώ ημερησίως σε ακριτικές και νησιωτικές περιοχές αντίστοιχα, υφιστάμενο κόστος 56 εκατ. που αυξάνεται σε 83 εκατ. ετησίως).</w:t>
            </w:r>
          </w:p>
        </w:tc>
        <w:tc>
          <w:tcPr>
            <w:tcW w:w="850" w:type="dxa"/>
            <w:noWrap/>
            <w:vAlign w:val="bottom"/>
            <w:hideMark/>
          </w:tcPr>
          <w:p w14:paraId="7AE77A58" w14:textId="77777777" w:rsidR="005F47DB" w:rsidRPr="005F47DB" w:rsidRDefault="005F47DB" w:rsidP="005F47DB">
            <w:pPr>
              <w:spacing w:after="0" w:line="240" w:lineRule="auto"/>
              <w:jc w:val="right"/>
              <w:rPr>
                <w:rFonts w:ascii="Calibri" w:eastAsia="Times New Roman" w:hAnsi="Calibri" w:cs="Calibri"/>
                <w:color w:val="000000"/>
                <w:kern w:val="0"/>
                <w:sz w:val="22"/>
                <w:szCs w:val="22"/>
                <w14:ligatures w14:val="none"/>
              </w:rPr>
            </w:pPr>
            <w:r w:rsidRPr="005F47DB">
              <w:rPr>
                <w:rFonts w:ascii="Calibri" w:eastAsia="Times New Roman" w:hAnsi="Calibri" w:cs="Calibri"/>
                <w:color w:val="000000"/>
                <w:kern w:val="0"/>
                <w:sz w:val="22"/>
                <w:szCs w:val="22"/>
                <w14:ligatures w14:val="none"/>
              </w:rPr>
              <w:t>0</w:t>
            </w:r>
          </w:p>
        </w:tc>
        <w:tc>
          <w:tcPr>
            <w:tcW w:w="851" w:type="dxa"/>
            <w:noWrap/>
            <w:vAlign w:val="bottom"/>
            <w:hideMark/>
          </w:tcPr>
          <w:p w14:paraId="1D4D7835" w14:textId="77777777" w:rsidR="005F47DB" w:rsidRPr="005F47DB" w:rsidRDefault="005F47DB" w:rsidP="005F47DB">
            <w:pPr>
              <w:spacing w:after="0" w:line="240" w:lineRule="auto"/>
              <w:jc w:val="right"/>
              <w:rPr>
                <w:rFonts w:ascii="Calibri" w:eastAsia="Times New Roman" w:hAnsi="Calibri" w:cs="Calibri"/>
                <w:color w:val="000000"/>
                <w:kern w:val="0"/>
                <w:sz w:val="22"/>
                <w:szCs w:val="22"/>
                <w14:ligatures w14:val="none"/>
              </w:rPr>
            </w:pPr>
            <w:r w:rsidRPr="005F47DB">
              <w:rPr>
                <w:rFonts w:ascii="Calibri" w:eastAsia="Times New Roman" w:hAnsi="Calibri" w:cs="Calibri"/>
                <w:color w:val="000000"/>
                <w:kern w:val="0"/>
                <w:sz w:val="22"/>
                <w:szCs w:val="22"/>
                <w14:ligatures w14:val="none"/>
              </w:rPr>
              <w:t>-27</w:t>
            </w:r>
          </w:p>
        </w:tc>
        <w:tc>
          <w:tcPr>
            <w:tcW w:w="869" w:type="dxa"/>
            <w:noWrap/>
            <w:vAlign w:val="bottom"/>
            <w:hideMark/>
          </w:tcPr>
          <w:p w14:paraId="40095502" w14:textId="77777777" w:rsidR="005F47DB" w:rsidRPr="005F47DB" w:rsidRDefault="005F47DB" w:rsidP="005F47DB">
            <w:pPr>
              <w:spacing w:after="0" w:line="240" w:lineRule="auto"/>
              <w:jc w:val="right"/>
              <w:rPr>
                <w:rFonts w:ascii="Calibri" w:eastAsia="Times New Roman" w:hAnsi="Calibri" w:cs="Calibri"/>
                <w:color w:val="000000"/>
                <w:kern w:val="0"/>
                <w:sz w:val="22"/>
                <w:szCs w:val="22"/>
                <w14:ligatures w14:val="none"/>
              </w:rPr>
            </w:pPr>
            <w:r w:rsidRPr="005F47DB">
              <w:rPr>
                <w:rFonts w:ascii="Calibri" w:eastAsia="Times New Roman" w:hAnsi="Calibri" w:cs="Calibri"/>
                <w:color w:val="000000"/>
                <w:kern w:val="0"/>
                <w:sz w:val="22"/>
                <w:szCs w:val="22"/>
                <w14:ligatures w14:val="none"/>
              </w:rPr>
              <w:t>-27</w:t>
            </w:r>
          </w:p>
        </w:tc>
        <w:tc>
          <w:tcPr>
            <w:tcW w:w="860" w:type="dxa"/>
            <w:noWrap/>
            <w:vAlign w:val="bottom"/>
            <w:hideMark/>
          </w:tcPr>
          <w:p w14:paraId="410EF9B4" w14:textId="77777777" w:rsidR="005F47DB" w:rsidRPr="005F47DB" w:rsidRDefault="005F47DB" w:rsidP="005F47DB">
            <w:pPr>
              <w:spacing w:after="0" w:line="240" w:lineRule="auto"/>
              <w:jc w:val="right"/>
              <w:rPr>
                <w:rFonts w:ascii="Calibri" w:eastAsia="Times New Roman" w:hAnsi="Calibri" w:cs="Calibri"/>
                <w:color w:val="000000"/>
                <w:kern w:val="0"/>
                <w:sz w:val="22"/>
                <w:szCs w:val="22"/>
                <w14:ligatures w14:val="none"/>
              </w:rPr>
            </w:pPr>
            <w:r w:rsidRPr="005F47DB">
              <w:rPr>
                <w:rFonts w:ascii="Calibri" w:eastAsia="Times New Roman" w:hAnsi="Calibri" w:cs="Calibri"/>
                <w:color w:val="000000"/>
                <w:kern w:val="0"/>
                <w:sz w:val="22"/>
                <w:szCs w:val="22"/>
                <w14:ligatures w14:val="none"/>
              </w:rPr>
              <w:t>-27</w:t>
            </w:r>
          </w:p>
        </w:tc>
        <w:tc>
          <w:tcPr>
            <w:tcW w:w="859" w:type="dxa"/>
            <w:noWrap/>
            <w:vAlign w:val="bottom"/>
            <w:hideMark/>
          </w:tcPr>
          <w:p w14:paraId="768E4F45" w14:textId="77777777" w:rsidR="005F47DB" w:rsidRPr="005F47DB" w:rsidRDefault="005F47DB" w:rsidP="005F47DB">
            <w:pPr>
              <w:spacing w:after="0" w:line="240" w:lineRule="auto"/>
              <w:jc w:val="right"/>
              <w:rPr>
                <w:rFonts w:ascii="Calibri" w:eastAsia="Times New Roman" w:hAnsi="Calibri" w:cs="Calibri"/>
                <w:color w:val="000000"/>
                <w:kern w:val="0"/>
                <w:sz w:val="22"/>
                <w:szCs w:val="22"/>
                <w14:ligatures w14:val="none"/>
              </w:rPr>
            </w:pPr>
            <w:r w:rsidRPr="005F47DB">
              <w:rPr>
                <w:rFonts w:ascii="Calibri" w:eastAsia="Times New Roman" w:hAnsi="Calibri" w:cs="Calibri"/>
                <w:color w:val="000000"/>
                <w:kern w:val="0"/>
                <w:sz w:val="22"/>
                <w:szCs w:val="22"/>
                <w14:ligatures w14:val="none"/>
              </w:rPr>
              <w:t>-27</w:t>
            </w:r>
          </w:p>
        </w:tc>
      </w:tr>
      <w:tr w:rsidR="005F47DB" w:rsidRPr="005F47DB" w14:paraId="4B590943" w14:textId="77777777" w:rsidTr="008339DD">
        <w:trPr>
          <w:trHeight w:val="330"/>
        </w:trPr>
        <w:tc>
          <w:tcPr>
            <w:tcW w:w="6201" w:type="dxa"/>
            <w:vAlign w:val="bottom"/>
            <w:hideMark/>
          </w:tcPr>
          <w:p w14:paraId="7FBEB3EB" w14:textId="77777777" w:rsidR="005F47DB" w:rsidRPr="005F47DB" w:rsidRDefault="005F47DB" w:rsidP="005F47DB">
            <w:pPr>
              <w:spacing w:after="0" w:line="240" w:lineRule="auto"/>
              <w:rPr>
                <w:rFonts w:ascii="Calibri" w:eastAsia="Times New Roman" w:hAnsi="Calibri" w:cs="Calibri"/>
                <w:color w:val="000000"/>
                <w:kern w:val="0"/>
                <w:sz w:val="22"/>
                <w:szCs w:val="22"/>
                <w:lang w:val="el-GR"/>
                <w14:ligatures w14:val="none"/>
              </w:rPr>
            </w:pPr>
            <w:r w:rsidRPr="005F47DB">
              <w:rPr>
                <w:rFonts w:ascii="Calibri" w:eastAsia="Times New Roman" w:hAnsi="Calibri" w:cs="Calibri"/>
                <w:color w:val="000000"/>
                <w:kern w:val="0"/>
                <w:sz w:val="22"/>
                <w:szCs w:val="22"/>
                <w:lang w:val="el-GR"/>
                <w14:ligatures w14:val="none"/>
              </w:rPr>
              <w:t>Απαλλαγή φόρου εισοδήματος από ιδρύματα και κληροδοτήματα (από τη μεταρρύθμιση που έγινε από το φορολογικό έτος 2026).</w:t>
            </w:r>
          </w:p>
        </w:tc>
        <w:tc>
          <w:tcPr>
            <w:tcW w:w="850" w:type="dxa"/>
            <w:noWrap/>
            <w:vAlign w:val="bottom"/>
            <w:hideMark/>
          </w:tcPr>
          <w:p w14:paraId="52092FD0" w14:textId="77777777" w:rsidR="005F47DB" w:rsidRPr="005F47DB" w:rsidRDefault="005F47DB" w:rsidP="005F47DB">
            <w:pPr>
              <w:spacing w:after="0" w:line="240" w:lineRule="auto"/>
              <w:jc w:val="right"/>
              <w:rPr>
                <w:rFonts w:ascii="Calibri" w:eastAsia="Times New Roman" w:hAnsi="Calibri" w:cs="Calibri"/>
                <w:color w:val="000000"/>
                <w:kern w:val="0"/>
                <w:sz w:val="22"/>
                <w:szCs w:val="22"/>
                <w14:ligatures w14:val="none"/>
              </w:rPr>
            </w:pPr>
            <w:r w:rsidRPr="005F47DB">
              <w:rPr>
                <w:rFonts w:ascii="Calibri" w:eastAsia="Times New Roman" w:hAnsi="Calibri" w:cs="Calibri"/>
                <w:color w:val="000000"/>
                <w:kern w:val="0"/>
                <w:sz w:val="22"/>
                <w:szCs w:val="22"/>
                <w14:ligatures w14:val="none"/>
              </w:rPr>
              <w:t>0</w:t>
            </w:r>
          </w:p>
        </w:tc>
        <w:tc>
          <w:tcPr>
            <w:tcW w:w="851" w:type="dxa"/>
            <w:noWrap/>
            <w:vAlign w:val="bottom"/>
            <w:hideMark/>
          </w:tcPr>
          <w:p w14:paraId="457C18B4" w14:textId="77777777" w:rsidR="005F47DB" w:rsidRPr="005F47DB" w:rsidRDefault="005F47DB" w:rsidP="005F47DB">
            <w:pPr>
              <w:spacing w:after="0" w:line="240" w:lineRule="auto"/>
              <w:jc w:val="right"/>
              <w:rPr>
                <w:rFonts w:ascii="Calibri" w:eastAsia="Times New Roman" w:hAnsi="Calibri" w:cs="Calibri"/>
                <w:color w:val="000000"/>
                <w:kern w:val="0"/>
                <w:sz w:val="22"/>
                <w:szCs w:val="22"/>
                <w14:ligatures w14:val="none"/>
              </w:rPr>
            </w:pPr>
            <w:r w:rsidRPr="005F47DB">
              <w:rPr>
                <w:rFonts w:ascii="Calibri" w:eastAsia="Times New Roman" w:hAnsi="Calibri" w:cs="Calibri"/>
                <w:color w:val="000000"/>
                <w:kern w:val="0"/>
                <w:sz w:val="22"/>
                <w:szCs w:val="22"/>
                <w14:ligatures w14:val="none"/>
              </w:rPr>
              <w:t>-43</w:t>
            </w:r>
          </w:p>
        </w:tc>
        <w:tc>
          <w:tcPr>
            <w:tcW w:w="869" w:type="dxa"/>
            <w:noWrap/>
            <w:vAlign w:val="bottom"/>
            <w:hideMark/>
          </w:tcPr>
          <w:p w14:paraId="44CC7893" w14:textId="77777777" w:rsidR="005F47DB" w:rsidRPr="005F47DB" w:rsidRDefault="005F47DB" w:rsidP="005F47DB">
            <w:pPr>
              <w:spacing w:after="0" w:line="240" w:lineRule="auto"/>
              <w:jc w:val="right"/>
              <w:rPr>
                <w:rFonts w:ascii="Calibri" w:eastAsia="Times New Roman" w:hAnsi="Calibri" w:cs="Calibri"/>
                <w:color w:val="000000"/>
                <w:kern w:val="0"/>
                <w:sz w:val="22"/>
                <w:szCs w:val="22"/>
                <w14:ligatures w14:val="none"/>
              </w:rPr>
            </w:pPr>
            <w:r w:rsidRPr="005F47DB">
              <w:rPr>
                <w:rFonts w:ascii="Calibri" w:eastAsia="Times New Roman" w:hAnsi="Calibri" w:cs="Calibri"/>
                <w:color w:val="000000"/>
                <w:kern w:val="0"/>
                <w:sz w:val="22"/>
                <w:szCs w:val="22"/>
                <w14:ligatures w14:val="none"/>
              </w:rPr>
              <w:t>-43</w:t>
            </w:r>
          </w:p>
        </w:tc>
        <w:tc>
          <w:tcPr>
            <w:tcW w:w="860" w:type="dxa"/>
            <w:noWrap/>
            <w:vAlign w:val="bottom"/>
            <w:hideMark/>
          </w:tcPr>
          <w:p w14:paraId="733A684E" w14:textId="77777777" w:rsidR="005F47DB" w:rsidRPr="005F47DB" w:rsidRDefault="005F47DB" w:rsidP="005F47DB">
            <w:pPr>
              <w:spacing w:after="0" w:line="240" w:lineRule="auto"/>
              <w:jc w:val="right"/>
              <w:rPr>
                <w:rFonts w:ascii="Calibri" w:eastAsia="Times New Roman" w:hAnsi="Calibri" w:cs="Calibri"/>
                <w:color w:val="000000"/>
                <w:kern w:val="0"/>
                <w:sz w:val="22"/>
                <w:szCs w:val="22"/>
                <w14:ligatures w14:val="none"/>
              </w:rPr>
            </w:pPr>
            <w:r w:rsidRPr="005F47DB">
              <w:rPr>
                <w:rFonts w:ascii="Calibri" w:eastAsia="Times New Roman" w:hAnsi="Calibri" w:cs="Calibri"/>
                <w:color w:val="000000"/>
                <w:kern w:val="0"/>
                <w:sz w:val="22"/>
                <w:szCs w:val="22"/>
                <w14:ligatures w14:val="none"/>
              </w:rPr>
              <w:t>-43</w:t>
            </w:r>
          </w:p>
        </w:tc>
        <w:tc>
          <w:tcPr>
            <w:tcW w:w="859" w:type="dxa"/>
            <w:noWrap/>
            <w:vAlign w:val="bottom"/>
            <w:hideMark/>
          </w:tcPr>
          <w:p w14:paraId="22C06E6D" w14:textId="77777777" w:rsidR="005F47DB" w:rsidRPr="005F47DB" w:rsidRDefault="005F47DB" w:rsidP="005F47DB">
            <w:pPr>
              <w:spacing w:after="0" w:line="240" w:lineRule="auto"/>
              <w:jc w:val="right"/>
              <w:rPr>
                <w:rFonts w:ascii="Calibri" w:eastAsia="Times New Roman" w:hAnsi="Calibri" w:cs="Calibri"/>
                <w:color w:val="000000"/>
                <w:kern w:val="0"/>
                <w:sz w:val="22"/>
                <w:szCs w:val="22"/>
                <w14:ligatures w14:val="none"/>
              </w:rPr>
            </w:pPr>
            <w:r w:rsidRPr="005F47DB">
              <w:rPr>
                <w:rFonts w:ascii="Calibri" w:eastAsia="Times New Roman" w:hAnsi="Calibri" w:cs="Calibri"/>
                <w:color w:val="000000"/>
                <w:kern w:val="0"/>
                <w:sz w:val="22"/>
                <w:szCs w:val="22"/>
                <w14:ligatures w14:val="none"/>
              </w:rPr>
              <w:t>-43</w:t>
            </w:r>
          </w:p>
        </w:tc>
      </w:tr>
      <w:tr w:rsidR="005F47DB" w:rsidRPr="005F47DB" w14:paraId="73C7D481" w14:textId="77777777" w:rsidTr="008339DD">
        <w:trPr>
          <w:trHeight w:val="290"/>
        </w:trPr>
        <w:tc>
          <w:tcPr>
            <w:tcW w:w="6201" w:type="dxa"/>
            <w:vAlign w:val="bottom"/>
            <w:hideMark/>
          </w:tcPr>
          <w:p w14:paraId="31C53BFD" w14:textId="10B10D4C" w:rsidR="005F47DB" w:rsidRPr="005F47DB" w:rsidRDefault="005F47DB" w:rsidP="005F47DB">
            <w:pPr>
              <w:spacing w:after="0" w:line="240" w:lineRule="auto"/>
              <w:rPr>
                <w:rFonts w:ascii="Calibri" w:eastAsia="Times New Roman" w:hAnsi="Calibri" w:cs="Calibri"/>
                <w:color w:val="000000"/>
                <w:kern w:val="0"/>
                <w:sz w:val="22"/>
                <w:szCs w:val="22"/>
                <w:lang w:val="el-GR"/>
                <w14:ligatures w14:val="none"/>
              </w:rPr>
            </w:pPr>
            <w:r w:rsidRPr="005F47DB">
              <w:rPr>
                <w:rFonts w:ascii="Calibri" w:eastAsia="Times New Roman" w:hAnsi="Calibri" w:cs="Calibri"/>
                <w:color w:val="000000"/>
                <w:kern w:val="0"/>
                <w:sz w:val="22"/>
                <w:szCs w:val="22"/>
                <w:lang w:val="el-GR"/>
                <w14:ligatures w14:val="none"/>
              </w:rPr>
              <w:t xml:space="preserve">Επέκταση </w:t>
            </w:r>
            <w:r w:rsidR="006B4F68" w:rsidRPr="005F47DB">
              <w:rPr>
                <w:rFonts w:ascii="Calibri" w:eastAsia="Times New Roman" w:hAnsi="Calibri" w:cs="Calibri"/>
                <w:color w:val="000000"/>
                <w:kern w:val="0"/>
                <w:sz w:val="22"/>
                <w:szCs w:val="22"/>
                <w:lang w:val="el-GR"/>
                <w14:ligatures w14:val="none"/>
              </w:rPr>
              <w:t>προγράμματος</w:t>
            </w:r>
            <w:r w:rsidRPr="005F47DB">
              <w:rPr>
                <w:rFonts w:ascii="Calibri" w:eastAsia="Times New Roman" w:hAnsi="Calibri" w:cs="Calibri"/>
                <w:color w:val="000000"/>
                <w:kern w:val="0"/>
                <w:sz w:val="22"/>
                <w:szCs w:val="22"/>
                <w:lang w:val="el-GR"/>
                <w14:ligatures w14:val="none"/>
              </w:rPr>
              <w:t xml:space="preserve"> του ΥΚΟΙΣΟ προσωπικός βοηθός μετά το ΤΑΑ από εθνικούς πόρους.</w:t>
            </w:r>
          </w:p>
        </w:tc>
        <w:tc>
          <w:tcPr>
            <w:tcW w:w="850" w:type="dxa"/>
            <w:noWrap/>
            <w:vAlign w:val="bottom"/>
            <w:hideMark/>
          </w:tcPr>
          <w:p w14:paraId="769B1AEB" w14:textId="77777777" w:rsidR="005F47DB" w:rsidRPr="005F47DB" w:rsidRDefault="005F47DB" w:rsidP="005F47DB">
            <w:pPr>
              <w:spacing w:after="0" w:line="240" w:lineRule="auto"/>
              <w:jc w:val="right"/>
              <w:rPr>
                <w:rFonts w:ascii="Calibri" w:eastAsia="Times New Roman" w:hAnsi="Calibri" w:cs="Calibri"/>
                <w:color w:val="000000"/>
                <w:kern w:val="0"/>
                <w:sz w:val="22"/>
                <w:szCs w:val="22"/>
                <w14:ligatures w14:val="none"/>
              </w:rPr>
            </w:pPr>
            <w:r w:rsidRPr="005F47DB">
              <w:rPr>
                <w:rFonts w:ascii="Calibri" w:eastAsia="Times New Roman" w:hAnsi="Calibri" w:cs="Calibri"/>
                <w:color w:val="000000"/>
                <w:kern w:val="0"/>
                <w:sz w:val="22"/>
                <w:szCs w:val="22"/>
                <w14:ligatures w14:val="none"/>
              </w:rPr>
              <w:t>-20</w:t>
            </w:r>
          </w:p>
        </w:tc>
        <w:tc>
          <w:tcPr>
            <w:tcW w:w="851" w:type="dxa"/>
            <w:noWrap/>
            <w:vAlign w:val="bottom"/>
            <w:hideMark/>
          </w:tcPr>
          <w:p w14:paraId="3764AA8C" w14:textId="77777777" w:rsidR="005F47DB" w:rsidRPr="005F47DB" w:rsidRDefault="005F47DB" w:rsidP="005F47DB">
            <w:pPr>
              <w:spacing w:after="0" w:line="240" w:lineRule="auto"/>
              <w:jc w:val="right"/>
              <w:rPr>
                <w:rFonts w:ascii="Calibri" w:eastAsia="Times New Roman" w:hAnsi="Calibri" w:cs="Calibri"/>
                <w:color w:val="000000"/>
                <w:kern w:val="0"/>
                <w:sz w:val="22"/>
                <w:szCs w:val="22"/>
                <w14:ligatures w14:val="none"/>
              </w:rPr>
            </w:pPr>
            <w:r w:rsidRPr="005F47DB">
              <w:rPr>
                <w:rFonts w:ascii="Calibri" w:eastAsia="Times New Roman" w:hAnsi="Calibri" w:cs="Calibri"/>
                <w:color w:val="000000"/>
                <w:kern w:val="0"/>
                <w:sz w:val="22"/>
                <w:szCs w:val="22"/>
                <w14:ligatures w14:val="none"/>
              </w:rPr>
              <w:t>-40</w:t>
            </w:r>
          </w:p>
        </w:tc>
        <w:tc>
          <w:tcPr>
            <w:tcW w:w="869" w:type="dxa"/>
            <w:noWrap/>
            <w:vAlign w:val="bottom"/>
            <w:hideMark/>
          </w:tcPr>
          <w:p w14:paraId="2BEF9C65" w14:textId="77777777" w:rsidR="005F47DB" w:rsidRPr="005F47DB" w:rsidRDefault="005F47DB" w:rsidP="005F47DB">
            <w:pPr>
              <w:spacing w:after="0" w:line="240" w:lineRule="auto"/>
              <w:jc w:val="right"/>
              <w:rPr>
                <w:rFonts w:ascii="Calibri" w:eastAsia="Times New Roman" w:hAnsi="Calibri" w:cs="Calibri"/>
                <w:color w:val="000000"/>
                <w:kern w:val="0"/>
                <w:sz w:val="22"/>
                <w:szCs w:val="22"/>
                <w14:ligatures w14:val="none"/>
              </w:rPr>
            </w:pPr>
            <w:r w:rsidRPr="005F47DB">
              <w:rPr>
                <w:rFonts w:ascii="Calibri" w:eastAsia="Times New Roman" w:hAnsi="Calibri" w:cs="Calibri"/>
                <w:color w:val="000000"/>
                <w:kern w:val="0"/>
                <w:sz w:val="22"/>
                <w:szCs w:val="22"/>
                <w14:ligatures w14:val="none"/>
              </w:rPr>
              <w:t>-40</w:t>
            </w:r>
          </w:p>
        </w:tc>
        <w:tc>
          <w:tcPr>
            <w:tcW w:w="860" w:type="dxa"/>
            <w:noWrap/>
            <w:vAlign w:val="bottom"/>
            <w:hideMark/>
          </w:tcPr>
          <w:p w14:paraId="224F98DF" w14:textId="77777777" w:rsidR="005F47DB" w:rsidRPr="005F47DB" w:rsidRDefault="005F47DB" w:rsidP="005F47DB">
            <w:pPr>
              <w:spacing w:after="0" w:line="240" w:lineRule="auto"/>
              <w:jc w:val="right"/>
              <w:rPr>
                <w:rFonts w:ascii="Calibri" w:eastAsia="Times New Roman" w:hAnsi="Calibri" w:cs="Calibri"/>
                <w:color w:val="000000"/>
                <w:kern w:val="0"/>
                <w:sz w:val="22"/>
                <w:szCs w:val="22"/>
                <w14:ligatures w14:val="none"/>
              </w:rPr>
            </w:pPr>
            <w:r w:rsidRPr="005F47DB">
              <w:rPr>
                <w:rFonts w:ascii="Calibri" w:eastAsia="Times New Roman" w:hAnsi="Calibri" w:cs="Calibri"/>
                <w:color w:val="000000"/>
                <w:kern w:val="0"/>
                <w:sz w:val="22"/>
                <w:szCs w:val="22"/>
                <w14:ligatures w14:val="none"/>
              </w:rPr>
              <w:t>-40</w:t>
            </w:r>
          </w:p>
        </w:tc>
        <w:tc>
          <w:tcPr>
            <w:tcW w:w="859" w:type="dxa"/>
            <w:noWrap/>
            <w:vAlign w:val="bottom"/>
            <w:hideMark/>
          </w:tcPr>
          <w:p w14:paraId="62A8761B" w14:textId="77777777" w:rsidR="005F47DB" w:rsidRPr="005F47DB" w:rsidRDefault="005F47DB" w:rsidP="005F47DB">
            <w:pPr>
              <w:spacing w:after="0" w:line="240" w:lineRule="auto"/>
              <w:jc w:val="right"/>
              <w:rPr>
                <w:rFonts w:ascii="Calibri" w:eastAsia="Times New Roman" w:hAnsi="Calibri" w:cs="Calibri"/>
                <w:color w:val="000000"/>
                <w:kern w:val="0"/>
                <w:sz w:val="22"/>
                <w:szCs w:val="22"/>
                <w14:ligatures w14:val="none"/>
              </w:rPr>
            </w:pPr>
            <w:r w:rsidRPr="005F47DB">
              <w:rPr>
                <w:rFonts w:ascii="Calibri" w:eastAsia="Times New Roman" w:hAnsi="Calibri" w:cs="Calibri"/>
                <w:color w:val="000000"/>
                <w:kern w:val="0"/>
                <w:sz w:val="22"/>
                <w:szCs w:val="22"/>
                <w14:ligatures w14:val="none"/>
              </w:rPr>
              <w:t>-40</w:t>
            </w:r>
          </w:p>
        </w:tc>
      </w:tr>
      <w:tr w:rsidR="005F47DB" w:rsidRPr="005F47DB" w14:paraId="28E0B2A1" w14:textId="77777777" w:rsidTr="008339DD">
        <w:trPr>
          <w:trHeight w:val="290"/>
        </w:trPr>
        <w:tc>
          <w:tcPr>
            <w:tcW w:w="6201" w:type="dxa"/>
            <w:vAlign w:val="bottom"/>
            <w:hideMark/>
          </w:tcPr>
          <w:p w14:paraId="54304BE1" w14:textId="555CA59D" w:rsidR="005F47DB" w:rsidRPr="005F47DB" w:rsidRDefault="005F47DB" w:rsidP="005F47DB">
            <w:pPr>
              <w:spacing w:after="0" w:line="240" w:lineRule="auto"/>
              <w:rPr>
                <w:rFonts w:ascii="Calibri" w:eastAsia="Times New Roman" w:hAnsi="Calibri" w:cs="Calibri"/>
                <w:color w:val="000000"/>
                <w:kern w:val="0"/>
                <w:sz w:val="22"/>
                <w:szCs w:val="22"/>
                <w:lang w:val="el-GR"/>
                <w14:ligatures w14:val="none"/>
              </w:rPr>
            </w:pPr>
            <w:r w:rsidRPr="005F47DB">
              <w:rPr>
                <w:rFonts w:ascii="Calibri" w:eastAsia="Times New Roman" w:hAnsi="Calibri" w:cs="Calibri"/>
                <w:color w:val="000000"/>
                <w:kern w:val="0"/>
                <w:sz w:val="22"/>
                <w:szCs w:val="22"/>
                <w:lang w:val="el-GR"/>
                <w14:ligatures w14:val="none"/>
              </w:rPr>
              <w:t xml:space="preserve">Επέκταση του </w:t>
            </w:r>
            <w:r w:rsidR="006B4F68">
              <w:rPr>
                <w:rFonts w:ascii="Calibri" w:eastAsia="Times New Roman" w:hAnsi="Calibri" w:cs="Calibri"/>
                <w:color w:val="000000"/>
                <w:kern w:val="0"/>
                <w:sz w:val="22"/>
                <w:szCs w:val="22"/>
                <w:lang w:val="el-GR"/>
                <w14:ligatures w14:val="none"/>
              </w:rPr>
              <w:t>π</w:t>
            </w:r>
            <w:r w:rsidRPr="005F47DB">
              <w:rPr>
                <w:rFonts w:ascii="Calibri" w:eastAsia="Times New Roman" w:hAnsi="Calibri" w:cs="Calibri"/>
                <w:color w:val="000000"/>
                <w:kern w:val="0"/>
                <w:sz w:val="22"/>
                <w:szCs w:val="22"/>
                <w:lang w:val="el-GR"/>
                <w14:ligatures w14:val="none"/>
              </w:rPr>
              <w:t>ρογράμματος ΠΡΟΛΑΜΒΑΝΩ μετά το ΤΑΑ από εθνικούς πόρους.</w:t>
            </w:r>
          </w:p>
        </w:tc>
        <w:tc>
          <w:tcPr>
            <w:tcW w:w="850" w:type="dxa"/>
            <w:noWrap/>
            <w:vAlign w:val="bottom"/>
            <w:hideMark/>
          </w:tcPr>
          <w:p w14:paraId="5BDBC9AF" w14:textId="77777777" w:rsidR="005F47DB" w:rsidRPr="005F47DB" w:rsidRDefault="005F47DB" w:rsidP="005F47DB">
            <w:pPr>
              <w:spacing w:after="0" w:line="240" w:lineRule="auto"/>
              <w:jc w:val="right"/>
              <w:rPr>
                <w:rFonts w:ascii="Calibri" w:eastAsia="Times New Roman" w:hAnsi="Calibri" w:cs="Calibri"/>
                <w:color w:val="000000"/>
                <w:kern w:val="0"/>
                <w:sz w:val="22"/>
                <w:szCs w:val="22"/>
                <w14:ligatures w14:val="none"/>
              </w:rPr>
            </w:pPr>
            <w:r w:rsidRPr="005F47DB">
              <w:rPr>
                <w:rFonts w:ascii="Calibri" w:eastAsia="Times New Roman" w:hAnsi="Calibri" w:cs="Calibri"/>
                <w:color w:val="000000"/>
                <w:kern w:val="0"/>
                <w:sz w:val="22"/>
                <w:szCs w:val="22"/>
                <w14:ligatures w14:val="none"/>
              </w:rPr>
              <w:t>-60</w:t>
            </w:r>
          </w:p>
        </w:tc>
        <w:tc>
          <w:tcPr>
            <w:tcW w:w="851" w:type="dxa"/>
            <w:noWrap/>
            <w:vAlign w:val="bottom"/>
            <w:hideMark/>
          </w:tcPr>
          <w:p w14:paraId="19D51B57" w14:textId="77777777" w:rsidR="005F47DB" w:rsidRPr="005F47DB" w:rsidRDefault="005F47DB" w:rsidP="005F47DB">
            <w:pPr>
              <w:spacing w:after="0" w:line="240" w:lineRule="auto"/>
              <w:jc w:val="right"/>
              <w:rPr>
                <w:rFonts w:ascii="Calibri" w:eastAsia="Times New Roman" w:hAnsi="Calibri" w:cs="Calibri"/>
                <w:color w:val="000000"/>
                <w:kern w:val="0"/>
                <w:sz w:val="22"/>
                <w:szCs w:val="22"/>
                <w14:ligatures w14:val="none"/>
              </w:rPr>
            </w:pPr>
            <w:r w:rsidRPr="005F47DB">
              <w:rPr>
                <w:rFonts w:ascii="Calibri" w:eastAsia="Times New Roman" w:hAnsi="Calibri" w:cs="Calibri"/>
                <w:color w:val="000000"/>
                <w:kern w:val="0"/>
                <w:sz w:val="22"/>
                <w:szCs w:val="22"/>
                <w14:ligatures w14:val="none"/>
              </w:rPr>
              <w:t>-75</w:t>
            </w:r>
          </w:p>
        </w:tc>
        <w:tc>
          <w:tcPr>
            <w:tcW w:w="869" w:type="dxa"/>
            <w:noWrap/>
            <w:vAlign w:val="bottom"/>
            <w:hideMark/>
          </w:tcPr>
          <w:p w14:paraId="1F868723" w14:textId="77777777" w:rsidR="005F47DB" w:rsidRPr="005F47DB" w:rsidRDefault="005F47DB" w:rsidP="005F47DB">
            <w:pPr>
              <w:spacing w:after="0" w:line="240" w:lineRule="auto"/>
              <w:jc w:val="right"/>
              <w:rPr>
                <w:rFonts w:ascii="Calibri" w:eastAsia="Times New Roman" w:hAnsi="Calibri" w:cs="Calibri"/>
                <w:color w:val="000000"/>
                <w:kern w:val="0"/>
                <w:sz w:val="22"/>
                <w:szCs w:val="22"/>
                <w14:ligatures w14:val="none"/>
              </w:rPr>
            </w:pPr>
            <w:r w:rsidRPr="005F47DB">
              <w:rPr>
                <w:rFonts w:ascii="Calibri" w:eastAsia="Times New Roman" w:hAnsi="Calibri" w:cs="Calibri"/>
                <w:color w:val="000000"/>
                <w:kern w:val="0"/>
                <w:sz w:val="22"/>
                <w:szCs w:val="22"/>
                <w14:ligatures w14:val="none"/>
              </w:rPr>
              <w:t>-75</w:t>
            </w:r>
          </w:p>
        </w:tc>
        <w:tc>
          <w:tcPr>
            <w:tcW w:w="860" w:type="dxa"/>
            <w:noWrap/>
            <w:vAlign w:val="bottom"/>
            <w:hideMark/>
          </w:tcPr>
          <w:p w14:paraId="06FB1BD7" w14:textId="77777777" w:rsidR="005F47DB" w:rsidRPr="005F47DB" w:rsidRDefault="005F47DB" w:rsidP="005F47DB">
            <w:pPr>
              <w:spacing w:after="0" w:line="240" w:lineRule="auto"/>
              <w:jc w:val="right"/>
              <w:rPr>
                <w:rFonts w:ascii="Calibri" w:eastAsia="Times New Roman" w:hAnsi="Calibri" w:cs="Calibri"/>
                <w:color w:val="000000"/>
                <w:kern w:val="0"/>
                <w:sz w:val="22"/>
                <w:szCs w:val="22"/>
                <w14:ligatures w14:val="none"/>
              </w:rPr>
            </w:pPr>
            <w:r w:rsidRPr="005F47DB">
              <w:rPr>
                <w:rFonts w:ascii="Calibri" w:eastAsia="Times New Roman" w:hAnsi="Calibri" w:cs="Calibri"/>
                <w:color w:val="000000"/>
                <w:kern w:val="0"/>
                <w:sz w:val="22"/>
                <w:szCs w:val="22"/>
                <w14:ligatures w14:val="none"/>
              </w:rPr>
              <w:t>-75</w:t>
            </w:r>
          </w:p>
        </w:tc>
        <w:tc>
          <w:tcPr>
            <w:tcW w:w="859" w:type="dxa"/>
            <w:noWrap/>
            <w:vAlign w:val="bottom"/>
            <w:hideMark/>
          </w:tcPr>
          <w:p w14:paraId="6A67BD93" w14:textId="77777777" w:rsidR="005F47DB" w:rsidRPr="005F47DB" w:rsidRDefault="005F47DB" w:rsidP="005F47DB">
            <w:pPr>
              <w:spacing w:after="0" w:line="240" w:lineRule="auto"/>
              <w:jc w:val="right"/>
              <w:rPr>
                <w:rFonts w:ascii="Calibri" w:eastAsia="Times New Roman" w:hAnsi="Calibri" w:cs="Calibri"/>
                <w:color w:val="000000"/>
                <w:kern w:val="0"/>
                <w:sz w:val="22"/>
                <w:szCs w:val="22"/>
                <w14:ligatures w14:val="none"/>
              </w:rPr>
            </w:pPr>
            <w:r w:rsidRPr="005F47DB">
              <w:rPr>
                <w:rFonts w:ascii="Calibri" w:eastAsia="Times New Roman" w:hAnsi="Calibri" w:cs="Calibri"/>
                <w:color w:val="000000"/>
                <w:kern w:val="0"/>
                <w:sz w:val="22"/>
                <w:szCs w:val="22"/>
                <w14:ligatures w14:val="none"/>
              </w:rPr>
              <w:t>-75</w:t>
            </w:r>
          </w:p>
        </w:tc>
      </w:tr>
      <w:tr w:rsidR="005F47DB" w:rsidRPr="005F47DB" w14:paraId="1605D30D" w14:textId="77777777" w:rsidTr="008339DD">
        <w:trPr>
          <w:trHeight w:val="580"/>
        </w:trPr>
        <w:tc>
          <w:tcPr>
            <w:tcW w:w="6201" w:type="dxa"/>
            <w:vAlign w:val="bottom"/>
            <w:hideMark/>
          </w:tcPr>
          <w:p w14:paraId="4F31987D" w14:textId="5E4A601C" w:rsidR="005F47DB" w:rsidRPr="005F47DB" w:rsidRDefault="005F47DB" w:rsidP="005F47DB">
            <w:pPr>
              <w:spacing w:after="0" w:line="240" w:lineRule="auto"/>
              <w:rPr>
                <w:rFonts w:ascii="Calibri" w:eastAsia="Times New Roman" w:hAnsi="Calibri" w:cs="Calibri"/>
                <w:color w:val="000000"/>
                <w:kern w:val="0"/>
                <w:sz w:val="22"/>
                <w:szCs w:val="22"/>
                <w:lang w:val="el-GR"/>
                <w14:ligatures w14:val="none"/>
              </w:rPr>
            </w:pPr>
            <w:r w:rsidRPr="005F47DB">
              <w:rPr>
                <w:rFonts w:ascii="Calibri" w:eastAsia="Times New Roman" w:hAnsi="Calibri" w:cs="Calibri"/>
                <w:color w:val="000000"/>
                <w:kern w:val="0"/>
                <w:sz w:val="22"/>
                <w:szCs w:val="22"/>
                <w:lang w:val="el-GR"/>
                <w14:ligatures w14:val="none"/>
              </w:rPr>
              <w:t xml:space="preserve">Επέκταση </w:t>
            </w:r>
            <w:r w:rsidR="006B4F68" w:rsidRPr="005F47DB">
              <w:rPr>
                <w:rFonts w:ascii="Calibri" w:eastAsia="Times New Roman" w:hAnsi="Calibri" w:cs="Calibri"/>
                <w:color w:val="000000"/>
                <w:kern w:val="0"/>
                <w:sz w:val="22"/>
                <w:szCs w:val="22"/>
                <w:lang w:val="el-GR"/>
                <w14:ligatures w14:val="none"/>
              </w:rPr>
              <w:t>προγράμματος</w:t>
            </w:r>
            <w:r w:rsidRPr="005F47DB">
              <w:rPr>
                <w:rFonts w:ascii="Calibri" w:eastAsia="Times New Roman" w:hAnsi="Calibri" w:cs="Calibri"/>
                <w:color w:val="000000"/>
                <w:kern w:val="0"/>
                <w:sz w:val="22"/>
                <w:szCs w:val="22"/>
                <w:lang w:val="el-GR"/>
                <w14:ligatures w14:val="none"/>
              </w:rPr>
              <w:t xml:space="preserve"> του ΥΚΟΙΣΟ ημιαυτόνομης διαβίωσης μετά το ΤΑΑ από εθνικούς πόρους.</w:t>
            </w:r>
          </w:p>
        </w:tc>
        <w:tc>
          <w:tcPr>
            <w:tcW w:w="850" w:type="dxa"/>
            <w:noWrap/>
            <w:vAlign w:val="bottom"/>
            <w:hideMark/>
          </w:tcPr>
          <w:p w14:paraId="3CB3D09F" w14:textId="77777777" w:rsidR="005F47DB" w:rsidRPr="005F47DB" w:rsidRDefault="005F47DB" w:rsidP="005F47DB">
            <w:pPr>
              <w:spacing w:after="0" w:line="240" w:lineRule="auto"/>
              <w:jc w:val="right"/>
              <w:rPr>
                <w:rFonts w:ascii="Calibri" w:eastAsia="Times New Roman" w:hAnsi="Calibri" w:cs="Calibri"/>
                <w:color w:val="000000"/>
                <w:kern w:val="0"/>
                <w:sz w:val="22"/>
                <w:szCs w:val="22"/>
                <w14:ligatures w14:val="none"/>
              </w:rPr>
            </w:pPr>
            <w:r w:rsidRPr="005F47DB">
              <w:rPr>
                <w:rFonts w:ascii="Calibri" w:eastAsia="Times New Roman" w:hAnsi="Calibri" w:cs="Calibri"/>
                <w:color w:val="000000"/>
                <w:kern w:val="0"/>
                <w:sz w:val="22"/>
                <w:szCs w:val="22"/>
                <w14:ligatures w14:val="none"/>
              </w:rPr>
              <w:t>-4</w:t>
            </w:r>
          </w:p>
        </w:tc>
        <w:tc>
          <w:tcPr>
            <w:tcW w:w="851" w:type="dxa"/>
            <w:noWrap/>
            <w:vAlign w:val="bottom"/>
            <w:hideMark/>
          </w:tcPr>
          <w:p w14:paraId="59573C1A" w14:textId="77777777" w:rsidR="005F47DB" w:rsidRPr="005F47DB" w:rsidRDefault="005F47DB" w:rsidP="005F47DB">
            <w:pPr>
              <w:spacing w:after="0" w:line="240" w:lineRule="auto"/>
              <w:jc w:val="right"/>
              <w:rPr>
                <w:rFonts w:ascii="Calibri" w:eastAsia="Times New Roman" w:hAnsi="Calibri" w:cs="Calibri"/>
                <w:color w:val="000000"/>
                <w:kern w:val="0"/>
                <w:sz w:val="22"/>
                <w:szCs w:val="22"/>
                <w14:ligatures w14:val="none"/>
              </w:rPr>
            </w:pPr>
            <w:r w:rsidRPr="005F47DB">
              <w:rPr>
                <w:rFonts w:ascii="Calibri" w:eastAsia="Times New Roman" w:hAnsi="Calibri" w:cs="Calibri"/>
                <w:color w:val="000000"/>
                <w:kern w:val="0"/>
                <w:sz w:val="22"/>
                <w:szCs w:val="22"/>
                <w14:ligatures w14:val="none"/>
              </w:rPr>
              <w:t>-8</w:t>
            </w:r>
          </w:p>
        </w:tc>
        <w:tc>
          <w:tcPr>
            <w:tcW w:w="869" w:type="dxa"/>
            <w:noWrap/>
            <w:vAlign w:val="bottom"/>
            <w:hideMark/>
          </w:tcPr>
          <w:p w14:paraId="02A99135" w14:textId="77777777" w:rsidR="005F47DB" w:rsidRPr="005F47DB" w:rsidRDefault="005F47DB" w:rsidP="005F47DB">
            <w:pPr>
              <w:spacing w:after="0" w:line="240" w:lineRule="auto"/>
              <w:jc w:val="right"/>
              <w:rPr>
                <w:rFonts w:ascii="Calibri" w:eastAsia="Times New Roman" w:hAnsi="Calibri" w:cs="Calibri"/>
                <w:color w:val="000000"/>
                <w:kern w:val="0"/>
                <w:sz w:val="22"/>
                <w:szCs w:val="22"/>
                <w14:ligatures w14:val="none"/>
              </w:rPr>
            </w:pPr>
            <w:r w:rsidRPr="005F47DB">
              <w:rPr>
                <w:rFonts w:ascii="Calibri" w:eastAsia="Times New Roman" w:hAnsi="Calibri" w:cs="Calibri"/>
                <w:color w:val="000000"/>
                <w:kern w:val="0"/>
                <w:sz w:val="22"/>
                <w:szCs w:val="22"/>
                <w14:ligatures w14:val="none"/>
              </w:rPr>
              <w:t>-8</w:t>
            </w:r>
          </w:p>
        </w:tc>
        <w:tc>
          <w:tcPr>
            <w:tcW w:w="860" w:type="dxa"/>
            <w:noWrap/>
            <w:vAlign w:val="bottom"/>
            <w:hideMark/>
          </w:tcPr>
          <w:p w14:paraId="3E3456FA" w14:textId="77777777" w:rsidR="005F47DB" w:rsidRPr="005F47DB" w:rsidRDefault="005F47DB" w:rsidP="005F47DB">
            <w:pPr>
              <w:spacing w:after="0" w:line="240" w:lineRule="auto"/>
              <w:jc w:val="right"/>
              <w:rPr>
                <w:rFonts w:ascii="Calibri" w:eastAsia="Times New Roman" w:hAnsi="Calibri" w:cs="Calibri"/>
                <w:color w:val="000000"/>
                <w:kern w:val="0"/>
                <w:sz w:val="22"/>
                <w:szCs w:val="22"/>
                <w14:ligatures w14:val="none"/>
              </w:rPr>
            </w:pPr>
            <w:r w:rsidRPr="005F47DB">
              <w:rPr>
                <w:rFonts w:ascii="Calibri" w:eastAsia="Times New Roman" w:hAnsi="Calibri" w:cs="Calibri"/>
                <w:color w:val="000000"/>
                <w:kern w:val="0"/>
                <w:sz w:val="22"/>
                <w:szCs w:val="22"/>
                <w14:ligatures w14:val="none"/>
              </w:rPr>
              <w:t>-8</w:t>
            </w:r>
          </w:p>
        </w:tc>
        <w:tc>
          <w:tcPr>
            <w:tcW w:w="859" w:type="dxa"/>
            <w:noWrap/>
            <w:vAlign w:val="bottom"/>
            <w:hideMark/>
          </w:tcPr>
          <w:p w14:paraId="78F97B8D" w14:textId="77777777" w:rsidR="005F47DB" w:rsidRPr="005F47DB" w:rsidRDefault="005F47DB" w:rsidP="005F47DB">
            <w:pPr>
              <w:spacing w:after="0" w:line="240" w:lineRule="auto"/>
              <w:jc w:val="right"/>
              <w:rPr>
                <w:rFonts w:ascii="Calibri" w:eastAsia="Times New Roman" w:hAnsi="Calibri" w:cs="Calibri"/>
                <w:color w:val="000000"/>
                <w:kern w:val="0"/>
                <w:sz w:val="22"/>
                <w:szCs w:val="22"/>
                <w14:ligatures w14:val="none"/>
              </w:rPr>
            </w:pPr>
            <w:r w:rsidRPr="005F47DB">
              <w:rPr>
                <w:rFonts w:ascii="Calibri" w:eastAsia="Times New Roman" w:hAnsi="Calibri" w:cs="Calibri"/>
                <w:color w:val="000000"/>
                <w:kern w:val="0"/>
                <w:sz w:val="22"/>
                <w:szCs w:val="22"/>
                <w14:ligatures w14:val="none"/>
              </w:rPr>
              <w:t>-8</w:t>
            </w:r>
          </w:p>
        </w:tc>
      </w:tr>
      <w:tr w:rsidR="005F47DB" w:rsidRPr="005F47DB" w14:paraId="65CBBCB3" w14:textId="77777777" w:rsidTr="008339DD">
        <w:trPr>
          <w:trHeight w:val="290"/>
        </w:trPr>
        <w:tc>
          <w:tcPr>
            <w:tcW w:w="6201" w:type="dxa"/>
            <w:vAlign w:val="bottom"/>
            <w:hideMark/>
          </w:tcPr>
          <w:p w14:paraId="787E52E4" w14:textId="77777777" w:rsidR="005F47DB" w:rsidRPr="005F47DB" w:rsidRDefault="005F47DB" w:rsidP="005F47DB">
            <w:pPr>
              <w:spacing w:after="0" w:line="240" w:lineRule="auto"/>
              <w:rPr>
                <w:rFonts w:ascii="Calibri" w:eastAsia="Times New Roman" w:hAnsi="Calibri" w:cs="Calibri"/>
                <w:color w:val="000000"/>
                <w:kern w:val="0"/>
                <w:sz w:val="22"/>
                <w:szCs w:val="22"/>
                <w:lang w:val="el-GR"/>
                <w14:ligatures w14:val="none"/>
              </w:rPr>
            </w:pPr>
            <w:r w:rsidRPr="005F47DB">
              <w:rPr>
                <w:rFonts w:ascii="Calibri" w:eastAsia="Times New Roman" w:hAnsi="Calibri" w:cs="Calibri"/>
                <w:color w:val="000000"/>
                <w:kern w:val="0"/>
                <w:sz w:val="22"/>
                <w:szCs w:val="22"/>
                <w:lang w:val="el-GR"/>
                <w14:ligatures w14:val="none"/>
              </w:rPr>
              <w:t>Επέκταση του μέτρου της αύξησης του ορίου φαρμακευτικής δαπάνης κατά 100 εκατ. ετησίως από εθνικούς πόρους.</w:t>
            </w:r>
          </w:p>
        </w:tc>
        <w:tc>
          <w:tcPr>
            <w:tcW w:w="850" w:type="dxa"/>
            <w:noWrap/>
            <w:vAlign w:val="bottom"/>
            <w:hideMark/>
          </w:tcPr>
          <w:p w14:paraId="213EE55F" w14:textId="77777777" w:rsidR="005F47DB" w:rsidRPr="005F47DB" w:rsidRDefault="005F47DB" w:rsidP="005F47DB">
            <w:pPr>
              <w:spacing w:after="0" w:line="240" w:lineRule="auto"/>
              <w:jc w:val="right"/>
              <w:rPr>
                <w:rFonts w:ascii="Calibri" w:eastAsia="Times New Roman" w:hAnsi="Calibri" w:cs="Calibri"/>
                <w:color w:val="000000"/>
                <w:kern w:val="0"/>
                <w:sz w:val="22"/>
                <w:szCs w:val="22"/>
                <w14:ligatures w14:val="none"/>
              </w:rPr>
            </w:pPr>
            <w:r w:rsidRPr="005F47DB">
              <w:rPr>
                <w:rFonts w:ascii="Calibri" w:eastAsia="Times New Roman" w:hAnsi="Calibri" w:cs="Calibri"/>
                <w:color w:val="000000"/>
                <w:kern w:val="0"/>
                <w:sz w:val="22"/>
                <w:szCs w:val="22"/>
                <w14:ligatures w14:val="none"/>
              </w:rPr>
              <w:t>0</w:t>
            </w:r>
          </w:p>
        </w:tc>
        <w:tc>
          <w:tcPr>
            <w:tcW w:w="851" w:type="dxa"/>
            <w:noWrap/>
            <w:vAlign w:val="bottom"/>
            <w:hideMark/>
          </w:tcPr>
          <w:p w14:paraId="04F240C3" w14:textId="77777777" w:rsidR="005F47DB" w:rsidRPr="005F47DB" w:rsidRDefault="005F47DB" w:rsidP="005F47DB">
            <w:pPr>
              <w:spacing w:after="0" w:line="240" w:lineRule="auto"/>
              <w:jc w:val="right"/>
              <w:rPr>
                <w:rFonts w:ascii="Calibri" w:eastAsia="Times New Roman" w:hAnsi="Calibri" w:cs="Calibri"/>
                <w:color w:val="000000"/>
                <w:kern w:val="0"/>
                <w:sz w:val="22"/>
                <w:szCs w:val="22"/>
                <w14:ligatures w14:val="none"/>
              </w:rPr>
            </w:pPr>
            <w:r w:rsidRPr="005F47DB">
              <w:rPr>
                <w:rFonts w:ascii="Calibri" w:eastAsia="Times New Roman" w:hAnsi="Calibri" w:cs="Calibri"/>
                <w:color w:val="000000"/>
                <w:kern w:val="0"/>
                <w:sz w:val="22"/>
                <w:szCs w:val="22"/>
                <w14:ligatures w14:val="none"/>
              </w:rPr>
              <w:t>-100</w:t>
            </w:r>
          </w:p>
        </w:tc>
        <w:tc>
          <w:tcPr>
            <w:tcW w:w="869" w:type="dxa"/>
            <w:noWrap/>
            <w:vAlign w:val="bottom"/>
            <w:hideMark/>
          </w:tcPr>
          <w:p w14:paraId="5CAB24BF" w14:textId="77777777" w:rsidR="005F47DB" w:rsidRPr="005F47DB" w:rsidRDefault="005F47DB" w:rsidP="005F47DB">
            <w:pPr>
              <w:spacing w:after="0" w:line="240" w:lineRule="auto"/>
              <w:jc w:val="right"/>
              <w:rPr>
                <w:rFonts w:ascii="Calibri" w:eastAsia="Times New Roman" w:hAnsi="Calibri" w:cs="Calibri"/>
                <w:color w:val="000000"/>
                <w:kern w:val="0"/>
                <w:sz w:val="22"/>
                <w:szCs w:val="22"/>
                <w14:ligatures w14:val="none"/>
              </w:rPr>
            </w:pPr>
            <w:r w:rsidRPr="005F47DB">
              <w:rPr>
                <w:rFonts w:ascii="Calibri" w:eastAsia="Times New Roman" w:hAnsi="Calibri" w:cs="Calibri"/>
                <w:color w:val="000000"/>
                <w:kern w:val="0"/>
                <w:sz w:val="22"/>
                <w:szCs w:val="22"/>
                <w14:ligatures w14:val="none"/>
              </w:rPr>
              <w:t>-200</w:t>
            </w:r>
          </w:p>
        </w:tc>
        <w:tc>
          <w:tcPr>
            <w:tcW w:w="860" w:type="dxa"/>
            <w:noWrap/>
            <w:vAlign w:val="bottom"/>
            <w:hideMark/>
          </w:tcPr>
          <w:p w14:paraId="2CAD9E29" w14:textId="77777777" w:rsidR="005F47DB" w:rsidRPr="005F47DB" w:rsidRDefault="005F47DB" w:rsidP="005F47DB">
            <w:pPr>
              <w:spacing w:after="0" w:line="240" w:lineRule="auto"/>
              <w:jc w:val="right"/>
              <w:rPr>
                <w:rFonts w:ascii="Calibri" w:eastAsia="Times New Roman" w:hAnsi="Calibri" w:cs="Calibri"/>
                <w:color w:val="000000"/>
                <w:kern w:val="0"/>
                <w:sz w:val="22"/>
                <w:szCs w:val="22"/>
                <w14:ligatures w14:val="none"/>
              </w:rPr>
            </w:pPr>
            <w:r w:rsidRPr="005F47DB">
              <w:rPr>
                <w:rFonts w:ascii="Calibri" w:eastAsia="Times New Roman" w:hAnsi="Calibri" w:cs="Calibri"/>
                <w:color w:val="000000"/>
                <w:kern w:val="0"/>
                <w:sz w:val="22"/>
                <w:szCs w:val="22"/>
                <w14:ligatures w14:val="none"/>
              </w:rPr>
              <w:t>-300</w:t>
            </w:r>
          </w:p>
        </w:tc>
        <w:tc>
          <w:tcPr>
            <w:tcW w:w="859" w:type="dxa"/>
            <w:noWrap/>
            <w:vAlign w:val="bottom"/>
            <w:hideMark/>
          </w:tcPr>
          <w:p w14:paraId="1B995E84" w14:textId="77777777" w:rsidR="005F47DB" w:rsidRPr="005F47DB" w:rsidRDefault="005F47DB" w:rsidP="005F47DB">
            <w:pPr>
              <w:spacing w:after="0" w:line="240" w:lineRule="auto"/>
              <w:jc w:val="right"/>
              <w:rPr>
                <w:rFonts w:ascii="Calibri" w:eastAsia="Times New Roman" w:hAnsi="Calibri" w:cs="Calibri"/>
                <w:color w:val="000000"/>
                <w:kern w:val="0"/>
                <w:sz w:val="22"/>
                <w:szCs w:val="22"/>
                <w14:ligatures w14:val="none"/>
              </w:rPr>
            </w:pPr>
            <w:r w:rsidRPr="005F47DB">
              <w:rPr>
                <w:rFonts w:ascii="Calibri" w:eastAsia="Times New Roman" w:hAnsi="Calibri" w:cs="Calibri"/>
                <w:color w:val="000000"/>
                <w:kern w:val="0"/>
                <w:sz w:val="22"/>
                <w:szCs w:val="22"/>
                <w14:ligatures w14:val="none"/>
              </w:rPr>
              <w:t>-400</w:t>
            </w:r>
          </w:p>
        </w:tc>
      </w:tr>
      <w:tr w:rsidR="005F47DB" w:rsidRPr="00C62AEE" w14:paraId="19BF3D71" w14:textId="77777777" w:rsidTr="008339DD">
        <w:trPr>
          <w:trHeight w:val="870"/>
        </w:trPr>
        <w:tc>
          <w:tcPr>
            <w:tcW w:w="6201" w:type="dxa"/>
            <w:vAlign w:val="bottom"/>
            <w:hideMark/>
          </w:tcPr>
          <w:p w14:paraId="54131B8F" w14:textId="3913DA9F" w:rsidR="005F47DB" w:rsidRPr="00845F2C" w:rsidRDefault="005F47DB" w:rsidP="005F47DB">
            <w:pPr>
              <w:spacing w:after="0" w:line="240" w:lineRule="auto"/>
              <w:rPr>
                <w:rFonts w:ascii="Calibri" w:eastAsia="Times New Roman" w:hAnsi="Calibri" w:cs="Calibri"/>
                <w:color w:val="000000"/>
                <w:kern w:val="0"/>
                <w:sz w:val="22"/>
                <w:szCs w:val="22"/>
                <w:lang w:val="el-GR"/>
                <w14:ligatures w14:val="none"/>
              </w:rPr>
            </w:pPr>
            <w:r w:rsidRPr="00845F2C">
              <w:rPr>
                <w:rFonts w:ascii="Calibri" w:eastAsia="Times New Roman" w:hAnsi="Calibri" w:cs="Calibri"/>
                <w:color w:val="000000"/>
                <w:kern w:val="0"/>
                <w:sz w:val="22"/>
                <w:szCs w:val="22"/>
                <w:lang w:val="el-GR"/>
                <w14:ligatures w14:val="none"/>
              </w:rPr>
              <w:t>Πρόγραμμα ανακαίνισης σχολείων «Μαριέττα Γιαννάκου» με 400 εκατ. ευρώ δωρεά από τις τέσσερις συστημικές τράπεζες, με αποτέλεσμα ο συνολικός προϋπολογισμός να ανέλθει στο ποσό των 650 εκατ. ευρώ. Η εν λόγω παρέμβαση αποσκοπεί στην ανακαίνιση περισσότερων από 2.500 σχολικών μονάδων</w:t>
            </w:r>
            <w:r w:rsidR="007D7380" w:rsidRPr="00845F2C">
              <w:rPr>
                <w:rFonts w:ascii="Calibri" w:eastAsia="Times New Roman" w:hAnsi="Calibri" w:cs="Calibri"/>
                <w:color w:val="000000"/>
                <w:kern w:val="0"/>
                <w:sz w:val="22"/>
                <w:szCs w:val="22"/>
                <w:lang w:val="el-GR"/>
                <w14:ligatures w14:val="none"/>
              </w:rPr>
              <w:t>.</w:t>
            </w:r>
          </w:p>
        </w:tc>
        <w:tc>
          <w:tcPr>
            <w:tcW w:w="850" w:type="dxa"/>
            <w:noWrap/>
            <w:vAlign w:val="bottom"/>
            <w:hideMark/>
          </w:tcPr>
          <w:p w14:paraId="7C151270" w14:textId="77777777" w:rsidR="005F47DB" w:rsidRPr="00845F2C" w:rsidRDefault="005F47DB" w:rsidP="005F47DB">
            <w:pPr>
              <w:spacing w:after="0" w:line="240" w:lineRule="auto"/>
              <w:rPr>
                <w:rFonts w:ascii="Calibri" w:eastAsia="Times New Roman" w:hAnsi="Calibri" w:cs="Calibri"/>
                <w:color w:val="000000"/>
                <w:kern w:val="0"/>
                <w:sz w:val="22"/>
                <w:szCs w:val="22"/>
                <w:lang w:val="el-GR"/>
                <w14:ligatures w14:val="none"/>
              </w:rPr>
            </w:pPr>
          </w:p>
        </w:tc>
        <w:tc>
          <w:tcPr>
            <w:tcW w:w="851" w:type="dxa"/>
            <w:noWrap/>
            <w:vAlign w:val="bottom"/>
            <w:hideMark/>
          </w:tcPr>
          <w:p w14:paraId="4F715C8E" w14:textId="77777777" w:rsidR="005F47DB" w:rsidRPr="00845F2C" w:rsidRDefault="005F47DB" w:rsidP="005F47DB">
            <w:pPr>
              <w:spacing w:after="0" w:line="240" w:lineRule="auto"/>
              <w:rPr>
                <w:rFonts w:ascii="Times New Roman" w:eastAsia="Times New Roman" w:hAnsi="Times New Roman" w:cs="Times New Roman"/>
                <w:kern w:val="0"/>
                <w:sz w:val="20"/>
                <w:szCs w:val="20"/>
                <w:lang w:val="el-GR"/>
                <w14:ligatures w14:val="none"/>
              </w:rPr>
            </w:pPr>
          </w:p>
        </w:tc>
        <w:tc>
          <w:tcPr>
            <w:tcW w:w="869" w:type="dxa"/>
            <w:noWrap/>
            <w:vAlign w:val="bottom"/>
            <w:hideMark/>
          </w:tcPr>
          <w:p w14:paraId="4AF895D1" w14:textId="77777777" w:rsidR="005F47DB" w:rsidRPr="00845F2C" w:rsidRDefault="005F47DB" w:rsidP="005F47DB">
            <w:pPr>
              <w:spacing w:after="0" w:line="240" w:lineRule="auto"/>
              <w:rPr>
                <w:rFonts w:ascii="Times New Roman" w:eastAsia="Times New Roman" w:hAnsi="Times New Roman" w:cs="Times New Roman"/>
                <w:kern w:val="0"/>
                <w:sz w:val="20"/>
                <w:szCs w:val="20"/>
                <w:lang w:val="el-GR"/>
                <w14:ligatures w14:val="none"/>
              </w:rPr>
            </w:pPr>
          </w:p>
        </w:tc>
        <w:tc>
          <w:tcPr>
            <w:tcW w:w="860" w:type="dxa"/>
            <w:noWrap/>
            <w:vAlign w:val="bottom"/>
            <w:hideMark/>
          </w:tcPr>
          <w:p w14:paraId="3D9851C9" w14:textId="77777777" w:rsidR="005F47DB" w:rsidRPr="00845F2C" w:rsidRDefault="005F47DB" w:rsidP="005F47DB">
            <w:pPr>
              <w:spacing w:after="0" w:line="240" w:lineRule="auto"/>
              <w:rPr>
                <w:rFonts w:ascii="Times New Roman" w:eastAsia="Times New Roman" w:hAnsi="Times New Roman" w:cs="Times New Roman"/>
                <w:kern w:val="0"/>
                <w:sz w:val="20"/>
                <w:szCs w:val="20"/>
                <w:lang w:val="el-GR"/>
                <w14:ligatures w14:val="none"/>
              </w:rPr>
            </w:pPr>
          </w:p>
        </w:tc>
        <w:tc>
          <w:tcPr>
            <w:tcW w:w="859" w:type="dxa"/>
            <w:noWrap/>
            <w:vAlign w:val="bottom"/>
            <w:hideMark/>
          </w:tcPr>
          <w:p w14:paraId="17866437" w14:textId="77777777" w:rsidR="005F47DB" w:rsidRPr="00845F2C" w:rsidRDefault="005F47DB" w:rsidP="005F47DB">
            <w:pPr>
              <w:spacing w:after="0" w:line="240" w:lineRule="auto"/>
              <w:rPr>
                <w:rFonts w:ascii="Calibri" w:eastAsia="Times New Roman" w:hAnsi="Calibri" w:cs="Calibri"/>
                <w:color w:val="000000"/>
                <w:kern w:val="0"/>
                <w:sz w:val="22"/>
                <w:szCs w:val="22"/>
                <w:lang w:val="el-GR"/>
                <w14:ligatures w14:val="none"/>
              </w:rPr>
            </w:pPr>
            <w:r w:rsidRPr="00845F2C">
              <w:rPr>
                <w:rFonts w:ascii="Calibri" w:eastAsia="Times New Roman" w:hAnsi="Calibri" w:cs="Calibri"/>
                <w:color w:val="000000"/>
                <w:kern w:val="0"/>
                <w:sz w:val="22"/>
                <w:szCs w:val="22"/>
                <w14:ligatures w14:val="none"/>
              </w:rPr>
              <w:t> </w:t>
            </w:r>
          </w:p>
        </w:tc>
      </w:tr>
      <w:tr w:rsidR="005F47DB" w:rsidRPr="005F47DB" w14:paraId="1502B43C" w14:textId="77777777" w:rsidTr="008339DD">
        <w:trPr>
          <w:trHeight w:val="290"/>
        </w:trPr>
        <w:tc>
          <w:tcPr>
            <w:tcW w:w="6201" w:type="dxa"/>
            <w:vAlign w:val="bottom"/>
            <w:hideMark/>
          </w:tcPr>
          <w:p w14:paraId="58A4D903" w14:textId="3D57D8A0" w:rsidR="005F47DB" w:rsidRPr="00740A66" w:rsidRDefault="005F47DB" w:rsidP="005F47DB">
            <w:pPr>
              <w:spacing w:after="0" w:line="240" w:lineRule="auto"/>
              <w:rPr>
                <w:rFonts w:ascii="Calibri" w:eastAsia="Times New Roman" w:hAnsi="Calibri" w:cs="Calibri"/>
                <w:b/>
                <w:bCs/>
                <w:color w:val="000000"/>
                <w:kern w:val="0"/>
                <w:sz w:val="22"/>
                <w:szCs w:val="22"/>
                <w14:ligatures w14:val="none"/>
              </w:rPr>
            </w:pPr>
            <w:r w:rsidRPr="00740A66">
              <w:rPr>
                <w:rFonts w:ascii="Calibri" w:eastAsia="Times New Roman" w:hAnsi="Calibri" w:cs="Calibri"/>
                <w:b/>
                <w:bCs/>
                <w:color w:val="4472C4"/>
                <w:kern w:val="0"/>
                <w14:ligatures w14:val="none"/>
              </w:rPr>
              <w:t>Σ</w:t>
            </w:r>
            <w:r w:rsidR="00FE2855" w:rsidRPr="00740A66">
              <w:rPr>
                <w:rFonts w:ascii="Calibri" w:eastAsia="Times New Roman" w:hAnsi="Calibri" w:cs="Calibri"/>
                <w:b/>
                <w:bCs/>
                <w:color w:val="4472C4"/>
                <w:kern w:val="0"/>
                <w:lang w:val="el-GR"/>
                <w14:ligatures w14:val="none"/>
              </w:rPr>
              <w:t>ύ</w:t>
            </w:r>
            <w:proofErr w:type="spellStart"/>
            <w:r w:rsidRPr="00740A66">
              <w:rPr>
                <w:rFonts w:ascii="Calibri" w:eastAsia="Times New Roman" w:hAnsi="Calibri" w:cs="Calibri"/>
                <w:b/>
                <w:bCs/>
                <w:color w:val="4472C4"/>
                <w:kern w:val="0"/>
                <w14:ligatures w14:val="none"/>
              </w:rPr>
              <w:t>νολο</w:t>
            </w:r>
            <w:proofErr w:type="spellEnd"/>
          </w:p>
        </w:tc>
        <w:tc>
          <w:tcPr>
            <w:tcW w:w="850" w:type="dxa"/>
            <w:noWrap/>
            <w:vAlign w:val="bottom"/>
            <w:hideMark/>
          </w:tcPr>
          <w:p w14:paraId="47263470" w14:textId="6844F5BD" w:rsidR="005F47DB" w:rsidRPr="00292EF6" w:rsidRDefault="005F47DB" w:rsidP="005F47DB">
            <w:pPr>
              <w:spacing w:after="0" w:line="240" w:lineRule="auto"/>
              <w:jc w:val="right"/>
              <w:rPr>
                <w:rFonts w:ascii="Calibri" w:eastAsia="Times New Roman" w:hAnsi="Calibri" w:cs="Calibri"/>
                <w:b/>
                <w:bCs/>
                <w:color w:val="000000"/>
                <w:kern w:val="0"/>
                <w:sz w:val="22"/>
                <w:szCs w:val="22"/>
                <w:lang w:val="el-GR"/>
                <w14:ligatures w14:val="none"/>
              </w:rPr>
            </w:pPr>
            <w:r w:rsidRPr="00740A66">
              <w:rPr>
                <w:rFonts w:ascii="Calibri" w:eastAsia="Times New Roman" w:hAnsi="Calibri" w:cs="Calibri"/>
                <w:b/>
                <w:bCs/>
                <w:color w:val="000000"/>
                <w:kern w:val="0"/>
                <w:sz w:val="22"/>
                <w:szCs w:val="22"/>
                <w14:ligatures w14:val="none"/>
              </w:rPr>
              <w:t>-154</w:t>
            </w:r>
            <w:r w:rsidR="00292EF6">
              <w:rPr>
                <w:rFonts w:ascii="Calibri" w:eastAsia="Times New Roman" w:hAnsi="Calibri" w:cs="Calibri"/>
                <w:b/>
                <w:bCs/>
                <w:color w:val="000000"/>
                <w:kern w:val="0"/>
                <w:sz w:val="22"/>
                <w:szCs w:val="22"/>
                <w:lang w:val="el-GR"/>
                <w14:ligatures w14:val="none"/>
              </w:rPr>
              <w:t>3</w:t>
            </w:r>
          </w:p>
        </w:tc>
        <w:tc>
          <w:tcPr>
            <w:tcW w:w="851" w:type="dxa"/>
            <w:noWrap/>
            <w:vAlign w:val="bottom"/>
            <w:hideMark/>
          </w:tcPr>
          <w:p w14:paraId="1FB67931" w14:textId="7EBF7828" w:rsidR="005F47DB" w:rsidRPr="007C5A71" w:rsidRDefault="005F47DB" w:rsidP="005F47DB">
            <w:pPr>
              <w:spacing w:after="0" w:line="240" w:lineRule="auto"/>
              <w:jc w:val="right"/>
              <w:rPr>
                <w:rFonts w:ascii="Calibri" w:eastAsia="Times New Roman" w:hAnsi="Calibri" w:cs="Calibri"/>
                <w:b/>
                <w:bCs/>
                <w:color w:val="000000"/>
                <w:kern w:val="0"/>
                <w:sz w:val="22"/>
                <w:szCs w:val="22"/>
                <w:lang w:val="el-GR"/>
                <w14:ligatures w14:val="none"/>
              </w:rPr>
            </w:pPr>
            <w:r w:rsidRPr="00740A66">
              <w:rPr>
                <w:rFonts w:ascii="Calibri" w:eastAsia="Times New Roman" w:hAnsi="Calibri" w:cs="Calibri"/>
                <w:b/>
                <w:bCs/>
                <w:color w:val="000000"/>
                <w:kern w:val="0"/>
                <w:sz w:val="22"/>
                <w:szCs w:val="22"/>
                <w14:ligatures w14:val="none"/>
              </w:rPr>
              <w:t>-</w:t>
            </w:r>
            <w:r w:rsidR="00281526" w:rsidRPr="00740A66">
              <w:rPr>
                <w:rFonts w:ascii="Calibri" w:eastAsia="Times New Roman" w:hAnsi="Calibri" w:cs="Calibri"/>
                <w:b/>
                <w:bCs/>
                <w:color w:val="000000"/>
                <w:kern w:val="0"/>
                <w:sz w:val="22"/>
                <w:szCs w:val="22"/>
                <w:lang w:val="el-GR"/>
                <w14:ligatures w14:val="none"/>
              </w:rPr>
              <w:t>50</w:t>
            </w:r>
            <w:r w:rsidR="007C5A71">
              <w:rPr>
                <w:rFonts w:ascii="Calibri" w:eastAsia="Times New Roman" w:hAnsi="Calibri" w:cs="Calibri"/>
                <w:b/>
                <w:bCs/>
                <w:color w:val="000000"/>
                <w:kern w:val="0"/>
                <w:sz w:val="22"/>
                <w:szCs w:val="22"/>
                <w:lang w:val="el-GR"/>
                <w14:ligatures w14:val="none"/>
              </w:rPr>
              <w:t>35</w:t>
            </w:r>
          </w:p>
        </w:tc>
        <w:tc>
          <w:tcPr>
            <w:tcW w:w="869" w:type="dxa"/>
            <w:noWrap/>
            <w:vAlign w:val="bottom"/>
            <w:hideMark/>
          </w:tcPr>
          <w:p w14:paraId="365411BC" w14:textId="2BD568CE" w:rsidR="005F47DB" w:rsidRPr="007C5A71" w:rsidRDefault="005F47DB" w:rsidP="005F47DB">
            <w:pPr>
              <w:spacing w:after="0" w:line="240" w:lineRule="auto"/>
              <w:jc w:val="right"/>
              <w:rPr>
                <w:rFonts w:ascii="Calibri" w:eastAsia="Times New Roman" w:hAnsi="Calibri" w:cs="Calibri"/>
                <w:b/>
                <w:bCs/>
                <w:color w:val="000000"/>
                <w:kern w:val="0"/>
                <w:sz w:val="22"/>
                <w:szCs w:val="22"/>
                <w:lang w:val="el-GR"/>
                <w14:ligatures w14:val="none"/>
              </w:rPr>
            </w:pPr>
            <w:r w:rsidRPr="00740A66">
              <w:rPr>
                <w:rFonts w:ascii="Calibri" w:eastAsia="Times New Roman" w:hAnsi="Calibri" w:cs="Calibri"/>
                <w:b/>
                <w:bCs/>
                <w:color w:val="000000"/>
                <w:kern w:val="0"/>
                <w:sz w:val="22"/>
                <w:szCs w:val="22"/>
                <w14:ligatures w14:val="none"/>
              </w:rPr>
              <w:t>-6</w:t>
            </w:r>
            <w:r w:rsidR="007C5A71">
              <w:rPr>
                <w:rFonts w:ascii="Calibri" w:eastAsia="Times New Roman" w:hAnsi="Calibri" w:cs="Calibri"/>
                <w:b/>
                <w:bCs/>
                <w:color w:val="000000"/>
                <w:kern w:val="0"/>
                <w:sz w:val="22"/>
                <w:szCs w:val="22"/>
                <w:lang w:val="el-GR"/>
                <w14:ligatures w14:val="none"/>
              </w:rPr>
              <w:t>50</w:t>
            </w:r>
            <w:r w:rsidR="00292EF6">
              <w:rPr>
                <w:rFonts w:ascii="Calibri" w:eastAsia="Times New Roman" w:hAnsi="Calibri" w:cs="Calibri"/>
                <w:b/>
                <w:bCs/>
                <w:color w:val="000000"/>
                <w:kern w:val="0"/>
                <w:sz w:val="22"/>
                <w:szCs w:val="22"/>
                <w:lang w:val="el-GR"/>
                <w14:ligatures w14:val="none"/>
              </w:rPr>
              <w:t>0</w:t>
            </w:r>
          </w:p>
        </w:tc>
        <w:tc>
          <w:tcPr>
            <w:tcW w:w="860" w:type="dxa"/>
            <w:noWrap/>
            <w:vAlign w:val="bottom"/>
            <w:hideMark/>
          </w:tcPr>
          <w:p w14:paraId="52393755" w14:textId="069B4AF0" w:rsidR="005F47DB" w:rsidRPr="00740A66" w:rsidRDefault="005F47DB" w:rsidP="005F47DB">
            <w:pPr>
              <w:spacing w:after="0" w:line="240" w:lineRule="auto"/>
              <w:jc w:val="right"/>
              <w:rPr>
                <w:rFonts w:ascii="Calibri" w:eastAsia="Times New Roman" w:hAnsi="Calibri" w:cs="Calibri"/>
                <w:b/>
                <w:bCs/>
                <w:color w:val="000000"/>
                <w:kern w:val="0"/>
                <w:sz w:val="22"/>
                <w:szCs w:val="22"/>
                <w:lang w:val="el-GR"/>
                <w14:ligatures w14:val="none"/>
              </w:rPr>
            </w:pPr>
            <w:r w:rsidRPr="00740A66">
              <w:rPr>
                <w:rFonts w:ascii="Calibri" w:eastAsia="Times New Roman" w:hAnsi="Calibri" w:cs="Calibri"/>
                <w:b/>
                <w:bCs/>
                <w:color w:val="000000"/>
                <w:kern w:val="0"/>
                <w:sz w:val="22"/>
                <w:szCs w:val="22"/>
                <w14:ligatures w14:val="none"/>
              </w:rPr>
              <w:t>-</w:t>
            </w:r>
            <w:r w:rsidR="00281526" w:rsidRPr="00740A66">
              <w:rPr>
                <w:rFonts w:ascii="Calibri" w:eastAsia="Times New Roman" w:hAnsi="Calibri" w:cs="Calibri"/>
                <w:b/>
                <w:bCs/>
                <w:color w:val="000000"/>
                <w:kern w:val="0"/>
                <w:sz w:val="22"/>
                <w:szCs w:val="22"/>
                <w:lang w:val="el-GR"/>
                <w14:ligatures w14:val="none"/>
              </w:rPr>
              <w:t>8</w:t>
            </w:r>
            <w:r w:rsidR="00B45707" w:rsidRPr="00740A66">
              <w:rPr>
                <w:rFonts w:ascii="Calibri" w:eastAsia="Times New Roman" w:hAnsi="Calibri" w:cs="Calibri"/>
                <w:b/>
                <w:bCs/>
                <w:color w:val="000000"/>
                <w:kern w:val="0"/>
                <w:sz w:val="22"/>
                <w:szCs w:val="22"/>
                <w:lang w:val="el-GR"/>
                <w14:ligatures w14:val="none"/>
              </w:rPr>
              <w:t>1</w:t>
            </w:r>
            <w:r w:rsidR="007C5A71">
              <w:rPr>
                <w:rFonts w:ascii="Calibri" w:eastAsia="Times New Roman" w:hAnsi="Calibri" w:cs="Calibri"/>
                <w:b/>
                <w:bCs/>
                <w:color w:val="000000"/>
                <w:kern w:val="0"/>
                <w:sz w:val="22"/>
                <w:szCs w:val="22"/>
                <w:lang w:val="el-GR"/>
                <w14:ligatures w14:val="none"/>
              </w:rPr>
              <w:t>5</w:t>
            </w:r>
            <w:r w:rsidR="00292EF6">
              <w:rPr>
                <w:rFonts w:ascii="Calibri" w:eastAsia="Times New Roman" w:hAnsi="Calibri" w:cs="Calibri"/>
                <w:b/>
                <w:bCs/>
                <w:color w:val="000000"/>
                <w:kern w:val="0"/>
                <w:sz w:val="22"/>
                <w:szCs w:val="22"/>
                <w:lang w:val="el-GR"/>
                <w14:ligatures w14:val="none"/>
              </w:rPr>
              <w:t>3</w:t>
            </w:r>
          </w:p>
        </w:tc>
        <w:tc>
          <w:tcPr>
            <w:tcW w:w="859" w:type="dxa"/>
            <w:noWrap/>
            <w:vAlign w:val="bottom"/>
            <w:hideMark/>
          </w:tcPr>
          <w:p w14:paraId="780C9024" w14:textId="45C162F2" w:rsidR="005F47DB" w:rsidRPr="00740A66" w:rsidRDefault="005F47DB" w:rsidP="005F47DB">
            <w:pPr>
              <w:spacing w:after="0" w:line="240" w:lineRule="auto"/>
              <w:jc w:val="right"/>
              <w:rPr>
                <w:rFonts w:ascii="Calibri" w:eastAsia="Times New Roman" w:hAnsi="Calibri" w:cs="Calibri"/>
                <w:b/>
                <w:bCs/>
                <w:color w:val="000000"/>
                <w:kern w:val="0"/>
                <w:sz w:val="22"/>
                <w:szCs w:val="22"/>
                <w:lang w:val="el-GR"/>
                <w14:ligatures w14:val="none"/>
              </w:rPr>
            </w:pPr>
            <w:r w:rsidRPr="00740A66">
              <w:rPr>
                <w:rFonts w:ascii="Calibri" w:eastAsia="Times New Roman" w:hAnsi="Calibri" w:cs="Calibri"/>
                <w:b/>
                <w:bCs/>
                <w:color w:val="000000"/>
                <w:kern w:val="0"/>
                <w:sz w:val="22"/>
                <w:szCs w:val="22"/>
                <w14:ligatures w14:val="none"/>
              </w:rPr>
              <w:t>-</w:t>
            </w:r>
            <w:r w:rsidR="00B45707" w:rsidRPr="00740A66">
              <w:rPr>
                <w:rFonts w:ascii="Calibri" w:eastAsia="Times New Roman" w:hAnsi="Calibri" w:cs="Calibri"/>
                <w:b/>
                <w:bCs/>
                <w:color w:val="000000"/>
                <w:kern w:val="0"/>
                <w:sz w:val="22"/>
                <w:szCs w:val="22"/>
                <w:lang w:val="el-GR"/>
                <w14:ligatures w14:val="none"/>
              </w:rPr>
              <w:t>90</w:t>
            </w:r>
            <w:r w:rsidR="007C5A71">
              <w:rPr>
                <w:rFonts w:ascii="Calibri" w:eastAsia="Times New Roman" w:hAnsi="Calibri" w:cs="Calibri"/>
                <w:b/>
                <w:bCs/>
                <w:color w:val="000000"/>
                <w:kern w:val="0"/>
                <w:sz w:val="22"/>
                <w:szCs w:val="22"/>
                <w:lang w:val="el-GR"/>
                <w14:ligatures w14:val="none"/>
              </w:rPr>
              <w:t>26</w:t>
            </w:r>
          </w:p>
        </w:tc>
      </w:tr>
      <w:tr w:rsidR="005F47DB" w:rsidRPr="005F47DB" w14:paraId="789FDFBE" w14:textId="77777777" w:rsidTr="008339DD">
        <w:trPr>
          <w:trHeight w:val="290"/>
        </w:trPr>
        <w:tc>
          <w:tcPr>
            <w:tcW w:w="6201" w:type="dxa"/>
            <w:vAlign w:val="bottom"/>
            <w:hideMark/>
          </w:tcPr>
          <w:p w14:paraId="23C91EB7" w14:textId="77777777" w:rsidR="005F47DB" w:rsidRPr="00740A66" w:rsidRDefault="005F47DB" w:rsidP="005F47DB">
            <w:pPr>
              <w:spacing w:after="0" w:line="240" w:lineRule="auto"/>
              <w:rPr>
                <w:rFonts w:ascii="Calibri" w:eastAsia="Times New Roman" w:hAnsi="Calibri" w:cs="Calibri"/>
                <w:color w:val="000000"/>
                <w:kern w:val="0"/>
                <w:sz w:val="22"/>
                <w:szCs w:val="22"/>
                <w:lang w:val="el-GR"/>
                <w14:ligatures w14:val="none"/>
              </w:rPr>
            </w:pPr>
            <w:r w:rsidRPr="00740A66">
              <w:rPr>
                <w:rFonts w:ascii="Calibri" w:eastAsia="Times New Roman" w:hAnsi="Calibri" w:cs="Calibri"/>
                <w:color w:val="000000"/>
                <w:kern w:val="0"/>
                <w:sz w:val="22"/>
                <w:szCs w:val="22"/>
                <w:lang w:val="el-GR"/>
                <w14:ligatures w14:val="none"/>
              </w:rPr>
              <w:t>εκ των οποίων νέα μέτρα που δεν έχουν θεσμοθετηθεί</w:t>
            </w:r>
          </w:p>
        </w:tc>
        <w:tc>
          <w:tcPr>
            <w:tcW w:w="850" w:type="dxa"/>
            <w:noWrap/>
            <w:vAlign w:val="bottom"/>
            <w:hideMark/>
          </w:tcPr>
          <w:p w14:paraId="75AC1FCE" w14:textId="00B2BBFB" w:rsidR="005F47DB" w:rsidRPr="00D60E09" w:rsidRDefault="005F47DB" w:rsidP="005F47DB">
            <w:pPr>
              <w:spacing w:after="0" w:line="240" w:lineRule="auto"/>
              <w:jc w:val="right"/>
              <w:rPr>
                <w:rFonts w:ascii="Calibri" w:eastAsia="Times New Roman" w:hAnsi="Calibri" w:cs="Calibri"/>
                <w:color w:val="000000"/>
                <w:kern w:val="0"/>
                <w:sz w:val="22"/>
                <w:szCs w:val="22"/>
                <w:lang w:val="el-GR"/>
                <w14:ligatures w14:val="none"/>
              </w:rPr>
            </w:pPr>
            <w:r w:rsidRPr="00740A66">
              <w:rPr>
                <w:rFonts w:ascii="Calibri" w:eastAsia="Times New Roman" w:hAnsi="Calibri" w:cs="Calibri"/>
                <w:color w:val="000000"/>
                <w:kern w:val="0"/>
                <w:sz w:val="22"/>
                <w:szCs w:val="22"/>
                <w14:ligatures w14:val="none"/>
              </w:rPr>
              <w:t>-60</w:t>
            </w:r>
            <w:r w:rsidR="00D60E09">
              <w:rPr>
                <w:rFonts w:ascii="Calibri" w:eastAsia="Times New Roman" w:hAnsi="Calibri" w:cs="Calibri"/>
                <w:color w:val="000000"/>
                <w:kern w:val="0"/>
                <w:sz w:val="22"/>
                <w:szCs w:val="22"/>
                <w:lang w:val="el-GR"/>
                <w14:ligatures w14:val="none"/>
              </w:rPr>
              <w:t>5</w:t>
            </w:r>
          </w:p>
        </w:tc>
        <w:tc>
          <w:tcPr>
            <w:tcW w:w="851" w:type="dxa"/>
            <w:noWrap/>
            <w:vAlign w:val="bottom"/>
            <w:hideMark/>
          </w:tcPr>
          <w:p w14:paraId="674D0D0E" w14:textId="4749E475" w:rsidR="005F47DB" w:rsidRPr="00740A66" w:rsidRDefault="005F47DB" w:rsidP="005F47DB">
            <w:pPr>
              <w:spacing w:after="0" w:line="240" w:lineRule="auto"/>
              <w:jc w:val="right"/>
              <w:rPr>
                <w:rFonts w:ascii="Calibri" w:eastAsia="Times New Roman" w:hAnsi="Calibri" w:cs="Calibri"/>
                <w:color w:val="000000"/>
                <w:kern w:val="0"/>
                <w:sz w:val="22"/>
                <w:szCs w:val="22"/>
                <w:lang w:val="el-GR"/>
                <w14:ligatures w14:val="none"/>
              </w:rPr>
            </w:pPr>
            <w:r w:rsidRPr="00740A66">
              <w:rPr>
                <w:rFonts w:ascii="Calibri" w:eastAsia="Times New Roman" w:hAnsi="Calibri" w:cs="Calibri"/>
                <w:color w:val="000000"/>
                <w:kern w:val="0"/>
                <w:sz w:val="22"/>
                <w:szCs w:val="22"/>
                <w14:ligatures w14:val="none"/>
              </w:rPr>
              <w:t>-2</w:t>
            </w:r>
            <w:r w:rsidR="00B45707" w:rsidRPr="00740A66">
              <w:rPr>
                <w:rFonts w:ascii="Calibri" w:eastAsia="Times New Roman" w:hAnsi="Calibri" w:cs="Calibri"/>
                <w:color w:val="000000"/>
                <w:kern w:val="0"/>
                <w:sz w:val="22"/>
                <w:szCs w:val="22"/>
                <w:lang w:val="el-GR"/>
                <w14:ligatures w14:val="none"/>
              </w:rPr>
              <w:t>20</w:t>
            </w:r>
            <w:r w:rsidR="007C5A71">
              <w:rPr>
                <w:rFonts w:ascii="Calibri" w:eastAsia="Times New Roman" w:hAnsi="Calibri" w:cs="Calibri"/>
                <w:color w:val="000000"/>
                <w:kern w:val="0"/>
                <w:sz w:val="22"/>
                <w:szCs w:val="22"/>
                <w:lang w:val="el-GR"/>
                <w14:ligatures w14:val="none"/>
              </w:rPr>
              <w:t>8</w:t>
            </w:r>
          </w:p>
        </w:tc>
        <w:tc>
          <w:tcPr>
            <w:tcW w:w="869" w:type="dxa"/>
            <w:noWrap/>
            <w:vAlign w:val="bottom"/>
            <w:hideMark/>
          </w:tcPr>
          <w:p w14:paraId="11FACF98" w14:textId="5EF0066A" w:rsidR="005F47DB" w:rsidRPr="00740A66" w:rsidRDefault="005F47DB" w:rsidP="005F47DB">
            <w:pPr>
              <w:spacing w:after="0" w:line="240" w:lineRule="auto"/>
              <w:jc w:val="right"/>
              <w:rPr>
                <w:rFonts w:ascii="Calibri" w:eastAsia="Times New Roman" w:hAnsi="Calibri" w:cs="Calibri"/>
                <w:color w:val="000000"/>
                <w:kern w:val="0"/>
                <w:sz w:val="22"/>
                <w:szCs w:val="22"/>
                <w:lang w:val="el-GR"/>
                <w14:ligatures w14:val="none"/>
              </w:rPr>
            </w:pPr>
            <w:r w:rsidRPr="00740A66">
              <w:rPr>
                <w:rFonts w:ascii="Calibri" w:eastAsia="Times New Roman" w:hAnsi="Calibri" w:cs="Calibri"/>
                <w:color w:val="000000"/>
                <w:kern w:val="0"/>
                <w:sz w:val="22"/>
                <w:szCs w:val="22"/>
                <w14:ligatures w14:val="none"/>
              </w:rPr>
              <w:t>-2</w:t>
            </w:r>
            <w:r w:rsidR="00B45707" w:rsidRPr="00740A66">
              <w:rPr>
                <w:rFonts w:ascii="Calibri" w:eastAsia="Times New Roman" w:hAnsi="Calibri" w:cs="Calibri"/>
                <w:color w:val="000000"/>
                <w:kern w:val="0"/>
                <w:sz w:val="22"/>
                <w:szCs w:val="22"/>
                <w:lang w:val="el-GR"/>
                <w14:ligatures w14:val="none"/>
              </w:rPr>
              <w:t>8</w:t>
            </w:r>
            <w:r w:rsidR="007C5A71">
              <w:rPr>
                <w:rFonts w:ascii="Calibri" w:eastAsia="Times New Roman" w:hAnsi="Calibri" w:cs="Calibri"/>
                <w:color w:val="000000"/>
                <w:kern w:val="0"/>
                <w:sz w:val="22"/>
                <w:szCs w:val="22"/>
                <w:lang w:val="el-GR"/>
                <w14:ligatures w14:val="none"/>
              </w:rPr>
              <w:t>14</w:t>
            </w:r>
          </w:p>
        </w:tc>
        <w:tc>
          <w:tcPr>
            <w:tcW w:w="860" w:type="dxa"/>
            <w:noWrap/>
            <w:vAlign w:val="bottom"/>
            <w:hideMark/>
          </w:tcPr>
          <w:p w14:paraId="5DFAB735" w14:textId="4C7ADAB2" w:rsidR="005F47DB" w:rsidRPr="00740A66" w:rsidRDefault="005F47DB" w:rsidP="005F47DB">
            <w:pPr>
              <w:spacing w:after="0" w:line="240" w:lineRule="auto"/>
              <w:jc w:val="right"/>
              <w:rPr>
                <w:rFonts w:ascii="Calibri" w:eastAsia="Times New Roman" w:hAnsi="Calibri" w:cs="Calibri"/>
                <w:color w:val="000000"/>
                <w:kern w:val="0"/>
                <w:sz w:val="22"/>
                <w:szCs w:val="22"/>
                <w:lang w:val="el-GR"/>
                <w14:ligatures w14:val="none"/>
              </w:rPr>
            </w:pPr>
            <w:r w:rsidRPr="00740A66">
              <w:rPr>
                <w:rFonts w:ascii="Calibri" w:eastAsia="Times New Roman" w:hAnsi="Calibri" w:cs="Calibri"/>
                <w:color w:val="000000"/>
                <w:kern w:val="0"/>
                <w:sz w:val="22"/>
                <w:szCs w:val="22"/>
                <w14:ligatures w14:val="none"/>
              </w:rPr>
              <w:t>-3</w:t>
            </w:r>
            <w:r w:rsidR="00281526" w:rsidRPr="00740A66">
              <w:rPr>
                <w:rFonts w:ascii="Calibri" w:eastAsia="Times New Roman" w:hAnsi="Calibri" w:cs="Calibri"/>
                <w:color w:val="000000"/>
                <w:kern w:val="0"/>
                <w:sz w:val="22"/>
                <w:szCs w:val="22"/>
                <w:lang w:val="el-GR"/>
                <w14:ligatures w14:val="none"/>
              </w:rPr>
              <w:t>3</w:t>
            </w:r>
            <w:r w:rsidR="00B45707" w:rsidRPr="00740A66">
              <w:rPr>
                <w:rFonts w:ascii="Calibri" w:eastAsia="Times New Roman" w:hAnsi="Calibri" w:cs="Calibri"/>
                <w:color w:val="000000"/>
                <w:kern w:val="0"/>
                <w:sz w:val="22"/>
                <w:szCs w:val="22"/>
                <w:lang w:val="el-GR"/>
                <w14:ligatures w14:val="none"/>
              </w:rPr>
              <w:t>8</w:t>
            </w:r>
            <w:r w:rsidR="007C5A71">
              <w:rPr>
                <w:rFonts w:ascii="Calibri" w:eastAsia="Times New Roman" w:hAnsi="Calibri" w:cs="Calibri"/>
                <w:color w:val="000000"/>
                <w:kern w:val="0"/>
                <w:sz w:val="22"/>
                <w:szCs w:val="22"/>
                <w:lang w:val="el-GR"/>
                <w14:ligatures w14:val="none"/>
              </w:rPr>
              <w:t>7</w:t>
            </w:r>
          </w:p>
        </w:tc>
        <w:tc>
          <w:tcPr>
            <w:tcW w:w="859" w:type="dxa"/>
            <w:noWrap/>
            <w:vAlign w:val="bottom"/>
            <w:hideMark/>
          </w:tcPr>
          <w:p w14:paraId="765366E9" w14:textId="3A373DB2" w:rsidR="005F47DB" w:rsidRPr="00740A66" w:rsidRDefault="005F47DB" w:rsidP="005F47DB">
            <w:pPr>
              <w:spacing w:after="0" w:line="240" w:lineRule="auto"/>
              <w:jc w:val="right"/>
              <w:rPr>
                <w:rFonts w:ascii="Calibri" w:eastAsia="Times New Roman" w:hAnsi="Calibri" w:cs="Calibri"/>
                <w:color w:val="000000"/>
                <w:kern w:val="0"/>
                <w:sz w:val="22"/>
                <w:szCs w:val="22"/>
                <w:lang w:val="el-GR"/>
                <w14:ligatures w14:val="none"/>
              </w:rPr>
            </w:pPr>
            <w:r w:rsidRPr="00740A66">
              <w:rPr>
                <w:rFonts w:ascii="Calibri" w:eastAsia="Times New Roman" w:hAnsi="Calibri" w:cs="Calibri"/>
                <w:color w:val="000000"/>
                <w:kern w:val="0"/>
                <w:sz w:val="22"/>
                <w:szCs w:val="22"/>
                <w14:ligatures w14:val="none"/>
              </w:rPr>
              <w:t>-3</w:t>
            </w:r>
            <w:r w:rsidR="00281526" w:rsidRPr="00740A66">
              <w:rPr>
                <w:rFonts w:ascii="Calibri" w:eastAsia="Times New Roman" w:hAnsi="Calibri" w:cs="Calibri"/>
                <w:color w:val="000000"/>
                <w:kern w:val="0"/>
                <w:sz w:val="22"/>
                <w:szCs w:val="22"/>
                <w:lang w:val="el-GR"/>
                <w14:ligatures w14:val="none"/>
              </w:rPr>
              <w:t>5</w:t>
            </w:r>
            <w:r w:rsidR="007C5A71">
              <w:rPr>
                <w:rFonts w:ascii="Calibri" w:eastAsia="Times New Roman" w:hAnsi="Calibri" w:cs="Calibri"/>
                <w:color w:val="000000"/>
                <w:kern w:val="0"/>
                <w:sz w:val="22"/>
                <w:szCs w:val="22"/>
                <w:lang w:val="el-GR"/>
                <w14:ligatures w14:val="none"/>
              </w:rPr>
              <w:t>85</w:t>
            </w:r>
          </w:p>
        </w:tc>
      </w:tr>
    </w:tbl>
    <w:p w14:paraId="0A81FBC4" w14:textId="77777777" w:rsidR="00F31D85" w:rsidRDefault="00F31D85" w:rsidP="000F6799">
      <w:pPr>
        <w:rPr>
          <w:rFonts w:asciiTheme="majorHAnsi" w:eastAsiaTheme="majorEastAsia" w:hAnsiTheme="majorHAnsi" w:cstheme="majorBidi"/>
          <w:color w:val="2F5496" w:themeColor="accent1" w:themeShade="BF"/>
          <w:sz w:val="28"/>
          <w:szCs w:val="28"/>
          <w:lang w:val="el-GR"/>
        </w:rPr>
      </w:pPr>
    </w:p>
    <w:p w14:paraId="78E5D201" w14:textId="1AA83947" w:rsidR="00FE3044" w:rsidRDefault="006A7E0C" w:rsidP="000F6799">
      <w:pPr>
        <w:rPr>
          <w:rFonts w:asciiTheme="majorHAnsi" w:eastAsiaTheme="majorEastAsia" w:hAnsiTheme="majorHAnsi" w:cstheme="majorBidi"/>
          <w:color w:val="2F5496" w:themeColor="accent1" w:themeShade="BF"/>
          <w:sz w:val="28"/>
          <w:szCs w:val="28"/>
          <w:lang w:val="el-GR"/>
        </w:rPr>
      </w:pPr>
      <w:r w:rsidRPr="006A7E0C">
        <w:rPr>
          <w:rFonts w:asciiTheme="majorHAnsi" w:eastAsiaTheme="majorEastAsia" w:hAnsiTheme="majorHAnsi" w:cstheme="majorBidi"/>
          <w:color w:val="2F5496" w:themeColor="accent1" w:themeShade="BF"/>
          <w:sz w:val="28"/>
          <w:szCs w:val="28"/>
          <w:lang w:val="el-GR"/>
        </w:rPr>
        <w:t xml:space="preserve">Μείωση τιμής ηλεκτρικής ενέργειας κατά 30% σταδιακά </w:t>
      </w:r>
      <w:r w:rsidR="002C3549">
        <w:rPr>
          <w:rFonts w:asciiTheme="majorHAnsi" w:eastAsiaTheme="majorEastAsia" w:hAnsiTheme="majorHAnsi" w:cstheme="majorBidi"/>
          <w:color w:val="2F5496" w:themeColor="accent1" w:themeShade="BF"/>
          <w:sz w:val="28"/>
          <w:szCs w:val="28"/>
          <w:lang w:val="el-GR"/>
        </w:rPr>
        <w:t>από το 2027 έως το 2029</w:t>
      </w:r>
      <w:r w:rsidRPr="006A7E0C">
        <w:rPr>
          <w:rFonts w:asciiTheme="majorHAnsi" w:eastAsiaTheme="majorEastAsia" w:hAnsiTheme="majorHAnsi" w:cstheme="majorBidi"/>
          <w:color w:val="2F5496" w:themeColor="accent1" w:themeShade="BF"/>
          <w:sz w:val="28"/>
          <w:szCs w:val="28"/>
          <w:lang w:val="el-GR"/>
        </w:rPr>
        <w:t xml:space="preserve"> </w:t>
      </w:r>
    </w:p>
    <w:p w14:paraId="7FBAAD70" w14:textId="7543B2CB" w:rsidR="000A0769" w:rsidRDefault="002F10C5" w:rsidP="00DC58DE">
      <w:pPr>
        <w:jc w:val="both"/>
        <w:rPr>
          <w:rFonts w:eastAsiaTheme="majorEastAsia" w:cstheme="minorHAnsi"/>
          <w:lang w:val="el-GR"/>
        </w:rPr>
      </w:pPr>
      <w:r w:rsidRPr="0011404A">
        <w:rPr>
          <w:rFonts w:eastAsiaTheme="majorEastAsia" w:cstheme="minorHAnsi"/>
          <w:lang w:val="el-GR"/>
        </w:rPr>
        <w:t xml:space="preserve">Η μείωση της τιμής της ηλεκτρικής ενέργειας μπορεί να γίνει μόνο μέσω </w:t>
      </w:r>
      <w:r w:rsidR="000A0769">
        <w:rPr>
          <w:rFonts w:eastAsiaTheme="majorEastAsia" w:cstheme="minorHAnsi"/>
          <w:lang w:val="el-GR"/>
        </w:rPr>
        <w:t xml:space="preserve">μια συντονισμένης πολιτικής που περιλαμβάνει </w:t>
      </w:r>
      <w:r w:rsidRPr="0011404A">
        <w:rPr>
          <w:rFonts w:eastAsiaTheme="majorEastAsia" w:cstheme="minorHAnsi"/>
          <w:lang w:val="el-GR"/>
        </w:rPr>
        <w:t>τη</w:t>
      </w:r>
      <w:r w:rsidR="000A0769">
        <w:rPr>
          <w:rFonts w:eastAsiaTheme="majorEastAsia" w:cstheme="minorHAnsi"/>
          <w:lang w:val="el-GR"/>
        </w:rPr>
        <w:t>ν</w:t>
      </w:r>
      <w:r w:rsidRPr="0011404A">
        <w:rPr>
          <w:rFonts w:eastAsiaTheme="majorEastAsia" w:cstheme="minorHAnsi"/>
          <w:lang w:val="el-GR"/>
        </w:rPr>
        <w:t xml:space="preserve"> </w:t>
      </w:r>
      <w:r w:rsidR="00003043">
        <w:rPr>
          <w:rFonts w:eastAsiaTheme="majorEastAsia" w:cstheme="minorHAnsi"/>
          <w:lang w:val="el-GR"/>
        </w:rPr>
        <w:t>επέκταση</w:t>
      </w:r>
      <w:r w:rsidR="00003043" w:rsidRPr="0011404A">
        <w:rPr>
          <w:rFonts w:eastAsiaTheme="majorEastAsia" w:cstheme="minorHAnsi"/>
          <w:lang w:val="el-GR"/>
        </w:rPr>
        <w:t xml:space="preserve"> </w:t>
      </w:r>
      <w:r w:rsidRPr="0011404A">
        <w:rPr>
          <w:rFonts w:eastAsiaTheme="majorEastAsia" w:cstheme="minorHAnsi"/>
          <w:lang w:val="el-GR"/>
        </w:rPr>
        <w:t xml:space="preserve">των δικτύων σε συνδυασμό με την αύξηση της δυνατότητας αποθήκευσης </w:t>
      </w:r>
      <w:r w:rsidR="00003043">
        <w:rPr>
          <w:rFonts w:eastAsiaTheme="majorEastAsia" w:cstheme="minorHAnsi"/>
          <w:lang w:val="el-GR"/>
        </w:rPr>
        <w:t xml:space="preserve">της ενέργειας από ανανεώσιμες πηγές </w:t>
      </w:r>
      <w:r w:rsidRPr="0011404A">
        <w:rPr>
          <w:rFonts w:eastAsiaTheme="majorEastAsia" w:cstheme="minorHAnsi"/>
          <w:lang w:val="el-GR"/>
        </w:rPr>
        <w:t>και την εξοικονόμηση</w:t>
      </w:r>
      <w:r w:rsidR="00DC58DE" w:rsidRPr="0011404A">
        <w:rPr>
          <w:rFonts w:eastAsiaTheme="majorEastAsia" w:cstheme="minorHAnsi"/>
          <w:lang w:val="el-GR"/>
        </w:rPr>
        <w:t>. Με αυτό τον τρόπο δύναται να επιτευχθεί σημαντική μείωση</w:t>
      </w:r>
      <w:r w:rsidRPr="0011404A">
        <w:rPr>
          <w:rFonts w:eastAsiaTheme="majorEastAsia" w:cstheme="minorHAnsi"/>
          <w:lang w:val="el-GR"/>
        </w:rPr>
        <w:t xml:space="preserve"> των τιμών χονδρικής μέσω προσφοράς πιο φθηνής ενέργειας καθ’ όλη τη διάρκεια της ημέρας</w:t>
      </w:r>
      <w:r w:rsidR="00DC58DE" w:rsidRPr="0011404A">
        <w:rPr>
          <w:rFonts w:eastAsiaTheme="majorEastAsia" w:cstheme="minorHAnsi"/>
          <w:lang w:val="el-GR"/>
        </w:rPr>
        <w:t>,</w:t>
      </w:r>
      <w:r w:rsidRPr="0011404A">
        <w:rPr>
          <w:rFonts w:eastAsiaTheme="majorEastAsia" w:cstheme="minorHAnsi"/>
          <w:lang w:val="el-GR"/>
        </w:rPr>
        <w:t xml:space="preserve"> σε συνδυασμό με τη μείωση της κατανάλωσης. </w:t>
      </w:r>
    </w:p>
    <w:p w14:paraId="6B1EF0E3" w14:textId="6B63A8A2" w:rsidR="000A0769" w:rsidRPr="000A0769" w:rsidRDefault="000A0769" w:rsidP="000A0769">
      <w:pPr>
        <w:jc w:val="both"/>
        <w:rPr>
          <w:rFonts w:eastAsiaTheme="majorEastAsia" w:cstheme="minorHAnsi"/>
          <w:lang w:val="el-GR"/>
        </w:rPr>
      </w:pPr>
      <w:r w:rsidRPr="000A0769">
        <w:rPr>
          <w:rFonts w:eastAsiaTheme="majorEastAsia" w:cstheme="minorHAnsi"/>
          <w:lang w:val="el-GR"/>
        </w:rPr>
        <w:t xml:space="preserve">Ξέρουμε ότι η βάση του ενεργειακού μέλλοντος θα είναι οι ΑΠΕ και τώρα με αυστηρότερους κανόνες με το νέο ειδικό χωροταξικό μετά από σχεδόν 20 χρόνια. </w:t>
      </w:r>
      <w:r>
        <w:rPr>
          <w:rFonts w:eastAsiaTheme="majorEastAsia" w:cstheme="minorHAnsi"/>
          <w:lang w:val="el-GR"/>
        </w:rPr>
        <w:t xml:space="preserve">Στα πλαίσια της ενίσχυσης της αποθήκευσης ήδη διοχετεύτηκαν </w:t>
      </w:r>
      <w:r w:rsidR="00D57C47">
        <w:rPr>
          <w:rFonts w:eastAsiaTheme="majorEastAsia" w:cstheme="minorHAnsi"/>
          <w:lang w:val="el-GR"/>
        </w:rPr>
        <w:t>400</w:t>
      </w:r>
      <w:r w:rsidRPr="000A0769">
        <w:rPr>
          <w:rFonts w:eastAsiaTheme="majorEastAsia" w:cstheme="minorHAnsi"/>
          <w:lang w:val="el-GR"/>
        </w:rPr>
        <w:t xml:space="preserve"> εκατ. € από το ΤΑΑ για μπαταρίες και </w:t>
      </w:r>
      <w:proofErr w:type="spellStart"/>
      <w:r w:rsidRPr="000A0769">
        <w:rPr>
          <w:rFonts w:eastAsiaTheme="majorEastAsia" w:cstheme="minorHAnsi"/>
          <w:lang w:val="el-GR"/>
        </w:rPr>
        <w:t>αντλησιοταμίευση</w:t>
      </w:r>
      <w:proofErr w:type="spellEnd"/>
      <w:r w:rsidRPr="000A0769">
        <w:rPr>
          <w:rFonts w:eastAsiaTheme="majorEastAsia" w:cstheme="minorHAnsi"/>
          <w:lang w:val="el-GR"/>
        </w:rPr>
        <w:t>. Διασυνδέ</w:t>
      </w:r>
      <w:r>
        <w:rPr>
          <w:rFonts w:eastAsiaTheme="majorEastAsia" w:cstheme="minorHAnsi"/>
          <w:lang w:val="el-GR"/>
        </w:rPr>
        <w:t>θηκε η</w:t>
      </w:r>
      <w:r w:rsidRPr="000A0769">
        <w:rPr>
          <w:rFonts w:eastAsiaTheme="majorEastAsia" w:cstheme="minorHAnsi"/>
          <w:lang w:val="el-GR"/>
        </w:rPr>
        <w:t xml:space="preserve"> Κρήτη </w:t>
      </w:r>
      <w:r w:rsidR="002C3549">
        <w:rPr>
          <w:rFonts w:eastAsiaTheme="majorEastAsia" w:cstheme="minorHAnsi"/>
          <w:lang w:val="el-GR"/>
        </w:rPr>
        <w:t xml:space="preserve">και </w:t>
      </w:r>
      <w:r>
        <w:rPr>
          <w:rFonts w:eastAsiaTheme="majorEastAsia" w:cstheme="minorHAnsi"/>
          <w:lang w:val="el-GR"/>
        </w:rPr>
        <w:t>οι</w:t>
      </w:r>
      <w:r w:rsidRPr="000A0769">
        <w:rPr>
          <w:rFonts w:eastAsiaTheme="majorEastAsia" w:cstheme="minorHAnsi"/>
          <w:lang w:val="el-GR"/>
        </w:rPr>
        <w:t xml:space="preserve"> Κυκλάδες και προχωρ</w:t>
      </w:r>
      <w:r>
        <w:rPr>
          <w:rFonts w:eastAsiaTheme="majorEastAsia" w:cstheme="minorHAnsi"/>
          <w:lang w:val="el-GR"/>
        </w:rPr>
        <w:t>ούν οι</w:t>
      </w:r>
      <w:r w:rsidRPr="000A0769">
        <w:rPr>
          <w:rFonts w:eastAsiaTheme="majorEastAsia" w:cstheme="minorHAnsi"/>
          <w:lang w:val="el-GR"/>
        </w:rPr>
        <w:t xml:space="preserve"> διασυνδέσεις του Βόρειου Αιγαίου και των Δωδεκανήσων</w:t>
      </w:r>
      <w:r>
        <w:rPr>
          <w:rFonts w:eastAsiaTheme="majorEastAsia" w:cstheme="minorHAnsi"/>
          <w:lang w:val="el-GR"/>
        </w:rPr>
        <w:t xml:space="preserve">, </w:t>
      </w:r>
      <w:r w:rsidRPr="000A0769">
        <w:rPr>
          <w:rFonts w:eastAsiaTheme="majorEastAsia" w:cstheme="minorHAnsi"/>
          <w:lang w:val="el-GR"/>
        </w:rPr>
        <w:t>με έναν ΑΔΜΗΕ που ολοκλήρωσε την ΑΜΚ και με χρηματοδότηση από ευρωπαϊκούς πόρους.</w:t>
      </w:r>
      <w:r>
        <w:rPr>
          <w:rFonts w:eastAsiaTheme="majorEastAsia" w:cstheme="minorHAnsi"/>
          <w:lang w:val="el-GR"/>
        </w:rPr>
        <w:t xml:space="preserve"> Παράλληλα βρισκόμαστε σ</w:t>
      </w:r>
      <w:r w:rsidRPr="000A0769">
        <w:rPr>
          <w:rFonts w:eastAsiaTheme="majorEastAsia" w:cstheme="minorHAnsi"/>
          <w:lang w:val="el-GR"/>
        </w:rPr>
        <w:t>την τελική ευθεία για το πρόγραμμα των έξυπνων μετρητών</w:t>
      </w:r>
      <w:r>
        <w:rPr>
          <w:rFonts w:eastAsiaTheme="majorEastAsia" w:cstheme="minorHAnsi"/>
          <w:lang w:val="el-GR"/>
        </w:rPr>
        <w:t xml:space="preserve"> όπου</w:t>
      </w:r>
      <w:r w:rsidRPr="000A0769">
        <w:rPr>
          <w:rFonts w:eastAsiaTheme="majorEastAsia" w:cstheme="minorHAnsi"/>
          <w:lang w:val="el-GR"/>
        </w:rPr>
        <w:t xml:space="preserve"> μέχρι το τέλος του έτους τα 2/3 της κατανάλωσης στο δίκτυο του ΔΕΔΔΗΕ θα λειτουργεί με </w:t>
      </w:r>
      <w:proofErr w:type="spellStart"/>
      <w:r w:rsidRPr="000A0769">
        <w:rPr>
          <w:rFonts w:eastAsiaTheme="majorEastAsia" w:cstheme="minorHAnsi"/>
          <w:lang w:val="el-GR"/>
        </w:rPr>
        <w:t>τηλεμέτρηση</w:t>
      </w:r>
      <w:proofErr w:type="spellEnd"/>
      <w:r w:rsidRPr="000A0769">
        <w:rPr>
          <w:rFonts w:eastAsiaTheme="majorEastAsia" w:cstheme="minorHAnsi"/>
          <w:lang w:val="el-GR"/>
        </w:rPr>
        <w:t xml:space="preserve">. </w:t>
      </w:r>
      <w:r w:rsidR="00C654B0">
        <w:rPr>
          <w:rFonts w:eastAsiaTheme="majorEastAsia" w:cstheme="minorHAnsi"/>
          <w:lang w:val="el-GR"/>
        </w:rPr>
        <w:t>Επιπλέον</w:t>
      </w:r>
      <w:r>
        <w:rPr>
          <w:rFonts w:eastAsiaTheme="majorEastAsia" w:cstheme="minorHAnsi"/>
          <w:lang w:val="el-GR"/>
        </w:rPr>
        <w:t>, μέσω του ΤΑΑ ήδη διοχετεύτηκε</w:t>
      </w:r>
      <w:r w:rsidRPr="000A0769">
        <w:rPr>
          <w:rFonts w:eastAsiaTheme="majorEastAsia" w:cstheme="minorHAnsi"/>
          <w:lang w:val="el-GR"/>
        </w:rPr>
        <w:t xml:space="preserve"> πάνω από 1 δι</w:t>
      </w:r>
      <w:r w:rsidR="009503D1">
        <w:rPr>
          <w:rFonts w:eastAsiaTheme="majorEastAsia" w:cstheme="minorHAnsi"/>
          <w:lang w:val="el-GR"/>
        </w:rPr>
        <w:t>σ. ευρώ</w:t>
      </w:r>
      <w:r w:rsidRPr="000A0769">
        <w:rPr>
          <w:rFonts w:eastAsiaTheme="majorEastAsia" w:cstheme="minorHAnsi"/>
          <w:lang w:val="el-GR"/>
        </w:rPr>
        <w:t xml:space="preserve"> </w:t>
      </w:r>
      <w:r>
        <w:rPr>
          <w:rFonts w:eastAsiaTheme="majorEastAsia" w:cstheme="minorHAnsi"/>
          <w:lang w:val="el-GR"/>
        </w:rPr>
        <w:t xml:space="preserve">για επενδύσεις εξοικονόμησης ενέργειας, ενώ δημιουργήθηκε </w:t>
      </w:r>
      <w:r w:rsidRPr="000A0769">
        <w:rPr>
          <w:rFonts w:eastAsiaTheme="majorEastAsia" w:cstheme="minorHAnsi"/>
          <w:lang w:val="el-GR"/>
        </w:rPr>
        <w:t>ενισχυμένο πλαίσιο για την αυτοκατανάλωση</w:t>
      </w:r>
      <w:r>
        <w:rPr>
          <w:rFonts w:eastAsiaTheme="majorEastAsia" w:cstheme="minorHAnsi"/>
          <w:lang w:val="el-GR"/>
        </w:rPr>
        <w:t xml:space="preserve">. </w:t>
      </w:r>
    </w:p>
    <w:p w14:paraId="3CD45636" w14:textId="696D6E6A" w:rsidR="000A0769" w:rsidRDefault="000A0769" w:rsidP="00DC58DE">
      <w:pPr>
        <w:jc w:val="both"/>
        <w:rPr>
          <w:rFonts w:eastAsiaTheme="majorEastAsia" w:cstheme="minorHAnsi"/>
          <w:lang w:val="el-GR"/>
        </w:rPr>
      </w:pPr>
      <w:r w:rsidRPr="000A0769">
        <w:rPr>
          <w:rFonts w:eastAsiaTheme="majorEastAsia" w:cstheme="minorHAnsi"/>
          <w:lang w:val="el-GR"/>
        </w:rPr>
        <w:t>Όλες αυτές οι δράσεις έχουν απτό αποτέλεσμα.</w:t>
      </w:r>
      <w:r>
        <w:rPr>
          <w:rFonts w:eastAsiaTheme="majorEastAsia" w:cstheme="minorHAnsi"/>
          <w:lang w:val="el-GR"/>
        </w:rPr>
        <w:t xml:space="preserve"> </w:t>
      </w:r>
      <w:r w:rsidRPr="000A0769">
        <w:rPr>
          <w:rFonts w:eastAsiaTheme="majorEastAsia" w:cstheme="minorHAnsi"/>
          <w:lang w:val="el-GR"/>
        </w:rPr>
        <w:t>Το 2019 είχαμε την ψηλότερη τιμή χονδρικής στην Ευρώπη</w:t>
      </w:r>
      <w:r>
        <w:rPr>
          <w:rFonts w:eastAsiaTheme="majorEastAsia" w:cstheme="minorHAnsi"/>
          <w:lang w:val="el-GR"/>
        </w:rPr>
        <w:t>, ενώ</w:t>
      </w:r>
      <w:r w:rsidRPr="000A0769">
        <w:rPr>
          <w:rFonts w:eastAsiaTheme="majorEastAsia" w:cstheme="minorHAnsi"/>
          <w:lang w:val="el-GR"/>
        </w:rPr>
        <w:t xml:space="preserve"> φέτος έχουμε μια από τις φθηνότερες</w:t>
      </w:r>
      <w:r w:rsidR="009374AD">
        <w:rPr>
          <w:rFonts w:eastAsiaTheme="majorEastAsia" w:cstheme="minorHAnsi"/>
          <w:lang w:val="el-GR"/>
        </w:rPr>
        <w:t>.</w:t>
      </w:r>
      <w:r>
        <w:rPr>
          <w:rFonts w:eastAsiaTheme="majorEastAsia" w:cstheme="minorHAnsi"/>
          <w:lang w:val="el-GR"/>
        </w:rPr>
        <w:t xml:space="preserve"> </w:t>
      </w:r>
      <w:r w:rsidRPr="000A0769">
        <w:rPr>
          <w:rFonts w:eastAsiaTheme="majorEastAsia" w:cstheme="minorHAnsi"/>
          <w:lang w:val="el-GR"/>
        </w:rPr>
        <w:t xml:space="preserve">Το 2019 </w:t>
      </w:r>
      <w:r w:rsidR="003475C0" w:rsidRPr="000A0769">
        <w:rPr>
          <w:rFonts w:eastAsiaTheme="majorEastAsia" w:cstheme="minorHAnsi"/>
          <w:lang w:val="el-GR"/>
        </w:rPr>
        <w:t>εισήγαμε</w:t>
      </w:r>
      <w:r w:rsidRPr="000A0769">
        <w:rPr>
          <w:rFonts w:eastAsiaTheme="majorEastAsia" w:cstheme="minorHAnsi"/>
          <w:lang w:val="el-GR"/>
        </w:rPr>
        <w:t xml:space="preserve"> το 18% των αναγκών μας σε ρεύμα. Φέτος είμαστε ένας από τους μεγαλύτερους </w:t>
      </w:r>
      <w:proofErr w:type="spellStart"/>
      <w:r w:rsidRPr="000A0769">
        <w:rPr>
          <w:rFonts w:eastAsiaTheme="majorEastAsia" w:cstheme="minorHAnsi"/>
          <w:lang w:val="el-GR"/>
        </w:rPr>
        <w:t>εξαγωγείς</w:t>
      </w:r>
      <w:proofErr w:type="spellEnd"/>
      <w:r w:rsidRPr="000A0769">
        <w:rPr>
          <w:rFonts w:eastAsiaTheme="majorEastAsia" w:cstheme="minorHAnsi"/>
          <w:lang w:val="el-GR"/>
        </w:rPr>
        <w:t xml:space="preserve"> ηλεκτρικής ενέργειας στην Ευρώπη. Και έχουμε σταθερά οικιακά τιμολόγια </w:t>
      </w:r>
      <w:r>
        <w:rPr>
          <w:rFonts w:eastAsiaTheme="majorEastAsia" w:cstheme="minorHAnsi"/>
          <w:lang w:val="el-GR"/>
        </w:rPr>
        <w:t xml:space="preserve">με τιμές </w:t>
      </w:r>
      <w:r w:rsidRPr="000A0769">
        <w:rPr>
          <w:rFonts w:eastAsiaTheme="majorEastAsia" w:cstheme="minorHAnsi"/>
          <w:lang w:val="el-GR"/>
        </w:rPr>
        <w:t>αρκετά κάτω από τον ευρωπαϊκό μέσο όρο</w:t>
      </w:r>
      <w:r>
        <w:rPr>
          <w:rFonts w:eastAsiaTheme="majorEastAsia" w:cstheme="minorHAnsi"/>
          <w:lang w:val="el-GR"/>
        </w:rPr>
        <w:t>,</w:t>
      </w:r>
      <w:r w:rsidRPr="000A0769">
        <w:rPr>
          <w:rFonts w:eastAsiaTheme="majorEastAsia" w:cstheme="minorHAnsi"/>
          <w:lang w:val="el-GR"/>
        </w:rPr>
        <w:t xml:space="preserve"> περίπου 19% φθηνότερα το 2025. Όλα αυτά σε ένα πολύ δύσκολο διεθνές περιβάλλον στην αγορά ενέργειας</w:t>
      </w:r>
      <w:r>
        <w:rPr>
          <w:rFonts w:eastAsiaTheme="majorEastAsia" w:cstheme="minorHAnsi"/>
          <w:lang w:val="el-GR"/>
        </w:rPr>
        <w:t xml:space="preserve">. Ωστόσο </w:t>
      </w:r>
      <w:r w:rsidR="00196D0E" w:rsidRPr="0011404A">
        <w:rPr>
          <w:rFonts w:eastAsiaTheme="majorEastAsia" w:cstheme="minorHAnsi"/>
          <w:lang w:val="el-GR"/>
        </w:rPr>
        <w:t xml:space="preserve">στην ενεργειακή κρίση του Ιράν, οι χονδρικές τιμές ενέργειας επηρεάστηκαν πολύ λιγότερο </w:t>
      </w:r>
      <w:r w:rsidR="00577529">
        <w:rPr>
          <w:rFonts w:eastAsiaTheme="majorEastAsia" w:cstheme="minorHAnsi"/>
          <w:lang w:val="el-GR"/>
        </w:rPr>
        <w:t xml:space="preserve">αναλογικά </w:t>
      </w:r>
      <w:r w:rsidR="00196D0E" w:rsidRPr="0011404A">
        <w:rPr>
          <w:rFonts w:eastAsiaTheme="majorEastAsia" w:cstheme="minorHAnsi"/>
          <w:lang w:val="el-GR"/>
        </w:rPr>
        <w:t xml:space="preserve">από την αύξηση της τιμής του φυσικού αερίου σε σχέση με την </w:t>
      </w:r>
      <w:r w:rsidR="00577529">
        <w:rPr>
          <w:rFonts w:eastAsiaTheme="majorEastAsia" w:cstheme="minorHAnsi"/>
          <w:lang w:val="el-GR"/>
        </w:rPr>
        <w:t>προηγούμενη ενεργειακή</w:t>
      </w:r>
      <w:r w:rsidR="00577529" w:rsidRPr="0011404A">
        <w:rPr>
          <w:rFonts w:eastAsiaTheme="majorEastAsia" w:cstheme="minorHAnsi"/>
          <w:lang w:val="el-GR"/>
        </w:rPr>
        <w:t xml:space="preserve"> </w:t>
      </w:r>
      <w:r w:rsidR="00196D0E" w:rsidRPr="0011404A">
        <w:rPr>
          <w:rFonts w:eastAsiaTheme="majorEastAsia" w:cstheme="minorHAnsi"/>
          <w:lang w:val="el-GR"/>
        </w:rPr>
        <w:t xml:space="preserve">κρίση, ακριβώς γιατί έχουν επεκταθεί οι εγχώριες ανανεώσιμες πηγές. </w:t>
      </w:r>
    </w:p>
    <w:p w14:paraId="245C00D5" w14:textId="7B63C047" w:rsidR="007418DB" w:rsidRPr="0011404A" w:rsidRDefault="00196D0E" w:rsidP="00DC58DE">
      <w:pPr>
        <w:jc w:val="both"/>
        <w:rPr>
          <w:rFonts w:eastAsiaTheme="majorEastAsia" w:cstheme="minorHAnsi"/>
        </w:rPr>
      </w:pPr>
      <w:r w:rsidRPr="0011404A">
        <w:rPr>
          <w:rFonts w:eastAsiaTheme="majorEastAsia" w:cstheme="minorHAnsi"/>
          <w:lang w:val="el-GR"/>
        </w:rPr>
        <w:t>Περεταίρω ωστόσο επέκταση απαιτεί σημαντικές επενδύεις στα δίκτυα που ήδη δρομολογούνται</w:t>
      </w:r>
      <w:r w:rsidR="00DC58DE" w:rsidRPr="0011404A">
        <w:rPr>
          <w:rFonts w:eastAsiaTheme="majorEastAsia" w:cstheme="minorHAnsi"/>
          <w:lang w:val="el-GR"/>
        </w:rPr>
        <w:t>,</w:t>
      </w:r>
      <w:r w:rsidRPr="0011404A">
        <w:rPr>
          <w:rFonts w:eastAsiaTheme="majorEastAsia" w:cstheme="minorHAnsi"/>
          <w:lang w:val="el-GR"/>
        </w:rPr>
        <w:t xml:space="preserve"> αλλά και </w:t>
      </w:r>
      <w:r w:rsidR="00DC58DE" w:rsidRPr="0011404A">
        <w:rPr>
          <w:rFonts w:eastAsiaTheme="majorEastAsia" w:cstheme="minorHAnsi"/>
          <w:lang w:val="el-GR"/>
        </w:rPr>
        <w:t>αύξηση της αποθήκευσης έτσι ώστε η ενέργεια που προέρχεται από ανανεώσιμες πηγές να μπορεί να χρησιμοποιείται συνεχώς. Προς αυτό το σκοπό η Κυβέρνηση έχει σχεδιάσει ένα συνεκτικό πρόγραμμα επενδύσεων σε μέσα αποθήκευσης (μπαταρίες), δίκτυα (μέσω ΑΔΜΗΕ), σημαντικά προγράμματα εξοικονόμησης, καθώς και μείωση των χρεώσεων ΥΚΩ. Ο συνδυασμός των ανωτέρω επενδύσεων και μέτρων αναμένεται να οδηγήσει σε σταδιακή μείωση της λιανικής τιμής της ηλεκτρικής ενέργειας κατά 30% από το 2027 έως το 2029. Τα κυριότερα μέτρα περιλαμβάνουν</w:t>
      </w:r>
      <w:r w:rsidR="00DC58DE" w:rsidRPr="0011404A">
        <w:rPr>
          <w:rFonts w:eastAsiaTheme="majorEastAsia" w:cstheme="minorHAnsi"/>
        </w:rPr>
        <w:t>:</w:t>
      </w:r>
    </w:p>
    <w:p w14:paraId="3DD2E5BF" w14:textId="35B91315" w:rsidR="00CE735E" w:rsidRPr="0011404A" w:rsidRDefault="00CE735E" w:rsidP="00F634E5">
      <w:pPr>
        <w:numPr>
          <w:ilvl w:val="0"/>
          <w:numId w:val="21"/>
        </w:numPr>
        <w:spacing w:after="240" w:line="276" w:lineRule="auto"/>
        <w:ind w:left="714" w:hanging="357"/>
        <w:contextualSpacing/>
        <w:jc w:val="both"/>
        <w:rPr>
          <w:rFonts w:eastAsia="Times New Roman" w:cstheme="minorHAnsi"/>
          <w:kern w:val="0"/>
          <w:lang w:val="el-GR"/>
          <w14:ligatures w14:val="none"/>
        </w:rPr>
      </w:pPr>
      <w:r w:rsidRPr="0011404A">
        <w:rPr>
          <w:rFonts w:eastAsiaTheme="minorEastAsia" w:cstheme="minorHAnsi"/>
          <w:color w:val="000000" w:themeColor="text1"/>
          <w:kern w:val="24"/>
          <w:lang w:val="el-GR"/>
          <w14:ligatures w14:val="none"/>
        </w:rPr>
        <w:t xml:space="preserve">Νέο </w:t>
      </w:r>
      <w:r w:rsidRPr="0011404A">
        <w:rPr>
          <w:rFonts w:eastAsiaTheme="minorEastAsia" w:cstheme="minorHAnsi"/>
          <w:b/>
          <w:bCs/>
          <w:color w:val="000000" w:themeColor="text1"/>
          <w:kern w:val="24"/>
          <w:lang w:val="el-GR"/>
          <w14:ligatures w14:val="none"/>
        </w:rPr>
        <w:t>πρόγραμμα επιχορήγησης μπαταριών</w:t>
      </w:r>
      <w:r w:rsidRPr="0011404A">
        <w:rPr>
          <w:rFonts w:eastAsiaTheme="minorEastAsia" w:cstheme="minorHAnsi"/>
          <w:color w:val="000000" w:themeColor="text1"/>
          <w:kern w:val="24"/>
          <w:lang w:val="el-GR"/>
          <w14:ligatures w14:val="none"/>
        </w:rPr>
        <w:t xml:space="preserve"> ύψους 200 εκατ. ευρώ από εθνικούς πόρους για τα έτη 2027 και 2028, που θα συμβάλει σημαντικά στη μείωση της χονδρικής τιμής ηλεκτρικής ενέργειας.</w:t>
      </w:r>
      <w:r w:rsidR="004D732B" w:rsidRPr="004D732B">
        <w:rPr>
          <w:lang w:val="el-GR"/>
        </w:rPr>
        <w:t xml:space="preserve"> </w:t>
      </w:r>
      <w:r w:rsidR="004D732B" w:rsidRPr="004D732B">
        <w:rPr>
          <w:rFonts w:eastAsiaTheme="minorEastAsia" w:cstheme="minorHAnsi"/>
          <w:color w:val="000000" w:themeColor="text1"/>
          <w:kern w:val="24"/>
          <w:lang w:val="el-GR"/>
          <w14:ligatures w14:val="none"/>
        </w:rPr>
        <w:t>Η επιχορήγηση θα αφορά ένα μείγμα δράσεων (μπαταρίες με έργα ΑΠΕ, μπαταρίες για αυτοκατανάλωση, αυτοτελ</w:t>
      </w:r>
      <w:r w:rsidR="007E591B">
        <w:rPr>
          <w:rFonts w:eastAsiaTheme="minorEastAsia" w:cstheme="minorHAnsi"/>
          <w:color w:val="000000" w:themeColor="text1"/>
          <w:kern w:val="24"/>
          <w:lang w:val="el-GR"/>
          <w14:ligatures w14:val="none"/>
        </w:rPr>
        <w:t>εί</w:t>
      </w:r>
      <w:r w:rsidR="004D732B" w:rsidRPr="004D732B">
        <w:rPr>
          <w:rFonts w:eastAsiaTheme="minorEastAsia" w:cstheme="minorHAnsi"/>
          <w:color w:val="000000" w:themeColor="text1"/>
          <w:kern w:val="24"/>
          <w:lang w:val="el-GR"/>
          <w14:ligatures w14:val="none"/>
        </w:rPr>
        <w:t>ς μπαταρίες).</w:t>
      </w:r>
    </w:p>
    <w:p w14:paraId="5EC4B0D1" w14:textId="04045611" w:rsidR="00CE735E" w:rsidRPr="0011404A" w:rsidRDefault="00CE735E" w:rsidP="00F634E5">
      <w:pPr>
        <w:numPr>
          <w:ilvl w:val="0"/>
          <w:numId w:val="21"/>
        </w:numPr>
        <w:spacing w:after="240" w:line="276" w:lineRule="auto"/>
        <w:ind w:left="714" w:hanging="357"/>
        <w:contextualSpacing/>
        <w:jc w:val="both"/>
        <w:rPr>
          <w:rFonts w:eastAsia="Times New Roman" w:cstheme="minorHAnsi"/>
          <w:kern w:val="0"/>
          <w:lang w:val="el-GR"/>
          <w14:ligatures w14:val="none"/>
        </w:rPr>
      </w:pPr>
      <w:r w:rsidRPr="0011404A">
        <w:rPr>
          <w:rFonts w:eastAsiaTheme="minorEastAsia" w:cstheme="minorHAnsi"/>
          <w:color w:val="000000" w:themeColor="text1"/>
          <w:kern w:val="24"/>
          <w:lang w:val="el-GR"/>
          <w14:ligatures w14:val="none"/>
        </w:rPr>
        <w:t xml:space="preserve">Από 1/1/2027 μειώνεται </w:t>
      </w:r>
      <w:r w:rsidRPr="0011404A">
        <w:rPr>
          <w:rFonts w:eastAsiaTheme="minorEastAsia" w:cstheme="minorHAnsi"/>
          <w:b/>
          <w:bCs/>
          <w:color w:val="000000" w:themeColor="text1"/>
          <w:kern w:val="24"/>
          <w:lang w:val="el-GR"/>
          <w14:ligatures w14:val="none"/>
        </w:rPr>
        <w:t xml:space="preserve">κατά 50% η πρώτη κλίμακα χρέωσης ΥΚΩ </w:t>
      </w:r>
      <w:r w:rsidRPr="0011404A">
        <w:rPr>
          <w:rFonts w:eastAsiaTheme="minorEastAsia" w:cstheme="minorHAnsi"/>
          <w:color w:val="000000" w:themeColor="text1"/>
          <w:kern w:val="24"/>
          <w:lang w:val="el-GR"/>
          <w14:ligatures w14:val="none"/>
        </w:rPr>
        <w:t xml:space="preserve">(έως 500 </w:t>
      </w:r>
      <w:r w:rsidRPr="0011404A">
        <w:rPr>
          <w:rFonts w:eastAsiaTheme="minorEastAsia" w:cstheme="minorHAnsi"/>
          <w:color w:val="000000" w:themeColor="text1"/>
          <w:kern w:val="24"/>
          <w14:ligatures w14:val="none"/>
        </w:rPr>
        <w:t>kwh</w:t>
      </w:r>
      <w:r w:rsidRPr="0011404A">
        <w:rPr>
          <w:rFonts w:eastAsiaTheme="minorEastAsia" w:cstheme="minorHAnsi"/>
          <w:color w:val="000000" w:themeColor="text1"/>
          <w:kern w:val="24"/>
          <w:lang w:val="el-GR"/>
          <w14:ligatures w14:val="none"/>
        </w:rPr>
        <w:t>) για όλες τις οικιακές παροχές (ημερήσιο και διζωνικό τιμολόγιο, περίπου 6 εκατ. παροχές). Δηλαδή από 6,9 €/</w:t>
      </w:r>
      <w:r w:rsidRPr="0011404A">
        <w:rPr>
          <w:rFonts w:eastAsiaTheme="minorEastAsia" w:cstheme="minorHAnsi"/>
          <w:color w:val="000000" w:themeColor="text1"/>
          <w:kern w:val="24"/>
          <w14:ligatures w14:val="none"/>
        </w:rPr>
        <w:t>M</w:t>
      </w:r>
      <w:r w:rsidR="004D79CA">
        <w:rPr>
          <w:rFonts w:eastAsiaTheme="minorEastAsia" w:cstheme="minorHAnsi"/>
          <w:color w:val="000000" w:themeColor="text1"/>
          <w:kern w:val="24"/>
          <w14:ligatures w14:val="none"/>
        </w:rPr>
        <w:t>W</w:t>
      </w:r>
      <w:r w:rsidRPr="0011404A">
        <w:rPr>
          <w:rFonts w:eastAsiaTheme="minorEastAsia" w:cstheme="minorHAnsi"/>
          <w:color w:val="000000" w:themeColor="text1"/>
          <w:kern w:val="24"/>
          <w14:ligatures w14:val="none"/>
        </w:rPr>
        <w:t>h</w:t>
      </w:r>
      <w:r w:rsidRPr="0011404A">
        <w:rPr>
          <w:rFonts w:eastAsiaTheme="minorEastAsia" w:cstheme="minorHAnsi"/>
          <w:color w:val="000000" w:themeColor="text1"/>
          <w:kern w:val="24"/>
          <w:lang w:val="el-GR"/>
          <w14:ligatures w14:val="none"/>
        </w:rPr>
        <w:t xml:space="preserve"> θα γίνει 3,45 €/</w:t>
      </w:r>
      <w:r w:rsidRPr="0011404A">
        <w:rPr>
          <w:rFonts w:eastAsiaTheme="minorEastAsia" w:cstheme="minorHAnsi"/>
          <w:color w:val="000000" w:themeColor="text1"/>
          <w:kern w:val="24"/>
          <w14:ligatures w14:val="none"/>
        </w:rPr>
        <w:t>M</w:t>
      </w:r>
      <w:r w:rsidR="004D79CA">
        <w:rPr>
          <w:rFonts w:eastAsiaTheme="minorEastAsia" w:cstheme="minorHAnsi"/>
          <w:color w:val="000000" w:themeColor="text1"/>
          <w:kern w:val="24"/>
          <w14:ligatures w14:val="none"/>
        </w:rPr>
        <w:t>W</w:t>
      </w:r>
      <w:r w:rsidRPr="0011404A">
        <w:rPr>
          <w:rFonts w:eastAsiaTheme="minorEastAsia" w:cstheme="minorHAnsi"/>
          <w:color w:val="000000" w:themeColor="text1"/>
          <w:kern w:val="24"/>
          <w14:ligatures w14:val="none"/>
        </w:rPr>
        <w:t>h</w:t>
      </w:r>
      <w:r w:rsidRPr="0011404A">
        <w:rPr>
          <w:rFonts w:eastAsiaTheme="minorEastAsia" w:cstheme="minorHAnsi"/>
          <w:color w:val="000000" w:themeColor="text1"/>
          <w:kern w:val="24"/>
          <w:lang w:val="el-GR"/>
          <w14:ligatures w14:val="none"/>
        </w:rPr>
        <w:t xml:space="preserve">. Το κόστος είναι 50 εκατ. ετησίως που εξοικονομείται από τις μειωμένες δαπάνες του λογαριασμού ΥΚΩ, κατόπιν διασύνδεσης των νησιών. Προκειμένου να καταστεί αυτό εφικτό ο κρατικός προϋπολογισμός θα επιχορηγήσει τον λογαριασμό ΥΚΩ με 200 εκατ. ευρώ εντός του 2027. </w:t>
      </w:r>
      <w:r w:rsidR="004D79CA" w:rsidRPr="004D79CA">
        <w:rPr>
          <w:rFonts w:eastAsiaTheme="minorEastAsia" w:cstheme="minorHAnsi"/>
          <w:color w:val="000000" w:themeColor="text1"/>
          <w:kern w:val="24"/>
          <w:lang w:val="el-GR"/>
          <w14:ligatures w14:val="none"/>
        </w:rPr>
        <w:t xml:space="preserve">Αυτή η μείωση έρχεται σε συνδυασμό με την μείωση 50% που </w:t>
      </w:r>
      <w:r w:rsidR="004D79CA">
        <w:rPr>
          <w:rFonts w:eastAsiaTheme="minorEastAsia" w:cstheme="minorHAnsi"/>
          <w:color w:val="000000" w:themeColor="text1"/>
          <w:kern w:val="24"/>
          <w:lang w:val="el-GR"/>
          <w14:ligatures w14:val="none"/>
        </w:rPr>
        <w:t>εφαρμόζεται</w:t>
      </w:r>
      <w:r w:rsidR="004D79CA" w:rsidRPr="004D79CA">
        <w:rPr>
          <w:rFonts w:eastAsiaTheme="minorEastAsia" w:cstheme="minorHAnsi"/>
          <w:color w:val="000000" w:themeColor="text1"/>
          <w:kern w:val="24"/>
          <w:lang w:val="el-GR"/>
          <w14:ligatures w14:val="none"/>
        </w:rPr>
        <w:t xml:space="preserve"> ήδη από 1/7/2026 για τη βιομηχανία.</w:t>
      </w:r>
    </w:p>
    <w:p w14:paraId="3AC0395D" w14:textId="79ED4AFD" w:rsidR="00CE735E" w:rsidRPr="0011404A" w:rsidRDefault="00CE735E" w:rsidP="00F634E5">
      <w:pPr>
        <w:numPr>
          <w:ilvl w:val="0"/>
          <w:numId w:val="21"/>
        </w:numPr>
        <w:spacing w:after="240" w:line="276" w:lineRule="auto"/>
        <w:ind w:left="714" w:hanging="357"/>
        <w:contextualSpacing/>
        <w:jc w:val="both"/>
        <w:rPr>
          <w:rFonts w:eastAsia="Times New Roman" w:cstheme="minorHAnsi"/>
          <w:kern w:val="0"/>
          <w:lang w:val="el-GR"/>
          <w14:ligatures w14:val="none"/>
        </w:rPr>
      </w:pPr>
      <w:r w:rsidRPr="0011404A">
        <w:rPr>
          <w:rFonts w:eastAsiaTheme="minorEastAsia" w:cstheme="minorHAnsi"/>
          <w:b/>
          <w:bCs/>
          <w:color w:val="000000" w:themeColor="text1"/>
          <w:kern w:val="24"/>
          <w:lang w:val="el-GR"/>
          <w14:ligatures w14:val="none"/>
        </w:rPr>
        <w:t>Επενδυτικό πλάνο ΑΔΜΗΕ-δίκτυα</w:t>
      </w:r>
      <w:r w:rsidRPr="0011404A">
        <w:rPr>
          <w:rFonts w:eastAsiaTheme="minorEastAsia" w:cstheme="minorHAnsi"/>
          <w:color w:val="000000" w:themeColor="text1"/>
          <w:kern w:val="24"/>
          <w:lang w:val="el-GR"/>
          <w14:ligatures w14:val="none"/>
        </w:rPr>
        <w:t>,</w:t>
      </w:r>
      <w:r w:rsidR="00960C21">
        <w:rPr>
          <w:rFonts w:eastAsiaTheme="minorEastAsia" w:cstheme="minorHAnsi"/>
          <w:color w:val="000000" w:themeColor="text1"/>
          <w:kern w:val="24"/>
          <w:lang w:val="el-GR"/>
          <w14:ligatures w14:val="none"/>
        </w:rPr>
        <w:t xml:space="preserve"> άνω των 6 δισ. ευρώ</w:t>
      </w:r>
      <w:r w:rsidRPr="0011404A">
        <w:rPr>
          <w:rFonts w:eastAsiaTheme="minorEastAsia" w:cstheme="minorHAnsi"/>
          <w:color w:val="000000" w:themeColor="text1"/>
          <w:kern w:val="24"/>
          <w:lang w:val="el-GR"/>
          <w14:ligatures w14:val="none"/>
        </w:rPr>
        <w:t xml:space="preserve"> κατόπιν και της αύξησης Μετοχικού Κεφαλαίου ύψους 1 δις: Διασύνδεση των Δωδεκανήσων (2,8 δισ. ευρώ). Διασύνδεση των νησιών του Β.</w:t>
      </w:r>
      <w:r w:rsidR="00340C1B">
        <w:rPr>
          <w:rFonts w:eastAsiaTheme="minorEastAsia" w:cstheme="minorHAnsi"/>
          <w:color w:val="000000" w:themeColor="text1"/>
          <w:kern w:val="24"/>
          <w:lang w:val="el-GR"/>
          <w14:ligatures w14:val="none"/>
        </w:rPr>
        <w:t xml:space="preserve"> </w:t>
      </w:r>
      <w:r w:rsidRPr="0011404A">
        <w:rPr>
          <w:rFonts w:eastAsiaTheme="minorEastAsia" w:cstheme="minorHAnsi"/>
          <w:color w:val="000000" w:themeColor="text1"/>
          <w:kern w:val="24"/>
          <w:lang w:val="el-GR"/>
          <w14:ligatures w14:val="none"/>
        </w:rPr>
        <w:t xml:space="preserve">Αιγαίου (Λήμνο, Λέσβο, Σκύρο, Χίο και Σάμο), προϋπολογισμού 1,4 δισ. </w:t>
      </w:r>
      <w:r w:rsidR="002C3549">
        <w:rPr>
          <w:rFonts w:eastAsiaTheme="minorEastAsia" w:cstheme="minorHAnsi"/>
          <w:color w:val="000000" w:themeColor="text1"/>
          <w:kern w:val="24"/>
          <w:lang w:val="el-GR"/>
          <w14:ligatures w14:val="none"/>
        </w:rPr>
        <w:t xml:space="preserve">ευρώ. </w:t>
      </w:r>
      <w:r w:rsidRPr="0011404A">
        <w:rPr>
          <w:rFonts w:eastAsiaTheme="minorEastAsia" w:cstheme="minorHAnsi"/>
          <w:color w:val="000000" w:themeColor="text1"/>
          <w:kern w:val="24"/>
          <w:lang w:val="el-GR"/>
          <w14:ligatures w14:val="none"/>
        </w:rPr>
        <w:t xml:space="preserve">Ολοκλήρωση </w:t>
      </w:r>
      <w:r w:rsidR="002C3549">
        <w:rPr>
          <w:rFonts w:eastAsiaTheme="minorEastAsia" w:cstheme="minorHAnsi"/>
          <w:color w:val="000000" w:themeColor="text1"/>
          <w:kern w:val="24"/>
          <w:lang w:val="el-GR"/>
          <w14:ligatures w14:val="none"/>
        </w:rPr>
        <w:t xml:space="preserve">το προσεχές διάστημα </w:t>
      </w:r>
      <w:r w:rsidRPr="0011404A">
        <w:rPr>
          <w:rFonts w:eastAsiaTheme="minorEastAsia" w:cstheme="minorHAnsi"/>
          <w:color w:val="000000" w:themeColor="text1"/>
          <w:kern w:val="24"/>
          <w:lang w:val="el-GR"/>
          <w14:ligatures w14:val="none"/>
        </w:rPr>
        <w:t xml:space="preserve">της τέταρτης και τελευταίας φάσης της διασύνδεσης των Κυκλάδων που αφορά στη διασύνδεση της Σαντορίνης, της Φολεγάνδρου, της Μήλου και της Σερίφου, με κόστος 161 εκατ. Έχει ήδη ολοκληρωθεί και η δεύτερη διασύνδεση της Κρήτης (Ηράκλειο – Αττική) σε συνέχεια της πρώτης (Χανιά – Πελοπόννησος) και απομένει η κατασκευή της γραμμής Χανιά – Ηράκλειο. Ολοκλήρωση του ανατολικού διαδρόμου Πελοποννήσου που συνδέει το υφιστάμενο Κέντρο </w:t>
      </w:r>
      <w:proofErr w:type="spellStart"/>
      <w:r w:rsidRPr="0011404A">
        <w:rPr>
          <w:rFonts w:eastAsiaTheme="minorEastAsia" w:cstheme="minorHAnsi"/>
          <w:color w:val="000000" w:themeColor="text1"/>
          <w:kern w:val="24"/>
          <w:lang w:val="el-GR"/>
          <w14:ligatures w14:val="none"/>
        </w:rPr>
        <w:t>Υπερυψηλής</w:t>
      </w:r>
      <w:proofErr w:type="spellEnd"/>
      <w:r w:rsidRPr="0011404A">
        <w:rPr>
          <w:rFonts w:eastAsiaTheme="minorEastAsia" w:cstheme="minorHAnsi"/>
          <w:color w:val="000000" w:themeColor="text1"/>
          <w:kern w:val="24"/>
          <w:lang w:val="el-GR"/>
          <w14:ligatures w14:val="none"/>
        </w:rPr>
        <w:t xml:space="preserve"> Τάσης (ΚΥΤ) Μεγαλόπολης με το νέο ΚΥΤ Κορίνθου και το ΚΥΤ Κουμουνδούρου. Λοιπά έργα συνολικού ύψους 2,3 δισ. (αναβάθμιση του ΚΥΤ Κουμουνδούρου, κατασκευή νέου ΚΥΤ στο </w:t>
      </w:r>
      <w:proofErr w:type="spellStart"/>
      <w:r w:rsidRPr="0011404A">
        <w:rPr>
          <w:rFonts w:eastAsiaTheme="minorEastAsia" w:cstheme="minorHAnsi"/>
          <w:color w:val="000000" w:themeColor="text1"/>
          <w:kern w:val="24"/>
          <w:lang w:val="el-GR"/>
          <w14:ligatures w14:val="none"/>
        </w:rPr>
        <w:t>Ρουφ</w:t>
      </w:r>
      <w:proofErr w:type="spellEnd"/>
      <w:r w:rsidRPr="0011404A">
        <w:rPr>
          <w:rFonts w:eastAsiaTheme="minorEastAsia" w:cstheme="minorHAnsi"/>
          <w:color w:val="000000" w:themeColor="text1"/>
          <w:kern w:val="24"/>
          <w:lang w:val="el-GR"/>
          <w14:ligatures w14:val="none"/>
        </w:rPr>
        <w:t xml:space="preserve"> κ.α.)</w:t>
      </w:r>
    </w:p>
    <w:p w14:paraId="4472A04C" w14:textId="0F588D77" w:rsidR="00CE735E" w:rsidRPr="0011404A" w:rsidRDefault="00CE735E" w:rsidP="00F634E5">
      <w:pPr>
        <w:numPr>
          <w:ilvl w:val="0"/>
          <w:numId w:val="21"/>
        </w:numPr>
        <w:spacing w:after="240" w:line="276" w:lineRule="auto"/>
        <w:ind w:left="714" w:hanging="357"/>
        <w:contextualSpacing/>
        <w:jc w:val="both"/>
        <w:rPr>
          <w:rFonts w:eastAsia="Times New Roman" w:cstheme="minorHAnsi"/>
          <w:kern w:val="0"/>
          <w:lang w:val="el-GR"/>
          <w14:ligatures w14:val="none"/>
        </w:rPr>
      </w:pPr>
      <w:r w:rsidRPr="0011404A">
        <w:rPr>
          <w:rFonts w:eastAsia="Times New Roman" w:cstheme="minorHAnsi"/>
          <w:b/>
          <w:bCs/>
          <w:kern w:val="0"/>
          <w:lang w:val="el-GR"/>
          <w14:ligatures w14:val="none"/>
        </w:rPr>
        <w:t xml:space="preserve">Νέο Πρόγραμμα Εξοικονομώ </w:t>
      </w:r>
      <w:r w:rsidRPr="0011404A">
        <w:rPr>
          <w:rFonts w:eastAsia="Times New Roman" w:cstheme="minorHAnsi"/>
          <w:kern w:val="0"/>
          <w:lang w:val="el-GR"/>
          <w14:ligatures w14:val="none"/>
        </w:rPr>
        <w:t>για 62.000 κατοικίες, με πόρους 1,2 δι</w:t>
      </w:r>
      <w:r w:rsidR="00DE2B7F">
        <w:rPr>
          <w:rFonts w:eastAsia="Times New Roman" w:cstheme="minorHAnsi"/>
          <w:kern w:val="0"/>
          <w:lang w:val="el-GR"/>
          <w14:ligatures w14:val="none"/>
        </w:rPr>
        <w:t>σ. ευρώ</w:t>
      </w:r>
      <w:r w:rsidRPr="0011404A">
        <w:rPr>
          <w:rFonts w:eastAsia="Times New Roman" w:cstheme="minorHAnsi"/>
          <w:kern w:val="0"/>
          <w:lang w:val="el-GR"/>
          <w14:ligatures w14:val="none"/>
        </w:rPr>
        <w:t xml:space="preserve"> από το Κοινωνικό Κλιματικό Ταμείο, που θα συμβάλει στη μείωση της κατανάλωσης ηλεκτρικής ενέργειας.</w:t>
      </w:r>
    </w:p>
    <w:p w14:paraId="7C7C6024" w14:textId="77777777" w:rsidR="00CE735E" w:rsidRPr="0011404A" w:rsidRDefault="00CE735E" w:rsidP="00F634E5">
      <w:pPr>
        <w:numPr>
          <w:ilvl w:val="0"/>
          <w:numId w:val="21"/>
        </w:numPr>
        <w:spacing w:after="240" w:line="276" w:lineRule="auto"/>
        <w:ind w:left="714" w:hanging="357"/>
        <w:contextualSpacing/>
        <w:jc w:val="both"/>
        <w:rPr>
          <w:rFonts w:eastAsia="Times New Roman" w:cstheme="minorHAnsi"/>
          <w:kern w:val="0"/>
          <w:lang w:val="el-GR"/>
          <w14:ligatures w14:val="none"/>
        </w:rPr>
      </w:pPr>
      <w:r w:rsidRPr="0011404A">
        <w:rPr>
          <w:rFonts w:eastAsia="Times New Roman" w:cstheme="minorHAnsi"/>
          <w:b/>
          <w:bCs/>
          <w:kern w:val="0"/>
          <w:lang w:val="el-GR"/>
          <w14:ligatures w14:val="none"/>
        </w:rPr>
        <w:t>Νέο Πρόγραμμα αντικατάστασης συστημάτων θέρμανσης</w:t>
      </w:r>
      <w:r w:rsidRPr="0011404A">
        <w:rPr>
          <w:rFonts w:eastAsia="Times New Roman" w:cstheme="minorHAnsi"/>
          <w:kern w:val="0"/>
          <w:lang w:val="el-GR"/>
          <w14:ligatures w14:val="none"/>
        </w:rPr>
        <w:t>, με πόρους 930 εκατ. ευρώ από το Κοινωνικό Κλιματικό Ταμείο, για αγορά και τοποθέτηση αντλίας θερμότητας και ηλιακού θερμοσίφωνα, που θα συμβάλει στη μείωση της κατανάλωσης ηλεκτρικής ενέργειας.</w:t>
      </w:r>
    </w:p>
    <w:p w14:paraId="4A8151CB" w14:textId="448B209E" w:rsidR="00CE735E" w:rsidRPr="0011404A" w:rsidRDefault="00CE735E" w:rsidP="00F634E5">
      <w:pPr>
        <w:numPr>
          <w:ilvl w:val="0"/>
          <w:numId w:val="21"/>
        </w:numPr>
        <w:spacing w:after="240" w:line="276" w:lineRule="auto"/>
        <w:ind w:left="714" w:hanging="357"/>
        <w:contextualSpacing/>
        <w:jc w:val="both"/>
        <w:rPr>
          <w:rFonts w:eastAsia="Times New Roman" w:cstheme="minorHAnsi"/>
          <w:kern w:val="0"/>
          <w:lang w:val="el-GR"/>
          <w14:ligatures w14:val="none"/>
        </w:rPr>
      </w:pPr>
      <w:r w:rsidRPr="0011404A">
        <w:rPr>
          <w:rFonts w:eastAsia="Times New Roman" w:cstheme="minorHAnsi"/>
          <w:b/>
          <w:bCs/>
          <w:kern w:val="0"/>
          <w:lang w:val="el-GR"/>
          <w14:ligatures w14:val="none"/>
        </w:rPr>
        <w:t>Νέο Πρόγραμμα Ε</w:t>
      </w:r>
      <w:r w:rsidR="00AE3D43">
        <w:rPr>
          <w:rFonts w:eastAsia="Times New Roman" w:cstheme="minorHAnsi"/>
          <w:b/>
          <w:bCs/>
          <w:kern w:val="0"/>
          <w:lang w:val="el-GR"/>
          <w14:ligatures w14:val="none"/>
        </w:rPr>
        <w:t>νεργειακής Αναβάθμισης</w:t>
      </w:r>
      <w:r w:rsidRPr="0011404A">
        <w:rPr>
          <w:rFonts w:eastAsia="Times New Roman" w:cstheme="minorHAnsi"/>
          <w:b/>
          <w:bCs/>
          <w:kern w:val="0"/>
          <w:lang w:val="el-GR"/>
          <w14:ligatures w14:val="none"/>
        </w:rPr>
        <w:t xml:space="preserve"> </w:t>
      </w:r>
      <w:r w:rsidR="00AE3D43" w:rsidRPr="00AE3D43">
        <w:rPr>
          <w:rFonts w:eastAsia="Times New Roman" w:cstheme="minorHAnsi"/>
          <w:b/>
          <w:bCs/>
          <w:kern w:val="0"/>
          <w:lang w:val="el-GR"/>
          <w14:ligatures w14:val="none"/>
        </w:rPr>
        <w:t>Πολύ Μικρών Επιχειρήσεων</w:t>
      </w:r>
      <w:r w:rsidRPr="0011404A">
        <w:rPr>
          <w:rFonts w:eastAsia="Times New Roman" w:cstheme="minorHAnsi"/>
          <w:kern w:val="0"/>
          <w:lang w:val="el-GR"/>
          <w14:ligatures w14:val="none"/>
        </w:rPr>
        <w:t>, με πόρους 39</w:t>
      </w:r>
      <w:r w:rsidR="00AE3D43">
        <w:rPr>
          <w:rFonts w:eastAsia="Times New Roman" w:cstheme="minorHAnsi"/>
          <w:kern w:val="0"/>
          <w:lang w:val="el-GR"/>
          <w14:ligatures w14:val="none"/>
        </w:rPr>
        <w:t>5</w:t>
      </w:r>
      <w:r w:rsidRPr="0011404A">
        <w:rPr>
          <w:rFonts w:eastAsia="Times New Roman" w:cstheme="minorHAnsi"/>
          <w:kern w:val="0"/>
          <w:lang w:val="el-GR"/>
          <w14:ligatures w14:val="none"/>
        </w:rPr>
        <w:t xml:space="preserve"> εκατ. ευρώ από το Κοινωνικό Κλιματικό Ταμείο, για 1</w:t>
      </w:r>
      <w:r w:rsidR="00AE3D43">
        <w:rPr>
          <w:rFonts w:eastAsia="Times New Roman" w:cstheme="minorHAnsi"/>
          <w:kern w:val="0"/>
          <w:lang w:val="el-GR"/>
          <w14:ligatures w14:val="none"/>
        </w:rPr>
        <w:t>2</w:t>
      </w:r>
      <w:r w:rsidRPr="0011404A">
        <w:rPr>
          <w:rFonts w:eastAsia="Times New Roman" w:cstheme="minorHAnsi"/>
          <w:kern w:val="0"/>
          <w:lang w:val="el-GR"/>
          <w14:ligatures w14:val="none"/>
        </w:rPr>
        <w:t>.000 πολύ μικρές επιχειρήσεις, που θα συμβάλει στη μείωση της κατανάλωσης ηλεκτρικής ενέργειας.</w:t>
      </w:r>
    </w:p>
    <w:p w14:paraId="5E2BB761" w14:textId="77777777" w:rsidR="00CE735E" w:rsidRPr="0011404A" w:rsidRDefault="00CE735E" w:rsidP="00F634E5">
      <w:pPr>
        <w:numPr>
          <w:ilvl w:val="0"/>
          <w:numId w:val="21"/>
        </w:numPr>
        <w:spacing w:after="240" w:line="276" w:lineRule="auto"/>
        <w:ind w:left="714" w:hanging="357"/>
        <w:contextualSpacing/>
        <w:jc w:val="both"/>
        <w:rPr>
          <w:rFonts w:eastAsia="Times New Roman" w:cstheme="minorHAnsi"/>
          <w:kern w:val="0"/>
          <w:lang w:val="el-GR"/>
          <w14:ligatures w14:val="none"/>
        </w:rPr>
      </w:pPr>
      <w:r w:rsidRPr="0011404A">
        <w:rPr>
          <w:rFonts w:eastAsia="Times New Roman" w:cstheme="minorHAnsi"/>
          <w:b/>
          <w:bCs/>
          <w:kern w:val="0"/>
          <w:lang w:val="el-GR"/>
          <w14:ligatures w14:val="none"/>
        </w:rPr>
        <w:t>Νέο Πρόγραμμα αγοράς αντλιών θερμότητας και ηλιακών θερμοσίφωνων για 100.000 δικαιούχους</w:t>
      </w:r>
      <w:r w:rsidRPr="0011404A">
        <w:rPr>
          <w:rFonts w:eastAsia="Times New Roman" w:cstheme="minorHAnsi"/>
          <w:kern w:val="0"/>
          <w:lang w:val="el-GR"/>
          <w14:ligatures w14:val="none"/>
        </w:rPr>
        <w:t>, με πόρους 200 εκατ. ευρώ από το Εθνικό ΠΔΕ που θα υλοποιηθεί εντός του 2027 και θα συμβάλει στη μείωση της κατανάλωσης ηλεκτρικής ενέργειας.</w:t>
      </w:r>
    </w:p>
    <w:p w14:paraId="4E26EDE3" w14:textId="1FB56FE8" w:rsidR="00CE735E" w:rsidRDefault="00CE735E" w:rsidP="00F634E5">
      <w:pPr>
        <w:numPr>
          <w:ilvl w:val="0"/>
          <w:numId w:val="21"/>
        </w:numPr>
        <w:spacing w:after="240" w:line="276" w:lineRule="auto"/>
        <w:ind w:left="714" w:hanging="357"/>
        <w:contextualSpacing/>
        <w:jc w:val="both"/>
        <w:rPr>
          <w:rFonts w:eastAsia="Times New Roman" w:cstheme="minorHAnsi"/>
          <w:kern w:val="0"/>
          <w:lang w:val="el-GR"/>
          <w14:ligatures w14:val="none"/>
        </w:rPr>
      </w:pPr>
      <w:r w:rsidRPr="0011404A">
        <w:rPr>
          <w:rFonts w:eastAsia="Times New Roman" w:cstheme="minorHAnsi"/>
          <w:b/>
          <w:bCs/>
          <w:kern w:val="0"/>
          <w:lang w:val="el-GR"/>
          <w14:ligatures w14:val="none"/>
        </w:rPr>
        <w:t xml:space="preserve">Νέο Πρόγραμμα αγοράς </w:t>
      </w:r>
      <w:proofErr w:type="spellStart"/>
      <w:r w:rsidRPr="0011404A">
        <w:rPr>
          <w:rFonts w:eastAsia="Times New Roman" w:cstheme="minorHAnsi"/>
          <w:b/>
          <w:bCs/>
          <w:kern w:val="0"/>
          <w:lang w:val="el-GR"/>
          <w14:ligatures w14:val="none"/>
        </w:rPr>
        <w:t>φωτοβολταϊκών</w:t>
      </w:r>
      <w:proofErr w:type="spellEnd"/>
      <w:r w:rsidRPr="0011404A">
        <w:rPr>
          <w:rFonts w:eastAsia="Times New Roman" w:cstheme="minorHAnsi"/>
          <w:b/>
          <w:bCs/>
          <w:kern w:val="0"/>
          <w:lang w:val="el-GR"/>
          <w14:ligatures w14:val="none"/>
        </w:rPr>
        <w:t xml:space="preserve"> στη </w:t>
      </w:r>
      <w:r w:rsidR="00DE2B7F">
        <w:rPr>
          <w:rFonts w:eastAsia="Times New Roman" w:cstheme="minorHAnsi"/>
          <w:b/>
          <w:bCs/>
          <w:kern w:val="0"/>
          <w:lang w:val="el-GR"/>
          <w14:ligatures w14:val="none"/>
        </w:rPr>
        <w:t>σ</w:t>
      </w:r>
      <w:r w:rsidRPr="0011404A">
        <w:rPr>
          <w:rFonts w:eastAsia="Times New Roman" w:cstheme="minorHAnsi"/>
          <w:b/>
          <w:bCs/>
          <w:kern w:val="0"/>
          <w:lang w:val="el-GR"/>
          <w14:ligatures w14:val="none"/>
        </w:rPr>
        <w:t>τέγη, αντλιών θερμότητας και ηλιακών θερμοσίφωνων για 10.000 δικαιούχους σε Δυτική Μακεδονία και Μεγαλόπολη</w:t>
      </w:r>
      <w:r w:rsidRPr="0011404A">
        <w:rPr>
          <w:rFonts w:eastAsia="Times New Roman" w:cstheme="minorHAnsi"/>
          <w:kern w:val="0"/>
          <w:lang w:val="el-GR"/>
          <w14:ligatures w14:val="none"/>
        </w:rPr>
        <w:t>, με πόρους 50 εκατ. ευρώ από το Εθνικό ΠΔΕ που θα υλοποιηθεί εντός του 2027 και θα συμβάλει στη μείωση της κατανάλωσης ηλεκτρικής ενέργειας.</w:t>
      </w:r>
    </w:p>
    <w:p w14:paraId="5180C20E" w14:textId="26D990CA" w:rsidR="00831232" w:rsidRPr="0011404A" w:rsidRDefault="00831232" w:rsidP="00F634E5">
      <w:pPr>
        <w:numPr>
          <w:ilvl w:val="0"/>
          <w:numId w:val="21"/>
        </w:numPr>
        <w:spacing w:after="240" w:line="276" w:lineRule="auto"/>
        <w:ind w:left="714" w:hanging="357"/>
        <w:contextualSpacing/>
        <w:jc w:val="both"/>
        <w:rPr>
          <w:rFonts w:eastAsia="Times New Roman" w:cstheme="minorHAnsi"/>
          <w:kern w:val="0"/>
          <w:lang w:val="el-GR"/>
          <w14:ligatures w14:val="none"/>
        </w:rPr>
      </w:pPr>
      <w:r w:rsidRPr="00831232">
        <w:rPr>
          <w:rFonts w:eastAsia="Times New Roman" w:cstheme="minorHAnsi"/>
          <w:kern w:val="0"/>
          <w:lang w:val="el-GR"/>
          <w14:ligatures w14:val="none"/>
        </w:rPr>
        <w:t xml:space="preserve">Ενεργοποιείται το </w:t>
      </w:r>
      <w:r w:rsidRPr="00C40DFE">
        <w:rPr>
          <w:rFonts w:eastAsia="Times New Roman" w:cstheme="minorHAnsi"/>
          <w:b/>
          <w:bCs/>
          <w:kern w:val="0"/>
          <w:lang w:val="el-GR"/>
          <w14:ligatures w14:val="none"/>
        </w:rPr>
        <w:t xml:space="preserve">Ταμείο </w:t>
      </w:r>
      <w:proofErr w:type="spellStart"/>
      <w:r w:rsidRPr="00C40DFE">
        <w:rPr>
          <w:rFonts w:eastAsia="Times New Roman" w:cstheme="minorHAnsi"/>
          <w:b/>
          <w:bCs/>
          <w:kern w:val="0"/>
          <w:lang w:val="el-GR"/>
          <w14:ligatures w14:val="none"/>
        </w:rPr>
        <w:t>Απανθρακοποίησης</w:t>
      </w:r>
      <w:proofErr w:type="spellEnd"/>
      <w:r w:rsidRPr="00C40DFE">
        <w:rPr>
          <w:rFonts w:eastAsia="Times New Roman" w:cstheme="minorHAnsi"/>
          <w:b/>
          <w:bCs/>
          <w:kern w:val="0"/>
          <w:lang w:val="el-GR"/>
          <w14:ligatures w14:val="none"/>
        </w:rPr>
        <w:t xml:space="preserve"> των Νησιών</w:t>
      </w:r>
      <w:r w:rsidRPr="00831232">
        <w:rPr>
          <w:rFonts w:eastAsia="Times New Roman" w:cstheme="minorHAnsi"/>
          <w:kern w:val="0"/>
          <w:lang w:val="el-GR"/>
          <w14:ligatures w14:val="none"/>
        </w:rPr>
        <w:t xml:space="preserve"> που περιέχει περίπου 1 δι</w:t>
      </w:r>
      <w:r w:rsidR="00C40DFE">
        <w:rPr>
          <w:rFonts w:eastAsia="Times New Roman" w:cstheme="minorHAnsi"/>
          <w:kern w:val="0"/>
          <w:lang w:val="el-GR"/>
          <w14:ligatures w14:val="none"/>
        </w:rPr>
        <w:t>σ.</w:t>
      </w:r>
      <w:r w:rsidRPr="00831232">
        <w:rPr>
          <w:rFonts w:eastAsia="Times New Roman" w:cstheme="minorHAnsi"/>
          <w:kern w:val="0"/>
          <w:lang w:val="el-GR"/>
          <w14:ligatures w14:val="none"/>
        </w:rPr>
        <w:t xml:space="preserve"> </w:t>
      </w:r>
      <w:r w:rsidR="00C40DFE">
        <w:rPr>
          <w:rFonts w:eastAsia="Times New Roman" w:cstheme="minorHAnsi"/>
          <w:kern w:val="0"/>
          <w:lang w:val="el-GR"/>
          <w14:ligatures w14:val="none"/>
        </w:rPr>
        <w:t>ευρώ</w:t>
      </w:r>
      <w:r w:rsidRPr="00831232">
        <w:rPr>
          <w:rFonts w:eastAsia="Times New Roman" w:cstheme="minorHAnsi"/>
          <w:kern w:val="0"/>
          <w:lang w:val="el-GR"/>
          <w14:ligatures w14:val="none"/>
        </w:rPr>
        <w:t xml:space="preserve"> επιδοτήσεις για έργα ΑΠΕ και για αποθήκευση, με ειδική μνεία για την αυτοκατανάλωση.</w:t>
      </w:r>
    </w:p>
    <w:p w14:paraId="4680FBA6" w14:textId="75041573" w:rsidR="00CE735E" w:rsidRPr="0011404A" w:rsidRDefault="00CE735E" w:rsidP="00F634E5">
      <w:pPr>
        <w:numPr>
          <w:ilvl w:val="0"/>
          <w:numId w:val="21"/>
        </w:numPr>
        <w:spacing w:after="240" w:line="276" w:lineRule="auto"/>
        <w:ind w:left="714" w:hanging="357"/>
        <w:contextualSpacing/>
        <w:jc w:val="both"/>
        <w:rPr>
          <w:rFonts w:eastAsia="Times New Roman" w:cstheme="minorHAnsi"/>
          <w:kern w:val="0"/>
          <w:lang w:val="el-GR"/>
          <w14:ligatures w14:val="none"/>
        </w:rPr>
      </w:pPr>
      <w:r w:rsidRPr="0011404A">
        <w:rPr>
          <w:rFonts w:eastAsia="Times New Roman" w:cstheme="minorHAnsi"/>
          <w:kern w:val="0"/>
          <w:lang w:val="el-GR"/>
          <w14:ligatures w14:val="none"/>
        </w:rPr>
        <w:t xml:space="preserve">Συμπληρωματικά υλοποιούνται τα προγράμματα </w:t>
      </w:r>
      <w:r w:rsidRPr="0011404A">
        <w:rPr>
          <w:rFonts w:eastAsia="Times New Roman" w:cstheme="minorHAnsi"/>
          <w:b/>
          <w:bCs/>
          <w:kern w:val="0"/>
          <w:lang w:val="el-GR"/>
          <w14:ligatures w14:val="none"/>
        </w:rPr>
        <w:t>ΗΛΕΚΤΡΑ</w:t>
      </w:r>
      <w:r w:rsidRPr="0011404A">
        <w:rPr>
          <w:rFonts w:eastAsia="Times New Roman" w:cstheme="minorHAnsi"/>
          <w:kern w:val="0"/>
          <w:lang w:val="el-GR"/>
          <w14:ligatures w14:val="none"/>
        </w:rPr>
        <w:t xml:space="preserve"> κόστους 117 εκατ. και </w:t>
      </w:r>
      <w:r w:rsidRPr="0011404A">
        <w:rPr>
          <w:rFonts w:eastAsia="Times New Roman" w:cstheme="minorHAnsi"/>
          <w:b/>
          <w:bCs/>
          <w:kern w:val="0"/>
          <w:lang w:val="el-GR"/>
          <w14:ligatures w14:val="none"/>
        </w:rPr>
        <w:t xml:space="preserve">ΦΟΙΒΟΣ-ΑΘΗΝΑ </w:t>
      </w:r>
      <w:r w:rsidRPr="0011404A">
        <w:rPr>
          <w:rFonts w:eastAsia="Times New Roman" w:cstheme="minorHAnsi"/>
          <w:kern w:val="0"/>
          <w:lang w:val="el-GR"/>
          <w14:ligatures w14:val="none"/>
        </w:rPr>
        <w:t>κόστους 45 εκατ</w:t>
      </w:r>
      <w:r w:rsidR="00960C21">
        <w:rPr>
          <w:rFonts w:eastAsia="Times New Roman" w:cstheme="minorHAnsi"/>
          <w:kern w:val="0"/>
          <w:lang w:val="el-GR"/>
          <w14:ligatures w14:val="none"/>
        </w:rPr>
        <w:t>.</w:t>
      </w:r>
      <w:r w:rsidRPr="0011404A">
        <w:rPr>
          <w:rFonts w:eastAsia="Times New Roman" w:cstheme="minorHAnsi"/>
          <w:kern w:val="0"/>
          <w:lang w:val="el-GR"/>
          <w14:ligatures w14:val="none"/>
        </w:rPr>
        <w:t xml:space="preserve"> ευρώ από εθνικούς πόρους για ενεργειακή αναβάθμιση 109 κτιρίων του δημοσίου και πανεπιστημίων και 246 σχολείων, που θα συμβάλουν στη μείωση της κατανάλωσης ηλεκτρικής ενέργειας.</w:t>
      </w:r>
    </w:p>
    <w:p w14:paraId="6984F759" w14:textId="77777777" w:rsidR="00CE735E" w:rsidRPr="00CE735E" w:rsidRDefault="00CE735E" w:rsidP="00CE735E">
      <w:pPr>
        <w:spacing w:after="0" w:line="240" w:lineRule="auto"/>
        <w:ind w:left="720"/>
        <w:contextualSpacing/>
        <w:rPr>
          <w:rFonts w:ascii="Times New Roman" w:eastAsia="Times New Roman" w:hAnsi="Times New Roman" w:cs="Times New Roman"/>
          <w:kern w:val="0"/>
          <w:sz w:val="36"/>
          <w:lang w:val="el-GR"/>
          <w14:ligatures w14:val="none"/>
        </w:rPr>
      </w:pPr>
    </w:p>
    <w:p w14:paraId="62D6F310" w14:textId="5B50BD9D" w:rsidR="00805E18" w:rsidRDefault="00805E18" w:rsidP="000F6799">
      <w:pPr>
        <w:rPr>
          <w:rFonts w:asciiTheme="majorHAnsi" w:eastAsiaTheme="majorEastAsia" w:hAnsiTheme="majorHAnsi" w:cstheme="majorBidi"/>
          <w:color w:val="2F5496" w:themeColor="accent1" w:themeShade="BF"/>
          <w:sz w:val="28"/>
          <w:szCs w:val="28"/>
          <w:lang w:val="el-GR"/>
        </w:rPr>
      </w:pPr>
      <w:r w:rsidRPr="00805E18">
        <w:rPr>
          <w:rFonts w:asciiTheme="majorHAnsi" w:eastAsiaTheme="majorEastAsia" w:hAnsiTheme="majorHAnsi" w:cstheme="majorBidi"/>
          <w:color w:val="2F5496" w:themeColor="accent1" w:themeShade="BF"/>
          <w:sz w:val="28"/>
          <w:szCs w:val="28"/>
          <w:lang w:val="el-GR"/>
        </w:rPr>
        <w:t>Κυριότερα έργα για την ενεργειακή ανθεκτικότητα με βάση τη ρήτρα διαφυγής</w:t>
      </w:r>
      <w:r w:rsidR="000021D5">
        <w:rPr>
          <w:rFonts w:asciiTheme="majorHAnsi" w:eastAsiaTheme="majorEastAsia" w:hAnsiTheme="majorHAnsi" w:cstheme="majorBidi"/>
          <w:color w:val="2F5496" w:themeColor="accent1" w:themeShade="BF"/>
          <w:sz w:val="28"/>
          <w:szCs w:val="28"/>
          <w:lang w:val="el-GR"/>
        </w:rPr>
        <w:t xml:space="preserve"> για την Ενέργεια</w:t>
      </w:r>
    </w:p>
    <w:p w14:paraId="5659281C" w14:textId="3C91F08B" w:rsidR="00805E18" w:rsidRPr="0011404A" w:rsidRDefault="00805E18" w:rsidP="00E32286">
      <w:pPr>
        <w:numPr>
          <w:ilvl w:val="0"/>
          <w:numId w:val="20"/>
        </w:numPr>
        <w:spacing w:after="240" w:line="276" w:lineRule="auto"/>
        <w:contextualSpacing/>
        <w:jc w:val="both"/>
        <w:rPr>
          <w:rFonts w:eastAsia="Times New Roman" w:cstheme="minorHAnsi"/>
          <w:kern w:val="0"/>
          <w:lang w:val="el-GR"/>
          <w14:ligatures w14:val="none"/>
        </w:rPr>
      </w:pPr>
      <w:r w:rsidRPr="0011404A">
        <w:rPr>
          <w:rFonts w:eastAsiaTheme="minorEastAsia" w:cstheme="minorHAnsi"/>
          <w:color w:val="000000" w:themeColor="text1"/>
          <w:kern w:val="24"/>
          <w:lang w:val="el-GR"/>
          <w14:ligatures w14:val="none"/>
        </w:rPr>
        <w:t xml:space="preserve">Νέο </w:t>
      </w:r>
      <w:r w:rsidR="007E591B" w:rsidRPr="007E591B">
        <w:rPr>
          <w:rFonts w:eastAsiaTheme="minorEastAsia" w:cstheme="minorHAnsi"/>
          <w:color w:val="000000" w:themeColor="text1"/>
          <w:kern w:val="24"/>
          <w:lang w:val="el-GR"/>
          <w14:ligatures w14:val="none"/>
        </w:rPr>
        <w:t>πρόγραμμα επιχορήγησης μπαταριών</w:t>
      </w:r>
      <w:r w:rsidR="00933275">
        <w:rPr>
          <w:rFonts w:eastAsiaTheme="minorEastAsia" w:cstheme="minorHAnsi"/>
          <w:color w:val="000000" w:themeColor="text1"/>
          <w:kern w:val="24"/>
          <w:lang w:val="el-GR"/>
          <w14:ligatures w14:val="none"/>
        </w:rPr>
        <w:t xml:space="preserve"> για ανανεώσιμες πηγές ενέργειας</w:t>
      </w:r>
      <w:r w:rsidRPr="0011404A">
        <w:rPr>
          <w:rFonts w:eastAsiaTheme="minorEastAsia" w:cstheme="minorHAnsi"/>
          <w:color w:val="000000" w:themeColor="text1"/>
          <w:kern w:val="24"/>
          <w:lang w:val="el-GR"/>
          <w14:ligatures w14:val="none"/>
        </w:rPr>
        <w:t>, 200 εκατ. ευρώ</w:t>
      </w:r>
      <w:r w:rsidR="00960C21">
        <w:rPr>
          <w:rFonts w:eastAsiaTheme="minorEastAsia" w:cstheme="minorHAnsi"/>
          <w:color w:val="000000" w:themeColor="text1"/>
          <w:kern w:val="24"/>
          <w:lang w:val="el-GR"/>
          <w14:ligatures w14:val="none"/>
        </w:rPr>
        <w:t>.</w:t>
      </w:r>
    </w:p>
    <w:p w14:paraId="6E80A968" w14:textId="423DE142" w:rsidR="00805E18" w:rsidRPr="00752B80" w:rsidRDefault="00805E18" w:rsidP="00E32286">
      <w:pPr>
        <w:numPr>
          <w:ilvl w:val="0"/>
          <w:numId w:val="20"/>
        </w:numPr>
        <w:spacing w:after="240" w:line="276" w:lineRule="auto"/>
        <w:contextualSpacing/>
        <w:jc w:val="both"/>
        <w:rPr>
          <w:rFonts w:eastAsia="Times New Roman" w:cstheme="minorHAnsi"/>
          <w:kern w:val="0"/>
          <w:lang w:val="el-GR"/>
          <w14:ligatures w14:val="none"/>
        </w:rPr>
      </w:pPr>
      <w:r w:rsidRPr="0011404A">
        <w:rPr>
          <w:rFonts w:eastAsiaTheme="minorEastAsia" w:cstheme="minorHAnsi"/>
          <w:color w:val="000000" w:themeColor="text1"/>
          <w:kern w:val="24"/>
          <w:lang w:val="el-GR"/>
          <w14:ligatures w14:val="none"/>
        </w:rPr>
        <w:t>Νέο</w:t>
      </w:r>
      <w:r w:rsidR="000021D5" w:rsidRPr="0011404A">
        <w:rPr>
          <w:rFonts w:eastAsiaTheme="minorEastAsia" w:cstheme="minorHAnsi"/>
          <w:color w:val="000000" w:themeColor="text1"/>
          <w:kern w:val="24"/>
          <w:lang w:val="el-GR"/>
          <w14:ligatures w14:val="none"/>
        </w:rPr>
        <w:t xml:space="preserve"> πανελλαδικό</w:t>
      </w:r>
      <w:r w:rsidRPr="0011404A">
        <w:rPr>
          <w:rFonts w:eastAsiaTheme="minorEastAsia" w:cstheme="minorHAnsi"/>
          <w:color w:val="000000" w:themeColor="text1"/>
          <w:kern w:val="24"/>
          <w:lang w:val="el-GR"/>
          <w14:ligatures w14:val="none"/>
        </w:rPr>
        <w:t xml:space="preserve"> </w:t>
      </w:r>
      <w:r w:rsidR="000021D5" w:rsidRPr="0011404A">
        <w:rPr>
          <w:rFonts w:eastAsiaTheme="minorEastAsia" w:cstheme="minorHAnsi"/>
          <w:color w:val="000000" w:themeColor="text1"/>
          <w:kern w:val="24"/>
          <w:lang w:val="el-GR"/>
          <w14:ligatures w14:val="none"/>
        </w:rPr>
        <w:t>Π</w:t>
      </w:r>
      <w:r w:rsidRPr="0011404A">
        <w:rPr>
          <w:rFonts w:eastAsiaTheme="minorEastAsia" w:cstheme="minorHAnsi"/>
          <w:color w:val="000000" w:themeColor="text1"/>
          <w:kern w:val="24"/>
          <w:lang w:val="el-GR"/>
          <w14:ligatures w14:val="none"/>
        </w:rPr>
        <w:t>ρόγραμμα για αντλίες θερμότητας και ηλιακούς θερμοσίφωνες (100.000 δικαιούχοι), 200 εκατ. ευρώ</w:t>
      </w:r>
      <w:r w:rsidR="00960C21">
        <w:rPr>
          <w:rFonts w:eastAsiaTheme="minorEastAsia" w:cstheme="minorHAnsi"/>
          <w:color w:val="000000" w:themeColor="text1"/>
          <w:kern w:val="24"/>
          <w:lang w:val="el-GR"/>
          <w14:ligatures w14:val="none"/>
        </w:rPr>
        <w:t>.</w:t>
      </w:r>
    </w:p>
    <w:p w14:paraId="782F8C55" w14:textId="77777777" w:rsidR="00752B80" w:rsidRPr="0011404A" w:rsidRDefault="00752B80" w:rsidP="00752B80">
      <w:pPr>
        <w:numPr>
          <w:ilvl w:val="0"/>
          <w:numId w:val="20"/>
        </w:numPr>
        <w:spacing w:after="240" w:line="276" w:lineRule="auto"/>
        <w:contextualSpacing/>
        <w:jc w:val="both"/>
        <w:rPr>
          <w:rFonts w:eastAsia="Times New Roman" w:cstheme="minorHAnsi"/>
          <w:kern w:val="0"/>
          <w:lang w:val="el-GR"/>
          <w14:ligatures w14:val="none"/>
        </w:rPr>
      </w:pPr>
      <w:r w:rsidRPr="0011404A">
        <w:rPr>
          <w:rFonts w:eastAsiaTheme="minorEastAsia" w:cstheme="minorHAnsi"/>
          <w:color w:val="000000" w:themeColor="text1"/>
          <w:kern w:val="24"/>
          <w:lang w:val="el-GR"/>
          <w14:ligatures w14:val="none"/>
        </w:rPr>
        <w:t>Νέο έργο Δίκαιης Αναπτυξιακής Μετάβασης (αντλίες</w:t>
      </w:r>
      <w:r>
        <w:rPr>
          <w:rFonts w:eastAsiaTheme="minorEastAsia" w:cstheme="minorHAnsi"/>
          <w:color w:val="000000" w:themeColor="text1"/>
          <w:kern w:val="24"/>
          <w:lang w:val="el-GR"/>
          <w14:ligatures w14:val="none"/>
        </w:rPr>
        <w:t xml:space="preserve"> θερμότητας</w:t>
      </w:r>
      <w:r w:rsidRPr="0011404A">
        <w:rPr>
          <w:rFonts w:eastAsiaTheme="minorEastAsia" w:cstheme="minorHAnsi"/>
          <w:color w:val="000000" w:themeColor="text1"/>
          <w:kern w:val="24"/>
          <w:lang w:val="el-GR"/>
          <w14:ligatures w14:val="none"/>
        </w:rPr>
        <w:t xml:space="preserve">, </w:t>
      </w:r>
      <w:r>
        <w:rPr>
          <w:rFonts w:eastAsiaTheme="minorEastAsia" w:cstheme="minorHAnsi"/>
          <w:color w:val="000000" w:themeColor="text1"/>
          <w:kern w:val="24"/>
          <w:lang w:val="el-GR"/>
          <w14:ligatures w14:val="none"/>
        </w:rPr>
        <w:t xml:space="preserve">ηλιακούς </w:t>
      </w:r>
      <w:r w:rsidRPr="0011404A">
        <w:rPr>
          <w:rFonts w:eastAsiaTheme="minorEastAsia" w:cstheme="minorHAnsi"/>
          <w:color w:val="000000" w:themeColor="text1"/>
          <w:kern w:val="24"/>
          <w:lang w:val="el-GR"/>
          <w14:ligatures w14:val="none"/>
        </w:rPr>
        <w:t xml:space="preserve">θερμοσίφωνες, </w:t>
      </w:r>
      <w:proofErr w:type="spellStart"/>
      <w:r w:rsidRPr="0011404A">
        <w:rPr>
          <w:rFonts w:eastAsiaTheme="minorEastAsia" w:cstheme="minorHAnsi"/>
          <w:color w:val="000000" w:themeColor="text1"/>
          <w:kern w:val="24"/>
          <w:lang w:val="el-GR"/>
          <w14:ligatures w14:val="none"/>
        </w:rPr>
        <w:t>φωτοβολτα</w:t>
      </w:r>
      <w:r>
        <w:rPr>
          <w:rFonts w:eastAsiaTheme="minorEastAsia" w:cstheme="minorHAnsi"/>
          <w:color w:val="000000" w:themeColor="text1"/>
          <w:kern w:val="24"/>
          <w:lang w:val="el-GR"/>
          <w14:ligatures w14:val="none"/>
        </w:rPr>
        <w:t>ϊ</w:t>
      </w:r>
      <w:r w:rsidRPr="0011404A">
        <w:rPr>
          <w:rFonts w:eastAsiaTheme="minorEastAsia" w:cstheme="minorHAnsi"/>
          <w:color w:val="000000" w:themeColor="text1"/>
          <w:kern w:val="24"/>
          <w:lang w:val="el-GR"/>
          <w14:ligatures w14:val="none"/>
        </w:rPr>
        <w:t>κά</w:t>
      </w:r>
      <w:proofErr w:type="spellEnd"/>
      <w:r w:rsidRPr="0011404A">
        <w:rPr>
          <w:rFonts w:eastAsiaTheme="minorEastAsia" w:cstheme="minorHAnsi"/>
          <w:color w:val="000000" w:themeColor="text1"/>
          <w:kern w:val="24"/>
          <w:lang w:val="el-GR"/>
          <w14:ligatures w14:val="none"/>
        </w:rPr>
        <w:t xml:space="preserve"> στη στέγη με μπαταρία) για 10.000 δικαιούχους, </w:t>
      </w:r>
      <w:r>
        <w:rPr>
          <w:rFonts w:eastAsiaTheme="minorEastAsia" w:cstheme="minorHAnsi"/>
          <w:color w:val="000000" w:themeColor="text1"/>
          <w:kern w:val="24"/>
          <w:lang w:val="el-GR"/>
          <w14:ligatures w14:val="none"/>
        </w:rPr>
        <w:t>Δ</w:t>
      </w:r>
      <w:r w:rsidRPr="0011404A">
        <w:rPr>
          <w:rFonts w:eastAsiaTheme="minorEastAsia" w:cstheme="minorHAnsi"/>
          <w:color w:val="000000" w:themeColor="text1"/>
          <w:kern w:val="24"/>
          <w:lang w:val="el-GR"/>
          <w14:ligatures w14:val="none"/>
        </w:rPr>
        <w:t>υτική Μακεδονία &amp; Μεγαλόπολη, 50 εκατ. ευρώ</w:t>
      </w:r>
      <w:r>
        <w:rPr>
          <w:rFonts w:eastAsiaTheme="minorEastAsia" w:cstheme="minorHAnsi"/>
          <w:color w:val="000000" w:themeColor="text1"/>
          <w:kern w:val="24"/>
          <w:lang w:val="el-GR"/>
          <w14:ligatures w14:val="none"/>
        </w:rPr>
        <w:t>.</w:t>
      </w:r>
    </w:p>
    <w:p w14:paraId="58EFE8C6" w14:textId="77777777" w:rsidR="00805E18" w:rsidRPr="0011404A" w:rsidRDefault="00805E18" w:rsidP="00E32286">
      <w:pPr>
        <w:numPr>
          <w:ilvl w:val="0"/>
          <w:numId w:val="20"/>
        </w:numPr>
        <w:spacing w:after="240" w:line="276" w:lineRule="auto"/>
        <w:contextualSpacing/>
        <w:jc w:val="both"/>
        <w:rPr>
          <w:rFonts w:eastAsia="Times New Roman" w:cstheme="minorHAnsi"/>
          <w:kern w:val="0"/>
          <w:lang w:val="el-GR"/>
          <w14:ligatures w14:val="none"/>
        </w:rPr>
      </w:pPr>
      <w:r w:rsidRPr="0011404A">
        <w:rPr>
          <w:rFonts w:eastAsiaTheme="minorEastAsia" w:cstheme="minorHAnsi"/>
          <w:color w:val="000000" w:themeColor="text1"/>
          <w:kern w:val="24"/>
          <w:lang w:val="el-GR"/>
          <w14:ligatures w14:val="none"/>
        </w:rPr>
        <w:t>ΗΛΕΚΤΡΑ (109 παλαιά κτίρια δημόσια, διοικητικά, πανεπιστήμια, ενεργειακή αναβάθμιση), 117 εκατ. ευρώ.</w:t>
      </w:r>
    </w:p>
    <w:p w14:paraId="06C1E6A6" w14:textId="77777777" w:rsidR="00805E18" w:rsidRPr="0011404A" w:rsidRDefault="00805E18" w:rsidP="00E32286">
      <w:pPr>
        <w:numPr>
          <w:ilvl w:val="0"/>
          <w:numId w:val="20"/>
        </w:numPr>
        <w:spacing w:after="240" w:line="276" w:lineRule="auto"/>
        <w:contextualSpacing/>
        <w:jc w:val="both"/>
        <w:rPr>
          <w:rFonts w:eastAsia="Times New Roman" w:cstheme="minorHAnsi"/>
          <w:kern w:val="0"/>
          <w:lang w:val="el-GR"/>
          <w14:ligatures w14:val="none"/>
        </w:rPr>
      </w:pPr>
      <w:r w:rsidRPr="0011404A">
        <w:rPr>
          <w:rFonts w:eastAsiaTheme="minorEastAsia" w:cstheme="minorHAnsi"/>
          <w:color w:val="000000" w:themeColor="text1"/>
          <w:kern w:val="24"/>
          <w:lang w:val="el-GR"/>
          <w14:ligatures w14:val="none"/>
        </w:rPr>
        <w:t>ΦΟΙΒΟΣ ΑΘΗΝΑ (246 σχολεία δημοτικά-νηπιαγωγεία-βρεφονηπιακοί), 45 εκατ. ευρώ.</w:t>
      </w:r>
    </w:p>
    <w:p w14:paraId="57BA254D" w14:textId="77777777" w:rsidR="00805E18" w:rsidRPr="0011404A" w:rsidRDefault="00805E18" w:rsidP="00E32286">
      <w:pPr>
        <w:numPr>
          <w:ilvl w:val="0"/>
          <w:numId w:val="20"/>
        </w:numPr>
        <w:spacing w:after="240" w:line="276" w:lineRule="auto"/>
        <w:contextualSpacing/>
        <w:jc w:val="both"/>
        <w:rPr>
          <w:rFonts w:eastAsia="Times New Roman" w:cstheme="minorHAnsi"/>
          <w:kern w:val="0"/>
          <w:lang w:val="el-GR"/>
          <w14:ligatures w14:val="none"/>
        </w:rPr>
      </w:pPr>
      <w:r w:rsidRPr="0011404A">
        <w:rPr>
          <w:rFonts w:eastAsiaTheme="minorEastAsia" w:cstheme="minorHAnsi"/>
          <w:color w:val="000000" w:themeColor="text1"/>
          <w:kern w:val="24"/>
          <w:lang w:val="el-GR"/>
          <w14:ligatures w14:val="none"/>
        </w:rPr>
        <w:t>Δράση δέσμευσης και αποθήκευσης άνθρακα στη βιομηχανία, 50 εκατ. ευρώ.</w:t>
      </w:r>
    </w:p>
    <w:p w14:paraId="1B35E141" w14:textId="254D4785" w:rsidR="00805E18" w:rsidRPr="0011404A" w:rsidRDefault="00805E18" w:rsidP="00E32286">
      <w:pPr>
        <w:numPr>
          <w:ilvl w:val="0"/>
          <w:numId w:val="20"/>
        </w:numPr>
        <w:spacing w:after="240" w:line="276" w:lineRule="auto"/>
        <w:contextualSpacing/>
        <w:jc w:val="both"/>
        <w:rPr>
          <w:rFonts w:eastAsia="Times New Roman" w:cstheme="minorHAnsi"/>
          <w:kern w:val="0"/>
          <w:lang w:val="el-GR"/>
          <w14:ligatures w14:val="none"/>
        </w:rPr>
      </w:pPr>
      <w:r w:rsidRPr="0011404A">
        <w:rPr>
          <w:rFonts w:eastAsiaTheme="minorEastAsia" w:cstheme="minorHAnsi"/>
          <w:color w:val="000000" w:themeColor="text1"/>
          <w:kern w:val="24"/>
          <w:lang w:val="el-GR"/>
          <w14:ligatures w14:val="none"/>
        </w:rPr>
        <w:t>Σιδηροδρομικά έργα ενίσχυσης της ασφάλειας και επεκτάσεις, 3</w:t>
      </w:r>
      <w:r w:rsidR="003371B3" w:rsidRPr="0011404A">
        <w:rPr>
          <w:rFonts w:eastAsiaTheme="minorEastAsia" w:cstheme="minorHAnsi"/>
          <w:color w:val="000000" w:themeColor="text1"/>
          <w:kern w:val="24"/>
          <w:lang w:val="el-GR"/>
          <w14:ligatures w14:val="none"/>
        </w:rPr>
        <w:t>2</w:t>
      </w:r>
      <w:r w:rsidRPr="0011404A">
        <w:rPr>
          <w:rFonts w:eastAsiaTheme="minorEastAsia" w:cstheme="minorHAnsi"/>
          <w:color w:val="000000" w:themeColor="text1"/>
          <w:kern w:val="24"/>
          <w:lang w:val="el-GR"/>
          <w14:ligatures w14:val="none"/>
        </w:rPr>
        <w:t>0 εκατ. ευρώ.</w:t>
      </w:r>
    </w:p>
    <w:p w14:paraId="7D0F2BC3" w14:textId="77777777" w:rsidR="00805E18" w:rsidRPr="0011404A" w:rsidRDefault="00805E18" w:rsidP="00E32286">
      <w:pPr>
        <w:numPr>
          <w:ilvl w:val="0"/>
          <w:numId w:val="20"/>
        </w:numPr>
        <w:spacing w:after="240" w:line="276" w:lineRule="auto"/>
        <w:contextualSpacing/>
        <w:jc w:val="both"/>
        <w:rPr>
          <w:rFonts w:eastAsia="Times New Roman" w:cstheme="minorHAnsi"/>
          <w:kern w:val="0"/>
          <w:lang w:val="el-GR"/>
          <w14:ligatures w14:val="none"/>
        </w:rPr>
      </w:pPr>
      <w:r w:rsidRPr="0011404A">
        <w:rPr>
          <w:rFonts w:eastAsiaTheme="minorEastAsia" w:cstheme="minorHAnsi"/>
          <w:color w:val="000000" w:themeColor="text1"/>
          <w:kern w:val="24"/>
          <w:lang w:val="el-GR"/>
          <w14:ligatures w14:val="none"/>
        </w:rPr>
        <w:t>Σταθμοί φόρτισης λεωφορείων, 20 εκατ. ευρώ.</w:t>
      </w:r>
    </w:p>
    <w:p w14:paraId="02C7FB3F" w14:textId="77777777" w:rsidR="006A7E0C" w:rsidRDefault="006A7E0C" w:rsidP="000F6799">
      <w:pPr>
        <w:rPr>
          <w:rFonts w:asciiTheme="majorHAnsi" w:eastAsiaTheme="majorEastAsia" w:hAnsiTheme="majorHAnsi" w:cstheme="majorBidi"/>
          <w:color w:val="2F5496" w:themeColor="accent1" w:themeShade="BF"/>
          <w:sz w:val="28"/>
          <w:szCs w:val="28"/>
          <w:lang w:val="el-GR"/>
        </w:rPr>
      </w:pPr>
    </w:p>
    <w:p w14:paraId="20475E1A" w14:textId="61948785" w:rsidR="00796371" w:rsidRDefault="00796371" w:rsidP="000F6799">
      <w:pPr>
        <w:rPr>
          <w:rFonts w:asciiTheme="majorHAnsi" w:eastAsiaTheme="majorEastAsia" w:hAnsiTheme="majorHAnsi" w:cstheme="majorBidi"/>
          <w:color w:val="2F5496" w:themeColor="accent1" w:themeShade="BF"/>
          <w:sz w:val="28"/>
          <w:szCs w:val="28"/>
          <w:lang w:val="el-GR"/>
        </w:rPr>
      </w:pPr>
      <w:r>
        <w:rPr>
          <w:rFonts w:asciiTheme="majorHAnsi" w:eastAsiaTheme="majorEastAsia" w:hAnsiTheme="majorHAnsi" w:cstheme="majorBidi"/>
          <w:color w:val="2F5496" w:themeColor="accent1" w:themeShade="BF"/>
          <w:sz w:val="28"/>
          <w:szCs w:val="28"/>
          <w:lang w:val="el-GR"/>
        </w:rPr>
        <w:t>Πρόγραμμα Δημοσίων Επενδύσεων</w:t>
      </w:r>
    </w:p>
    <w:p w14:paraId="35319BBA" w14:textId="1A2AC7F8" w:rsidR="00796371" w:rsidRDefault="00EA7BA7" w:rsidP="00EA7BA7">
      <w:pPr>
        <w:jc w:val="both"/>
        <w:rPr>
          <w:rFonts w:eastAsiaTheme="majorEastAsia" w:cstheme="minorHAnsi"/>
          <w:lang w:val="el-GR"/>
        </w:rPr>
      </w:pPr>
      <w:r w:rsidRPr="0011404A">
        <w:rPr>
          <w:rFonts w:eastAsiaTheme="majorEastAsia" w:cstheme="minorHAnsi"/>
          <w:lang w:val="el-GR"/>
        </w:rPr>
        <w:t>Το Πρόγραμμα Δημοσίων Επενδύσεων ενισχύεται σημαντικά τόσο στο Εθνικό όσο και στο Συγχρηματοδοτούμενο Σκέλος του, με συνολική αύξηση έναντι των ορίων που είχαν καθοριστεί στον Πολυετή Δημοσιονομικό Προγραμματισμό τον Νοεμβρίου του 2025 κατά 300 εκατ. ευρώ για το 2026, 1,05 δισ. ευρώ για το 2027 και 1,45 δισ. ευρώ για το 2028 και τα επόμενα έτη.</w:t>
      </w:r>
      <w:r w:rsidR="008D216A">
        <w:rPr>
          <w:rFonts w:eastAsiaTheme="majorEastAsia" w:cstheme="minorHAnsi"/>
          <w:lang w:val="el-GR"/>
        </w:rPr>
        <w:t xml:space="preserve"> Από τα ανωτέρω ποσά η αύξηση του Εθνικού Σκέλους ανέρχεται σε 300 εκατ. ευρώ για το 2026, 400 εκατ. ευρώ για το 2027, 300 εκατ. ευρώ για 2028 και 200 εκ</w:t>
      </w:r>
      <w:r w:rsidR="006A0E5A">
        <w:rPr>
          <w:rFonts w:eastAsiaTheme="majorEastAsia" w:cstheme="minorHAnsi"/>
          <w:lang w:val="el-GR"/>
        </w:rPr>
        <w:t>α</w:t>
      </w:r>
      <w:r w:rsidR="008D216A">
        <w:rPr>
          <w:rFonts w:eastAsiaTheme="majorEastAsia" w:cstheme="minorHAnsi"/>
          <w:lang w:val="el-GR"/>
        </w:rPr>
        <w:t xml:space="preserve">τ. ευρώ για το 2029 έναντι των </w:t>
      </w:r>
      <w:r w:rsidR="006A0E5A">
        <w:rPr>
          <w:rFonts w:eastAsiaTheme="majorEastAsia" w:cstheme="minorHAnsi"/>
          <w:lang w:val="el-GR"/>
        </w:rPr>
        <w:t>προβλέψεων</w:t>
      </w:r>
      <w:r w:rsidR="008D216A">
        <w:rPr>
          <w:rFonts w:eastAsiaTheme="majorEastAsia" w:cstheme="minorHAnsi"/>
          <w:lang w:val="el-GR"/>
        </w:rPr>
        <w:t xml:space="preserve"> το</w:t>
      </w:r>
      <w:r w:rsidR="006A0E5A">
        <w:rPr>
          <w:rFonts w:eastAsiaTheme="majorEastAsia" w:cstheme="minorHAnsi"/>
          <w:lang w:val="el-GR"/>
        </w:rPr>
        <w:t>υ Πολυετούς. Επιπλέον, το συγχρηματοδοτούμενο σκέλος αυξάνεται κατά 650 εκατ. ευρώ το 2027, 1,15 δισ. ευρώ το 2028 και 1,25 δισ. ευρώ το 2029 έναντι των προβλέψεων του πολυετούς.</w:t>
      </w:r>
    </w:p>
    <w:p w14:paraId="674D5AF9" w14:textId="56B2BC40" w:rsidR="00C03584" w:rsidRPr="0011404A" w:rsidRDefault="005E7B0A" w:rsidP="000F6799">
      <w:pPr>
        <w:rPr>
          <w:rFonts w:eastAsiaTheme="majorEastAsia" w:cstheme="minorHAnsi"/>
          <w:b/>
          <w:bCs/>
          <w:lang w:val="el-GR"/>
        </w:rPr>
      </w:pPr>
      <w:r w:rsidRPr="0011404A">
        <w:rPr>
          <w:rFonts w:eastAsiaTheme="majorEastAsia" w:cstheme="minorHAnsi"/>
          <w:b/>
          <w:bCs/>
          <w:lang w:val="el-GR"/>
        </w:rPr>
        <w:t xml:space="preserve">Πίνακας: </w:t>
      </w:r>
      <w:r w:rsidR="00C03584" w:rsidRPr="0011404A">
        <w:rPr>
          <w:rFonts w:eastAsiaTheme="majorEastAsia" w:cstheme="minorHAnsi"/>
          <w:b/>
          <w:bCs/>
          <w:lang w:val="el-GR"/>
        </w:rPr>
        <w:t>Προβλέψεις δαπανών Προγράμματος Δημοσίων Επενδύσεων</w:t>
      </w:r>
    </w:p>
    <w:tbl>
      <w:tblPr>
        <w:tblW w:w="0" w:type="auto"/>
        <w:tblInd w:w="-5" w:type="dxa"/>
        <w:tblLook w:val="04A0" w:firstRow="1" w:lastRow="0" w:firstColumn="1" w:lastColumn="0" w:noHBand="0" w:noVBand="1"/>
      </w:tblPr>
      <w:tblGrid>
        <w:gridCol w:w="682"/>
        <w:gridCol w:w="717"/>
        <w:gridCol w:w="1486"/>
        <w:gridCol w:w="1771"/>
        <w:gridCol w:w="1486"/>
        <w:gridCol w:w="914"/>
        <w:gridCol w:w="1283"/>
        <w:gridCol w:w="1016"/>
      </w:tblGrid>
      <w:tr w:rsidR="00EB1937" w:rsidRPr="004E5774" w14:paraId="5ED1710C" w14:textId="77777777" w:rsidTr="00F16955">
        <w:trPr>
          <w:trHeight w:val="782"/>
        </w:trPr>
        <w:tc>
          <w:tcPr>
            <w:tcW w:w="810" w:type="dxa"/>
            <w:tcBorders>
              <w:top w:val="single" w:sz="4" w:space="0" w:color="auto"/>
              <w:left w:val="single" w:sz="4" w:space="0" w:color="auto"/>
              <w:bottom w:val="single" w:sz="4" w:space="0" w:color="auto"/>
              <w:right w:val="nil"/>
            </w:tcBorders>
            <w:shd w:val="clear" w:color="000000" w:fill="2F5597"/>
            <w:vAlign w:val="bottom"/>
            <w:hideMark/>
          </w:tcPr>
          <w:p w14:paraId="4DEFAC5B" w14:textId="77777777" w:rsidR="00EB1937" w:rsidRPr="004E5774" w:rsidRDefault="00EB1937" w:rsidP="00EB1937">
            <w:pPr>
              <w:spacing w:after="0" w:line="240" w:lineRule="auto"/>
              <w:rPr>
                <w:rFonts w:ascii="Century Schoolbook" w:eastAsia="Times New Roman" w:hAnsi="Century Schoolbook" w:cs="Calibri"/>
                <w:color w:val="FFFFFF"/>
                <w:kern w:val="0"/>
                <w:sz w:val="20"/>
                <w:szCs w:val="20"/>
                <w14:ligatures w14:val="none"/>
              </w:rPr>
            </w:pPr>
            <w:proofErr w:type="spellStart"/>
            <w:r w:rsidRPr="004E5774">
              <w:rPr>
                <w:rFonts w:ascii="Century Schoolbook" w:eastAsia="Times New Roman" w:hAnsi="Century Schoolbook" w:cs="Calibri"/>
                <w:color w:val="FFFFFF"/>
                <w:kern w:val="0"/>
                <w:sz w:val="20"/>
                <w:szCs w:val="20"/>
                <w14:ligatures w14:val="none"/>
              </w:rPr>
              <w:t>Έτος</w:t>
            </w:r>
            <w:proofErr w:type="spellEnd"/>
          </w:p>
        </w:tc>
        <w:tc>
          <w:tcPr>
            <w:tcW w:w="0" w:type="auto"/>
            <w:tcBorders>
              <w:top w:val="single" w:sz="4" w:space="0" w:color="auto"/>
              <w:left w:val="single" w:sz="4" w:space="0" w:color="auto"/>
              <w:bottom w:val="single" w:sz="4" w:space="0" w:color="auto"/>
              <w:right w:val="single" w:sz="4" w:space="0" w:color="auto"/>
            </w:tcBorders>
            <w:shd w:val="clear" w:color="000000" w:fill="2F5597"/>
            <w:vAlign w:val="bottom"/>
            <w:hideMark/>
          </w:tcPr>
          <w:p w14:paraId="7EB40BA0" w14:textId="77777777" w:rsidR="00EB1937" w:rsidRPr="004E5774" w:rsidRDefault="00EB1937" w:rsidP="00EB1937">
            <w:pPr>
              <w:spacing w:after="0" w:line="240" w:lineRule="auto"/>
              <w:rPr>
                <w:rFonts w:ascii="Century Schoolbook" w:eastAsia="Times New Roman" w:hAnsi="Century Schoolbook" w:cs="Calibri"/>
                <w:color w:val="FFFFFF"/>
                <w:kern w:val="0"/>
                <w:sz w:val="20"/>
                <w:szCs w:val="20"/>
                <w14:ligatures w14:val="none"/>
              </w:rPr>
            </w:pPr>
            <w:r w:rsidRPr="004E5774">
              <w:rPr>
                <w:rFonts w:ascii="Century Schoolbook" w:eastAsia="Times New Roman" w:hAnsi="Century Schoolbook" w:cs="Calibri"/>
                <w:color w:val="FFFFFF"/>
                <w:kern w:val="0"/>
                <w:sz w:val="20"/>
                <w:szCs w:val="20"/>
                <w14:ligatures w14:val="none"/>
              </w:rPr>
              <w:t>ΤΑΑ</w:t>
            </w:r>
          </w:p>
        </w:tc>
        <w:tc>
          <w:tcPr>
            <w:tcW w:w="1520" w:type="dxa"/>
            <w:tcBorders>
              <w:top w:val="single" w:sz="4" w:space="0" w:color="auto"/>
              <w:left w:val="nil"/>
              <w:bottom w:val="single" w:sz="4" w:space="0" w:color="auto"/>
              <w:right w:val="nil"/>
            </w:tcBorders>
            <w:shd w:val="clear" w:color="000000" w:fill="2F5597"/>
            <w:vAlign w:val="bottom"/>
            <w:hideMark/>
          </w:tcPr>
          <w:p w14:paraId="5C2F00E5" w14:textId="77777777" w:rsidR="00EB1937" w:rsidRPr="004E5774" w:rsidRDefault="00EB1937" w:rsidP="00EB1937">
            <w:pPr>
              <w:spacing w:after="0" w:line="240" w:lineRule="auto"/>
              <w:rPr>
                <w:rFonts w:ascii="Century Schoolbook" w:eastAsia="Times New Roman" w:hAnsi="Century Schoolbook" w:cs="Calibri"/>
                <w:color w:val="FFFFFF"/>
                <w:kern w:val="0"/>
                <w:sz w:val="20"/>
                <w:szCs w:val="20"/>
                <w14:ligatures w14:val="none"/>
              </w:rPr>
            </w:pPr>
            <w:proofErr w:type="spellStart"/>
            <w:r w:rsidRPr="004E5774">
              <w:rPr>
                <w:rFonts w:ascii="Century Schoolbook" w:eastAsia="Times New Roman" w:hAnsi="Century Schoolbook" w:cs="Calibri"/>
                <w:color w:val="FFFFFF"/>
                <w:kern w:val="0"/>
                <w:sz w:val="20"/>
                <w:szCs w:val="20"/>
                <w14:ligatures w14:val="none"/>
              </w:rPr>
              <w:t>Εθνικό</w:t>
            </w:r>
            <w:proofErr w:type="spellEnd"/>
            <w:r w:rsidRPr="004E5774">
              <w:rPr>
                <w:rFonts w:ascii="Century Schoolbook" w:eastAsia="Times New Roman" w:hAnsi="Century Schoolbook" w:cs="Calibri"/>
                <w:color w:val="FFFFFF"/>
                <w:kern w:val="0"/>
                <w:sz w:val="20"/>
                <w:szCs w:val="20"/>
                <w14:ligatures w14:val="none"/>
              </w:rPr>
              <w:t xml:space="preserve"> ΠΔΕ (π</w:t>
            </w:r>
            <w:proofErr w:type="spellStart"/>
            <w:r w:rsidRPr="004E5774">
              <w:rPr>
                <w:rFonts w:ascii="Century Schoolbook" w:eastAsia="Times New Roman" w:hAnsi="Century Schoolbook" w:cs="Calibri"/>
                <w:color w:val="FFFFFF"/>
                <w:kern w:val="0"/>
                <w:sz w:val="20"/>
                <w:szCs w:val="20"/>
                <w14:ligatures w14:val="none"/>
              </w:rPr>
              <w:t>ροηγούμενο</w:t>
            </w:r>
            <w:proofErr w:type="spellEnd"/>
            <w:r w:rsidRPr="004E5774">
              <w:rPr>
                <w:rFonts w:ascii="Century Schoolbook" w:eastAsia="Times New Roman" w:hAnsi="Century Schoolbook" w:cs="Calibri"/>
                <w:color w:val="FFFFFF"/>
                <w:kern w:val="0"/>
                <w:sz w:val="20"/>
                <w:szCs w:val="20"/>
                <w14:ligatures w14:val="none"/>
              </w:rPr>
              <w:t xml:space="preserve"> </w:t>
            </w:r>
            <w:proofErr w:type="spellStart"/>
            <w:r w:rsidRPr="004E5774">
              <w:rPr>
                <w:rFonts w:ascii="Century Schoolbook" w:eastAsia="Times New Roman" w:hAnsi="Century Schoolbook" w:cs="Calibri"/>
                <w:color w:val="FFFFFF"/>
                <w:kern w:val="0"/>
                <w:sz w:val="20"/>
                <w:szCs w:val="20"/>
                <w14:ligatures w14:val="none"/>
              </w:rPr>
              <w:t>όριο</w:t>
            </w:r>
            <w:proofErr w:type="spellEnd"/>
            <w:r w:rsidRPr="004E5774">
              <w:rPr>
                <w:rFonts w:ascii="Century Schoolbook" w:eastAsia="Times New Roman" w:hAnsi="Century Schoolbook" w:cs="Calibri"/>
                <w:color w:val="FFFFFF"/>
                <w:kern w:val="0"/>
                <w:sz w:val="20"/>
                <w:szCs w:val="20"/>
                <w14:ligatures w14:val="none"/>
              </w:rPr>
              <w:t>)</w:t>
            </w:r>
          </w:p>
        </w:tc>
        <w:tc>
          <w:tcPr>
            <w:tcW w:w="1771" w:type="dxa"/>
            <w:tcBorders>
              <w:top w:val="single" w:sz="4" w:space="0" w:color="auto"/>
              <w:left w:val="nil"/>
              <w:bottom w:val="single" w:sz="4" w:space="0" w:color="auto"/>
              <w:right w:val="nil"/>
            </w:tcBorders>
            <w:shd w:val="clear" w:color="000000" w:fill="2F5597"/>
            <w:vAlign w:val="bottom"/>
            <w:hideMark/>
          </w:tcPr>
          <w:p w14:paraId="12423021" w14:textId="77777777" w:rsidR="00EB1937" w:rsidRPr="004E5774" w:rsidRDefault="00EB1937" w:rsidP="00EB1937">
            <w:pPr>
              <w:spacing w:after="0" w:line="240" w:lineRule="auto"/>
              <w:rPr>
                <w:rFonts w:ascii="Century Schoolbook" w:eastAsia="Times New Roman" w:hAnsi="Century Schoolbook" w:cs="Calibri"/>
                <w:color w:val="FFFFFF"/>
                <w:kern w:val="0"/>
                <w:sz w:val="20"/>
                <w:szCs w:val="20"/>
                <w:lang w:val="el-GR"/>
                <w14:ligatures w14:val="none"/>
              </w:rPr>
            </w:pPr>
            <w:proofErr w:type="spellStart"/>
            <w:r w:rsidRPr="004E5774">
              <w:rPr>
                <w:rFonts w:ascii="Century Schoolbook" w:eastAsia="Times New Roman" w:hAnsi="Century Schoolbook" w:cs="Calibri"/>
                <w:color w:val="FFFFFF"/>
                <w:kern w:val="0"/>
                <w:sz w:val="20"/>
                <w:szCs w:val="20"/>
                <w:lang w:val="el-GR"/>
                <w14:ligatures w14:val="none"/>
              </w:rPr>
              <w:t>Συγχρ</w:t>
            </w:r>
            <w:proofErr w:type="spellEnd"/>
            <w:r w:rsidRPr="004E5774">
              <w:rPr>
                <w:rFonts w:ascii="Century Schoolbook" w:eastAsia="Times New Roman" w:hAnsi="Century Schoolbook" w:cs="Calibri"/>
                <w:color w:val="FFFFFF"/>
                <w:kern w:val="0"/>
                <w:sz w:val="20"/>
                <w:szCs w:val="20"/>
                <w:lang w:val="el-GR"/>
                <w14:ligatures w14:val="none"/>
              </w:rPr>
              <w:t>/</w:t>
            </w:r>
            <w:proofErr w:type="spellStart"/>
            <w:r w:rsidRPr="004E5774">
              <w:rPr>
                <w:rFonts w:ascii="Century Schoolbook" w:eastAsia="Times New Roman" w:hAnsi="Century Schoolbook" w:cs="Calibri"/>
                <w:color w:val="FFFFFF"/>
                <w:kern w:val="0"/>
                <w:sz w:val="20"/>
                <w:szCs w:val="20"/>
                <w:lang w:val="el-GR"/>
                <w14:ligatures w14:val="none"/>
              </w:rPr>
              <w:t>μενο</w:t>
            </w:r>
            <w:proofErr w:type="spellEnd"/>
            <w:r w:rsidRPr="004E5774">
              <w:rPr>
                <w:rFonts w:ascii="Century Schoolbook" w:eastAsia="Times New Roman" w:hAnsi="Century Schoolbook" w:cs="Calibri"/>
                <w:color w:val="FFFFFF"/>
                <w:kern w:val="0"/>
                <w:sz w:val="20"/>
                <w:szCs w:val="20"/>
                <w:lang w:val="el-GR"/>
                <w14:ligatures w14:val="none"/>
              </w:rPr>
              <w:t xml:space="preserve">  ΠΔΕ (προηγούμενο όριο)</w:t>
            </w:r>
          </w:p>
        </w:tc>
        <w:tc>
          <w:tcPr>
            <w:tcW w:w="1520" w:type="dxa"/>
            <w:tcBorders>
              <w:top w:val="single" w:sz="4" w:space="0" w:color="auto"/>
              <w:left w:val="nil"/>
              <w:bottom w:val="single" w:sz="4" w:space="0" w:color="auto"/>
              <w:right w:val="single" w:sz="4" w:space="0" w:color="auto"/>
            </w:tcBorders>
            <w:shd w:val="clear" w:color="000000" w:fill="2F5597"/>
            <w:vAlign w:val="bottom"/>
            <w:hideMark/>
          </w:tcPr>
          <w:p w14:paraId="103D1ACA" w14:textId="77777777" w:rsidR="00EB1937" w:rsidRPr="004E5774" w:rsidRDefault="00EB1937" w:rsidP="00EB1937">
            <w:pPr>
              <w:spacing w:after="0" w:line="240" w:lineRule="auto"/>
              <w:rPr>
                <w:rFonts w:ascii="Century Schoolbook" w:eastAsia="Times New Roman" w:hAnsi="Century Schoolbook" w:cs="Calibri"/>
                <w:color w:val="FFFFFF"/>
                <w:kern w:val="0"/>
                <w:sz w:val="20"/>
                <w:szCs w:val="20"/>
                <w14:ligatures w14:val="none"/>
              </w:rPr>
            </w:pPr>
            <w:proofErr w:type="spellStart"/>
            <w:r w:rsidRPr="004E5774">
              <w:rPr>
                <w:rFonts w:ascii="Century Schoolbook" w:eastAsia="Times New Roman" w:hAnsi="Century Schoolbook" w:cs="Calibri"/>
                <w:color w:val="FFFFFF"/>
                <w:kern w:val="0"/>
                <w:sz w:val="20"/>
                <w:szCs w:val="20"/>
                <w14:ligatures w14:val="none"/>
              </w:rPr>
              <w:t>Σύνολο</w:t>
            </w:r>
            <w:proofErr w:type="spellEnd"/>
            <w:r w:rsidRPr="004E5774">
              <w:rPr>
                <w:rFonts w:ascii="Century Schoolbook" w:eastAsia="Times New Roman" w:hAnsi="Century Schoolbook" w:cs="Calibri"/>
                <w:color w:val="FFFFFF"/>
                <w:kern w:val="0"/>
                <w:sz w:val="20"/>
                <w:szCs w:val="20"/>
                <w14:ligatures w14:val="none"/>
              </w:rPr>
              <w:t xml:space="preserve"> (π</w:t>
            </w:r>
            <w:proofErr w:type="spellStart"/>
            <w:r w:rsidRPr="004E5774">
              <w:rPr>
                <w:rFonts w:ascii="Century Schoolbook" w:eastAsia="Times New Roman" w:hAnsi="Century Schoolbook" w:cs="Calibri"/>
                <w:color w:val="FFFFFF"/>
                <w:kern w:val="0"/>
                <w:sz w:val="20"/>
                <w:szCs w:val="20"/>
                <w14:ligatures w14:val="none"/>
              </w:rPr>
              <w:t>ροηγούμενο</w:t>
            </w:r>
            <w:proofErr w:type="spellEnd"/>
            <w:r w:rsidRPr="004E5774">
              <w:rPr>
                <w:rFonts w:ascii="Century Schoolbook" w:eastAsia="Times New Roman" w:hAnsi="Century Schoolbook" w:cs="Calibri"/>
                <w:color w:val="FFFFFF"/>
                <w:kern w:val="0"/>
                <w:sz w:val="20"/>
                <w:szCs w:val="20"/>
                <w14:ligatures w14:val="none"/>
              </w:rPr>
              <w:t xml:space="preserve"> </w:t>
            </w:r>
            <w:proofErr w:type="spellStart"/>
            <w:r w:rsidRPr="004E5774">
              <w:rPr>
                <w:rFonts w:ascii="Century Schoolbook" w:eastAsia="Times New Roman" w:hAnsi="Century Schoolbook" w:cs="Calibri"/>
                <w:color w:val="FFFFFF"/>
                <w:kern w:val="0"/>
                <w:sz w:val="20"/>
                <w:szCs w:val="20"/>
                <w14:ligatures w14:val="none"/>
              </w:rPr>
              <w:t>όριο</w:t>
            </w:r>
            <w:proofErr w:type="spellEnd"/>
            <w:r w:rsidRPr="004E5774">
              <w:rPr>
                <w:rFonts w:ascii="Century Schoolbook" w:eastAsia="Times New Roman" w:hAnsi="Century Schoolbook" w:cs="Calibri"/>
                <w:color w:val="FFFFFF"/>
                <w:kern w:val="0"/>
                <w:sz w:val="20"/>
                <w:szCs w:val="20"/>
                <w14:ligatures w14:val="none"/>
              </w:rPr>
              <w:t>)</w:t>
            </w:r>
          </w:p>
        </w:tc>
        <w:tc>
          <w:tcPr>
            <w:tcW w:w="1174" w:type="dxa"/>
            <w:tcBorders>
              <w:top w:val="single" w:sz="4" w:space="0" w:color="auto"/>
              <w:left w:val="nil"/>
              <w:bottom w:val="single" w:sz="4" w:space="0" w:color="auto"/>
              <w:right w:val="nil"/>
            </w:tcBorders>
            <w:shd w:val="clear" w:color="000000" w:fill="2F5597"/>
            <w:vAlign w:val="bottom"/>
            <w:hideMark/>
          </w:tcPr>
          <w:p w14:paraId="13395EB9" w14:textId="77777777" w:rsidR="00EB1937" w:rsidRPr="004E5774" w:rsidRDefault="00EB1937" w:rsidP="00EB1937">
            <w:pPr>
              <w:spacing w:after="0" w:line="240" w:lineRule="auto"/>
              <w:rPr>
                <w:rFonts w:ascii="Century Schoolbook" w:eastAsia="Times New Roman" w:hAnsi="Century Schoolbook" w:cs="Calibri"/>
                <w:color w:val="FFFFFF"/>
                <w:kern w:val="0"/>
                <w:sz w:val="20"/>
                <w:szCs w:val="20"/>
                <w14:ligatures w14:val="none"/>
              </w:rPr>
            </w:pPr>
            <w:proofErr w:type="spellStart"/>
            <w:r w:rsidRPr="004E5774">
              <w:rPr>
                <w:rFonts w:ascii="Century Schoolbook" w:eastAsia="Times New Roman" w:hAnsi="Century Schoolbook" w:cs="Calibri"/>
                <w:color w:val="FFFFFF"/>
                <w:kern w:val="0"/>
                <w:sz w:val="20"/>
                <w:szCs w:val="20"/>
                <w14:ligatures w14:val="none"/>
              </w:rPr>
              <w:t>Εθνικό</w:t>
            </w:r>
            <w:proofErr w:type="spellEnd"/>
            <w:r w:rsidRPr="004E5774">
              <w:rPr>
                <w:rFonts w:ascii="Century Schoolbook" w:eastAsia="Times New Roman" w:hAnsi="Century Schoolbook" w:cs="Calibri"/>
                <w:color w:val="FFFFFF"/>
                <w:kern w:val="0"/>
                <w:sz w:val="20"/>
                <w:szCs w:val="20"/>
                <w14:ligatures w14:val="none"/>
              </w:rPr>
              <w:t xml:space="preserve"> ΠΔΕ (</w:t>
            </w:r>
            <w:proofErr w:type="spellStart"/>
            <w:r w:rsidRPr="004E5774">
              <w:rPr>
                <w:rFonts w:ascii="Century Schoolbook" w:eastAsia="Times New Roman" w:hAnsi="Century Schoolbook" w:cs="Calibri"/>
                <w:color w:val="FFFFFF"/>
                <w:kern w:val="0"/>
                <w:sz w:val="20"/>
                <w:szCs w:val="20"/>
                <w14:ligatures w14:val="none"/>
              </w:rPr>
              <w:t>νέο</w:t>
            </w:r>
            <w:proofErr w:type="spellEnd"/>
            <w:r w:rsidRPr="004E5774">
              <w:rPr>
                <w:rFonts w:ascii="Century Schoolbook" w:eastAsia="Times New Roman" w:hAnsi="Century Schoolbook" w:cs="Calibri"/>
                <w:color w:val="FFFFFF"/>
                <w:kern w:val="0"/>
                <w:sz w:val="20"/>
                <w:szCs w:val="20"/>
                <w14:ligatures w14:val="none"/>
              </w:rPr>
              <w:t xml:space="preserve"> </w:t>
            </w:r>
            <w:proofErr w:type="spellStart"/>
            <w:r w:rsidRPr="004E5774">
              <w:rPr>
                <w:rFonts w:ascii="Century Schoolbook" w:eastAsia="Times New Roman" w:hAnsi="Century Schoolbook" w:cs="Calibri"/>
                <w:color w:val="FFFFFF"/>
                <w:kern w:val="0"/>
                <w:sz w:val="20"/>
                <w:szCs w:val="20"/>
                <w14:ligatures w14:val="none"/>
              </w:rPr>
              <w:t>όριο</w:t>
            </w:r>
            <w:proofErr w:type="spellEnd"/>
            <w:r w:rsidRPr="004E5774">
              <w:rPr>
                <w:rFonts w:ascii="Century Schoolbook" w:eastAsia="Times New Roman" w:hAnsi="Century Schoolbook" w:cs="Calibri"/>
                <w:color w:val="FFFFFF"/>
                <w:kern w:val="0"/>
                <w:sz w:val="20"/>
                <w:szCs w:val="20"/>
                <w14:ligatures w14:val="none"/>
              </w:rPr>
              <w:t>)</w:t>
            </w:r>
          </w:p>
        </w:tc>
        <w:tc>
          <w:tcPr>
            <w:tcW w:w="1418" w:type="dxa"/>
            <w:tcBorders>
              <w:top w:val="single" w:sz="4" w:space="0" w:color="auto"/>
              <w:left w:val="nil"/>
              <w:bottom w:val="single" w:sz="4" w:space="0" w:color="auto"/>
              <w:right w:val="nil"/>
            </w:tcBorders>
            <w:shd w:val="clear" w:color="000000" w:fill="2F5597"/>
            <w:vAlign w:val="bottom"/>
            <w:hideMark/>
          </w:tcPr>
          <w:p w14:paraId="1AF3A08C" w14:textId="77777777" w:rsidR="00EB1937" w:rsidRPr="004E5774" w:rsidRDefault="00EB1937" w:rsidP="00EB1937">
            <w:pPr>
              <w:spacing w:after="0" w:line="240" w:lineRule="auto"/>
              <w:rPr>
                <w:rFonts w:ascii="Century Schoolbook" w:eastAsia="Times New Roman" w:hAnsi="Century Schoolbook" w:cs="Calibri"/>
                <w:color w:val="FFFFFF"/>
                <w:kern w:val="0"/>
                <w:sz w:val="20"/>
                <w:szCs w:val="20"/>
                <w:lang w:val="el-GR"/>
                <w14:ligatures w14:val="none"/>
              </w:rPr>
            </w:pPr>
            <w:proofErr w:type="spellStart"/>
            <w:r w:rsidRPr="004E5774">
              <w:rPr>
                <w:rFonts w:ascii="Century Schoolbook" w:eastAsia="Times New Roman" w:hAnsi="Century Schoolbook" w:cs="Calibri"/>
                <w:color w:val="FFFFFF"/>
                <w:kern w:val="0"/>
                <w:sz w:val="20"/>
                <w:szCs w:val="20"/>
                <w:lang w:val="el-GR"/>
                <w14:ligatures w14:val="none"/>
              </w:rPr>
              <w:t>Συγχρ</w:t>
            </w:r>
            <w:proofErr w:type="spellEnd"/>
            <w:r w:rsidRPr="004E5774">
              <w:rPr>
                <w:rFonts w:ascii="Century Schoolbook" w:eastAsia="Times New Roman" w:hAnsi="Century Schoolbook" w:cs="Calibri"/>
                <w:color w:val="FFFFFF"/>
                <w:kern w:val="0"/>
                <w:sz w:val="20"/>
                <w:szCs w:val="20"/>
                <w:lang w:val="el-GR"/>
                <w14:ligatures w14:val="none"/>
              </w:rPr>
              <w:t>/</w:t>
            </w:r>
            <w:proofErr w:type="spellStart"/>
            <w:r w:rsidRPr="004E5774">
              <w:rPr>
                <w:rFonts w:ascii="Century Schoolbook" w:eastAsia="Times New Roman" w:hAnsi="Century Schoolbook" w:cs="Calibri"/>
                <w:color w:val="FFFFFF"/>
                <w:kern w:val="0"/>
                <w:sz w:val="20"/>
                <w:szCs w:val="20"/>
                <w:lang w:val="el-GR"/>
                <w14:ligatures w14:val="none"/>
              </w:rPr>
              <w:t>μενο</w:t>
            </w:r>
            <w:proofErr w:type="spellEnd"/>
            <w:r w:rsidRPr="004E5774">
              <w:rPr>
                <w:rFonts w:ascii="Century Schoolbook" w:eastAsia="Times New Roman" w:hAnsi="Century Schoolbook" w:cs="Calibri"/>
                <w:color w:val="FFFFFF"/>
                <w:kern w:val="0"/>
                <w:sz w:val="20"/>
                <w:szCs w:val="20"/>
                <w:lang w:val="el-GR"/>
                <w14:ligatures w14:val="none"/>
              </w:rPr>
              <w:t xml:space="preserve"> ΠΔΕ (νέο όριο)</w:t>
            </w:r>
          </w:p>
        </w:tc>
        <w:tc>
          <w:tcPr>
            <w:tcW w:w="1276" w:type="dxa"/>
            <w:tcBorders>
              <w:top w:val="single" w:sz="4" w:space="0" w:color="auto"/>
              <w:left w:val="nil"/>
              <w:bottom w:val="single" w:sz="4" w:space="0" w:color="auto"/>
              <w:right w:val="single" w:sz="4" w:space="0" w:color="auto"/>
            </w:tcBorders>
            <w:shd w:val="clear" w:color="000000" w:fill="2F5597"/>
            <w:vAlign w:val="bottom"/>
            <w:hideMark/>
          </w:tcPr>
          <w:p w14:paraId="0F62DD53" w14:textId="77777777" w:rsidR="00EB1937" w:rsidRPr="004E5774" w:rsidRDefault="00EB1937" w:rsidP="00EB1937">
            <w:pPr>
              <w:spacing w:after="0" w:line="240" w:lineRule="auto"/>
              <w:rPr>
                <w:rFonts w:ascii="Century Schoolbook" w:eastAsia="Times New Roman" w:hAnsi="Century Schoolbook" w:cs="Calibri"/>
                <w:b/>
                <w:bCs/>
                <w:color w:val="FFFFFF"/>
                <w:kern w:val="0"/>
                <w:sz w:val="20"/>
                <w:szCs w:val="20"/>
                <w14:ligatures w14:val="none"/>
              </w:rPr>
            </w:pPr>
            <w:proofErr w:type="spellStart"/>
            <w:r w:rsidRPr="004E5774">
              <w:rPr>
                <w:rFonts w:ascii="Century Schoolbook" w:eastAsia="Times New Roman" w:hAnsi="Century Schoolbook" w:cs="Calibri"/>
                <w:b/>
                <w:bCs/>
                <w:color w:val="FFFFFF"/>
                <w:kern w:val="0"/>
                <w:sz w:val="20"/>
                <w:szCs w:val="20"/>
                <w14:ligatures w14:val="none"/>
              </w:rPr>
              <w:t>Σύνολο</w:t>
            </w:r>
            <w:proofErr w:type="spellEnd"/>
            <w:r w:rsidRPr="004E5774">
              <w:rPr>
                <w:rFonts w:ascii="Century Schoolbook" w:eastAsia="Times New Roman" w:hAnsi="Century Schoolbook" w:cs="Calibri"/>
                <w:b/>
                <w:bCs/>
                <w:color w:val="FFFFFF"/>
                <w:kern w:val="0"/>
                <w:sz w:val="20"/>
                <w:szCs w:val="20"/>
                <w14:ligatures w14:val="none"/>
              </w:rPr>
              <w:t xml:space="preserve"> (</w:t>
            </w:r>
            <w:proofErr w:type="spellStart"/>
            <w:r w:rsidRPr="004E5774">
              <w:rPr>
                <w:rFonts w:ascii="Century Schoolbook" w:eastAsia="Times New Roman" w:hAnsi="Century Schoolbook" w:cs="Calibri"/>
                <w:b/>
                <w:bCs/>
                <w:color w:val="FFFFFF"/>
                <w:kern w:val="0"/>
                <w:sz w:val="20"/>
                <w:szCs w:val="20"/>
                <w14:ligatures w14:val="none"/>
              </w:rPr>
              <w:t>νέο</w:t>
            </w:r>
            <w:proofErr w:type="spellEnd"/>
            <w:r w:rsidRPr="004E5774">
              <w:rPr>
                <w:rFonts w:ascii="Century Schoolbook" w:eastAsia="Times New Roman" w:hAnsi="Century Schoolbook" w:cs="Calibri"/>
                <w:b/>
                <w:bCs/>
                <w:color w:val="FFFFFF"/>
                <w:kern w:val="0"/>
                <w:sz w:val="20"/>
                <w:szCs w:val="20"/>
                <w14:ligatures w14:val="none"/>
              </w:rPr>
              <w:t xml:space="preserve"> </w:t>
            </w:r>
            <w:proofErr w:type="spellStart"/>
            <w:r w:rsidRPr="004E5774">
              <w:rPr>
                <w:rFonts w:ascii="Century Schoolbook" w:eastAsia="Times New Roman" w:hAnsi="Century Schoolbook" w:cs="Calibri"/>
                <w:b/>
                <w:bCs/>
                <w:color w:val="FFFFFF"/>
                <w:kern w:val="0"/>
                <w:sz w:val="20"/>
                <w:szCs w:val="20"/>
                <w14:ligatures w14:val="none"/>
              </w:rPr>
              <w:t>όριο</w:t>
            </w:r>
            <w:proofErr w:type="spellEnd"/>
            <w:r w:rsidRPr="004E5774">
              <w:rPr>
                <w:rFonts w:ascii="Century Schoolbook" w:eastAsia="Times New Roman" w:hAnsi="Century Schoolbook" w:cs="Calibri"/>
                <w:b/>
                <w:bCs/>
                <w:color w:val="FFFFFF"/>
                <w:kern w:val="0"/>
                <w:sz w:val="20"/>
                <w:szCs w:val="20"/>
                <w14:ligatures w14:val="none"/>
              </w:rPr>
              <w:t>)</w:t>
            </w:r>
          </w:p>
        </w:tc>
      </w:tr>
      <w:tr w:rsidR="00EB1937" w:rsidRPr="004E5774" w14:paraId="4E4A6294" w14:textId="77777777" w:rsidTr="00C03584">
        <w:trPr>
          <w:trHeight w:val="290"/>
        </w:trPr>
        <w:tc>
          <w:tcPr>
            <w:tcW w:w="810" w:type="dxa"/>
            <w:tcBorders>
              <w:top w:val="single" w:sz="4" w:space="0" w:color="auto"/>
              <w:left w:val="single" w:sz="4" w:space="0" w:color="auto"/>
              <w:bottom w:val="nil"/>
              <w:right w:val="nil"/>
            </w:tcBorders>
            <w:shd w:val="clear" w:color="000000" w:fill="DAE3F3"/>
            <w:vAlign w:val="bottom"/>
            <w:hideMark/>
          </w:tcPr>
          <w:p w14:paraId="23EAC688" w14:textId="77777777" w:rsidR="00EB1937" w:rsidRPr="004E5774" w:rsidRDefault="00EB1937" w:rsidP="00EB1937">
            <w:pPr>
              <w:spacing w:after="0" w:line="240" w:lineRule="auto"/>
              <w:jc w:val="right"/>
              <w:rPr>
                <w:rFonts w:ascii="Century Schoolbook" w:eastAsia="Times New Roman" w:hAnsi="Century Schoolbook" w:cs="Calibri"/>
                <w:color w:val="000000"/>
                <w:kern w:val="0"/>
                <w:sz w:val="20"/>
                <w:szCs w:val="20"/>
                <w14:ligatures w14:val="none"/>
              </w:rPr>
            </w:pPr>
            <w:r w:rsidRPr="004E5774">
              <w:rPr>
                <w:rFonts w:ascii="Century Schoolbook" w:eastAsia="Times New Roman" w:hAnsi="Century Schoolbook" w:cs="Calibri"/>
                <w:color w:val="000000"/>
                <w:kern w:val="0"/>
                <w:sz w:val="20"/>
                <w:szCs w:val="20"/>
                <w14:ligatures w14:val="none"/>
              </w:rPr>
              <w:t>2019</w:t>
            </w:r>
          </w:p>
        </w:tc>
        <w:tc>
          <w:tcPr>
            <w:tcW w:w="0" w:type="auto"/>
            <w:tcBorders>
              <w:top w:val="single" w:sz="4" w:space="0" w:color="auto"/>
              <w:left w:val="single" w:sz="4" w:space="0" w:color="auto"/>
              <w:bottom w:val="nil"/>
              <w:right w:val="single" w:sz="4" w:space="0" w:color="auto"/>
            </w:tcBorders>
            <w:vAlign w:val="bottom"/>
            <w:hideMark/>
          </w:tcPr>
          <w:p w14:paraId="00CF1BD6" w14:textId="77777777" w:rsidR="00EB1937" w:rsidRPr="004E5774" w:rsidRDefault="00EB1937" w:rsidP="00EB1937">
            <w:pPr>
              <w:spacing w:after="0" w:line="240" w:lineRule="auto"/>
              <w:rPr>
                <w:rFonts w:ascii="Century Schoolbook" w:eastAsia="Times New Roman" w:hAnsi="Century Schoolbook" w:cs="Calibri"/>
                <w:kern w:val="0"/>
                <w:sz w:val="20"/>
                <w:szCs w:val="20"/>
                <w14:ligatures w14:val="none"/>
              </w:rPr>
            </w:pPr>
            <w:r w:rsidRPr="004E5774">
              <w:rPr>
                <w:rFonts w:ascii="Century Schoolbook" w:eastAsia="Times New Roman" w:hAnsi="Century Schoolbook" w:cs="Calibri"/>
                <w:kern w:val="0"/>
                <w:sz w:val="20"/>
                <w:szCs w:val="20"/>
                <w14:ligatures w14:val="none"/>
              </w:rPr>
              <w:t> </w:t>
            </w:r>
          </w:p>
        </w:tc>
        <w:tc>
          <w:tcPr>
            <w:tcW w:w="1520" w:type="dxa"/>
            <w:tcBorders>
              <w:top w:val="single" w:sz="4" w:space="0" w:color="auto"/>
              <w:left w:val="nil"/>
              <w:bottom w:val="nil"/>
              <w:right w:val="nil"/>
            </w:tcBorders>
            <w:vAlign w:val="bottom"/>
            <w:hideMark/>
          </w:tcPr>
          <w:p w14:paraId="246B9EB6" w14:textId="77777777" w:rsidR="00EB1937" w:rsidRPr="004E5774" w:rsidRDefault="00EB1937" w:rsidP="00EB1937">
            <w:pPr>
              <w:spacing w:after="0" w:line="240" w:lineRule="auto"/>
              <w:jc w:val="right"/>
              <w:rPr>
                <w:rFonts w:ascii="Century Schoolbook" w:eastAsia="Times New Roman" w:hAnsi="Century Schoolbook" w:cs="Calibri"/>
                <w:color w:val="000000"/>
                <w:kern w:val="0"/>
                <w:sz w:val="20"/>
                <w:szCs w:val="20"/>
                <w14:ligatures w14:val="none"/>
              </w:rPr>
            </w:pPr>
            <w:r w:rsidRPr="004E5774">
              <w:rPr>
                <w:rFonts w:ascii="Century Schoolbook" w:eastAsia="Times New Roman" w:hAnsi="Century Schoolbook" w:cs="Calibri"/>
                <w:color w:val="000000"/>
                <w:kern w:val="0"/>
                <w:sz w:val="20"/>
                <w:szCs w:val="20"/>
                <w14:ligatures w14:val="none"/>
              </w:rPr>
              <w:t>1.892</w:t>
            </w:r>
          </w:p>
        </w:tc>
        <w:tc>
          <w:tcPr>
            <w:tcW w:w="1771" w:type="dxa"/>
            <w:tcBorders>
              <w:top w:val="single" w:sz="4" w:space="0" w:color="auto"/>
              <w:left w:val="nil"/>
              <w:bottom w:val="nil"/>
              <w:right w:val="nil"/>
            </w:tcBorders>
            <w:vAlign w:val="bottom"/>
            <w:hideMark/>
          </w:tcPr>
          <w:p w14:paraId="4FB467E9" w14:textId="77777777" w:rsidR="00EB1937" w:rsidRPr="004E5774" w:rsidRDefault="00EB1937" w:rsidP="00EB1937">
            <w:pPr>
              <w:spacing w:after="0" w:line="240" w:lineRule="auto"/>
              <w:jc w:val="right"/>
              <w:rPr>
                <w:rFonts w:ascii="Century Schoolbook" w:eastAsia="Times New Roman" w:hAnsi="Century Schoolbook" w:cs="Calibri"/>
                <w:color w:val="000000"/>
                <w:kern w:val="0"/>
                <w:sz w:val="20"/>
                <w:szCs w:val="20"/>
                <w14:ligatures w14:val="none"/>
              </w:rPr>
            </w:pPr>
            <w:r w:rsidRPr="004E5774">
              <w:rPr>
                <w:rFonts w:ascii="Century Schoolbook" w:eastAsia="Times New Roman" w:hAnsi="Century Schoolbook" w:cs="Calibri"/>
                <w:color w:val="000000"/>
                <w:kern w:val="0"/>
                <w:sz w:val="20"/>
                <w:szCs w:val="20"/>
                <w14:ligatures w14:val="none"/>
              </w:rPr>
              <w:t>3.750</w:t>
            </w:r>
          </w:p>
        </w:tc>
        <w:tc>
          <w:tcPr>
            <w:tcW w:w="1520" w:type="dxa"/>
            <w:tcBorders>
              <w:top w:val="single" w:sz="4" w:space="0" w:color="auto"/>
              <w:left w:val="nil"/>
              <w:bottom w:val="nil"/>
              <w:right w:val="single" w:sz="4" w:space="0" w:color="auto"/>
            </w:tcBorders>
            <w:vAlign w:val="bottom"/>
            <w:hideMark/>
          </w:tcPr>
          <w:p w14:paraId="57033909" w14:textId="77777777" w:rsidR="00EB1937" w:rsidRPr="004E5774" w:rsidRDefault="00EB1937" w:rsidP="00EB1937">
            <w:pPr>
              <w:spacing w:after="0" w:line="240" w:lineRule="auto"/>
              <w:jc w:val="right"/>
              <w:rPr>
                <w:rFonts w:ascii="Century Schoolbook" w:eastAsia="Times New Roman" w:hAnsi="Century Schoolbook" w:cs="Calibri"/>
                <w:b/>
                <w:bCs/>
                <w:color w:val="000000"/>
                <w:kern w:val="0"/>
                <w:sz w:val="20"/>
                <w:szCs w:val="20"/>
                <w14:ligatures w14:val="none"/>
              </w:rPr>
            </w:pPr>
            <w:r w:rsidRPr="004E5774">
              <w:rPr>
                <w:rFonts w:ascii="Century Schoolbook" w:eastAsia="Times New Roman" w:hAnsi="Century Schoolbook" w:cs="Calibri"/>
                <w:b/>
                <w:bCs/>
                <w:color w:val="000000"/>
                <w:kern w:val="0"/>
                <w:sz w:val="20"/>
                <w:szCs w:val="20"/>
                <w14:ligatures w14:val="none"/>
              </w:rPr>
              <w:t>5.642</w:t>
            </w:r>
          </w:p>
        </w:tc>
        <w:tc>
          <w:tcPr>
            <w:tcW w:w="1174" w:type="dxa"/>
            <w:tcBorders>
              <w:top w:val="single" w:sz="4" w:space="0" w:color="auto"/>
              <w:left w:val="nil"/>
              <w:bottom w:val="nil"/>
              <w:right w:val="nil"/>
            </w:tcBorders>
            <w:vAlign w:val="bottom"/>
            <w:hideMark/>
          </w:tcPr>
          <w:p w14:paraId="31AFF945" w14:textId="77777777" w:rsidR="00EB1937" w:rsidRPr="004E5774" w:rsidRDefault="00EB1937" w:rsidP="00EB1937">
            <w:pPr>
              <w:spacing w:after="0" w:line="240" w:lineRule="auto"/>
              <w:jc w:val="right"/>
              <w:rPr>
                <w:rFonts w:ascii="Century Schoolbook" w:eastAsia="Times New Roman" w:hAnsi="Century Schoolbook" w:cs="Calibri"/>
                <w:color w:val="000000"/>
                <w:kern w:val="0"/>
                <w:sz w:val="20"/>
                <w:szCs w:val="20"/>
                <w14:ligatures w14:val="none"/>
              </w:rPr>
            </w:pPr>
            <w:r w:rsidRPr="004E5774">
              <w:rPr>
                <w:rFonts w:ascii="Century Schoolbook" w:eastAsia="Times New Roman" w:hAnsi="Century Schoolbook" w:cs="Calibri"/>
                <w:color w:val="000000"/>
                <w:kern w:val="0"/>
                <w:sz w:val="20"/>
                <w:szCs w:val="20"/>
                <w14:ligatures w14:val="none"/>
              </w:rPr>
              <w:t>1.892</w:t>
            </w:r>
          </w:p>
        </w:tc>
        <w:tc>
          <w:tcPr>
            <w:tcW w:w="1418" w:type="dxa"/>
            <w:tcBorders>
              <w:top w:val="single" w:sz="4" w:space="0" w:color="auto"/>
              <w:left w:val="nil"/>
              <w:bottom w:val="nil"/>
              <w:right w:val="nil"/>
            </w:tcBorders>
            <w:vAlign w:val="bottom"/>
            <w:hideMark/>
          </w:tcPr>
          <w:p w14:paraId="46FA8E3A" w14:textId="77777777" w:rsidR="00EB1937" w:rsidRPr="004E5774" w:rsidRDefault="00EB1937" w:rsidP="00EB1937">
            <w:pPr>
              <w:spacing w:after="0" w:line="240" w:lineRule="auto"/>
              <w:jc w:val="right"/>
              <w:rPr>
                <w:rFonts w:ascii="Century Schoolbook" w:eastAsia="Times New Roman" w:hAnsi="Century Schoolbook" w:cs="Calibri"/>
                <w:color w:val="000000"/>
                <w:kern w:val="0"/>
                <w:sz w:val="20"/>
                <w:szCs w:val="20"/>
                <w14:ligatures w14:val="none"/>
              </w:rPr>
            </w:pPr>
            <w:r w:rsidRPr="004E5774">
              <w:rPr>
                <w:rFonts w:ascii="Century Schoolbook" w:eastAsia="Times New Roman" w:hAnsi="Century Schoolbook" w:cs="Calibri"/>
                <w:color w:val="000000"/>
                <w:kern w:val="0"/>
                <w:sz w:val="20"/>
                <w:szCs w:val="20"/>
                <w14:ligatures w14:val="none"/>
              </w:rPr>
              <w:t>3.750</w:t>
            </w:r>
          </w:p>
        </w:tc>
        <w:tc>
          <w:tcPr>
            <w:tcW w:w="1276" w:type="dxa"/>
            <w:tcBorders>
              <w:top w:val="single" w:sz="4" w:space="0" w:color="auto"/>
              <w:left w:val="nil"/>
              <w:bottom w:val="nil"/>
              <w:right w:val="single" w:sz="4" w:space="0" w:color="auto"/>
            </w:tcBorders>
            <w:vAlign w:val="bottom"/>
            <w:hideMark/>
          </w:tcPr>
          <w:p w14:paraId="152F2FD3" w14:textId="77777777" w:rsidR="00EB1937" w:rsidRPr="004E5774" w:rsidRDefault="00EB1937" w:rsidP="00EB1937">
            <w:pPr>
              <w:spacing w:after="0" w:line="240" w:lineRule="auto"/>
              <w:jc w:val="right"/>
              <w:rPr>
                <w:rFonts w:ascii="Century Schoolbook" w:eastAsia="Times New Roman" w:hAnsi="Century Schoolbook" w:cs="Calibri"/>
                <w:b/>
                <w:bCs/>
                <w:color w:val="000000"/>
                <w:kern w:val="0"/>
                <w:sz w:val="20"/>
                <w:szCs w:val="20"/>
                <w14:ligatures w14:val="none"/>
              </w:rPr>
            </w:pPr>
            <w:r w:rsidRPr="004E5774">
              <w:rPr>
                <w:rFonts w:ascii="Century Schoolbook" w:eastAsia="Times New Roman" w:hAnsi="Century Schoolbook" w:cs="Calibri"/>
                <w:b/>
                <w:bCs/>
                <w:color w:val="000000"/>
                <w:kern w:val="0"/>
                <w:sz w:val="20"/>
                <w:szCs w:val="20"/>
                <w14:ligatures w14:val="none"/>
              </w:rPr>
              <w:t>5.642</w:t>
            </w:r>
          </w:p>
        </w:tc>
      </w:tr>
      <w:tr w:rsidR="00EB1937" w:rsidRPr="004E5774" w14:paraId="6217FCFE" w14:textId="77777777" w:rsidTr="00C03584">
        <w:trPr>
          <w:trHeight w:val="290"/>
        </w:trPr>
        <w:tc>
          <w:tcPr>
            <w:tcW w:w="810" w:type="dxa"/>
            <w:tcBorders>
              <w:top w:val="nil"/>
              <w:left w:val="single" w:sz="4" w:space="0" w:color="auto"/>
              <w:bottom w:val="nil"/>
              <w:right w:val="nil"/>
            </w:tcBorders>
            <w:shd w:val="clear" w:color="000000" w:fill="DAE3F3"/>
            <w:vAlign w:val="bottom"/>
            <w:hideMark/>
          </w:tcPr>
          <w:p w14:paraId="16B4B90F" w14:textId="77777777" w:rsidR="00EB1937" w:rsidRPr="004E5774" w:rsidRDefault="00EB1937" w:rsidP="00EB1937">
            <w:pPr>
              <w:spacing w:after="0" w:line="240" w:lineRule="auto"/>
              <w:jc w:val="right"/>
              <w:rPr>
                <w:rFonts w:ascii="Century Schoolbook" w:eastAsia="Times New Roman" w:hAnsi="Century Schoolbook" w:cs="Calibri"/>
                <w:color w:val="000000"/>
                <w:kern w:val="0"/>
                <w:sz w:val="20"/>
                <w:szCs w:val="20"/>
                <w14:ligatures w14:val="none"/>
              </w:rPr>
            </w:pPr>
            <w:r w:rsidRPr="004E5774">
              <w:rPr>
                <w:rFonts w:ascii="Century Schoolbook" w:eastAsia="Times New Roman" w:hAnsi="Century Schoolbook" w:cs="Calibri"/>
                <w:color w:val="000000"/>
                <w:kern w:val="0"/>
                <w:sz w:val="20"/>
                <w:szCs w:val="20"/>
                <w14:ligatures w14:val="none"/>
              </w:rPr>
              <w:t>2020</w:t>
            </w:r>
          </w:p>
        </w:tc>
        <w:tc>
          <w:tcPr>
            <w:tcW w:w="0" w:type="auto"/>
            <w:tcBorders>
              <w:top w:val="nil"/>
              <w:left w:val="single" w:sz="4" w:space="0" w:color="auto"/>
              <w:bottom w:val="nil"/>
              <w:right w:val="single" w:sz="4" w:space="0" w:color="auto"/>
            </w:tcBorders>
            <w:vAlign w:val="bottom"/>
            <w:hideMark/>
          </w:tcPr>
          <w:p w14:paraId="2E2C4081" w14:textId="77777777" w:rsidR="00EB1937" w:rsidRPr="004E5774" w:rsidRDefault="00EB1937" w:rsidP="00EB1937">
            <w:pPr>
              <w:spacing w:after="0" w:line="240" w:lineRule="auto"/>
              <w:rPr>
                <w:rFonts w:ascii="Century Schoolbook" w:eastAsia="Times New Roman" w:hAnsi="Century Schoolbook" w:cs="Calibri"/>
                <w:kern w:val="0"/>
                <w:sz w:val="20"/>
                <w:szCs w:val="20"/>
                <w14:ligatures w14:val="none"/>
              </w:rPr>
            </w:pPr>
            <w:r w:rsidRPr="004E5774">
              <w:rPr>
                <w:rFonts w:ascii="Century Schoolbook" w:eastAsia="Times New Roman" w:hAnsi="Century Schoolbook" w:cs="Calibri"/>
                <w:kern w:val="0"/>
                <w:sz w:val="20"/>
                <w:szCs w:val="20"/>
                <w14:ligatures w14:val="none"/>
              </w:rPr>
              <w:t> </w:t>
            </w:r>
          </w:p>
        </w:tc>
        <w:tc>
          <w:tcPr>
            <w:tcW w:w="1520" w:type="dxa"/>
            <w:tcBorders>
              <w:top w:val="nil"/>
              <w:left w:val="nil"/>
              <w:bottom w:val="nil"/>
              <w:right w:val="nil"/>
            </w:tcBorders>
            <w:vAlign w:val="bottom"/>
            <w:hideMark/>
          </w:tcPr>
          <w:p w14:paraId="72B35659" w14:textId="77777777" w:rsidR="00EB1937" w:rsidRPr="004E5774" w:rsidRDefault="00EB1937" w:rsidP="00EB1937">
            <w:pPr>
              <w:spacing w:after="0" w:line="240" w:lineRule="auto"/>
              <w:jc w:val="right"/>
              <w:rPr>
                <w:rFonts w:ascii="Century Schoolbook" w:eastAsia="Times New Roman" w:hAnsi="Century Schoolbook" w:cs="Calibri"/>
                <w:color w:val="000000"/>
                <w:kern w:val="0"/>
                <w:sz w:val="20"/>
                <w:szCs w:val="20"/>
                <w14:ligatures w14:val="none"/>
              </w:rPr>
            </w:pPr>
            <w:r w:rsidRPr="004E5774">
              <w:rPr>
                <w:rFonts w:ascii="Century Schoolbook" w:eastAsia="Times New Roman" w:hAnsi="Century Schoolbook" w:cs="Calibri"/>
                <w:color w:val="000000"/>
                <w:kern w:val="0"/>
                <w:sz w:val="20"/>
                <w:szCs w:val="20"/>
                <w14:ligatures w14:val="none"/>
              </w:rPr>
              <w:t>2.047</w:t>
            </w:r>
          </w:p>
        </w:tc>
        <w:tc>
          <w:tcPr>
            <w:tcW w:w="1771" w:type="dxa"/>
            <w:tcBorders>
              <w:top w:val="nil"/>
              <w:left w:val="nil"/>
              <w:bottom w:val="nil"/>
              <w:right w:val="nil"/>
            </w:tcBorders>
            <w:vAlign w:val="bottom"/>
            <w:hideMark/>
          </w:tcPr>
          <w:p w14:paraId="65048B17" w14:textId="77777777" w:rsidR="00EB1937" w:rsidRPr="004E5774" w:rsidRDefault="00EB1937" w:rsidP="00EB1937">
            <w:pPr>
              <w:spacing w:after="0" w:line="240" w:lineRule="auto"/>
              <w:jc w:val="right"/>
              <w:rPr>
                <w:rFonts w:ascii="Century Schoolbook" w:eastAsia="Times New Roman" w:hAnsi="Century Schoolbook" w:cs="Calibri"/>
                <w:color w:val="000000"/>
                <w:kern w:val="0"/>
                <w:sz w:val="20"/>
                <w:szCs w:val="20"/>
                <w14:ligatures w14:val="none"/>
              </w:rPr>
            </w:pPr>
            <w:r w:rsidRPr="004E5774">
              <w:rPr>
                <w:rFonts w:ascii="Century Schoolbook" w:eastAsia="Times New Roman" w:hAnsi="Century Schoolbook" w:cs="Calibri"/>
                <w:color w:val="000000"/>
                <w:kern w:val="0"/>
                <w:sz w:val="20"/>
                <w:szCs w:val="20"/>
                <w14:ligatures w14:val="none"/>
              </w:rPr>
              <w:t>8.600</w:t>
            </w:r>
          </w:p>
        </w:tc>
        <w:tc>
          <w:tcPr>
            <w:tcW w:w="1520" w:type="dxa"/>
            <w:tcBorders>
              <w:top w:val="nil"/>
              <w:left w:val="nil"/>
              <w:bottom w:val="nil"/>
              <w:right w:val="single" w:sz="4" w:space="0" w:color="auto"/>
            </w:tcBorders>
            <w:vAlign w:val="bottom"/>
            <w:hideMark/>
          </w:tcPr>
          <w:p w14:paraId="7A58EDCF" w14:textId="77777777" w:rsidR="00EB1937" w:rsidRPr="004E5774" w:rsidRDefault="00EB1937" w:rsidP="00EB1937">
            <w:pPr>
              <w:spacing w:after="0" w:line="240" w:lineRule="auto"/>
              <w:jc w:val="right"/>
              <w:rPr>
                <w:rFonts w:ascii="Century Schoolbook" w:eastAsia="Times New Roman" w:hAnsi="Century Schoolbook" w:cs="Calibri"/>
                <w:b/>
                <w:bCs/>
                <w:color w:val="000000"/>
                <w:kern w:val="0"/>
                <w:sz w:val="20"/>
                <w:szCs w:val="20"/>
                <w14:ligatures w14:val="none"/>
              </w:rPr>
            </w:pPr>
            <w:r w:rsidRPr="004E5774">
              <w:rPr>
                <w:rFonts w:ascii="Century Schoolbook" w:eastAsia="Times New Roman" w:hAnsi="Century Schoolbook" w:cs="Calibri"/>
                <w:b/>
                <w:bCs/>
                <w:color w:val="000000"/>
                <w:kern w:val="0"/>
                <w:sz w:val="20"/>
                <w:szCs w:val="20"/>
                <w14:ligatures w14:val="none"/>
              </w:rPr>
              <w:t>10.647</w:t>
            </w:r>
          </w:p>
        </w:tc>
        <w:tc>
          <w:tcPr>
            <w:tcW w:w="1174" w:type="dxa"/>
            <w:tcBorders>
              <w:top w:val="nil"/>
              <w:left w:val="nil"/>
              <w:bottom w:val="nil"/>
              <w:right w:val="nil"/>
            </w:tcBorders>
            <w:vAlign w:val="bottom"/>
            <w:hideMark/>
          </w:tcPr>
          <w:p w14:paraId="40A81316" w14:textId="77777777" w:rsidR="00EB1937" w:rsidRPr="004E5774" w:rsidRDefault="00EB1937" w:rsidP="00EB1937">
            <w:pPr>
              <w:spacing w:after="0" w:line="240" w:lineRule="auto"/>
              <w:jc w:val="right"/>
              <w:rPr>
                <w:rFonts w:ascii="Century Schoolbook" w:eastAsia="Times New Roman" w:hAnsi="Century Schoolbook" w:cs="Calibri"/>
                <w:color w:val="000000"/>
                <w:kern w:val="0"/>
                <w:sz w:val="20"/>
                <w:szCs w:val="20"/>
                <w14:ligatures w14:val="none"/>
              </w:rPr>
            </w:pPr>
            <w:r w:rsidRPr="004E5774">
              <w:rPr>
                <w:rFonts w:ascii="Century Schoolbook" w:eastAsia="Times New Roman" w:hAnsi="Century Schoolbook" w:cs="Calibri"/>
                <w:color w:val="000000"/>
                <w:kern w:val="0"/>
                <w:sz w:val="20"/>
                <w:szCs w:val="20"/>
                <w14:ligatures w14:val="none"/>
              </w:rPr>
              <w:t>2.047</w:t>
            </w:r>
          </w:p>
        </w:tc>
        <w:tc>
          <w:tcPr>
            <w:tcW w:w="1418" w:type="dxa"/>
            <w:tcBorders>
              <w:top w:val="nil"/>
              <w:left w:val="nil"/>
              <w:bottom w:val="nil"/>
              <w:right w:val="nil"/>
            </w:tcBorders>
            <w:vAlign w:val="bottom"/>
            <w:hideMark/>
          </w:tcPr>
          <w:p w14:paraId="0AF11A9F" w14:textId="77777777" w:rsidR="00EB1937" w:rsidRPr="004E5774" w:rsidRDefault="00EB1937" w:rsidP="00EB1937">
            <w:pPr>
              <w:spacing w:after="0" w:line="240" w:lineRule="auto"/>
              <w:jc w:val="right"/>
              <w:rPr>
                <w:rFonts w:ascii="Century Schoolbook" w:eastAsia="Times New Roman" w:hAnsi="Century Schoolbook" w:cs="Calibri"/>
                <w:color w:val="000000"/>
                <w:kern w:val="0"/>
                <w:sz w:val="20"/>
                <w:szCs w:val="20"/>
                <w14:ligatures w14:val="none"/>
              </w:rPr>
            </w:pPr>
            <w:r w:rsidRPr="004E5774">
              <w:rPr>
                <w:rFonts w:ascii="Century Schoolbook" w:eastAsia="Times New Roman" w:hAnsi="Century Schoolbook" w:cs="Calibri"/>
                <w:color w:val="000000"/>
                <w:kern w:val="0"/>
                <w:sz w:val="20"/>
                <w:szCs w:val="20"/>
                <w14:ligatures w14:val="none"/>
              </w:rPr>
              <w:t>8.600</w:t>
            </w:r>
          </w:p>
        </w:tc>
        <w:tc>
          <w:tcPr>
            <w:tcW w:w="1276" w:type="dxa"/>
            <w:tcBorders>
              <w:top w:val="nil"/>
              <w:left w:val="nil"/>
              <w:bottom w:val="nil"/>
              <w:right w:val="single" w:sz="4" w:space="0" w:color="auto"/>
            </w:tcBorders>
            <w:vAlign w:val="bottom"/>
            <w:hideMark/>
          </w:tcPr>
          <w:p w14:paraId="5E970141" w14:textId="77777777" w:rsidR="00EB1937" w:rsidRPr="004E5774" w:rsidRDefault="00EB1937" w:rsidP="00EB1937">
            <w:pPr>
              <w:spacing w:after="0" w:line="240" w:lineRule="auto"/>
              <w:jc w:val="right"/>
              <w:rPr>
                <w:rFonts w:ascii="Century Schoolbook" w:eastAsia="Times New Roman" w:hAnsi="Century Schoolbook" w:cs="Calibri"/>
                <w:b/>
                <w:bCs/>
                <w:color w:val="000000"/>
                <w:kern w:val="0"/>
                <w:sz w:val="20"/>
                <w:szCs w:val="20"/>
                <w14:ligatures w14:val="none"/>
              </w:rPr>
            </w:pPr>
            <w:r w:rsidRPr="004E5774">
              <w:rPr>
                <w:rFonts w:ascii="Century Schoolbook" w:eastAsia="Times New Roman" w:hAnsi="Century Schoolbook" w:cs="Calibri"/>
                <w:b/>
                <w:bCs/>
                <w:color w:val="000000"/>
                <w:kern w:val="0"/>
                <w:sz w:val="20"/>
                <w:szCs w:val="20"/>
                <w14:ligatures w14:val="none"/>
              </w:rPr>
              <w:t>10.647</w:t>
            </w:r>
          </w:p>
        </w:tc>
      </w:tr>
      <w:tr w:rsidR="00EB1937" w:rsidRPr="004E5774" w14:paraId="70D85F40" w14:textId="77777777" w:rsidTr="00C03584">
        <w:trPr>
          <w:trHeight w:val="290"/>
        </w:trPr>
        <w:tc>
          <w:tcPr>
            <w:tcW w:w="810" w:type="dxa"/>
            <w:tcBorders>
              <w:top w:val="nil"/>
              <w:left w:val="single" w:sz="4" w:space="0" w:color="auto"/>
              <w:bottom w:val="nil"/>
              <w:right w:val="nil"/>
            </w:tcBorders>
            <w:shd w:val="clear" w:color="000000" w:fill="DAE3F3"/>
            <w:vAlign w:val="bottom"/>
            <w:hideMark/>
          </w:tcPr>
          <w:p w14:paraId="4D518912" w14:textId="77777777" w:rsidR="00EB1937" w:rsidRPr="004E5774" w:rsidRDefault="00EB1937" w:rsidP="00EB1937">
            <w:pPr>
              <w:spacing w:after="0" w:line="240" w:lineRule="auto"/>
              <w:jc w:val="right"/>
              <w:rPr>
                <w:rFonts w:ascii="Century Schoolbook" w:eastAsia="Times New Roman" w:hAnsi="Century Schoolbook" w:cs="Calibri"/>
                <w:color w:val="000000"/>
                <w:kern w:val="0"/>
                <w:sz w:val="20"/>
                <w:szCs w:val="20"/>
                <w14:ligatures w14:val="none"/>
              </w:rPr>
            </w:pPr>
            <w:r w:rsidRPr="004E5774">
              <w:rPr>
                <w:rFonts w:ascii="Century Schoolbook" w:eastAsia="Times New Roman" w:hAnsi="Century Schoolbook" w:cs="Calibri"/>
                <w:color w:val="000000"/>
                <w:kern w:val="0"/>
                <w:sz w:val="20"/>
                <w:szCs w:val="20"/>
                <w14:ligatures w14:val="none"/>
              </w:rPr>
              <w:t>2021</w:t>
            </w:r>
          </w:p>
        </w:tc>
        <w:tc>
          <w:tcPr>
            <w:tcW w:w="0" w:type="auto"/>
            <w:tcBorders>
              <w:top w:val="nil"/>
              <w:left w:val="single" w:sz="4" w:space="0" w:color="auto"/>
              <w:bottom w:val="nil"/>
              <w:right w:val="single" w:sz="4" w:space="0" w:color="auto"/>
            </w:tcBorders>
            <w:vAlign w:val="bottom"/>
            <w:hideMark/>
          </w:tcPr>
          <w:p w14:paraId="4C04477D" w14:textId="77777777" w:rsidR="00EB1937" w:rsidRPr="004E5774" w:rsidRDefault="00EB1937" w:rsidP="00EB1937">
            <w:pPr>
              <w:spacing w:after="0" w:line="240" w:lineRule="auto"/>
              <w:jc w:val="right"/>
              <w:rPr>
                <w:rFonts w:ascii="Century Schoolbook" w:eastAsia="Times New Roman" w:hAnsi="Century Schoolbook" w:cs="Calibri"/>
                <w:color w:val="000000"/>
                <w:kern w:val="0"/>
                <w:sz w:val="20"/>
                <w:szCs w:val="20"/>
                <w14:ligatures w14:val="none"/>
              </w:rPr>
            </w:pPr>
            <w:r w:rsidRPr="004E5774">
              <w:rPr>
                <w:rFonts w:ascii="Century Schoolbook" w:eastAsia="Times New Roman" w:hAnsi="Century Schoolbook" w:cs="Calibri"/>
                <w:color w:val="000000"/>
                <w:kern w:val="0"/>
                <w:sz w:val="20"/>
                <w:szCs w:val="20"/>
                <w14:ligatures w14:val="none"/>
              </w:rPr>
              <w:t>307</w:t>
            </w:r>
          </w:p>
        </w:tc>
        <w:tc>
          <w:tcPr>
            <w:tcW w:w="1520" w:type="dxa"/>
            <w:tcBorders>
              <w:top w:val="nil"/>
              <w:left w:val="nil"/>
              <w:bottom w:val="nil"/>
              <w:right w:val="nil"/>
            </w:tcBorders>
            <w:vAlign w:val="bottom"/>
            <w:hideMark/>
          </w:tcPr>
          <w:p w14:paraId="5B3758FB" w14:textId="77777777" w:rsidR="00EB1937" w:rsidRPr="004E5774" w:rsidRDefault="00EB1937" w:rsidP="00EB1937">
            <w:pPr>
              <w:spacing w:after="0" w:line="240" w:lineRule="auto"/>
              <w:jc w:val="right"/>
              <w:rPr>
                <w:rFonts w:ascii="Century Schoolbook" w:eastAsia="Times New Roman" w:hAnsi="Century Schoolbook" w:cs="Calibri"/>
                <w:color w:val="000000"/>
                <w:kern w:val="0"/>
                <w:sz w:val="20"/>
                <w:szCs w:val="20"/>
                <w14:ligatures w14:val="none"/>
              </w:rPr>
            </w:pPr>
            <w:r w:rsidRPr="004E5774">
              <w:rPr>
                <w:rFonts w:ascii="Century Schoolbook" w:eastAsia="Times New Roman" w:hAnsi="Century Schoolbook" w:cs="Calibri"/>
                <w:color w:val="000000"/>
                <w:kern w:val="0"/>
                <w:sz w:val="20"/>
                <w:szCs w:val="20"/>
                <w14:ligatures w14:val="none"/>
              </w:rPr>
              <w:t>1.358</w:t>
            </w:r>
          </w:p>
        </w:tc>
        <w:tc>
          <w:tcPr>
            <w:tcW w:w="1771" w:type="dxa"/>
            <w:tcBorders>
              <w:top w:val="nil"/>
              <w:left w:val="nil"/>
              <w:bottom w:val="nil"/>
              <w:right w:val="nil"/>
            </w:tcBorders>
            <w:vAlign w:val="bottom"/>
            <w:hideMark/>
          </w:tcPr>
          <w:p w14:paraId="755D7577" w14:textId="77777777" w:rsidR="00EB1937" w:rsidRPr="004E5774" w:rsidRDefault="00EB1937" w:rsidP="00EB1937">
            <w:pPr>
              <w:spacing w:after="0" w:line="240" w:lineRule="auto"/>
              <w:jc w:val="right"/>
              <w:rPr>
                <w:rFonts w:ascii="Century Schoolbook" w:eastAsia="Times New Roman" w:hAnsi="Century Schoolbook" w:cs="Calibri"/>
                <w:color w:val="000000"/>
                <w:kern w:val="0"/>
                <w:sz w:val="20"/>
                <w:szCs w:val="20"/>
                <w14:ligatures w14:val="none"/>
              </w:rPr>
            </w:pPr>
            <w:r w:rsidRPr="004E5774">
              <w:rPr>
                <w:rFonts w:ascii="Century Schoolbook" w:eastAsia="Times New Roman" w:hAnsi="Century Schoolbook" w:cs="Calibri"/>
                <w:color w:val="000000"/>
                <w:kern w:val="0"/>
                <w:sz w:val="20"/>
                <w:szCs w:val="20"/>
                <w14:ligatures w14:val="none"/>
              </w:rPr>
              <w:t>7.000</w:t>
            </w:r>
          </w:p>
        </w:tc>
        <w:tc>
          <w:tcPr>
            <w:tcW w:w="1520" w:type="dxa"/>
            <w:tcBorders>
              <w:top w:val="nil"/>
              <w:left w:val="nil"/>
              <w:bottom w:val="nil"/>
              <w:right w:val="single" w:sz="4" w:space="0" w:color="auto"/>
            </w:tcBorders>
            <w:vAlign w:val="bottom"/>
            <w:hideMark/>
          </w:tcPr>
          <w:p w14:paraId="1D703FBB" w14:textId="77777777" w:rsidR="00EB1937" w:rsidRPr="004E5774" w:rsidRDefault="00EB1937" w:rsidP="00EB1937">
            <w:pPr>
              <w:spacing w:after="0" w:line="240" w:lineRule="auto"/>
              <w:jc w:val="right"/>
              <w:rPr>
                <w:rFonts w:ascii="Century Schoolbook" w:eastAsia="Times New Roman" w:hAnsi="Century Schoolbook" w:cs="Calibri"/>
                <w:b/>
                <w:bCs/>
                <w:color w:val="000000"/>
                <w:kern w:val="0"/>
                <w:sz w:val="20"/>
                <w:szCs w:val="20"/>
                <w14:ligatures w14:val="none"/>
              </w:rPr>
            </w:pPr>
            <w:r w:rsidRPr="004E5774">
              <w:rPr>
                <w:rFonts w:ascii="Century Schoolbook" w:eastAsia="Times New Roman" w:hAnsi="Century Schoolbook" w:cs="Calibri"/>
                <w:b/>
                <w:bCs/>
                <w:color w:val="000000"/>
                <w:kern w:val="0"/>
                <w:sz w:val="20"/>
                <w:szCs w:val="20"/>
                <w14:ligatures w14:val="none"/>
              </w:rPr>
              <w:t>8.665</w:t>
            </w:r>
          </w:p>
        </w:tc>
        <w:tc>
          <w:tcPr>
            <w:tcW w:w="1174" w:type="dxa"/>
            <w:tcBorders>
              <w:top w:val="nil"/>
              <w:left w:val="nil"/>
              <w:bottom w:val="nil"/>
              <w:right w:val="nil"/>
            </w:tcBorders>
            <w:vAlign w:val="bottom"/>
            <w:hideMark/>
          </w:tcPr>
          <w:p w14:paraId="7649B92E" w14:textId="77777777" w:rsidR="00EB1937" w:rsidRPr="004E5774" w:rsidRDefault="00EB1937" w:rsidP="00EB1937">
            <w:pPr>
              <w:spacing w:after="0" w:line="240" w:lineRule="auto"/>
              <w:jc w:val="right"/>
              <w:rPr>
                <w:rFonts w:ascii="Century Schoolbook" w:eastAsia="Times New Roman" w:hAnsi="Century Schoolbook" w:cs="Calibri"/>
                <w:color w:val="000000"/>
                <w:kern w:val="0"/>
                <w:sz w:val="20"/>
                <w:szCs w:val="20"/>
                <w14:ligatures w14:val="none"/>
              </w:rPr>
            </w:pPr>
            <w:r w:rsidRPr="004E5774">
              <w:rPr>
                <w:rFonts w:ascii="Century Schoolbook" w:eastAsia="Times New Roman" w:hAnsi="Century Schoolbook" w:cs="Calibri"/>
                <w:color w:val="000000"/>
                <w:kern w:val="0"/>
                <w:sz w:val="20"/>
                <w:szCs w:val="20"/>
                <w14:ligatures w14:val="none"/>
              </w:rPr>
              <w:t>1.358</w:t>
            </w:r>
          </w:p>
        </w:tc>
        <w:tc>
          <w:tcPr>
            <w:tcW w:w="1418" w:type="dxa"/>
            <w:tcBorders>
              <w:top w:val="nil"/>
              <w:left w:val="nil"/>
              <w:bottom w:val="nil"/>
              <w:right w:val="nil"/>
            </w:tcBorders>
            <w:vAlign w:val="bottom"/>
            <w:hideMark/>
          </w:tcPr>
          <w:p w14:paraId="05520829" w14:textId="77777777" w:rsidR="00EB1937" w:rsidRPr="004E5774" w:rsidRDefault="00EB1937" w:rsidP="00EB1937">
            <w:pPr>
              <w:spacing w:after="0" w:line="240" w:lineRule="auto"/>
              <w:jc w:val="right"/>
              <w:rPr>
                <w:rFonts w:ascii="Century Schoolbook" w:eastAsia="Times New Roman" w:hAnsi="Century Schoolbook" w:cs="Calibri"/>
                <w:color w:val="000000"/>
                <w:kern w:val="0"/>
                <w:sz w:val="20"/>
                <w:szCs w:val="20"/>
                <w14:ligatures w14:val="none"/>
              </w:rPr>
            </w:pPr>
            <w:r w:rsidRPr="004E5774">
              <w:rPr>
                <w:rFonts w:ascii="Century Schoolbook" w:eastAsia="Times New Roman" w:hAnsi="Century Schoolbook" w:cs="Calibri"/>
                <w:color w:val="000000"/>
                <w:kern w:val="0"/>
                <w:sz w:val="20"/>
                <w:szCs w:val="20"/>
                <w14:ligatures w14:val="none"/>
              </w:rPr>
              <w:t>7.000</w:t>
            </w:r>
          </w:p>
        </w:tc>
        <w:tc>
          <w:tcPr>
            <w:tcW w:w="1276" w:type="dxa"/>
            <w:tcBorders>
              <w:top w:val="nil"/>
              <w:left w:val="nil"/>
              <w:bottom w:val="nil"/>
              <w:right w:val="single" w:sz="4" w:space="0" w:color="auto"/>
            </w:tcBorders>
            <w:vAlign w:val="bottom"/>
            <w:hideMark/>
          </w:tcPr>
          <w:p w14:paraId="370FB67B" w14:textId="77777777" w:rsidR="00EB1937" w:rsidRPr="004E5774" w:rsidRDefault="00EB1937" w:rsidP="00EB1937">
            <w:pPr>
              <w:spacing w:after="0" w:line="240" w:lineRule="auto"/>
              <w:jc w:val="right"/>
              <w:rPr>
                <w:rFonts w:ascii="Century Schoolbook" w:eastAsia="Times New Roman" w:hAnsi="Century Schoolbook" w:cs="Calibri"/>
                <w:b/>
                <w:bCs/>
                <w:color w:val="000000"/>
                <w:kern w:val="0"/>
                <w:sz w:val="20"/>
                <w:szCs w:val="20"/>
                <w14:ligatures w14:val="none"/>
              </w:rPr>
            </w:pPr>
            <w:r w:rsidRPr="004E5774">
              <w:rPr>
                <w:rFonts w:ascii="Century Schoolbook" w:eastAsia="Times New Roman" w:hAnsi="Century Schoolbook" w:cs="Calibri"/>
                <w:b/>
                <w:bCs/>
                <w:color w:val="000000"/>
                <w:kern w:val="0"/>
                <w:sz w:val="20"/>
                <w:szCs w:val="20"/>
                <w14:ligatures w14:val="none"/>
              </w:rPr>
              <w:t>8.665</w:t>
            </w:r>
          </w:p>
        </w:tc>
      </w:tr>
      <w:tr w:rsidR="00EB1937" w:rsidRPr="004E5774" w14:paraId="1BB126FE" w14:textId="77777777" w:rsidTr="00C03584">
        <w:trPr>
          <w:trHeight w:val="290"/>
        </w:trPr>
        <w:tc>
          <w:tcPr>
            <w:tcW w:w="810" w:type="dxa"/>
            <w:tcBorders>
              <w:top w:val="nil"/>
              <w:left w:val="single" w:sz="4" w:space="0" w:color="auto"/>
              <w:bottom w:val="nil"/>
              <w:right w:val="nil"/>
            </w:tcBorders>
            <w:shd w:val="clear" w:color="000000" w:fill="DAE3F3"/>
            <w:vAlign w:val="bottom"/>
            <w:hideMark/>
          </w:tcPr>
          <w:p w14:paraId="37CB20E6" w14:textId="77777777" w:rsidR="00EB1937" w:rsidRPr="004E5774" w:rsidRDefault="00EB1937" w:rsidP="00EB1937">
            <w:pPr>
              <w:spacing w:after="0" w:line="240" w:lineRule="auto"/>
              <w:jc w:val="right"/>
              <w:rPr>
                <w:rFonts w:ascii="Century Schoolbook" w:eastAsia="Times New Roman" w:hAnsi="Century Schoolbook" w:cs="Calibri"/>
                <w:color w:val="000000"/>
                <w:kern w:val="0"/>
                <w:sz w:val="20"/>
                <w:szCs w:val="20"/>
                <w14:ligatures w14:val="none"/>
              </w:rPr>
            </w:pPr>
            <w:r w:rsidRPr="004E5774">
              <w:rPr>
                <w:rFonts w:ascii="Century Schoolbook" w:eastAsia="Times New Roman" w:hAnsi="Century Schoolbook" w:cs="Calibri"/>
                <w:color w:val="000000"/>
                <w:kern w:val="0"/>
                <w:sz w:val="20"/>
                <w:szCs w:val="20"/>
                <w14:ligatures w14:val="none"/>
              </w:rPr>
              <w:t>2022</w:t>
            </w:r>
          </w:p>
        </w:tc>
        <w:tc>
          <w:tcPr>
            <w:tcW w:w="0" w:type="auto"/>
            <w:tcBorders>
              <w:top w:val="nil"/>
              <w:left w:val="single" w:sz="4" w:space="0" w:color="auto"/>
              <w:bottom w:val="nil"/>
              <w:right w:val="single" w:sz="4" w:space="0" w:color="auto"/>
            </w:tcBorders>
            <w:vAlign w:val="bottom"/>
            <w:hideMark/>
          </w:tcPr>
          <w:p w14:paraId="06B9DAC5" w14:textId="77777777" w:rsidR="00EB1937" w:rsidRPr="004E5774" w:rsidRDefault="00EB1937" w:rsidP="00EB1937">
            <w:pPr>
              <w:spacing w:after="0" w:line="240" w:lineRule="auto"/>
              <w:jc w:val="right"/>
              <w:rPr>
                <w:rFonts w:ascii="Century Schoolbook" w:eastAsia="Times New Roman" w:hAnsi="Century Schoolbook" w:cs="Calibri"/>
                <w:color w:val="000000"/>
                <w:kern w:val="0"/>
                <w:sz w:val="20"/>
                <w:szCs w:val="20"/>
                <w14:ligatures w14:val="none"/>
              </w:rPr>
            </w:pPr>
            <w:r w:rsidRPr="004E5774">
              <w:rPr>
                <w:rFonts w:ascii="Century Schoolbook" w:eastAsia="Times New Roman" w:hAnsi="Century Schoolbook" w:cs="Calibri"/>
                <w:color w:val="000000"/>
                <w:kern w:val="0"/>
                <w:sz w:val="20"/>
                <w:szCs w:val="20"/>
                <w14:ligatures w14:val="none"/>
              </w:rPr>
              <w:t>2.843</w:t>
            </w:r>
          </w:p>
        </w:tc>
        <w:tc>
          <w:tcPr>
            <w:tcW w:w="1520" w:type="dxa"/>
            <w:tcBorders>
              <w:top w:val="nil"/>
              <w:left w:val="nil"/>
              <w:bottom w:val="nil"/>
              <w:right w:val="nil"/>
            </w:tcBorders>
            <w:vAlign w:val="bottom"/>
            <w:hideMark/>
          </w:tcPr>
          <w:p w14:paraId="230A686C" w14:textId="77777777" w:rsidR="00EB1937" w:rsidRPr="004E5774" w:rsidRDefault="00EB1937" w:rsidP="00EB1937">
            <w:pPr>
              <w:spacing w:after="0" w:line="240" w:lineRule="auto"/>
              <w:jc w:val="right"/>
              <w:rPr>
                <w:rFonts w:ascii="Century Schoolbook" w:eastAsia="Times New Roman" w:hAnsi="Century Schoolbook" w:cs="Calibri"/>
                <w:color w:val="000000"/>
                <w:kern w:val="0"/>
                <w:sz w:val="20"/>
                <w:szCs w:val="20"/>
                <w14:ligatures w14:val="none"/>
              </w:rPr>
            </w:pPr>
            <w:r w:rsidRPr="004E5774">
              <w:rPr>
                <w:rFonts w:ascii="Century Schoolbook" w:eastAsia="Times New Roman" w:hAnsi="Century Schoolbook" w:cs="Calibri"/>
                <w:color w:val="000000"/>
                <w:kern w:val="0"/>
                <w:sz w:val="20"/>
                <w:szCs w:val="20"/>
                <w14:ligatures w14:val="none"/>
              </w:rPr>
              <w:t>1.696</w:t>
            </w:r>
          </w:p>
        </w:tc>
        <w:tc>
          <w:tcPr>
            <w:tcW w:w="1771" w:type="dxa"/>
            <w:tcBorders>
              <w:top w:val="nil"/>
              <w:left w:val="nil"/>
              <w:bottom w:val="nil"/>
              <w:right w:val="nil"/>
            </w:tcBorders>
            <w:vAlign w:val="bottom"/>
            <w:hideMark/>
          </w:tcPr>
          <w:p w14:paraId="6154BB31" w14:textId="77777777" w:rsidR="00EB1937" w:rsidRPr="004E5774" w:rsidRDefault="00EB1937" w:rsidP="00EB1937">
            <w:pPr>
              <w:spacing w:after="0" w:line="240" w:lineRule="auto"/>
              <w:jc w:val="right"/>
              <w:rPr>
                <w:rFonts w:ascii="Century Schoolbook" w:eastAsia="Times New Roman" w:hAnsi="Century Schoolbook" w:cs="Calibri"/>
                <w:color w:val="000000"/>
                <w:kern w:val="0"/>
                <w:sz w:val="20"/>
                <w:szCs w:val="20"/>
                <w14:ligatures w14:val="none"/>
              </w:rPr>
            </w:pPr>
            <w:r w:rsidRPr="004E5774">
              <w:rPr>
                <w:rFonts w:ascii="Century Schoolbook" w:eastAsia="Times New Roman" w:hAnsi="Century Schoolbook" w:cs="Calibri"/>
                <w:color w:val="000000"/>
                <w:kern w:val="0"/>
                <w:sz w:val="20"/>
                <w:szCs w:val="20"/>
                <w14:ligatures w14:val="none"/>
              </w:rPr>
              <w:t>6.822</w:t>
            </w:r>
          </w:p>
        </w:tc>
        <w:tc>
          <w:tcPr>
            <w:tcW w:w="1520" w:type="dxa"/>
            <w:tcBorders>
              <w:top w:val="nil"/>
              <w:left w:val="nil"/>
              <w:bottom w:val="nil"/>
              <w:right w:val="single" w:sz="4" w:space="0" w:color="auto"/>
            </w:tcBorders>
            <w:vAlign w:val="bottom"/>
            <w:hideMark/>
          </w:tcPr>
          <w:p w14:paraId="0A9E3D57" w14:textId="77777777" w:rsidR="00EB1937" w:rsidRPr="004E5774" w:rsidRDefault="00EB1937" w:rsidP="00EB1937">
            <w:pPr>
              <w:spacing w:after="0" w:line="240" w:lineRule="auto"/>
              <w:jc w:val="right"/>
              <w:rPr>
                <w:rFonts w:ascii="Century Schoolbook" w:eastAsia="Times New Roman" w:hAnsi="Century Schoolbook" w:cs="Calibri"/>
                <w:b/>
                <w:bCs/>
                <w:color w:val="000000"/>
                <w:kern w:val="0"/>
                <w:sz w:val="20"/>
                <w:szCs w:val="20"/>
                <w14:ligatures w14:val="none"/>
              </w:rPr>
            </w:pPr>
            <w:r w:rsidRPr="004E5774">
              <w:rPr>
                <w:rFonts w:ascii="Century Schoolbook" w:eastAsia="Times New Roman" w:hAnsi="Century Schoolbook" w:cs="Calibri"/>
                <w:b/>
                <w:bCs/>
                <w:color w:val="000000"/>
                <w:kern w:val="0"/>
                <w:sz w:val="20"/>
                <w:szCs w:val="20"/>
                <w14:ligatures w14:val="none"/>
              </w:rPr>
              <w:t>11.361</w:t>
            </w:r>
          </w:p>
        </w:tc>
        <w:tc>
          <w:tcPr>
            <w:tcW w:w="1174" w:type="dxa"/>
            <w:tcBorders>
              <w:top w:val="nil"/>
              <w:left w:val="nil"/>
              <w:bottom w:val="nil"/>
              <w:right w:val="nil"/>
            </w:tcBorders>
            <w:vAlign w:val="bottom"/>
            <w:hideMark/>
          </w:tcPr>
          <w:p w14:paraId="73A3F3B7" w14:textId="77777777" w:rsidR="00EB1937" w:rsidRPr="004E5774" w:rsidRDefault="00EB1937" w:rsidP="00EB1937">
            <w:pPr>
              <w:spacing w:after="0" w:line="240" w:lineRule="auto"/>
              <w:jc w:val="right"/>
              <w:rPr>
                <w:rFonts w:ascii="Century Schoolbook" w:eastAsia="Times New Roman" w:hAnsi="Century Schoolbook" w:cs="Calibri"/>
                <w:color w:val="000000"/>
                <w:kern w:val="0"/>
                <w:sz w:val="20"/>
                <w:szCs w:val="20"/>
                <w14:ligatures w14:val="none"/>
              </w:rPr>
            </w:pPr>
            <w:r w:rsidRPr="004E5774">
              <w:rPr>
                <w:rFonts w:ascii="Century Schoolbook" w:eastAsia="Times New Roman" w:hAnsi="Century Schoolbook" w:cs="Calibri"/>
                <w:color w:val="000000"/>
                <w:kern w:val="0"/>
                <w:sz w:val="20"/>
                <w:szCs w:val="20"/>
                <w14:ligatures w14:val="none"/>
              </w:rPr>
              <w:t>1.696</w:t>
            </w:r>
          </w:p>
        </w:tc>
        <w:tc>
          <w:tcPr>
            <w:tcW w:w="1418" w:type="dxa"/>
            <w:tcBorders>
              <w:top w:val="nil"/>
              <w:left w:val="nil"/>
              <w:bottom w:val="nil"/>
              <w:right w:val="nil"/>
            </w:tcBorders>
            <w:vAlign w:val="bottom"/>
            <w:hideMark/>
          </w:tcPr>
          <w:p w14:paraId="73C9ADC3" w14:textId="77777777" w:rsidR="00EB1937" w:rsidRPr="004E5774" w:rsidRDefault="00EB1937" w:rsidP="00EB1937">
            <w:pPr>
              <w:spacing w:after="0" w:line="240" w:lineRule="auto"/>
              <w:jc w:val="right"/>
              <w:rPr>
                <w:rFonts w:ascii="Century Schoolbook" w:eastAsia="Times New Roman" w:hAnsi="Century Schoolbook" w:cs="Calibri"/>
                <w:color w:val="000000"/>
                <w:kern w:val="0"/>
                <w:sz w:val="20"/>
                <w:szCs w:val="20"/>
                <w14:ligatures w14:val="none"/>
              </w:rPr>
            </w:pPr>
            <w:r w:rsidRPr="004E5774">
              <w:rPr>
                <w:rFonts w:ascii="Century Schoolbook" w:eastAsia="Times New Roman" w:hAnsi="Century Schoolbook" w:cs="Calibri"/>
                <w:color w:val="000000"/>
                <w:kern w:val="0"/>
                <w:sz w:val="20"/>
                <w:szCs w:val="20"/>
                <w14:ligatures w14:val="none"/>
              </w:rPr>
              <w:t>6.822</w:t>
            </w:r>
          </w:p>
        </w:tc>
        <w:tc>
          <w:tcPr>
            <w:tcW w:w="1276" w:type="dxa"/>
            <w:tcBorders>
              <w:top w:val="nil"/>
              <w:left w:val="nil"/>
              <w:bottom w:val="nil"/>
              <w:right w:val="single" w:sz="4" w:space="0" w:color="auto"/>
            </w:tcBorders>
            <w:vAlign w:val="bottom"/>
            <w:hideMark/>
          </w:tcPr>
          <w:p w14:paraId="1B1BFC77" w14:textId="77777777" w:rsidR="00EB1937" w:rsidRPr="004E5774" w:rsidRDefault="00EB1937" w:rsidP="00EB1937">
            <w:pPr>
              <w:spacing w:after="0" w:line="240" w:lineRule="auto"/>
              <w:jc w:val="right"/>
              <w:rPr>
                <w:rFonts w:ascii="Century Schoolbook" w:eastAsia="Times New Roman" w:hAnsi="Century Schoolbook" w:cs="Calibri"/>
                <w:b/>
                <w:bCs/>
                <w:color w:val="000000"/>
                <w:kern w:val="0"/>
                <w:sz w:val="20"/>
                <w:szCs w:val="20"/>
                <w14:ligatures w14:val="none"/>
              </w:rPr>
            </w:pPr>
            <w:r w:rsidRPr="004E5774">
              <w:rPr>
                <w:rFonts w:ascii="Century Schoolbook" w:eastAsia="Times New Roman" w:hAnsi="Century Schoolbook" w:cs="Calibri"/>
                <w:b/>
                <w:bCs/>
                <w:color w:val="000000"/>
                <w:kern w:val="0"/>
                <w:sz w:val="20"/>
                <w:szCs w:val="20"/>
                <w14:ligatures w14:val="none"/>
              </w:rPr>
              <w:t>11.361</w:t>
            </w:r>
          </w:p>
        </w:tc>
      </w:tr>
      <w:tr w:rsidR="00EB1937" w:rsidRPr="004E5774" w14:paraId="3C6E0582" w14:textId="77777777" w:rsidTr="00C03584">
        <w:trPr>
          <w:trHeight w:val="290"/>
        </w:trPr>
        <w:tc>
          <w:tcPr>
            <w:tcW w:w="810" w:type="dxa"/>
            <w:tcBorders>
              <w:top w:val="nil"/>
              <w:left w:val="single" w:sz="4" w:space="0" w:color="auto"/>
              <w:bottom w:val="nil"/>
              <w:right w:val="nil"/>
            </w:tcBorders>
            <w:shd w:val="clear" w:color="000000" w:fill="DAE3F3"/>
            <w:vAlign w:val="bottom"/>
            <w:hideMark/>
          </w:tcPr>
          <w:p w14:paraId="763195DE" w14:textId="77777777" w:rsidR="00EB1937" w:rsidRPr="004E5774" w:rsidRDefault="00EB1937" w:rsidP="00EB1937">
            <w:pPr>
              <w:spacing w:after="0" w:line="240" w:lineRule="auto"/>
              <w:jc w:val="right"/>
              <w:rPr>
                <w:rFonts w:ascii="Century Schoolbook" w:eastAsia="Times New Roman" w:hAnsi="Century Schoolbook" w:cs="Calibri"/>
                <w:color w:val="000000"/>
                <w:kern w:val="0"/>
                <w:sz w:val="20"/>
                <w:szCs w:val="20"/>
                <w14:ligatures w14:val="none"/>
              </w:rPr>
            </w:pPr>
            <w:r w:rsidRPr="004E5774">
              <w:rPr>
                <w:rFonts w:ascii="Century Schoolbook" w:eastAsia="Times New Roman" w:hAnsi="Century Schoolbook" w:cs="Calibri"/>
                <w:color w:val="000000"/>
                <w:kern w:val="0"/>
                <w:sz w:val="20"/>
                <w:szCs w:val="20"/>
                <w14:ligatures w14:val="none"/>
              </w:rPr>
              <w:t>2023</w:t>
            </w:r>
          </w:p>
        </w:tc>
        <w:tc>
          <w:tcPr>
            <w:tcW w:w="0" w:type="auto"/>
            <w:tcBorders>
              <w:top w:val="nil"/>
              <w:left w:val="single" w:sz="4" w:space="0" w:color="auto"/>
              <w:bottom w:val="nil"/>
              <w:right w:val="single" w:sz="4" w:space="0" w:color="auto"/>
            </w:tcBorders>
            <w:vAlign w:val="bottom"/>
            <w:hideMark/>
          </w:tcPr>
          <w:p w14:paraId="674F5D4F" w14:textId="77777777" w:rsidR="00EB1937" w:rsidRPr="004E5774" w:rsidRDefault="00EB1937" w:rsidP="00EB1937">
            <w:pPr>
              <w:spacing w:after="0" w:line="240" w:lineRule="auto"/>
              <w:jc w:val="right"/>
              <w:rPr>
                <w:rFonts w:ascii="Century Schoolbook" w:eastAsia="Times New Roman" w:hAnsi="Century Schoolbook" w:cs="Calibri"/>
                <w:color w:val="000000"/>
                <w:kern w:val="0"/>
                <w:sz w:val="20"/>
                <w:szCs w:val="20"/>
                <w14:ligatures w14:val="none"/>
              </w:rPr>
            </w:pPr>
            <w:r w:rsidRPr="004E5774">
              <w:rPr>
                <w:rFonts w:ascii="Century Schoolbook" w:eastAsia="Times New Roman" w:hAnsi="Century Schoolbook" w:cs="Calibri"/>
                <w:color w:val="000000"/>
                <w:kern w:val="0"/>
                <w:sz w:val="20"/>
                <w:szCs w:val="20"/>
                <w14:ligatures w14:val="none"/>
              </w:rPr>
              <w:t>2.089</w:t>
            </w:r>
          </w:p>
        </w:tc>
        <w:tc>
          <w:tcPr>
            <w:tcW w:w="1520" w:type="dxa"/>
            <w:tcBorders>
              <w:top w:val="nil"/>
              <w:left w:val="nil"/>
              <w:bottom w:val="nil"/>
              <w:right w:val="nil"/>
            </w:tcBorders>
            <w:vAlign w:val="bottom"/>
            <w:hideMark/>
          </w:tcPr>
          <w:p w14:paraId="6ABB7CAF" w14:textId="77777777" w:rsidR="00EB1937" w:rsidRPr="004E5774" w:rsidRDefault="00EB1937" w:rsidP="00EB1937">
            <w:pPr>
              <w:spacing w:after="0" w:line="240" w:lineRule="auto"/>
              <w:jc w:val="right"/>
              <w:rPr>
                <w:rFonts w:ascii="Century Schoolbook" w:eastAsia="Times New Roman" w:hAnsi="Century Schoolbook" w:cs="Calibri"/>
                <w:color w:val="000000"/>
                <w:kern w:val="0"/>
                <w:sz w:val="20"/>
                <w:szCs w:val="20"/>
                <w14:ligatures w14:val="none"/>
              </w:rPr>
            </w:pPr>
            <w:r w:rsidRPr="004E5774">
              <w:rPr>
                <w:rFonts w:ascii="Century Schoolbook" w:eastAsia="Times New Roman" w:hAnsi="Century Schoolbook" w:cs="Calibri"/>
                <w:color w:val="000000"/>
                <w:kern w:val="0"/>
                <w:sz w:val="20"/>
                <w:szCs w:val="20"/>
                <w14:ligatures w14:val="none"/>
              </w:rPr>
              <w:t>1.716</w:t>
            </w:r>
          </w:p>
        </w:tc>
        <w:tc>
          <w:tcPr>
            <w:tcW w:w="1771" w:type="dxa"/>
            <w:tcBorders>
              <w:top w:val="nil"/>
              <w:left w:val="nil"/>
              <w:bottom w:val="nil"/>
              <w:right w:val="nil"/>
            </w:tcBorders>
            <w:vAlign w:val="bottom"/>
            <w:hideMark/>
          </w:tcPr>
          <w:p w14:paraId="35AB2F60" w14:textId="77777777" w:rsidR="00EB1937" w:rsidRPr="004E5774" w:rsidRDefault="00EB1937" w:rsidP="00EB1937">
            <w:pPr>
              <w:spacing w:after="0" w:line="240" w:lineRule="auto"/>
              <w:jc w:val="right"/>
              <w:rPr>
                <w:rFonts w:ascii="Century Schoolbook" w:eastAsia="Times New Roman" w:hAnsi="Century Schoolbook" w:cs="Calibri"/>
                <w:color w:val="000000"/>
                <w:kern w:val="0"/>
                <w:sz w:val="20"/>
                <w:szCs w:val="20"/>
                <w14:ligatures w14:val="none"/>
              </w:rPr>
            </w:pPr>
            <w:r w:rsidRPr="004E5774">
              <w:rPr>
                <w:rFonts w:ascii="Century Schoolbook" w:eastAsia="Times New Roman" w:hAnsi="Century Schoolbook" w:cs="Calibri"/>
                <w:color w:val="000000"/>
                <w:kern w:val="0"/>
                <w:sz w:val="20"/>
                <w:szCs w:val="20"/>
                <w14:ligatures w14:val="none"/>
              </w:rPr>
              <w:t>7.395</w:t>
            </w:r>
          </w:p>
        </w:tc>
        <w:tc>
          <w:tcPr>
            <w:tcW w:w="1520" w:type="dxa"/>
            <w:tcBorders>
              <w:top w:val="nil"/>
              <w:left w:val="nil"/>
              <w:bottom w:val="nil"/>
              <w:right w:val="single" w:sz="4" w:space="0" w:color="auto"/>
            </w:tcBorders>
            <w:vAlign w:val="bottom"/>
            <w:hideMark/>
          </w:tcPr>
          <w:p w14:paraId="03453BA3" w14:textId="77777777" w:rsidR="00EB1937" w:rsidRPr="004E5774" w:rsidRDefault="00EB1937" w:rsidP="00EB1937">
            <w:pPr>
              <w:spacing w:after="0" w:line="240" w:lineRule="auto"/>
              <w:jc w:val="right"/>
              <w:rPr>
                <w:rFonts w:ascii="Century Schoolbook" w:eastAsia="Times New Roman" w:hAnsi="Century Schoolbook" w:cs="Calibri"/>
                <w:b/>
                <w:bCs/>
                <w:color w:val="000000"/>
                <w:kern w:val="0"/>
                <w:sz w:val="20"/>
                <w:szCs w:val="20"/>
                <w14:ligatures w14:val="none"/>
              </w:rPr>
            </w:pPr>
            <w:r w:rsidRPr="004E5774">
              <w:rPr>
                <w:rFonts w:ascii="Century Schoolbook" w:eastAsia="Times New Roman" w:hAnsi="Century Schoolbook" w:cs="Calibri"/>
                <w:b/>
                <w:bCs/>
                <w:color w:val="000000"/>
                <w:kern w:val="0"/>
                <w:sz w:val="20"/>
                <w:szCs w:val="20"/>
                <w14:ligatures w14:val="none"/>
              </w:rPr>
              <w:t>11.200</w:t>
            </w:r>
          </w:p>
        </w:tc>
        <w:tc>
          <w:tcPr>
            <w:tcW w:w="1174" w:type="dxa"/>
            <w:tcBorders>
              <w:top w:val="nil"/>
              <w:left w:val="nil"/>
              <w:bottom w:val="nil"/>
              <w:right w:val="nil"/>
            </w:tcBorders>
            <w:vAlign w:val="bottom"/>
            <w:hideMark/>
          </w:tcPr>
          <w:p w14:paraId="120D93D1" w14:textId="77777777" w:rsidR="00EB1937" w:rsidRPr="004E5774" w:rsidRDefault="00EB1937" w:rsidP="00EB1937">
            <w:pPr>
              <w:spacing w:after="0" w:line="240" w:lineRule="auto"/>
              <w:jc w:val="right"/>
              <w:rPr>
                <w:rFonts w:ascii="Century Schoolbook" w:eastAsia="Times New Roman" w:hAnsi="Century Schoolbook" w:cs="Calibri"/>
                <w:color w:val="000000"/>
                <w:kern w:val="0"/>
                <w:sz w:val="20"/>
                <w:szCs w:val="20"/>
                <w14:ligatures w14:val="none"/>
              </w:rPr>
            </w:pPr>
            <w:r w:rsidRPr="004E5774">
              <w:rPr>
                <w:rFonts w:ascii="Century Schoolbook" w:eastAsia="Times New Roman" w:hAnsi="Century Schoolbook" w:cs="Calibri"/>
                <w:color w:val="000000"/>
                <w:kern w:val="0"/>
                <w:sz w:val="20"/>
                <w:szCs w:val="20"/>
                <w14:ligatures w14:val="none"/>
              </w:rPr>
              <w:t>1.716</w:t>
            </w:r>
          </w:p>
        </w:tc>
        <w:tc>
          <w:tcPr>
            <w:tcW w:w="1418" w:type="dxa"/>
            <w:tcBorders>
              <w:top w:val="nil"/>
              <w:left w:val="nil"/>
              <w:bottom w:val="nil"/>
              <w:right w:val="nil"/>
            </w:tcBorders>
            <w:vAlign w:val="bottom"/>
            <w:hideMark/>
          </w:tcPr>
          <w:p w14:paraId="2DEC63DD" w14:textId="77777777" w:rsidR="00EB1937" w:rsidRPr="004E5774" w:rsidRDefault="00EB1937" w:rsidP="00EB1937">
            <w:pPr>
              <w:spacing w:after="0" w:line="240" w:lineRule="auto"/>
              <w:jc w:val="right"/>
              <w:rPr>
                <w:rFonts w:ascii="Century Schoolbook" w:eastAsia="Times New Roman" w:hAnsi="Century Schoolbook" w:cs="Calibri"/>
                <w:color w:val="000000"/>
                <w:kern w:val="0"/>
                <w:sz w:val="20"/>
                <w:szCs w:val="20"/>
                <w14:ligatures w14:val="none"/>
              </w:rPr>
            </w:pPr>
            <w:r w:rsidRPr="004E5774">
              <w:rPr>
                <w:rFonts w:ascii="Century Schoolbook" w:eastAsia="Times New Roman" w:hAnsi="Century Schoolbook" w:cs="Calibri"/>
                <w:color w:val="000000"/>
                <w:kern w:val="0"/>
                <w:sz w:val="20"/>
                <w:szCs w:val="20"/>
                <w14:ligatures w14:val="none"/>
              </w:rPr>
              <w:t>7.395</w:t>
            </w:r>
          </w:p>
        </w:tc>
        <w:tc>
          <w:tcPr>
            <w:tcW w:w="1276" w:type="dxa"/>
            <w:tcBorders>
              <w:top w:val="nil"/>
              <w:left w:val="nil"/>
              <w:bottom w:val="nil"/>
              <w:right w:val="single" w:sz="4" w:space="0" w:color="auto"/>
            </w:tcBorders>
            <w:vAlign w:val="bottom"/>
            <w:hideMark/>
          </w:tcPr>
          <w:p w14:paraId="60BFE2D6" w14:textId="77777777" w:rsidR="00EB1937" w:rsidRPr="004E5774" w:rsidRDefault="00EB1937" w:rsidP="00EB1937">
            <w:pPr>
              <w:spacing w:after="0" w:line="240" w:lineRule="auto"/>
              <w:jc w:val="right"/>
              <w:rPr>
                <w:rFonts w:ascii="Century Schoolbook" w:eastAsia="Times New Roman" w:hAnsi="Century Schoolbook" w:cs="Calibri"/>
                <w:b/>
                <w:bCs/>
                <w:color w:val="000000"/>
                <w:kern w:val="0"/>
                <w:sz w:val="20"/>
                <w:szCs w:val="20"/>
                <w14:ligatures w14:val="none"/>
              </w:rPr>
            </w:pPr>
            <w:r w:rsidRPr="004E5774">
              <w:rPr>
                <w:rFonts w:ascii="Century Schoolbook" w:eastAsia="Times New Roman" w:hAnsi="Century Schoolbook" w:cs="Calibri"/>
                <w:b/>
                <w:bCs/>
                <w:color w:val="000000"/>
                <w:kern w:val="0"/>
                <w:sz w:val="20"/>
                <w:szCs w:val="20"/>
                <w14:ligatures w14:val="none"/>
              </w:rPr>
              <w:t>11.200</w:t>
            </w:r>
          </w:p>
        </w:tc>
      </w:tr>
      <w:tr w:rsidR="00EB1937" w:rsidRPr="004E5774" w14:paraId="7972B9F3" w14:textId="77777777" w:rsidTr="00C03584">
        <w:trPr>
          <w:trHeight w:val="290"/>
        </w:trPr>
        <w:tc>
          <w:tcPr>
            <w:tcW w:w="810" w:type="dxa"/>
            <w:tcBorders>
              <w:top w:val="nil"/>
              <w:left w:val="single" w:sz="4" w:space="0" w:color="auto"/>
              <w:bottom w:val="nil"/>
              <w:right w:val="nil"/>
            </w:tcBorders>
            <w:shd w:val="clear" w:color="000000" w:fill="DAE3F3"/>
            <w:vAlign w:val="bottom"/>
            <w:hideMark/>
          </w:tcPr>
          <w:p w14:paraId="63D616EE" w14:textId="77777777" w:rsidR="00EB1937" w:rsidRPr="004E5774" w:rsidRDefault="00EB1937" w:rsidP="00EB1937">
            <w:pPr>
              <w:spacing w:after="0" w:line="240" w:lineRule="auto"/>
              <w:jc w:val="right"/>
              <w:rPr>
                <w:rFonts w:ascii="Century Schoolbook" w:eastAsia="Times New Roman" w:hAnsi="Century Schoolbook" w:cs="Calibri"/>
                <w:color w:val="000000"/>
                <w:kern w:val="0"/>
                <w:sz w:val="20"/>
                <w:szCs w:val="20"/>
                <w14:ligatures w14:val="none"/>
              </w:rPr>
            </w:pPr>
            <w:r w:rsidRPr="004E5774">
              <w:rPr>
                <w:rFonts w:ascii="Century Schoolbook" w:eastAsia="Times New Roman" w:hAnsi="Century Schoolbook" w:cs="Calibri"/>
                <w:color w:val="000000"/>
                <w:kern w:val="0"/>
                <w:sz w:val="20"/>
                <w:szCs w:val="20"/>
                <w14:ligatures w14:val="none"/>
              </w:rPr>
              <w:t>2024</w:t>
            </w:r>
          </w:p>
        </w:tc>
        <w:tc>
          <w:tcPr>
            <w:tcW w:w="0" w:type="auto"/>
            <w:tcBorders>
              <w:top w:val="nil"/>
              <w:left w:val="single" w:sz="4" w:space="0" w:color="auto"/>
              <w:bottom w:val="nil"/>
              <w:right w:val="single" w:sz="4" w:space="0" w:color="auto"/>
            </w:tcBorders>
            <w:vAlign w:val="bottom"/>
            <w:hideMark/>
          </w:tcPr>
          <w:p w14:paraId="273A85F9" w14:textId="77777777" w:rsidR="00EB1937" w:rsidRPr="004E5774" w:rsidRDefault="00EB1937" w:rsidP="00EB1937">
            <w:pPr>
              <w:spacing w:after="0" w:line="240" w:lineRule="auto"/>
              <w:jc w:val="right"/>
              <w:rPr>
                <w:rFonts w:ascii="Century Schoolbook" w:eastAsia="Times New Roman" w:hAnsi="Century Schoolbook" w:cs="Calibri"/>
                <w:color w:val="000000"/>
                <w:kern w:val="0"/>
                <w:sz w:val="20"/>
                <w:szCs w:val="20"/>
                <w14:ligatures w14:val="none"/>
              </w:rPr>
            </w:pPr>
            <w:r w:rsidRPr="004E5774">
              <w:rPr>
                <w:rFonts w:ascii="Century Schoolbook" w:eastAsia="Times New Roman" w:hAnsi="Century Schoolbook" w:cs="Calibri"/>
                <w:color w:val="000000"/>
                <w:kern w:val="0"/>
                <w:sz w:val="20"/>
                <w:szCs w:val="20"/>
                <w14:ligatures w14:val="none"/>
              </w:rPr>
              <w:t>3.401</w:t>
            </w:r>
          </w:p>
        </w:tc>
        <w:tc>
          <w:tcPr>
            <w:tcW w:w="1520" w:type="dxa"/>
            <w:tcBorders>
              <w:top w:val="nil"/>
              <w:left w:val="nil"/>
              <w:bottom w:val="nil"/>
              <w:right w:val="nil"/>
            </w:tcBorders>
            <w:vAlign w:val="bottom"/>
            <w:hideMark/>
          </w:tcPr>
          <w:p w14:paraId="0B326F50" w14:textId="77777777" w:rsidR="00EB1937" w:rsidRPr="004E5774" w:rsidRDefault="00EB1937" w:rsidP="00EB1937">
            <w:pPr>
              <w:spacing w:after="0" w:line="240" w:lineRule="auto"/>
              <w:jc w:val="right"/>
              <w:rPr>
                <w:rFonts w:ascii="Century Schoolbook" w:eastAsia="Times New Roman" w:hAnsi="Century Schoolbook" w:cs="Calibri"/>
                <w:color w:val="000000"/>
                <w:kern w:val="0"/>
                <w:sz w:val="20"/>
                <w:szCs w:val="20"/>
                <w14:ligatures w14:val="none"/>
              </w:rPr>
            </w:pPr>
            <w:r w:rsidRPr="004E5774">
              <w:rPr>
                <w:rFonts w:ascii="Century Schoolbook" w:eastAsia="Times New Roman" w:hAnsi="Century Schoolbook" w:cs="Calibri"/>
                <w:color w:val="000000"/>
                <w:kern w:val="0"/>
                <w:sz w:val="20"/>
                <w:szCs w:val="20"/>
                <w14:ligatures w14:val="none"/>
              </w:rPr>
              <w:t>2.465</w:t>
            </w:r>
          </w:p>
        </w:tc>
        <w:tc>
          <w:tcPr>
            <w:tcW w:w="1771" w:type="dxa"/>
            <w:tcBorders>
              <w:top w:val="nil"/>
              <w:left w:val="nil"/>
              <w:bottom w:val="nil"/>
              <w:right w:val="nil"/>
            </w:tcBorders>
            <w:vAlign w:val="bottom"/>
            <w:hideMark/>
          </w:tcPr>
          <w:p w14:paraId="28E4F8FA" w14:textId="77777777" w:rsidR="00EB1937" w:rsidRPr="004E5774" w:rsidRDefault="00EB1937" w:rsidP="00EB1937">
            <w:pPr>
              <w:spacing w:after="0" w:line="240" w:lineRule="auto"/>
              <w:jc w:val="right"/>
              <w:rPr>
                <w:rFonts w:ascii="Century Schoolbook" w:eastAsia="Times New Roman" w:hAnsi="Century Schoolbook" w:cs="Calibri"/>
                <w:color w:val="000000"/>
                <w:kern w:val="0"/>
                <w:sz w:val="20"/>
                <w:szCs w:val="20"/>
                <w14:ligatures w14:val="none"/>
              </w:rPr>
            </w:pPr>
            <w:r w:rsidRPr="004E5774">
              <w:rPr>
                <w:rFonts w:ascii="Century Schoolbook" w:eastAsia="Times New Roman" w:hAnsi="Century Schoolbook" w:cs="Calibri"/>
                <w:color w:val="000000"/>
                <w:kern w:val="0"/>
                <w:sz w:val="20"/>
                <w:szCs w:val="20"/>
                <w14:ligatures w14:val="none"/>
              </w:rPr>
              <w:t>7.448</w:t>
            </w:r>
          </w:p>
        </w:tc>
        <w:tc>
          <w:tcPr>
            <w:tcW w:w="1520" w:type="dxa"/>
            <w:tcBorders>
              <w:top w:val="nil"/>
              <w:left w:val="nil"/>
              <w:bottom w:val="nil"/>
              <w:right w:val="single" w:sz="4" w:space="0" w:color="auto"/>
            </w:tcBorders>
            <w:vAlign w:val="bottom"/>
            <w:hideMark/>
          </w:tcPr>
          <w:p w14:paraId="73304909" w14:textId="77777777" w:rsidR="00EB1937" w:rsidRPr="004E5774" w:rsidRDefault="00EB1937" w:rsidP="00EB1937">
            <w:pPr>
              <w:spacing w:after="0" w:line="240" w:lineRule="auto"/>
              <w:jc w:val="right"/>
              <w:rPr>
                <w:rFonts w:ascii="Century Schoolbook" w:eastAsia="Times New Roman" w:hAnsi="Century Schoolbook" w:cs="Calibri"/>
                <w:b/>
                <w:bCs/>
                <w:color w:val="000000"/>
                <w:kern w:val="0"/>
                <w:sz w:val="20"/>
                <w:szCs w:val="20"/>
                <w14:ligatures w14:val="none"/>
              </w:rPr>
            </w:pPr>
            <w:r w:rsidRPr="004E5774">
              <w:rPr>
                <w:rFonts w:ascii="Century Schoolbook" w:eastAsia="Times New Roman" w:hAnsi="Century Schoolbook" w:cs="Calibri"/>
                <w:b/>
                <w:bCs/>
                <w:color w:val="000000"/>
                <w:kern w:val="0"/>
                <w:sz w:val="20"/>
                <w:szCs w:val="20"/>
                <w14:ligatures w14:val="none"/>
              </w:rPr>
              <w:t>13.314</w:t>
            </w:r>
          </w:p>
        </w:tc>
        <w:tc>
          <w:tcPr>
            <w:tcW w:w="1174" w:type="dxa"/>
            <w:tcBorders>
              <w:top w:val="nil"/>
              <w:left w:val="nil"/>
              <w:bottom w:val="nil"/>
              <w:right w:val="nil"/>
            </w:tcBorders>
            <w:vAlign w:val="bottom"/>
            <w:hideMark/>
          </w:tcPr>
          <w:p w14:paraId="1E6EE3A5" w14:textId="77777777" w:rsidR="00EB1937" w:rsidRPr="004E5774" w:rsidRDefault="00EB1937" w:rsidP="00EB1937">
            <w:pPr>
              <w:spacing w:after="0" w:line="240" w:lineRule="auto"/>
              <w:jc w:val="right"/>
              <w:rPr>
                <w:rFonts w:ascii="Century Schoolbook" w:eastAsia="Times New Roman" w:hAnsi="Century Schoolbook" w:cs="Calibri"/>
                <w:color w:val="000000"/>
                <w:kern w:val="0"/>
                <w:sz w:val="20"/>
                <w:szCs w:val="20"/>
                <w14:ligatures w14:val="none"/>
              </w:rPr>
            </w:pPr>
            <w:r w:rsidRPr="004E5774">
              <w:rPr>
                <w:rFonts w:ascii="Century Schoolbook" w:eastAsia="Times New Roman" w:hAnsi="Century Schoolbook" w:cs="Calibri"/>
                <w:color w:val="000000"/>
                <w:kern w:val="0"/>
                <w:sz w:val="20"/>
                <w:szCs w:val="20"/>
                <w14:ligatures w14:val="none"/>
              </w:rPr>
              <w:t>2.465</w:t>
            </w:r>
          </w:p>
        </w:tc>
        <w:tc>
          <w:tcPr>
            <w:tcW w:w="1418" w:type="dxa"/>
            <w:tcBorders>
              <w:top w:val="nil"/>
              <w:left w:val="nil"/>
              <w:bottom w:val="nil"/>
              <w:right w:val="nil"/>
            </w:tcBorders>
            <w:vAlign w:val="bottom"/>
            <w:hideMark/>
          </w:tcPr>
          <w:p w14:paraId="1F1FF0B5" w14:textId="77777777" w:rsidR="00EB1937" w:rsidRPr="004E5774" w:rsidRDefault="00EB1937" w:rsidP="00EB1937">
            <w:pPr>
              <w:spacing w:after="0" w:line="240" w:lineRule="auto"/>
              <w:jc w:val="right"/>
              <w:rPr>
                <w:rFonts w:ascii="Century Schoolbook" w:eastAsia="Times New Roman" w:hAnsi="Century Schoolbook" w:cs="Calibri"/>
                <w:color w:val="000000"/>
                <w:kern w:val="0"/>
                <w:sz w:val="20"/>
                <w:szCs w:val="20"/>
                <w14:ligatures w14:val="none"/>
              </w:rPr>
            </w:pPr>
            <w:r w:rsidRPr="004E5774">
              <w:rPr>
                <w:rFonts w:ascii="Century Schoolbook" w:eastAsia="Times New Roman" w:hAnsi="Century Schoolbook" w:cs="Calibri"/>
                <w:color w:val="000000"/>
                <w:kern w:val="0"/>
                <w:sz w:val="20"/>
                <w:szCs w:val="20"/>
                <w14:ligatures w14:val="none"/>
              </w:rPr>
              <w:t>7.448</w:t>
            </w:r>
          </w:p>
        </w:tc>
        <w:tc>
          <w:tcPr>
            <w:tcW w:w="1276" w:type="dxa"/>
            <w:tcBorders>
              <w:top w:val="nil"/>
              <w:left w:val="nil"/>
              <w:bottom w:val="nil"/>
              <w:right w:val="single" w:sz="4" w:space="0" w:color="auto"/>
            </w:tcBorders>
            <w:vAlign w:val="bottom"/>
            <w:hideMark/>
          </w:tcPr>
          <w:p w14:paraId="27621956" w14:textId="77777777" w:rsidR="00EB1937" w:rsidRPr="004E5774" w:rsidRDefault="00EB1937" w:rsidP="00EB1937">
            <w:pPr>
              <w:spacing w:after="0" w:line="240" w:lineRule="auto"/>
              <w:jc w:val="right"/>
              <w:rPr>
                <w:rFonts w:ascii="Century Schoolbook" w:eastAsia="Times New Roman" w:hAnsi="Century Schoolbook" w:cs="Calibri"/>
                <w:b/>
                <w:bCs/>
                <w:color w:val="000000"/>
                <w:kern w:val="0"/>
                <w:sz w:val="20"/>
                <w:szCs w:val="20"/>
                <w14:ligatures w14:val="none"/>
              </w:rPr>
            </w:pPr>
            <w:r w:rsidRPr="004E5774">
              <w:rPr>
                <w:rFonts w:ascii="Century Schoolbook" w:eastAsia="Times New Roman" w:hAnsi="Century Schoolbook" w:cs="Calibri"/>
                <w:b/>
                <w:bCs/>
                <w:color w:val="000000"/>
                <w:kern w:val="0"/>
                <w:sz w:val="20"/>
                <w:szCs w:val="20"/>
                <w14:ligatures w14:val="none"/>
              </w:rPr>
              <w:t>13.314</w:t>
            </w:r>
          </w:p>
        </w:tc>
      </w:tr>
      <w:tr w:rsidR="00EB1937" w:rsidRPr="004E5774" w14:paraId="511B2FD9" w14:textId="77777777" w:rsidTr="00C03584">
        <w:trPr>
          <w:trHeight w:val="290"/>
        </w:trPr>
        <w:tc>
          <w:tcPr>
            <w:tcW w:w="810" w:type="dxa"/>
            <w:tcBorders>
              <w:top w:val="nil"/>
              <w:left w:val="single" w:sz="4" w:space="0" w:color="auto"/>
              <w:bottom w:val="nil"/>
              <w:right w:val="nil"/>
            </w:tcBorders>
            <w:shd w:val="clear" w:color="000000" w:fill="DAE3F3"/>
            <w:vAlign w:val="bottom"/>
            <w:hideMark/>
          </w:tcPr>
          <w:p w14:paraId="4154AAF2" w14:textId="77777777" w:rsidR="00EB1937" w:rsidRPr="004E5774" w:rsidRDefault="00EB1937" w:rsidP="00EB1937">
            <w:pPr>
              <w:spacing w:after="0" w:line="240" w:lineRule="auto"/>
              <w:jc w:val="right"/>
              <w:rPr>
                <w:rFonts w:ascii="Century Schoolbook" w:eastAsia="Times New Roman" w:hAnsi="Century Schoolbook" w:cs="Calibri"/>
                <w:color w:val="000000"/>
                <w:kern w:val="0"/>
                <w:sz w:val="20"/>
                <w:szCs w:val="20"/>
                <w14:ligatures w14:val="none"/>
              </w:rPr>
            </w:pPr>
            <w:r w:rsidRPr="004E5774">
              <w:rPr>
                <w:rFonts w:ascii="Century Schoolbook" w:eastAsia="Times New Roman" w:hAnsi="Century Schoolbook" w:cs="Calibri"/>
                <w:color w:val="000000"/>
                <w:kern w:val="0"/>
                <w:sz w:val="20"/>
                <w:szCs w:val="20"/>
                <w14:ligatures w14:val="none"/>
              </w:rPr>
              <w:t>2025</w:t>
            </w:r>
          </w:p>
        </w:tc>
        <w:tc>
          <w:tcPr>
            <w:tcW w:w="0" w:type="auto"/>
            <w:tcBorders>
              <w:top w:val="nil"/>
              <w:left w:val="single" w:sz="4" w:space="0" w:color="auto"/>
              <w:bottom w:val="nil"/>
              <w:right w:val="single" w:sz="4" w:space="0" w:color="auto"/>
            </w:tcBorders>
            <w:vAlign w:val="bottom"/>
            <w:hideMark/>
          </w:tcPr>
          <w:p w14:paraId="682ECF91" w14:textId="77777777" w:rsidR="00EB1937" w:rsidRPr="004E5774" w:rsidRDefault="00EB1937" w:rsidP="00EB1937">
            <w:pPr>
              <w:spacing w:after="0" w:line="240" w:lineRule="auto"/>
              <w:jc w:val="right"/>
              <w:rPr>
                <w:rFonts w:ascii="Century Schoolbook" w:eastAsia="Times New Roman" w:hAnsi="Century Schoolbook" w:cs="Calibri"/>
                <w:color w:val="000000"/>
                <w:kern w:val="0"/>
                <w:sz w:val="20"/>
                <w:szCs w:val="20"/>
                <w14:ligatures w14:val="none"/>
              </w:rPr>
            </w:pPr>
            <w:r w:rsidRPr="004E5774">
              <w:rPr>
                <w:rFonts w:ascii="Century Schoolbook" w:eastAsia="Times New Roman" w:hAnsi="Century Schoolbook" w:cs="Calibri"/>
                <w:color w:val="000000"/>
                <w:kern w:val="0"/>
                <w:sz w:val="20"/>
                <w:szCs w:val="20"/>
                <w14:ligatures w14:val="none"/>
              </w:rPr>
              <w:t>4.900</w:t>
            </w:r>
          </w:p>
        </w:tc>
        <w:tc>
          <w:tcPr>
            <w:tcW w:w="1520" w:type="dxa"/>
            <w:tcBorders>
              <w:top w:val="nil"/>
              <w:left w:val="nil"/>
              <w:bottom w:val="nil"/>
              <w:right w:val="nil"/>
            </w:tcBorders>
            <w:vAlign w:val="bottom"/>
            <w:hideMark/>
          </w:tcPr>
          <w:p w14:paraId="66DDDCB8" w14:textId="77777777" w:rsidR="00EB1937" w:rsidRPr="004E5774" w:rsidRDefault="00EB1937" w:rsidP="00EB1937">
            <w:pPr>
              <w:spacing w:after="0" w:line="240" w:lineRule="auto"/>
              <w:jc w:val="right"/>
              <w:rPr>
                <w:rFonts w:ascii="Century Schoolbook" w:eastAsia="Times New Roman" w:hAnsi="Century Schoolbook" w:cs="Calibri"/>
                <w:color w:val="000000"/>
                <w:kern w:val="0"/>
                <w:sz w:val="20"/>
                <w:szCs w:val="20"/>
                <w14:ligatures w14:val="none"/>
              </w:rPr>
            </w:pPr>
            <w:r w:rsidRPr="004E5774">
              <w:rPr>
                <w:rFonts w:ascii="Century Schoolbook" w:eastAsia="Times New Roman" w:hAnsi="Century Schoolbook" w:cs="Calibri"/>
                <w:color w:val="000000"/>
                <w:kern w:val="0"/>
                <w:sz w:val="20"/>
                <w:szCs w:val="20"/>
                <w14:ligatures w14:val="none"/>
              </w:rPr>
              <w:t>2.853</w:t>
            </w:r>
          </w:p>
        </w:tc>
        <w:tc>
          <w:tcPr>
            <w:tcW w:w="1771" w:type="dxa"/>
            <w:tcBorders>
              <w:top w:val="nil"/>
              <w:left w:val="nil"/>
              <w:bottom w:val="nil"/>
              <w:right w:val="nil"/>
            </w:tcBorders>
            <w:vAlign w:val="bottom"/>
            <w:hideMark/>
          </w:tcPr>
          <w:p w14:paraId="68696006" w14:textId="77777777" w:rsidR="00EB1937" w:rsidRPr="004E5774" w:rsidRDefault="00EB1937" w:rsidP="00EB1937">
            <w:pPr>
              <w:spacing w:after="0" w:line="240" w:lineRule="auto"/>
              <w:jc w:val="right"/>
              <w:rPr>
                <w:rFonts w:ascii="Century Schoolbook" w:eastAsia="Times New Roman" w:hAnsi="Century Schoolbook" w:cs="Calibri"/>
                <w:color w:val="000000"/>
                <w:kern w:val="0"/>
                <w:sz w:val="20"/>
                <w:szCs w:val="20"/>
                <w14:ligatures w14:val="none"/>
              </w:rPr>
            </w:pPr>
            <w:r w:rsidRPr="004E5774">
              <w:rPr>
                <w:rFonts w:ascii="Century Schoolbook" w:eastAsia="Times New Roman" w:hAnsi="Century Schoolbook" w:cs="Calibri"/>
                <w:color w:val="000000"/>
                <w:kern w:val="0"/>
                <w:sz w:val="20"/>
                <w:szCs w:val="20"/>
                <w14:ligatures w14:val="none"/>
              </w:rPr>
              <w:t>6.858</w:t>
            </w:r>
          </w:p>
        </w:tc>
        <w:tc>
          <w:tcPr>
            <w:tcW w:w="1520" w:type="dxa"/>
            <w:tcBorders>
              <w:top w:val="nil"/>
              <w:left w:val="nil"/>
              <w:bottom w:val="nil"/>
              <w:right w:val="single" w:sz="4" w:space="0" w:color="auto"/>
            </w:tcBorders>
            <w:vAlign w:val="bottom"/>
            <w:hideMark/>
          </w:tcPr>
          <w:p w14:paraId="2D95B693" w14:textId="77777777" w:rsidR="00EB1937" w:rsidRPr="004E5774" w:rsidRDefault="00EB1937" w:rsidP="00EB1937">
            <w:pPr>
              <w:spacing w:after="0" w:line="240" w:lineRule="auto"/>
              <w:jc w:val="right"/>
              <w:rPr>
                <w:rFonts w:ascii="Century Schoolbook" w:eastAsia="Times New Roman" w:hAnsi="Century Schoolbook" w:cs="Calibri"/>
                <w:b/>
                <w:bCs/>
                <w:color w:val="000000"/>
                <w:kern w:val="0"/>
                <w:sz w:val="20"/>
                <w:szCs w:val="20"/>
                <w14:ligatures w14:val="none"/>
              </w:rPr>
            </w:pPr>
            <w:r w:rsidRPr="004E5774">
              <w:rPr>
                <w:rFonts w:ascii="Century Schoolbook" w:eastAsia="Times New Roman" w:hAnsi="Century Schoolbook" w:cs="Calibri"/>
                <w:b/>
                <w:bCs/>
                <w:color w:val="000000"/>
                <w:kern w:val="0"/>
                <w:sz w:val="20"/>
                <w:szCs w:val="20"/>
                <w14:ligatures w14:val="none"/>
              </w:rPr>
              <w:t>14.611</w:t>
            </w:r>
          </w:p>
        </w:tc>
        <w:tc>
          <w:tcPr>
            <w:tcW w:w="1174" w:type="dxa"/>
            <w:tcBorders>
              <w:top w:val="nil"/>
              <w:left w:val="nil"/>
              <w:bottom w:val="nil"/>
              <w:right w:val="nil"/>
            </w:tcBorders>
            <w:vAlign w:val="bottom"/>
            <w:hideMark/>
          </w:tcPr>
          <w:p w14:paraId="6389EA8F" w14:textId="77777777" w:rsidR="00EB1937" w:rsidRPr="004E5774" w:rsidRDefault="00EB1937" w:rsidP="00EB1937">
            <w:pPr>
              <w:spacing w:after="0" w:line="240" w:lineRule="auto"/>
              <w:jc w:val="right"/>
              <w:rPr>
                <w:rFonts w:ascii="Century Schoolbook" w:eastAsia="Times New Roman" w:hAnsi="Century Schoolbook" w:cs="Calibri"/>
                <w:color w:val="000000"/>
                <w:kern w:val="0"/>
                <w:sz w:val="20"/>
                <w:szCs w:val="20"/>
                <w14:ligatures w14:val="none"/>
              </w:rPr>
            </w:pPr>
            <w:r w:rsidRPr="004E5774">
              <w:rPr>
                <w:rFonts w:ascii="Century Schoolbook" w:eastAsia="Times New Roman" w:hAnsi="Century Schoolbook" w:cs="Calibri"/>
                <w:color w:val="000000"/>
                <w:kern w:val="0"/>
                <w:sz w:val="20"/>
                <w:szCs w:val="20"/>
                <w14:ligatures w14:val="none"/>
              </w:rPr>
              <w:t>2.853</w:t>
            </w:r>
          </w:p>
        </w:tc>
        <w:tc>
          <w:tcPr>
            <w:tcW w:w="1418" w:type="dxa"/>
            <w:tcBorders>
              <w:top w:val="nil"/>
              <w:left w:val="nil"/>
              <w:bottom w:val="nil"/>
              <w:right w:val="nil"/>
            </w:tcBorders>
            <w:vAlign w:val="bottom"/>
            <w:hideMark/>
          </w:tcPr>
          <w:p w14:paraId="3CF862E4" w14:textId="77777777" w:rsidR="00EB1937" w:rsidRPr="004E5774" w:rsidRDefault="00EB1937" w:rsidP="00EB1937">
            <w:pPr>
              <w:spacing w:after="0" w:line="240" w:lineRule="auto"/>
              <w:jc w:val="right"/>
              <w:rPr>
                <w:rFonts w:ascii="Century Schoolbook" w:eastAsia="Times New Roman" w:hAnsi="Century Schoolbook" w:cs="Calibri"/>
                <w:color w:val="000000"/>
                <w:kern w:val="0"/>
                <w:sz w:val="20"/>
                <w:szCs w:val="20"/>
                <w14:ligatures w14:val="none"/>
              </w:rPr>
            </w:pPr>
            <w:r w:rsidRPr="004E5774">
              <w:rPr>
                <w:rFonts w:ascii="Century Schoolbook" w:eastAsia="Times New Roman" w:hAnsi="Century Schoolbook" w:cs="Calibri"/>
                <w:color w:val="000000"/>
                <w:kern w:val="0"/>
                <w:sz w:val="20"/>
                <w:szCs w:val="20"/>
                <w14:ligatures w14:val="none"/>
              </w:rPr>
              <w:t>6.858</w:t>
            </w:r>
          </w:p>
        </w:tc>
        <w:tc>
          <w:tcPr>
            <w:tcW w:w="1276" w:type="dxa"/>
            <w:tcBorders>
              <w:top w:val="nil"/>
              <w:left w:val="nil"/>
              <w:bottom w:val="nil"/>
              <w:right w:val="single" w:sz="4" w:space="0" w:color="auto"/>
            </w:tcBorders>
            <w:vAlign w:val="bottom"/>
            <w:hideMark/>
          </w:tcPr>
          <w:p w14:paraId="1FF690BC" w14:textId="77777777" w:rsidR="00EB1937" w:rsidRPr="004E5774" w:rsidRDefault="00EB1937" w:rsidP="00EB1937">
            <w:pPr>
              <w:spacing w:after="0" w:line="240" w:lineRule="auto"/>
              <w:jc w:val="right"/>
              <w:rPr>
                <w:rFonts w:ascii="Century Schoolbook" w:eastAsia="Times New Roman" w:hAnsi="Century Schoolbook" w:cs="Calibri"/>
                <w:b/>
                <w:bCs/>
                <w:color w:val="000000"/>
                <w:kern w:val="0"/>
                <w:sz w:val="20"/>
                <w:szCs w:val="20"/>
                <w14:ligatures w14:val="none"/>
              </w:rPr>
            </w:pPr>
            <w:r w:rsidRPr="004E5774">
              <w:rPr>
                <w:rFonts w:ascii="Century Schoolbook" w:eastAsia="Times New Roman" w:hAnsi="Century Schoolbook" w:cs="Calibri"/>
                <w:b/>
                <w:bCs/>
                <w:color w:val="000000"/>
                <w:kern w:val="0"/>
                <w:sz w:val="20"/>
                <w:szCs w:val="20"/>
                <w14:ligatures w14:val="none"/>
              </w:rPr>
              <w:t>14.611</w:t>
            </w:r>
          </w:p>
        </w:tc>
      </w:tr>
      <w:tr w:rsidR="00EB1937" w:rsidRPr="004E5774" w14:paraId="652CD89C" w14:textId="77777777" w:rsidTr="00C03584">
        <w:trPr>
          <w:trHeight w:val="290"/>
        </w:trPr>
        <w:tc>
          <w:tcPr>
            <w:tcW w:w="810" w:type="dxa"/>
            <w:tcBorders>
              <w:top w:val="nil"/>
              <w:left w:val="single" w:sz="4" w:space="0" w:color="auto"/>
              <w:bottom w:val="nil"/>
              <w:right w:val="nil"/>
            </w:tcBorders>
            <w:shd w:val="clear" w:color="000000" w:fill="DAE3F3"/>
            <w:vAlign w:val="bottom"/>
            <w:hideMark/>
          </w:tcPr>
          <w:p w14:paraId="1B07707A" w14:textId="77777777" w:rsidR="00EB1937" w:rsidRPr="004E5774" w:rsidRDefault="00EB1937" w:rsidP="00EB1937">
            <w:pPr>
              <w:spacing w:after="0" w:line="240" w:lineRule="auto"/>
              <w:jc w:val="right"/>
              <w:rPr>
                <w:rFonts w:ascii="Century Schoolbook" w:eastAsia="Times New Roman" w:hAnsi="Century Schoolbook" w:cs="Calibri"/>
                <w:color w:val="000000"/>
                <w:kern w:val="0"/>
                <w:sz w:val="20"/>
                <w:szCs w:val="20"/>
                <w14:ligatures w14:val="none"/>
              </w:rPr>
            </w:pPr>
            <w:r w:rsidRPr="004E5774">
              <w:rPr>
                <w:rFonts w:ascii="Century Schoolbook" w:eastAsia="Times New Roman" w:hAnsi="Century Schoolbook" w:cs="Calibri"/>
                <w:color w:val="000000"/>
                <w:kern w:val="0"/>
                <w:sz w:val="20"/>
                <w:szCs w:val="20"/>
                <w14:ligatures w14:val="none"/>
              </w:rPr>
              <w:t>2026</w:t>
            </w:r>
          </w:p>
        </w:tc>
        <w:tc>
          <w:tcPr>
            <w:tcW w:w="0" w:type="auto"/>
            <w:tcBorders>
              <w:top w:val="nil"/>
              <w:left w:val="single" w:sz="4" w:space="0" w:color="auto"/>
              <w:bottom w:val="nil"/>
              <w:right w:val="single" w:sz="4" w:space="0" w:color="auto"/>
            </w:tcBorders>
            <w:vAlign w:val="bottom"/>
            <w:hideMark/>
          </w:tcPr>
          <w:p w14:paraId="0772A73B" w14:textId="77777777" w:rsidR="00EB1937" w:rsidRPr="004E5774" w:rsidRDefault="00EB1937" w:rsidP="00EB1937">
            <w:pPr>
              <w:spacing w:after="0" w:line="240" w:lineRule="auto"/>
              <w:jc w:val="right"/>
              <w:rPr>
                <w:rFonts w:ascii="Century Schoolbook" w:eastAsia="Times New Roman" w:hAnsi="Century Schoolbook" w:cs="Calibri"/>
                <w:color w:val="000000"/>
                <w:kern w:val="0"/>
                <w:sz w:val="20"/>
                <w:szCs w:val="20"/>
                <w14:ligatures w14:val="none"/>
              </w:rPr>
            </w:pPr>
            <w:r w:rsidRPr="004E5774">
              <w:rPr>
                <w:rFonts w:ascii="Century Schoolbook" w:eastAsia="Times New Roman" w:hAnsi="Century Schoolbook" w:cs="Calibri"/>
                <w:color w:val="000000"/>
                <w:kern w:val="0"/>
                <w:sz w:val="20"/>
                <w:szCs w:val="20"/>
                <w14:ligatures w14:val="none"/>
              </w:rPr>
              <w:t>7.192</w:t>
            </w:r>
          </w:p>
        </w:tc>
        <w:tc>
          <w:tcPr>
            <w:tcW w:w="1520" w:type="dxa"/>
            <w:tcBorders>
              <w:top w:val="nil"/>
              <w:left w:val="nil"/>
              <w:bottom w:val="nil"/>
              <w:right w:val="nil"/>
            </w:tcBorders>
            <w:vAlign w:val="bottom"/>
            <w:hideMark/>
          </w:tcPr>
          <w:p w14:paraId="54862AAB" w14:textId="77777777" w:rsidR="00EB1937" w:rsidRPr="004E5774" w:rsidRDefault="00EB1937" w:rsidP="00EB1937">
            <w:pPr>
              <w:spacing w:after="0" w:line="240" w:lineRule="auto"/>
              <w:jc w:val="right"/>
              <w:rPr>
                <w:rFonts w:ascii="Century Schoolbook" w:eastAsia="Times New Roman" w:hAnsi="Century Schoolbook" w:cs="Calibri"/>
                <w:color w:val="FF0000"/>
                <w:kern w:val="0"/>
                <w:sz w:val="20"/>
                <w:szCs w:val="20"/>
                <w14:ligatures w14:val="none"/>
              </w:rPr>
            </w:pPr>
            <w:r w:rsidRPr="004E5774">
              <w:rPr>
                <w:rFonts w:ascii="Century Schoolbook" w:eastAsia="Times New Roman" w:hAnsi="Century Schoolbook" w:cs="Calibri"/>
                <w:color w:val="FF0000"/>
                <w:kern w:val="0"/>
                <w:sz w:val="20"/>
                <w:szCs w:val="20"/>
                <w14:ligatures w14:val="none"/>
              </w:rPr>
              <w:t>3.300</w:t>
            </w:r>
          </w:p>
        </w:tc>
        <w:tc>
          <w:tcPr>
            <w:tcW w:w="1771" w:type="dxa"/>
            <w:tcBorders>
              <w:top w:val="nil"/>
              <w:left w:val="nil"/>
              <w:bottom w:val="nil"/>
              <w:right w:val="nil"/>
            </w:tcBorders>
            <w:vAlign w:val="bottom"/>
            <w:hideMark/>
          </w:tcPr>
          <w:p w14:paraId="3A1FD0B7" w14:textId="77777777" w:rsidR="00EB1937" w:rsidRPr="004E5774" w:rsidRDefault="00EB1937" w:rsidP="00EB1937">
            <w:pPr>
              <w:spacing w:after="0" w:line="240" w:lineRule="auto"/>
              <w:jc w:val="right"/>
              <w:rPr>
                <w:rFonts w:ascii="Century Schoolbook" w:eastAsia="Times New Roman" w:hAnsi="Century Schoolbook" w:cs="Calibri"/>
                <w:color w:val="000000"/>
                <w:kern w:val="0"/>
                <w:sz w:val="20"/>
                <w:szCs w:val="20"/>
                <w14:ligatures w14:val="none"/>
              </w:rPr>
            </w:pPr>
            <w:r w:rsidRPr="004E5774">
              <w:rPr>
                <w:rFonts w:ascii="Century Schoolbook" w:eastAsia="Times New Roman" w:hAnsi="Century Schoolbook" w:cs="Calibri"/>
                <w:color w:val="000000"/>
                <w:kern w:val="0"/>
                <w:sz w:val="20"/>
                <w:szCs w:val="20"/>
                <w14:ligatures w14:val="none"/>
              </w:rPr>
              <w:t>6.200</w:t>
            </w:r>
          </w:p>
        </w:tc>
        <w:tc>
          <w:tcPr>
            <w:tcW w:w="1520" w:type="dxa"/>
            <w:tcBorders>
              <w:top w:val="nil"/>
              <w:left w:val="nil"/>
              <w:bottom w:val="nil"/>
              <w:right w:val="single" w:sz="4" w:space="0" w:color="auto"/>
            </w:tcBorders>
            <w:vAlign w:val="bottom"/>
            <w:hideMark/>
          </w:tcPr>
          <w:p w14:paraId="7196DA37" w14:textId="77777777" w:rsidR="00EB1937" w:rsidRPr="004E5774" w:rsidRDefault="00EB1937" w:rsidP="00EB1937">
            <w:pPr>
              <w:spacing w:after="0" w:line="240" w:lineRule="auto"/>
              <w:jc w:val="right"/>
              <w:rPr>
                <w:rFonts w:ascii="Century Schoolbook" w:eastAsia="Times New Roman" w:hAnsi="Century Schoolbook" w:cs="Calibri"/>
                <w:b/>
                <w:bCs/>
                <w:color w:val="FF0000"/>
                <w:kern w:val="0"/>
                <w:sz w:val="20"/>
                <w:szCs w:val="20"/>
                <w14:ligatures w14:val="none"/>
              </w:rPr>
            </w:pPr>
            <w:r w:rsidRPr="004E5774">
              <w:rPr>
                <w:rFonts w:ascii="Century Schoolbook" w:eastAsia="Times New Roman" w:hAnsi="Century Schoolbook" w:cs="Calibri"/>
                <w:b/>
                <w:bCs/>
                <w:kern w:val="0"/>
                <w:sz w:val="20"/>
                <w:szCs w:val="20"/>
                <w14:ligatures w14:val="none"/>
              </w:rPr>
              <w:t>16.692</w:t>
            </w:r>
          </w:p>
        </w:tc>
        <w:tc>
          <w:tcPr>
            <w:tcW w:w="1174" w:type="dxa"/>
            <w:tcBorders>
              <w:top w:val="nil"/>
              <w:left w:val="nil"/>
              <w:bottom w:val="nil"/>
              <w:right w:val="nil"/>
            </w:tcBorders>
            <w:vAlign w:val="bottom"/>
            <w:hideMark/>
          </w:tcPr>
          <w:p w14:paraId="433E52BC" w14:textId="77777777" w:rsidR="00EB1937" w:rsidRPr="004E5774" w:rsidRDefault="00EB1937" w:rsidP="00EB1937">
            <w:pPr>
              <w:spacing w:after="0" w:line="240" w:lineRule="auto"/>
              <w:jc w:val="right"/>
              <w:rPr>
                <w:rFonts w:ascii="Century Schoolbook" w:eastAsia="Times New Roman" w:hAnsi="Century Schoolbook" w:cs="Calibri"/>
                <w:color w:val="FF0000"/>
                <w:kern w:val="0"/>
                <w:sz w:val="20"/>
                <w:szCs w:val="20"/>
                <w14:ligatures w14:val="none"/>
              </w:rPr>
            </w:pPr>
            <w:r w:rsidRPr="004E5774">
              <w:rPr>
                <w:rFonts w:ascii="Century Schoolbook" w:eastAsia="Times New Roman" w:hAnsi="Century Schoolbook" w:cs="Calibri"/>
                <w:color w:val="FF0000"/>
                <w:kern w:val="0"/>
                <w:sz w:val="20"/>
                <w:szCs w:val="20"/>
                <w14:ligatures w14:val="none"/>
              </w:rPr>
              <w:t>3.600</w:t>
            </w:r>
          </w:p>
        </w:tc>
        <w:tc>
          <w:tcPr>
            <w:tcW w:w="1418" w:type="dxa"/>
            <w:tcBorders>
              <w:top w:val="nil"/>
              <w:left w:val="nil"/>
              <w:bottom w:val="nil"/>
              <w:right w:val="nil"/>
            </w:tcBorders>
            <w:vAlign w:val="bottom"/>
            <w:hideMark/>
          </w:tcPr>
          <w:p w14:paraId="48F8DFB9" w14:textId="77777777" w:rsidR="00EB1937" w:rsidRPr="004E5774" w:rsidRDefault="00EB1937" w:rsidP="00EB1937">
            <w:pPr>
              <w:spacing w:after="0" w:line="240" w:lineRule="auto"/>
              <w:jc w:val="right"/>
              <w:rPr>
                <w:rFonts w:ascii="Century Schoolbook" w:eastAsia="Times New Roman" w:hAnsi="Century Schoolbook" w:cs="Calibri"/>
                <w:color w:val="000000"/>
                <w:kern w:val="0"/>
                <w:sz w:val="20"/>
                <w:szCs w:val="20"/>
                <w14:ligatures w14:val="none"/>
              </w:rPr>
            </w:pPr>
            <w:r w:rsidRPr="004E5774">
              <w:rPr>
                <w:rFonts w:ascii="Century Schoolbook" w:eastAsia="Times New Roman" w:hAnsi="Century Schoolbook" w:cs="Calibri"/>
                <w:color w:val="000000"/>
                <w:kern w:val="0"/>
                <w:sz w:val="20"/>
                <w:szCs w:val="20"/>
                <w14:ligatures w14:val="none"/>
              </w:rPr>
              <w:t>6.200</w:t>
            </w:r>
          </w:p>
        </w:tc>
        <w:tc>
          <w:tcPr>
            <w:tcW w:w="1276" w:type="dxa"/>
            <w:tcBorders>
              <w:top w:val="nil"/>
              <w:left w:val="nil"/>
              <w:bottom w:val="nil"/>
              <w:right w:val="single" w:sz="4" w:space="0" w:color="auto"/>
            </w:tcBorders>
            <w:vAlign w:val="bottom"/>
            <w:hideMark/>
          </w:tcPr>
          <w:p w14:paraId="0EAB857E" w14:textId="77777777" w:rsidR="00EB1937" w:rsidRPr="004E5774" w:rsidRDefault="00EB1937" w:rsidP="00EB1937">
            <w:pPr>
              <w:spacing w:after="0" w:line="240" w:lineRule="auto"/>
              <w:jc w:val="right"/>
              <w:rPr>
                <w:rFonts w:ascii="Century Schoolbook" w:eastAsia="Times New Roman" w:hAnsi="Century Schoolbook" w:cs="Calibri"/>
                <w:b/>
                <w:bCs/>
                <w:kern w:val="0"/>
                <w:sz w:val="20"/>
                <w:szCs w:val="20"/>
                <w14:ligatures w14:val="none"/>
              </w:rPr>
            </w:pPr>
            <w:r w:rsidRPr="004E5774">
              <w:rPr>
                <w:rFonts w:ascii="Century Schoolbook" w:eastAsia="Times New Roman" w:hAnsi="Century Schoolbook" w:cs="Calibri"/>
                <w:b/>
                <w:bCs/>
                <w:kern w:val="0"/>
                <w:sz w:val="20"/>
                <w:szCs w:val="20"/>
                <w14:ligatures w14:val="none"/>
              </w:rPr>
              <w:t>16.992</w:t>
            </w:r>
          </w:p>
        </w:tc>
      </w:tr>
      <w:tr w:rsidR="00EB1937" w:rsidRPr="004E5774" w14:paraId="143D6367" w14:textId="77777777" w:rsidTr="00C03584">
        <w:trPr>
          <w:trHeight w:val="290"/>
        </w:trPr>
        <w:tc>
          <w:tcPr>
            <w:tcW w:w="810" w:type="dxa"/>
            <w:tcBorders>
              <w:top w:val="nil"/>
              <w:left w:val="single" w:sz="4" w:space="0" w:color="auto"/>
              <w:bottom w:val="nil"/>
              <w:right w:val="nil"/>
            </w:tcBorders>
            <w:shd w:val="clear" w:color="000000" w:fill="DAE3F3"/>
            <w:vAlign w:val="bottom"/>
            <w:hideMark/>
          </w:tcPr>
          <w:p w14:paraId="047ECE77" w14:textId="77777777" w:rsidR="00EB1937" w:rsidRPr="004E5774" w:rsidRDefault="00EB1937" w:rsidP="00EB1937">
            <w:pPr>
              <w:spacing w:after="0" w:line="240" w:lineRule="auto"/>
              <w:jc w:val="right"/>
              <w:rPr>
                <w:rFonts w:ascii="Century Schoolbook" w:eastAsia="Times New Roman" w:hAnsi="Century Schoolbook" w:cs="Calibri"/>
                <w:color w:val="000000"/>
                <w:kern w:val="0"/>
                <w:sz w:val="20"/>
                <w:szCs w:val="20"/>
                <w14:ligatures w14:val="none"/>
              </w:rPr>
            </w:pPr>
            <w:r w:rsidRPr="004E5774">
              <w:rPr>
                <w:rFonts w:ascii="Century Schoolbook" w:eastAsia="Times New Roman" w:hAnsi="Century Schoolbook" w:cs="Calibri"/>
                <w:color w:val="000000"/>
                <w:kern w:val="0"/>
                <w:sz w:val="20"/>
                <w:szCs w:val="20"/>
                <w14:ligatures w14:val="none"/>
              </w:rPr>
              <w:t>2027</w:t>
            </w:r>
          </w:p>
        </w:tc>
        <w:tc>
          <w:tcPr>
            <w:tcW w:w="0" w:type="auto"/>
            <w:tcBorders>
              <w:top w:val="nil"/>
              <w:left w:val="single" w:sz="4" w:space="0" w:color="auto"/>
              <w:bottom w:val="nil"/>
              <w:right w:val="single" w:sz="4" w:space="0" w:color="auto"/>
            </w:tcBorders>
            <w:vAlign w:val="bottom"/>
            <w:hideMark/>
          </w:tcPr>
          <w:p w14:paraId="0FC34D07" w14:textId="77777777" w:rsidR="00EB1937" w:rsidRPr="004E5774" w:rsidRDefault="00EB1937" w:rsidP="00EB1937">
            <w:pPr>
              <w:spacing w:after="0" w:line="240" w:lineRule="auto"/>
              <w:rPr>
                <w:rFonts w:ascii="Century Schoolbook" w:eastAsia="Times New Roman" w:hAnsi="Century Schoolbook" w:cs="Calibri"/>
                <w:kern w:val="0"/>
                <w:sz w:val="20"/>
                <w:szCs w:val="20"/>
                <w14:ligatures w14:val="none"/>
              </w:rPr>
            </w:pPr>
            <w:r w:rsidRPr="004E5774">
              <w:rPr>
                <w:rFonts w:ascii="Century Schoolbook" w:eastAsia="Times New Roman" w:hAnsi="Century Schoolbook" w:cs="Calibri"/>
                <w:kern w:val="0"/>
                <w:sz w:val="20"/>
                <w:szCs w:val="20"/>
                <w14:ligatures w14:val="none"/>
              </w:rPr>
              <w:t> </w:t>
            </w:r>
          </w:p>
        </w:tc>
        <w:tc>
          <w:tcPr>
            <w:tcW w:w="1520" w:type="dxa"/>
            <w:tcBorders>
              <w:top w:val="nil"/>
              <w:left w:val="nil"/>
              <w:bottom w:val="nil"/>
              <w:right w:val="nil"/>
            </w:tcBorders>
            <w:vAlign w:val="bottom"/>
            <w:hideMark/>
          </w:tcPr>
          <w:p w14:paraId="526EB5F2" w14:textId="77777777" w:rsidR="00EB1937" w:rsidRPr="004E5774" w:rsidRDefault="00EB1937" w:rsidP="00EB1937">
            <w:pPr>
              <w:spacing w:after="0" w:line="240" w:lineRule="auto"/>
              <w:jc w:val="right"/>
              <w:rPr>
                <w:rFonts w:ascii="Century Schoolbook" w:eastAsia="Times New Roman" w:hAnsi="Century Schoolbook" w:cs="Calibri"/>
                <w:color w:val="FF0000"/>
                <w:kern w:val="0"/>
                <w:sz w:val="20"/>
                <w:szCs w:val="20"/>
                <w14:ligatures w14:val="none"/>
              </w:rPr>
            </w:pPr>
            <w:r w:rsidRPr="004E5774">
              <w:rPr>
                <w:rFonts w:ascii="Century Schoolbook" w:eastAsia="Times New Roman" w:hAnsi="Century Schoolbook" w:cs="Calibri"/>
                <w:color w:val="FF0000"/>
                <w:kern w:val="0"/>
                <w:sz w:val="20"/>
                <w:szCs w:val="20"/>
                <w14:ligatures w14:val="none"/>
              </w:rPr>
              <w:t>3.600</w:t>
            </w:r>
          </w:p>
        </w:tc>
        <w:tc>
          <w:tcPr>
            <w:tcW w:w="1771" w:type="dxa"/>
            <w:tcBorders>
              <w:top w:val="nil"/>
              <w:left w:val="nil"/>
              <w:bottom w:val="nil"/>
              <w:right w:val="nil"/>
            </w:tcBorders>
            <w:vAlign w:val="bottom"/>
            <w:hideMark/>
          </w:tcPr>
          <w:p w14:paraId="7C46EBCA" w14:textId="77777777" w:rsidR="00EB1937" w:rsidRPr="004E5774" w:rsidRDefault="00EB1937" w:rsidP="00EB1937">
            <w:pPr>
              <w:spacing w:after="0" w:line="240" w:lineRule="auto"/>
              <w:jc w:val="right"/>
              <w:rPr>
                <w:rFonts w:ascii="Century Schoolbook" w:eastAsia="Times New Roman" w:hAnsi="Century Schoolbook" w:cs="Calibri"/>
                <w:color w:val="FF0000"/>
                <w:kern w:val="0"/>
                <w:sz w:val="20"/>
                <w:szCs w:val="20"/>
                <w14:ligatures w14:val="none"/>
              </w:rPr>
            </w:pPr>
            <w:r w:rsidRPr="004E5774">
              <w:rPr>
                <w:rFonts w:ascii="Century Schoolbook" w:eastAsia="Times New Roman" w:hAnsi="Century Schoolbook" w:cs="Calibri"/>
                <w:color w:val="FF0000"/>
                <w:kern w:val="0"/>
                <w:sz w:val="20"/>
                <w:szCs w:val="20"/>
                <w14:ligatures w14:val="none"/>
              </w:rPr>
              <w:t>6.350</w:t>
            </w:r>
          </w:p>
        </w:tc>
        <w:tc>
          <w:tcPr>
            <w:tcW w:w="1520" w:type="dxa"/>
            <w:tcBorders>
              <w:top w:val="nil"/>
              <w:left w:val="nil"/>
              <w:bottom w:val="nil"/>
              <w:right w:val="single" w:sz="4" w:space="0" w:color="auto"/>
            </w:tcBorders>
            <w:vAlign w:val="bottom"/>
            <w:hideMark/>
          </w:tcPr>
          <w:p w14:paraId="47D08D48" w14:textId="77777777" w:rsidR="00EB1937" w:rsidRPr="004E5774" w:rsidRDefault="00EB1937" w:rsidP="00EB1937">
            <w:pPr>
              <w:spacing w:after="0" w:line="240" w:lineRule="auto"/>
              <w:jc w:val="right"/>
              <w:rPr>
                <w:rFonts w:ascii="Century Schoolbook" w:eastAsia="Times New Roman" w:hAnsi="Century Schoolbook" w:cs="Calibri"/>
                <w:b/>
                <w:bCs/>
                <w:color w:val="FF0000"/>
                <w:kern w:val="0"/>
                <w:sz w:val="20"/>
                <w:szCs w:val="20"/>
                <w14:ligatures w14:val="none"/>
              </w:rPr>
            </w:pPr>
            <w:r w:rsidRPr="004E5774">
              <w:rPr>
                <w:rFonts w:ascii="Century Schoolbook" w:eastAsia="Times New Roman" w:hAnsi="Century Schoolbook" w:cs="Calibri"/>
                <w:b/>
                <w:bCs/>
                <w:color w:val="FF0000"/>
                <w:kern w:val="0"/>
                <w:sz w:val="20"/>
                <w:szCs w:val="20"/>
                <w14:ligatures w14:val="none"/>
              </w:rPr>
              <w:t>9.950</w:t>
            </w:r>
          </w:p>
        </w:tc>
        <w:tc>
          <w:tcPr>
            <w:tcW w:w="1174" w:type="dxa"/>
            <w:tcBorders>
              <w:top w:val="nil"/>
              <w:left w:val="nil"/>
              <w:bottom w:val="nil"/>
              <w:right w:val="nil"/>
            </w:tcBorders>
            <w:vAlign w:val="bottom"/>
            <w:hideMark/>
          </w:tcPr>
          <w:p w14:paraId="26C8E863" w14:textId="77777777" w:rsidR="00EB1937" w:rsidRPr="004E5774" w:rsidRDefault="00EB1937" w:rsidP="00EB1937">
            <w:pPr>
              <w:spacing w:after="0" w:line="240" w:lineRule="auto"/>
              <w:jc w:val="right"/>
              <w:rPr>
                <w:rFonts w:ascii="Century Schoolbook" w:eastAsia="Times New Roman" w:hAnsi="Century Schoolbook" w:cs="Calibri"/>
                <w:color w:val="FF0000"/>
                <w:kern w:val="0"/>
                <w:sz w:val="20"/>
                <w:szCs w:val="20"/>
                <w14:ligatures w14:val="none"/>
              </w:rPr>
            </w:pPr>
            <w:r w:rsidRPr="004E5774">
              <w:rPr>
                <w:rFonts w:ascii="Century Schoolbook" w:eastAsia="Times New Roman" w:hAnsi="Century Schoolbook" w:cs="Calibri"/>
                <w:color w:val="FF0000"/>
                <w:kern w:val="0"/>
                <w:sz w:val="20"/>
                <w:szCs w:val="20"/>
                <w14:ligatures w14:val="none"/>
              </w:rPr>
              <w:t>4.000</w:t>
            </w:r>
          </w:p>
        </w:tc>
        <w:tc>
          <w:tcPr>
            <w:tcW w:w="1418" w:type="dxa"/>
            <w:tcBorders>
              <w:top w:val="nil"/>
              <w:left w:val="nil"/>
              <w:bottom w:val="nil"/>
              <w:right w:val="nil"/>
            </w:tcBorders>
            <w:vAlign w:val="bottom"/>
            <w:hideMark/>
          </w:tcPr>
          <w:p w14:paraId="0487E0A8" w14:textId="77777777" w:rsidR="00EB1937" w:rsidRPr="004E5774" w:rsidRDefault="00EB1937" w:rsidP="00EB1937">
            <w:pPr>
              <w:spacing w:after="0" w:line="240" w:lineRule="auto"/>
              <w:jc w:val="right"/>
              <w:rPr>
                <w:rFonts w:ascii="Century Schoolbook" w:eastAsia="Times New Roman" w:hAnsi="Century Schoolbook" w:cs="Calibri"/>
                <w:color w:val="FF0000"/>
                <w:kern w:val="0"/>
                <w:sz w:val="20"/>
                <w:szCs w:val="20"/>
                <w14:ligatures w14:val="none"/>
              </w:rPr>
            </w:pPr>
            <w:r w:rsidRPr="004E5774">
              <w:rPr>
                <w:rFonts w:ascii="Century Schoolbook" w:eastAsia="Times New Roman" w:hAnsi="Century Schoolbook" w:cs="Calibri"/>
                <w:color w:val="FF0000"/>
                <w:kern w:val="0"/>
                <w:sz w:val="20"/>
                <w:szCs w:val="20"/>
                <w14:ligatures w14:val="none"/>
              </w:rPr>
              <w:t>7.000</w:t>
            </w:r>
          </w:p>
        </w:tc>
        <w:tc>
          <w:tcPr>
            <w:tcW w:w="1276" w:type="dxa"/>
            <w:tcBorders>
              <w:top w:val="nil"/>
              <w:left w:val="nil"/>
              <w:bottom w:val="nil"/>
              <w:right w:val="single" w:sz="4" w:space="0" w:color="auto"/>
            </w:tcBorders>
            <w:vAlign w:val="bottom"/>
            <w:hideMark/>
          </w:tcPr>
          <w:p w14:paraId="6BC23378" w14:textId="77777777" w:rsidR="00EB1937" w:rsidRPr="004E5774" w:rsidRDefault="00EB1937" w:rsidP="00EB1937">
            <w:pPr>
              <w:spacing w:after="0" w:line="240" w:lineRule="auto"/>
              <w:jc w:val="right"/>
              <w:rPr>
                <w:rFonts w:ascii="Century Schoolbook" w:eastAsia="Times New Roman" w:hAnsi="Century Schoolbook" w:cs="Calibri"/>
                <w:b/>
                <w:bCs/>
                <w:color w:val="FF0000"/>
                <w:kern w:val="0"/>
                <w:sz w:val="20"/>
                <w:szCs w:val="20"/>
                <w14:ligatures w14:val="none"/>
              </w:rPr>
            </w:pPr>
            <w:r w:rsidRPr="004E5774">
              <w:rPr>
                <w:rFonts w:ascii="Century Schoolbook" w:eastAsia="Times New Roman" w:hAnsi="Century Schoolbook" w:cs="Calibri"/>
                <w:b/>
                <w:bCs/>
                <w:color w:val="FF0000"/>
                <w:kern w:val="0"/>
                <w:sz w:val="20"/>
                <w:szCs w:val="20"/>
                <w14:ligatures w14:val="none"/>
              </w:rPr>
              <w:t>11.000</w:t>
            </w:r>
          </w:p>
        </w:tc>
      </w:tr>
      <w:tr w:rsidR="00EB1937" w:rsidRPr="004E5774" w14:paraId="7A67612E" w14:textId="77777777" w:rsidTr="00C03584">
        <w:trPr>
          <w:trHeight w:val="290"/>
        </w:trPr>
        <w:tc>
          <w:tcPr>
            <w:tcW w:w="810" w:type="dxa"/>
            <w:tcBorders>
              <w:top w:val="nil"/>
              <w:left w:val="single" w:sz="4" w:space="0" w:color="auto"/>
              <w:bottom w:val="nil"/>
              <w:right w:val="nil"/>
            </w:tcBorders>
            <w:shd w:val="clear" w:color="000000" w:fill="DAE3F3"/>
            <w:vAlign w:val="bottom"/>
            <w:hideMark/>
          </w:tcPr>
          <w:p w14:paraId="121B33F9" w14:textId="77777777" w:rsidR="00EB1937" w:rsidRPr="004E5774" w:rsidRDefault="00EB1937" w:rsidP="00EB1937">
            <w:pPr>
              <w:spacing w:after="0" w:line="240" w:lineRule="auto"/>
              <w:jc w:val="right"/>
              <w:rPr>
                <w:rFonts w:ascii="Century Schoolbook" w:eastAsia="Times New Roman" w:hAnsi="Century Schoolbook" w:cs="Calibri"/>
                <w:color w:val="000000"/>
                <w:kern w:val="0"/>
                <w:sz w:val="20"/>
                <w:szCs w:val="20"/>
                <w14:ligatures w14:val="none"/>
              </w:rPr>
            </w:pPr>
            <w:r w:rsidRPr="004E5774">
              <w:rPr>
                <w:rFonts w:ascii="Century Schoolbook" w:eastAsia="Times New Roman" w:hAnsi="Century Schoolbook" w:cs="Calibri"/>
                <w:color w:val="000000"/>
                <w:kern w:val="0"/>
                <w:sz w:val="20"/>
                <w:szCs w:val="20"/>
                <w14:ligatures w14:val="none"/>
              </w:rPr>
              <w:t>2028</w:t>
            </w:r>
          </w:p>
        </w:tc>
        <w:tc>
          <w:tcPr>
            <w:tcW w:w="0" w:type="auto"/>
            <w:tcBorders>
              <w:top w:val="nil"/>
              <w:left w:val="single" w:sz="4" w:space="0" w:color="auto"/>
              <w:bottom w:val="nil"/>
              <w:right w:val="single" w:sz="4" w:space="0" w:color="auto"/>
            </w:tcBorders>
            <w:vAlign w:val="bottom"/>
            <w:hideMark/>
          </w:tcPr>
          <w:p w14:paraId="38A58ADC" w14:textId="77777777" w:rsidR="00EB1937" w:rsidRPr="004E5774" w:rsidRDefault="00EB1937" w:rsidP="00EB1937">
            <w:pPr>
              <w:spacing w:after="0" w:line="240" w:lineRule="auto"/>
              <w:rPr>
                <w:rFonts w:ascii="Century Schoolbook" w:eastAsia="Times New Roman" w:hAnsi="Century Schoolbook" w:cs="Calibri"/>
                <w:kern w:val="0"/>
                <w:sz w:val="20"/>
                <w:szCs w:val="20"/>
                <w14:ligatures w14:val="none"/>
              </w:rPr>
            </w:pPr>
            <w:r w:rsidRPr="004E5774">
              <w:rPr>
                <w:rFonts w:ascii="Century Schoolbook" w:eastAsia="Times New Roman" w:hAnsi="Century Schoolbook" w:cs="Calibri"/>
                <w:kern w:val="0"/>
                <w:sz w:val="20"/>
                <w:szCs w:val="20"/>
                <w14:ligatures w14:val="none"/>
              </w:rPr>
              <w:t> </w:t>
            </w:r>
          </w:p>
        </w:tc>
        <w:tc>
          <w:tcPr>
            <w:tcW w:w="1520" w:type="dxa"/>
            <w:tcBorders>
              <w:top w:val="nil"/>
              <w:left w:val="nil"/>
              <w:bottom w:val="nil"/>
              <w:right w:val="nil"/>
            </w:tcBorders>
            <w:vAlign w:val="bottom"/>
            <w:hideMark/>
          </w:tcPr>
          <w:p w14:paraId="41CCE4A0" w14:textId="77777777" w:rsidR="00EB1937" w:rsidRPr="004E5774" w:rsidRDefault="00EB1937" w:rsidP="00EB1937">
            <w:pPr>
              <w:spacing w:after="0" w:line="240" w:lineRule="auto"/>
              <w:jc w:val="right"/>
              <w:rPr>
                <w:rFonts w:ascii="Century Schoolbook" w:eastAsia="Times New Roman" w:hAnsi="Century Schoolbook" w:cs="Calibri"/>
                <w:color w:val="FF0000"/>
                <w:kern w:val="0"/>
                <w:sz w:val="20"/>
                <w:szCs w:val="20"/>
                <w14:ligatures w14:val="none"/>
              </w:rPr>
            </w:pPr>
            <w:r w:rsidRPr="004E5774">
              <w:rPr>
                <w:rFonts w:ascii="Century Schoolbook" w:eastAsia="Times New Roman" w:hAnsi="Century Schoolbook" w:cs="Calibri"/>
                <w:color w:val="FF0000"/>
                <w:kern w:val="0"/>
                <w:sz w:val="20"/>
                <w:szCs w:val="20"/>
                <w14:ligatures w14:val="none"/>
              </w:rPr>
              <w:t>3.900</w:t>
            </w:r>
          </w:p>
        </w:tc>
        <w:tc>
          <w:tcPr>
            <w:tcW w:w="1771" w:type="dxa"/>
            <w:tcBorders>
              <w:top w:val="nil"/>
              <w:left w:val="nil"/>
              <w:bottom w:val="nil"/>
              <w:right w:val="nil"/>
            </w:tcBorders>
            <w:vAlign w:val="bottom"/>
            <w:hideMark/>
          </w:tcPr>
          <w:p w14:paraId="6C6BABA2" w14:textId="77777777" w:rsidR="00EB1937" w:rsidRPr="004E5774" w:rsidRDefault="00EB1937" w:rsidP="00EB1937">
            <w:pPr>
              <w:spacing w:after="0" w:line="240" w:lineRule="auto"/>
              <w:jc w:val="right"/>
              <w:rPr>
                <w:rFonts w:ascii="Century Schoolbook" w:eastAsia="Times New Roman" w:hAnsi="Century Schoolbook" w:cs="Calibri"/>
                <w:color w:val="FF0000"/>
                <w:kern w:val="0"/>
                <w:sz w:val="20"/>
                <w:szCs w:val="20"/>
                <w14:ligatures w14:val="none"/>
              </w:rPr>
            </w:pPr>
            <w:r w:rsidRPr="004E5774">
              <w:rPr>
                <w:rFonts w:ascii="Century Schoolbook" w:eastAsia="Times New Roman" w:hAnsi="Century Schoolbook" w:cs="Calibri"/>
                <w:color w:val="FF0000"/>
                <w:kern w:val="0"/>
                <w:sz w:val="20"/>
                <w:szCs w:val="20"/>
                <w14:ligatures w14:val="none"/>
              </w:rPr>
              <w:t>6.850</w:t>
            </w:r>
          </w:p>
        </w:tc>
        <w:tc>
          <w:tcPr>
            <w:tcW w:w="1520" w:type="dxa"/>
            <w:tcBorders>
              <w:top w:val="nil"/>
              <w:left w:val="nil"/>
              <w:bottom w:val="nil"/>
              <w:right w:val="single" w:sz="4" w:space="0" w:color="auto"/>
            </w:tcBorders>
            <w:vAlign w:val="bottom"/>
            <w:hideMark/>
          </w:tcPr>
          <w:p w14:paraId="79A45A10" w14:textId="77777777" w:rsidR="00EB1937" w:rsidRPr="004E5774" w:rsidRDefault="00EB1937" w:rsidP="00EB1937">
            <w:pPr>
              <w:spacing w:after="0" w:line="240" w:lineRule="auto"/>
              <w:jc w:val="right"/>
              <w:rPr>
                <w:rFonts w:ascii="Century Schoolbook" w:eastAsia="Times New Roman" w:hAnsi="Century Schoolbook" w:cs="Calibri"/>
                <w:b/>
                <w:bCs/>
                <w:color w:val="FF0000"/>
                <w:kern w:val="0"/>
                <w:sz w:val="20"/>
                <w:szCs w:val="20"/>
                <w14:ligatures w14:val="none"/>
              </w:rPr>
            </w:pPr>
            <w:r w:rsidRPr="004E5774">
              <w:rPr>
                <w:rFonts w:ascii="Century Schoolbook" w:eastAsia="Times New Roman" w:hAnsi="Century Schoolbook" w:cs="Calibri"/>
                <w:b/>
                <w:bCs/>
                <w:color w:val="FF0000"/>
                <w:kern w:val="0"/>
                <w:sz w:val="20"/>
                <w:szCs w:val="20"/>
                <w14:ligatures w14:val="none"/>
              </w:rPr>
              <w:t>10.750</w:t>
            </w:r>
          </w:p>
        </w:tc>
        <w:tc>
          <w:tcPr>
            <w:tcW w:w="1174" w:type="dxa"/>
            <w:tcBorders>
              <w:top w:val="nil"/>
              <w:left w:val="nil"/>
              <w:bottom w:val="nil"/>
              <w:right w:val="nil"/>
            </w:tcBorders>
            <w:vAlign w:val="bottom"/>
            <w:hideMark/>
          </w:tcPr>
          <w:p w14:paraId="31200D87" w14:textId="77777777" w:rsidR="00EB1937" w:rsidRPr="004E5774" w:rsidRDefault="00EB1937" w:rsidP="00EB1937">
            <w:pPr>
              <w:spacing w:after="0" w:line="240" w:lineRule="auto"/>
              <w:jc w:val="right"/>
              <w:rPr>
                <w:rFonts w:ascii="Century Schoolbook" w:eastAsia="Times New Roman" w:hAnsi="Century Schoolbook" w:cs="Calibri"/>
                <w:color w:val="FF0000"/>
                <w:kern w:val="0"/>
                <w:sz w:val="20"/>
                <w:szCs w:val="20"/>
                <w14:ligatures w14:val="none"/>
              </w:rPr>
            </w:pPr>
            <w:r w:rsidRPr="004E5774">
              <w:rPr>
                <w:rFonts w:ascii="Century Schoolbook" w:eastAsia="Times New Roman" w:hAnsi="Century Schoolbook" w:cs="Calibri"/>
                <w:color w:val="FF0000"/>
                <w:kern w:val="0"/>
                <w:sz w:val="20"/>
                <w:szCs w:val="20"/>
                <w14:ligatures w14:val="none"/>
              </w:rPr>
              <w:t>4.200</w:t>
            </w:r>
          </w:p>
        </w:tc>
        <w:tc>
          <w:tcPr>
            <w:tcW w:w="1418" w:type="dxa"/>
            <w:tcBorders>
              <w:top w:val="nil"/>
              <w:left w:val="nil"/>
              <w:bottom w:val="nil"/>
              <w:right w:val="nil"/>
            </w:tcBorders>
            <w:vAlign w:val="bottom"/>
            <w:hideMark/>
          </w:tcPr>
          <w:p w14:paraId="35B3B54E" w14:textId="77777777" w:rsidR="00EB1937" w:rsidRPr="004E5774" w:rsidRDefault="00EB1937" w:rsidP="00EB1937">
            <w:pPr>
              <w:spacing w:after="0" w:line="240" w:lineRule="auto"/>
              <w:jc w:val="right"/>
              <w:rPr>
                <w:rFonts w:ascii="Century Schoolbook" w:eastAsia="Times New Roman" w:hAnsi="Century Schoolbook" w:cs="Calibri"/>
                <w:color w:val="FF0000"/>
                <w:kern w:val="0"/>
                <w:sz w:val="20"/>
                <w:szCs w:val="20"/>
                <w14:ligatures w14:val="none"/>
              </w:rPr>
            </w:pPr>
            <w:r w:rsidRPr="004E5774">
              <w:rPr>
                <w:rFonts w:ascii="Century Schoolbook" w:eastAsia="Times New Roman" w:hAnsi="Century Schoolbook" w:cs="Calibri"/>
                <w:color w:val="FF0000"/>
                <w:kern w:val="0"/>
                <w:sz w:val="20"/>
                <w:szCs w:val="20"/>
                <w14:ligatures w14:val="none"/>
              </w:rPr>
              <w:t>8.000</w:t>
            </w:r>
          </w:p>
        </w:tc>
        <w:tc>
          <w:tcPr>
            <w:tcW w:w="1276" w:type="dxa"/>
            <w:tcBorders>
              <w:top w:val="nil"/>
              <w:left w:val="nil"/>
              <w:bottom w:val="nil"/>
              <w:right w:val="single" w:sz="4" w:space="0" w:color="auto"/>
            </w:tcBorders>
            <w:vAlign w:val="bottom"/>
            <w:hideMark/>
          </w:tcPr>
          <w:p w14:paraId="4A3F5331" w14:textId="77777777" w:rsidR="00EB1937" w:rsidRPr="004E5774" w:rsidRDefault="00EB1937" w:rsidP="00EB1937">
            <w:pPr>
              <w:spacing w:after="0" w:line="240" w:lineRule="auto"/>
              <w:jc w:val="right"/>
              <w:rPr>
                <w:rFonts w:ascii="Century Schoolbook" w:eastAsia="Times New Roman" w:hAnsi="Century Schoolbook" w:cs="Calibri"/>
                <w:b/>
                <w:bCs/>
                <w:color w:val="FF0000"/>
                <w:kern w:val="0"/>
                <w:sz w:val="20"/>
                <w:szCs w:val="20"/>
                <w14:ligatures w14:val="none"/>
              </w:rPr>
            </w:pPr>
            <w:r w:rsidRPr="004E5774">
              <w:rPr>
                <w:rFonts w:ascii="Century Schoolbook" w:eastAsia="Times New Roman" w:hAnsi="Century Schoolbook" w:cs="Calibri"/>
                <w:b/>
                <w:bCs/>
                <w:color w:val="FF0000"/>
                <w:kern w:val="0"/>
                <w:sz w:val="20"/>
                <w:szCs w:val="20"/>
                <w14:ligatures w14:val="none"/>
              </w:rPr>
              <w:t>12.200</w:t>
            </w:r>
          </w:p>
        </w:tc>
      </w:tr>
      <w:tr w:rsidR="00EB1937" w:rsidRPr="004E5774" w14:paraId="1037CB1C" w14:textId="77777777" w:rsidTr="00C03584">
        <w:trPr>
          <w:trHeight w:val="290"/>
        </w:trPr>
        <w:tc>
          <w:tcPr>
            <w:tcW w:w="810" w:type="dxa"/>
            <w:tcBorders>
              <w:top w:val="nil"/>
              <w:left w:val="single" w:sz="4" w:space="0" w:color="auto"/>
              <w:bottom w:val="nil"/>
              <w:right w:val="nil"/>
            </w:tcBorders>
            <w:shd w:val="clear" w:color="000000" w:fill="DAE3F3"/>
            <w:vAlign w:val="bottom"/>
            <w:hideMark/>
          </w:tcPr>
          <w:p w14:paraId="6B080E81" w14:textId="77777777" w:rsidR="00EB1937" w:rsidRPr="004E5774" w:rsidRDefault="00EB1937" w:rsidP="00EB1937">
            <w:pPr>
              <w:spacing w:after="0" w:line="240" w:lineRule="auto"/>
              <w:jc w:val="right"/>
              <w:rPr>
                <w:rFonts w:ascii="Century Schoolbook" w:eastAsia="Times New Roman" w:hAnsi="Century Schoolbook" w:cs="Calibri"/>
                <w:color w:val="000000"/>
                <w:kern w:val="0"/>
                <w:sz w:val="20"/>
                <w:szCs w:val="20"/>
                <w14:ligatures w14:val="none"/>
              </w:rPr>
            </w:pPr>
            <w:r w:rsidRPr="004E5774">
              <w:rPr>
                <w:rFonts w:ascii="Century Schoolbook" w:eastAsia="Times New Roman" w:hAnsi="Century Schoolbook" w:cs="Calibri"/>
                <w:color w:val="000000"/>
                <w:kern w:val="0"/>
                <w:sz w:val="20"/>
                <w:szCs w:val="20"/>
                <w14:ligatures w14:val="none"/>
              </w:rPr>
              <w:t>2029</w:t>
            </w:r>
          </w:p>
        </w:tc>
        <w:tc>
          <w:tcPr>
            <w:tcW w:w="0" w:type="auto"/>
            <w:tcBorders>
              <w:top w:val="nil"/>
              <w:left w:val="single" w:sz="4" w:space="0" w:color="auto"/>
              <w:bottom w:val="nil"/>
              <w:right w:val="single" w:sz="4" w:space="0" w:color="auto"/>
            </w:tcBorders>
            <w:vAlign w:val="bottom"/>
            <w:hideMark/>
          </w:tcPr>
          <w:p w14:paraId="2F21612D" w14:textId="77777777" w:rsidR="00EB1937" w:rsidRPr="004E5774" w:rsidRDefault="00EB1937" w:rsidP="00EB1937">
            <w:pPr>
              <w:spacing w:after="0" w:line="240" w:lineRule="auto"/>
              <w:rPr>
                <w:rFonts w:ascii="Century Schoolbook" w:eastAsia="Times New Roman" w:hAnsi="Century Schoolbook" w:cs="Calibri"/>
                <w:color w:val="000000"/>
                <w:kern w:val="0"/>
                <w:sz w:val="20"/>
                <w:szCs w:val="20"/>
                <w14:ligatures w14:val="none"/>
              </w:rPr>
            </w:pPr>
            <w:r w:rsidRPr="004E5774">
              <w:rPr>
                <w:rFonts w:ascii="Century Schoolbook" w:eastAsia="Times New Roman" w:hAnsi="Century Schoolbook" w:cs="Calibri"/>
                <w:color w:val="000000"/>
                <w:kern w:val="0"/>
                <w:sz w:val="20"/>
                <w:szCs w:val="20"/>
                <w14:ligatures w14:val="none"/>
              </w:rPr>
              <w:t> </w:t>
            </w:r>
          </w:p>
        </w:tc>
        <w:tc>
          <w:tcPr>
            <w:tcW w:w="1520" w:type="dxa"/>
            <w:tcBorders>
              <w:top w:val="nil"/>
              <w:left w:val="nil"/>
              <w:bottom w:val="nil"/>
              <w:right w:val="nil"/>
            </w:tcBorders>
            <w:vAlign w:val="bottom"/>
            <w:hideMark/>
          </w:tcPr>
          <w:p w14:paraId="2E99CDFF" w14:textId="77777777" w:rsidR="00EB1937" w:rsidRPr="004E5774" w:rsidRDefault="00EB1937" w:rsidP="00EB1937">
            <w:pPr>
              <w:spacing w:after="0" w:line="240" w:lineRule="auto"/>
              <w:jc w:val="right"/>
              <w:rPr>
                <w:rFonts w:ascii="Century Schoolbook" w:eastAsia="Times New Roman" w:hAnsi="Century Schoolbook" w:cs="Calibri"/>
                <w:color w:val="FF0000"/>
                <w:kern w:val="0"/>
                <w:sz w:val="20"/>
                <w:szCs w:val="20"/>
                <w14:ligatures w14:val="none"/>
              </w:rPr>
            </w:pPr>
            <w:r w:rsidRPr="004E5774">
              <w:rPr>
                <w:rFonts w:ascii="Century Schoolbook" w:eastAsia="Times New Roman" w:hAnsi="Century Schoolbook" w:cs="Calibri"/>
                <w:color w:val="FF0000"/>
                <w:kern w:val="0"/>
                <w:sz w:val="20"/>
                <w:szCs w:val="20"/>
                <w14:ligatures w14:val="none"/>
              </w:rPr>
              <w:t>4.000</w:t>
            </w:r>
          </w:p>
        </w:tc>
        <w:tc>
          <w:tcPr>
            <w:tcW w:w="1771" w:type="dxa"/>
            <w:tcBorders>
              <w:top w:val="nil"/>
              <w:left w:val="nil"/>
              <w:bottom w:val="nil"/>
              <w:right w:val="nil"/>
            </w:tcBorders>
            <w:vAlign w:val="bottom"/>
            <w:hideMark/>
          </w:tcPr>
          <w:p w14:paraId="5D807086" w14:textId="77777777" w:rsidR="00EB1937" w:rsidRPr="004E5774" w:rsidRDefault="00EB1937" w:rsidP="00EB1937">
            <w:pPr>
              <w:spacing w:after="0" w:line="240" w:lineRule="auto"/>
              <w:jc w:val="right"/>
              <w:rPr>
                <w:rFonts w:ascii="Century Schoolbook" w:eastAsia="Times New Roman" w:hAnsi="Century Schoolbook" w:cs="Calibri"/>
                <w:color w:val="FF0000"/>
                <w:kern w:val="0"/>
                <w:sz w:val="20"/>
                <w:szCs w:val="20"/>
                <w14:ligatures w14:val="none"/>
              </w:rPr>
            </w:pPr>
            <w:r w:rsidRPr="004E5774">
              <w:rPr>
                <w:rFonts w:ascii="Century Schoolbook" w:eastAsia="Times New Roman" w:hAnsi="Century Schoolbook" w:cs="Calibri"/>
                <w:color w:val="FF0000"/>
                <w:kern w:val="0"/>
                <w:sz w:val="20"/>
                <w:szCs w:val="20"/>
                <w14:ligatures w14:val="none"/>
              </w:rPr>
              <w:t>7.750</w:t>
            </w:r>
          </w:p>
        </w:tc>
        <w:tc>
          <w:tcPr>
            <w:tcW w:w="1520" w:type="dxa"/>
            <w:tcBorders>
              <w:top w:val="nil"/>
              <w:left w:val="nil"/>
              <w:bottom w:val="nil"/>
              <w:right w:val="single" w:sz="4" w:space="0" w:color="auto"/>
            </w:tcBorders>
            <w:vAlign w:val="bottom"/>
            <w:hideMark/>
          </w:tcPr>
          <w:p w14:paraId="2369AA0F" w14:textId="77777777" w:rsidR="00EB1937" w:rsidRPr="004E5774" w:rsidRDefault="00EB1937" w:rsidP="00EB1937">
            <w:pPr>
              <w:spacing w:after="0" w:line="240" w:lineRule="auto"/>
              <w:jc w:val="right"/>
              <w:rPr>
                <w:rFonts w:ascii="Century Schoolbook" w:eastAsia="Times New Roman" w:hAnsi="Century Schoolbook" w:cs="Calibri"/>
                <w:b/>
                <w:bCs/>
                <w:color w:val="FF0000"/>
                <w:kern w:val="0"/>
                <w:sz w:val="20"/>
                <w:szCs w:val="20"/>
                <w14:ligatures w14:val="none"/>
              </w:rPr>
            </w:pPr>
            <w:r w:rsidRPr="004E5774">
              <w:rPr>
                <w:rFonts w:ascii="Century Schoolbook" w:eastAsia="Times New Roman" w:hAnsi="Century Schoolbook" w:cs="Calibri"/>
                <w:b/>
                <w:bCs/>
                <w:color w:val="FF0000"/>
                <w:kern w:val="0"/>
                <w:sz w:val="20"/>
                <w:szCs w:val="20"/>
                <w14:ligatures w14:val="none"/>
              </w:rPr>
              <w:t>11.750</w:t>
            </w:r>
          </w:p>
        </w:tc>
        <w:tc>
          <w:tcPr>
            <w:tcW w:w="1174" w:type="dxa"/>
            <w:tcBorders>
              <w:top w:val="nil"/>
              <w:left w:val="nil"/>
              <w:bottom w:val="nil"/>
              <w:right w:val="nil"/>
            </w:tcBorders>
            <w:vAlign w:val="bottom"/>
            <w:hideMark/>
          </w:tcPr>
          <w:p w14:paraId="27ADD213" w14:textId="77777777" w:rsidR="00EB1937" w:rsidRPr="004E5774" w:rsidRDefault="00EB1937" w:rsidP="00EB1937">
            <w:pPr>
              <w:spacing w:after="0" w:line="240" w:lineRule="auto"/>
              <w:jc w:val="right"/>
              <w:rPr>
                <w:rFonts w:ascii="Century Schoolbook" w:eastAsia="Times New Roman" w:hAnsi="Century Schoolbook" w:cs="Calibri"/>
                <w:color w:val="FF0000"/>
                <w:kern w:val="0"/>
                <w:sz w:val="20"/>
                <w:szCs w:val="20"/>
                <w14:ligatures w14:val="none"/>
              </w:rPr>
            </w:pPr>
            <w:r w:rsidRPr="004E5774">
              <w:rPr>
                <w:rFonts w:ascii="Century Schoolbook" w:eastAsia="Times New Roman" w:hAnsi="Century Schoolbook" w:cs="Calibri"/>
                <w:color w:val="FF0000"/>
                <w:kern w:val="0"/>
                <w:sz w:val="20"/>
                <w:szCs w:val="20"/>
                <w14:ligatures w14:val="none"/>
              </w:rPr>
              <w:t>4.200</w:t>
            </w:r>
          </w:p>
        </w:tc>
        <w:tc>
          <w:tcPr>
            <w:tcW w:w="1418" w:type="dxa"/>
            <w:tcBorders>
              <w:top w:val="nil"/>
              <w:left w:val="nil"/>
              <w:bottom w:val="nil"/>
              <w:right w:val="nil"/>
            </w:tcBorders>
            <w:vAlign w:val="bottom"/>
            <w:hideMark/>
          </w:tcPr>
          <w:p w14:paraId="5260E776" w14:textId="77777777" w:rsidR="00EB1937" w:rsidRPr="004E5774" w:rsidRDefault="00EB1937" w:rsidP="00EB1937">
            <w:pPr>
              <w:spacing w:after="0" w:line="240" w:lineRule="auto"/>
              <w:jc w:val="right"/>
              <w:rPr>
                <w:rFonts w:ascii="Century Schoolbook" w:eastAsia="Times New Roman" w:hAnsi="Century Schoolbook" w:cs="Calibri"/>
                <w:color w:val="FF0000"/>
                <w:kern w:val="0"/>
                <w:sz w:val="20"/>
                <w:szCs w:val="20"/>
                <w14:ligatures w14:val="none"/>
              </w:rPr>
            </w:pPr>
            <w:r w:rsidRPr="004E5774">
              <w:rPr>
                <w:rFonts w:ascii="Century Schoolbook" w:eastAsia="Times New Roman" w:hAnsi="Century Schoolbook" w:cs="Calibri"/>
                <w:color w:val="FF0000"/>
                <w:kern w:val="0"/>
                <w:sz w:val="20"/>
                <w:szCs w:val="20"/>
                <w14:ligatures w14:val="none"/>
              </w:rPr>
              <w:t>9.000</w:t>
            </w:r>
          </w:p>
        </w:tc>
        <w:tc>
          <w:tcPr>
            <w:tcW w:w="1276" w:type="dxa"/>
            <w:tcBorders>
              <w:top w:val="nil"/>
              <w:left w:val="nil"/>
              <w:bottom w:val="nil"/>
              <w:right w:val="single" w:sz="4" w:space="0" w:color="auto"/>
            </w:tcBorders>
            <w:vAlign w:val="bottom"/>
            <w:hideMark/>
          </w:tcPr>
          <w:p w14:paraId="6A9C7B6C" w14:textId="77777777" w:rsidR="00EB1937" w:rsidRPr="004E5774" w:rsidRDefault="00EB1937" w:rsidP="00EB1937">
            <w:pPr>
              <w:spacing w:after="0" w:line="240" w:lineRule="auto"/>
              <w:jc w:val="right"/>
              <w:rPr>
                <w:rFonts w:ascii="Century Schoolbook" w:eastAsia="Times New Roman" w:hAnsi="Century Schoolbook" w:cs="Calibri"/>
                <w:b/>
                <w:bCs/>
                <w:color w:val="FF0000"/>
                <w:kern w:val="0"/>
                <w:sz w:val="20"/>
                <w:szCs w:val="20"/>
                <w14:ligatures w14:val="none"/>
              </w:rPr>
            </w:pPr>
            <w:r w:rsidRPr="004E5774">
              <w:rPr>
                <w:rFonts w:ascii="Century Schoolbook" w:eastAsia="Times New Roman" w:hAnsi="Century Schoolbook" w:cs="Calibri"/>
                <w:b/>
                <w:bCs/>
                <w:color w:val="FF0000"/>
                <w:kern w:val="0"/>
                <w:sz w:val="20"/>
                <w:szCs w:val="20"/>
                <w14:ligatures w14:val="none"/>
              </w:rPr>
              <w:t>13.200</w:t>
            </w:r>
          </w:p>
        </w:tc>
      </w:tr>
      <w:tr w:rsidR="00EB1937" w:rsidRPr="004E5774" w14:paraId="74CA1E85" w14:textId="77777777" w:rsidTr="00C03584">
        <w:trPr>
          <w:trHeight w:val="290"/>
        </w:trPr>
        <w:tc>
          <w:tcPr>
            <w:tcW w:w="810" w:type="dxa"/>
            <w:tcBorders>
              <w:top w:val="nil"/>
              <w:left w:val="single" w:sz="4" w:space="0" w:color="auto"/>
              <w:bottom w:val="single" w:sz="4" w:space="0" w:color="auto"/>
              <w:right w:val="nil"/>
            </w:tcBorders>
            <w:shd w:val="clear" w:color="000000" w:fill="DAE3F3"/>
            <w:vAlign w:val="bottom"/>
            <w:hideMark/>
          </w:tcPr>
          <w:p w14:paraId="4777A1BA" w14:textId="77777777" w:rsidR="00EB1937" w:rsidRPr="004E5774" w:rsidRDefault="00EB1937" w:rsidP="00EB1937">
            <w:pPr>
              <w:spacing w:after="0" w:line="240" w:lineRule="auto"/>
              <w:jc w:val="right"/>
              <w:rPr>
                <w:rFonts w:ascii="Century Schoolbook" w:eastAsia="Times New Roman" w:hAnsi="Century Schoolbook" w:cs="Calibri"/>
                <w:color w:val="000000"/>
                <w:kern w:val="0"/>
                <w:sz w:val="20"/>
                <w:szCs w:val="20"/>
                <w14:ligatures w14:val="none"/>
              </w:rPr>
            </w:pPr>
            <w:r w:rsidRPr="004E5774">
              <w:rPr>
                <w:rFonts w:ascii="Century Schoolbook" w:eastAsia="Times New Roman" w:hAnsi="Century Schoolbook" w:cs="Calibri"/>
                <w:color w:val="000000"/>
                <w:kern w:val="0"/>
                <w:sz w:val="20"/>
                <w:szCs w:val="20"/>
                <w14:ligatures w14:val="none"/>
              </w:rPr>
              <w:t>2030</w:t>
            </w:r>
          </w:p>
        </w:tc>
        <w:tc>
          <w:tcPr>
            <w:tcW w:w="0" w:type="auto"/>
            <w:tcBorders>
              <w:top w:val="nil"/>
              <w:left w:val="single" w:sz="4" w:space="0" w:color="auto"/>
              <w:bottom w:val="single" w:sz="4" w:space="0" w:color="auto"/>
              <w:right w:val="single" w:sz="4" w:space="0" w:color="auto"/>
            </w:tcBorders>
            <w:vAlign w:val="bottom"/>
            <w:hideMark/>
          </w:tcPr>
          <w:p w14:paraId="53842B05" w14:textId="77777777" w:rsidR="00EB1937" w:rsidRPr="004E5774" w:rsidRDefault="00EB1937" w:rsidP="00EB1937">
            <w:pPr>
              <w:spacing w:after="0" w:line="240" w:lineRule="auto"/>
              <w:rPr>
                <w:rFonts w:ascii="Century Schoolbook" w:eastAsia="Times New Roman" w:hAnsi="Century Schoolbook" w:cs="Calibri"/>
                <w:kern w:val="0"/>
                <w:sz w:val="20"/>
                <w:szCs w:val="20"/>
                <w14:ligatures w14:val="none"/>
              </w:rPr>
            </w:pPr>
            <w:r w:rsidRPr="004E5774">
              <w:rPr>
                <w:rFonts w:ascii="Century Schoolbook" w:eastAsia="Times New Roman" w:hAnsi="Century Schoolbook" w:cs="Calibri"/>
                <w:kern w:val="0"/>
                <w:sz w:val="20"/>
                <w:szCs w:val="20"/>
                <w14:ligatures w14:val="none"/>
              </w:rPr>
              <w:t> </w:t>
            </w:r>
          </w:p>
        </w:tc>
        <w:tc>
          <w:tcPr>
            <w:tcW w:w="1520" w:type="dxa"/>
            <w:tcBorders>
              <w:top w:val="nil"/>
              <w:left w:val="nil"/>
              <w:bottom w:val="single" w:sz="4" w:space="0" w:color="auto"/>
              <w:right w:val="nil"/>
            </w:tcBorders>
            <w:vAlign w:val="bottom"/>
            <w:hideMark/>
          </w:tcPr>
          <w:p w14:paraId="10733F7A" w14:textId="77777777" w:rsidR="00EB1937" w:rsidRPr="004E5774" w:rsidRDefault="00EB1937" w:rsidP="00EB1937">
            <w:pPr>
              <w:spacing w:after="0" w:line="240" w:lineRule="auto"/>
              <w:jc w:val="right"/>
              <w:rPr>
                <w:rFonts w:ascii="Century Schoolbook" w:eastAsia="Times New Roman" w:hAnsi="Century Schoolbook" w:cs="Calibri"/>
                <w:kern w:val="0"/>
                <w:sz w:val="20"/>
                <w:szCs w:val="20"/>
                <w14:ligatures w14:val="none"/>
              </w:rPr>
            </w:pPr>
            <w:r w:rsidRPr="004E5774">
              <w:rPr>
                <w:rFonts w:ascii="Century Schoolbook" w:eastAsia="Times New Roman" w:hAnsi="Century Schoolbook" w:cs="Calibri"/>
                <w:kern w:val="0"/>
                <w:sz w:val="20"/>
                <w:szCs w:val="20"/>
                <w14:ligatures w14:val="none"/>
              </w:rPr>
              <w:t> </w:t>
            </w:r>
          </w:p>
        </w:tc>
        <w:tc>
          <w:tcPr>
            <w:tcW w:w="1771" w:type="dxa"/>
            <w:tcBorders>
              <w:top w:val="nil"/>
              <w:left w:val="nil"/>
              <w:bottom w:val="single" w:sz="4" w:space="0" w:color="auto"/>
              <w:right w:val="nil"/>
            </w:tcBorders>
            <w:noWrap/>
            <w:vAlign w:val="bottom"/>
            <w:hideMark/>
          </w:tcPr>
          <w:p w14:paraId="3056EAF0" w14:textId="77777777" w:rsidR="00EB1937" w:rsidRPr="004E5774" w:rsidRDefault="00EB1937" w:rsidP="00EB1937">
            <w:pPr>
              <w:spacing w:after="0" w:line="240" w:lineRule="auto"/>
              <w:rPr>
                <w:rFonts w:ascii="Century Schoolbook" w:eastAsia="Times New Roman" w:hAnsi="Century Schoolbook" w:cs="Calibri"/>
                <w:color w:val="000000"/>
                <w:kern w:val="0"/>
                <w:sz w:val="20"/>
                <w:szCs w:val="20"/>
                <w14:ligatures w14:val="none"/>
              </w:rPr>
            </w:pPr>
            <w:r w:rsidRPr="004E5774">
              <w:rPr>
                <w:rFonts w:ascii="Century Schoolbook" w:eastAsia="Times New Roman" w:hAnsi="Century Schoolbook" w:cs="Calibri"/>
                <w:color w:val="000000"/>
                <w:kern w:val="0"/>
                <w:sz w:val="20"/>
                <w:szCs w:val="20"/>
                <w14:ligatures w14:val="none"/>
              </w:rPr>
              <w:t> </w:t>
            </w:r>
          </w:p>
        </w:tc>
        <w:tc>
          <w:tcPr>
            <w:tcW w:w="1520" w:type="dxa"/>
            <w:tcBorders>
              <w:top w:val="nil"/>
              <w:left w:val="nil"/>
              <w:bottom w:val="single" w:sz="4" w:space="0" w:color="auto"/>
              <w:right w:val="single" w:sz="4" w:space="0" w:color="auto"/>
            </w:tcBorders>
            <w:vAlign w:val="bottom"/>
            <w:hideMark/>
          </w:tcPr>
          <w:p w14:paraId="117FB4D5" w14:textId="77777777" w:rsidR="00EB1937" w:rsidRPr="004E5774" w:rsidRDefault="00EB1937" w:rsidP="00EB1937">
            <w:pPr>
              <w:spacing w:after="0" w:line="240" w:lineRule="auto"/>
              <w:jc w:val="right"/>
              <w:rPr>
                <w:rFonts w:ascii="Century Schoolbook" w:eastAsia="Times New Roman" w:hAnsi="Century Schoolbook" w:cs="Calibri"/>
                <w:color w:val="000000"/>
                <w:kern w:val="0"/>
                <w:sz w:val="20"/>
                <w:szCs w:val="20"/>
                <w14:ligatures w14:val="none"/>
              </w:rPr>
            </w:pPr>
            <w:r w:rsidRPr="004E5774">
              <w:rPr>
                <w:rFonts w:ascii="Century Schoolbook" w:eastAsia="Times New Roman" w:hAnsi="Century Schoolbook" w:cs="Calibri"/>
                <w:color w:val="000000"/>
                <w:kern w:val="0"/>
                <w:sz w:val="20"/>
                <w:szCs w:val="20"/>
                <w14:ligatures w14:val="none"/>
              </w:rPr>
              <w:t> </w:t>
            </w:r>
          </w:p>
        </w:tc>
        <w:tc>
          <w:tcPr>
            <w:tcW w:w="1174" w:type="dxa"/>
            <w:tcBorders>
              <w:top w:val="nil"/>
              <w:left w:val="nil"/>
              <w:bottom w:val="single" w:sz="4" w:space="0" w:color="auto"/>
              <w:right w:val="nil"/>
            </w:tcBorders>
            <w:vAlign w:val="bottom"/>
            <w:hideMark/>
          </w:tcPr>
          <w:p w14:paraId="6B491955" w14:textId="77777777" w:rsidR="00EB1937" w:rsidRPr="004E5774" w:rsidRDefault="00EB1937" w:rsidP="00EB1937">
            <w:pPr>
              <w:spacing w:after="0" w:line="240" w:lineRule="auto"/>
              <w:jc w:val="right"/>
              <w:rPr>
                <w:rFonts w:ascii="Century Schoolbook" w:eastAsia="Times New Roman" w:hAnsi="Century Schoolbook" w:cs="Calibri"/>
                <w:color w:val="FF0000"/>
                <w:kern w:val="0"/>
                <w:sz w:val="20"/>
                <w:szCs w:val="20"/>
                <w14:ligatures w14:val="none"/>
              </w:rPr>
            </w:pPr>
            <w:r w:rsidRPr="004E5774">
              <w:rPr>
                <w:rFonts w:ascii="Century Schoolbook" w:eastAsia="Times New Roman" w:hAnsi="Century Schoolbook" w:cs="Calibri"/>
                <w:color w:val="FF0000"/>
                <w:kern w:val="0"/>
                <w:sz w:val="20"/>
                <w:szCs w:val="20"/>
                <w14:ligatures w14:val="none"/>
              </w:rPr>
              <w:t>4.200</w:t>
            </w:r>
          </w:p>
        </w:tc>
        <w:tc>
          <w:tcPr>
            <w:tcW w:w="1418" w:type="dxa"/>
            <w:tcBorders>
              <w:top w:val="nil"/>
              <w:left w:val="nil"/>
              <w:bottom w:val="single" w:sz="4" w:space="0" w:color="auto"/>
              <w:right w:val="nil"/>
            </w:tcBorders>
            <w:vAlign w:val="bottom"/>
            <w:hideMark/>
          </w:tcPr>
          <w:p w14:paraId="6E5DB66E" w14:textId="77777777" w:rsidR="00EB1937" w:rsidRPr="004E5774" w:rsidRDefault="00EB1937" w:rsidP="00EB1937">
            <w:pPr>
              <w:spacing w:after="0" w:line="240" w:lineRule="auto"/>
              <w:jc w:val="right"/>
              <w:rPr>
                <w:rFonts w:ascii="Century Schoolbook" w:eastAsia="Times New Roman" w:hAnsi="Century Schoolbook" w:cs="Calibri"/>
                <w:color w:val="FF0000"/>
                <w:kern w:val="0"/>
                <w:sz w:val="20"/>
                <w:szCs w:val="20"/>
                <w14:ligatures w14:val="none"/>
              </w:rPr>
            </w:pPr>
            <w:r w:rsidRPr="004E5774">
              <w:rPr>
                <w:rFonts w:ascii="Century Schoolbook" w:eastAsia="Times New Roman" w:hAnsi="Century Schoolbook" w:cs="Calibri"/>
                <w:color w:val="FF0000"/>
                <w:kern w:val="0"/>
                <w:sz w:val="20"/>
                <w:szCs w:val="20"/>
                <w14:ligatures w14:val="none"/>
              </w:rPr>
              <w:t>10.000</w:t>
            </w:r>
          </w:p>
        </w:tc>
        <w:tc>
          <w:tcPr>
            <w:tcW w:w="1276" w:type="dxa"/>
            <w:tcBorders>
              <w:top w:val="nil"/>
              <w:left w:val="nil"/>
              <w:bottom w:val="single" w:sz="4" w:space="0" w:color="auto"/>
              <w:right w:val="single" w:sz="4" w:space="0" w:color="auto"/>
            </w:tcBorders>
            <w:vAlign w:val="bottom"/>
            <w:hideMark/>
          </w:tcPr>
          <w:p w14:paraId="1C2C912D" w14:textId="77777777" w:rsidR="00EB1937" w:rsidRPr="004E5774" w:rsidRDefault="00EB1937" w:rsidP="00EB1937">
            <w:pPr>
              <w:spacing w:after="0" w:line="240" w:lineRule="auto"/>
              <w:jc w:val="right"/>
              <w:rPr>
                <w:rFonts w:ascii="Century Schoolbook" w:eastAsia="Times New Roman" w:hAnsi="Century Schoolbook" w:cs="Calibri"/>
                <w:b/>
                <w:bCs/>
                <w:color w:val="FF0000"/>
                <w:kern w:val="0"/>
                <w:sz w:val="20"/>
                <w:szCs w:val="20"/>
                <w14:ligatures w14:val="none"/>
              </w:rPr>
            </w:pPr>
            <w:r w:rsidRPr="004E5774">
              <w:rPr>
                <w:rFonts w:ascii="Century Schoolbook" w:eastAsia="Times New Roman" w:hAnsi="Century Schoolbook" w:cs="Calibri"/>
                <w:b/>
                <w:bCs/>
                <w:color w:val="FF0000"/>
                <w:kern w:val="0"/>
                <w:sz w:val="20"/>
                <w:szCs w:val="20"/>
                <w14:ligatures w14:val="none"/>
              </w:rPr>
              <w:t>14.200</w:t>
            </w:r>
          </w:p>
        </w:tc>
      </w:tr>
    </w:tbl>
    <w:p w14:paraId="1BBCB837" w14:textId="4512E46A" w:rsidR="00EB1937" w:rsidRPr="009B18FF" w:rsidRDefault="009B18FF" w:rsidP="000F6799">
      <w:pPr>
        <w:rPr>
          <w:rFonts w:eastAsiaTheme="majorEastAsia" w:cstheme="minorHAnsi"/>
          <w:sz w:val="22"/>
          <w:szCs w:val="22"/>
          <w:lang w:val="el-GR"/>
        </w:rPr>
      </w:pPr>
      <w:r w:rsidRPr="009B18FF">
        <w:rPr>
          <w:rFonts w:eastAsiaTheme="majorEastAsia" w:cstheme="minorHAnsi"/>
          <w:sz w:val="22"/>
          <w:szCs w:val="22"/>
          <w:lang w:val="el-GR"/>
        </w:rPr>
        <w:t>*Προηγούμενο όριο: Σύμφωνα με τις προβλέψεις του Πολυετούς Δημοσιονομικού Προγραμματισμού 2026-2029 (Νοέμβριος 2025)</w:t>
      </w:r>
      <w:r>
        <w:rPr>
          <w:rFonts w:eastAsiaTheme="majorEastAsia" w:cstheme="minorHAnsi"/>
          <w:sz w:val="22"/>
          <w:szCs w:val="22"/>
          <w:lang w:val="el-GR"/>
        </w:rPr>
        <w:t>. Νέο όριο</w:t>
      </w:r>
      <w:r w:rsidRPr="00C03584">
        <w:rPr>
          <w:rFonts w:eastAsiaTheme="majorEastAsia" w:cstheme="minorHAnsi"/>
          <w:sz w:val="22"/>
          <w:szCs w:val="22"/>
          <w:lang w:val="el-GR"/>
        </w:rPr>
        <w:t xml:space="preserve">: </w:t>
      </w:r>
      <w:r>
        <w:rPr>
          <w:rFonts w:eastAsiaTheme="majorEastAsia" w:cstheme="minorHAnsi"/>
          <w:sz w:val="22"/>
          <w:szCs w:val="22"/>
          <w:lang w:val="el-GR"/>
        </w:rPr>
        <w:t>Προβλέψεις Σεπτεμβρίου 2026.</w:t>
      </w:r>
    </w:p>
    <w:p w14:paraId="41CFA3B4" w14:textId="77777777" w:rsidR="00CD5082" w:rsidRPr="004B7AF5" w:rsidRDefault="00CD5082" w:rsidP="00CD5082">
      <w:pPr>
        <w:jc w:val="both"/>
        <w:rPr>
          <w:rFonts w:eastAsiaTheme="majorEastAsia" w:cstheme="minorHAnsi"/>
          <w:lang w:val="el-GR"/>
        </w:rPr>
      </w:pPr>
      <w:r w:rsidRPr="0011404A">
        <w:rPr>
          <w:rFonts w:eastAsiaTheme="majorEastAsia" w:cstheme="minorHAnsi"/>
          <w:lang w:val="el-GR"/>
        </w:rPr>
        <w:t xml:space="preserve">Τα νέα όρια πληρωμών περιλαμβάνουν για το Εθνικό Σκέλος τις απαραίτητες πιστώσεις για το Εθνικό Πρόγραμμα Ανάπτυξης ΕΠΑ 2026-2030 συμπεριλαμβανομένων των νέων επενδύσεων που εντάσσονται στα πλαίσια της ρήτρας διαφυγής για την ενέργεια, ενώ στο συγχρηματοδοτούμενο σκέλος προβλέπονται πέραν των υφιστάμενων προγραμμάτων (ΕΣΠΑ 2021-2027, </w:t>
      </w:r>
      <w:r>
        <w:rPr>
          <w:rFonts w:eastAsiaTheme="majorEastAsia" w:cstheme="minorHAnsi"/>
          <w:lang w:val="el-GR"/>
        </w:rPr>
        <w:t>Στρατηγικό Σχέδιο Κοινής Αγροτικής Πολιτικής</w:t>
      </w:r>
      <w:r w:rsidRPr="0011404A">
        <w:rPr>
          <w:rFonts w:eastAsiaTheme="majorEastAsia" w:cstheme="minorHAnsi"/>
          <w:lang w:val="el-GR"/>
        </w:rPr>
        <w:t>, Ταμεία Μετανάστευσης και Εσωτερικών Υποθέσεων και λοιπών προγραμμάτων),  επιπλέον πιστώσεις για (α) το Ταμείο Εκσυγχρονισμού (1,6 δισ. ευρώ για την περίοδο 2026-2030), (β) το Κοινωνικό Κλιματικό Ταμείο (4,8 δισ. ευρώ για την περίοδο 2026-2032) και (γ) το νέο Πολυετές Δημοσιονομικό Πλαίσιο 2028-2034 το οποίο βρίσκεται υπό διαμόρφωση σε Ευρωπαϊκό επίπεδο και το οποίο έχει ληφθεί υπόψη μέσω της σταδιακής αύξησης των ορίων του συγχρηματοδοτούμενου ΠΔΕ από το 2028 έως το 2030.</w:t>
      </w:r>
    </w:p>
    <w:p w14:paraId="20C56F07" w14:textId="36B6373B" w:rsidR="00DE48D1" w:rsidRDefault="00DE48D1" w:rsidP="00FC18A2">
      <w:pPr>
        <w:jc w:val="both"/>
        <w:rPr>
          <w:rFonts w:eastAsiaTheme="minorEastAsia" w:cstheme="minorHAnsi"/>
          <w:color w:val="000000" w:themeColor="text1"/>
          <w:kern w:val="24"/>
          <w:lang w:val="el-GR"/>
          <w14:ligatures w14:val="none"/>
        </w:rPr>
      </w:pPr>
      <w:r w:rsidRPr="00925D4A">
        <w:rPr>
          <w:rFonts w:eastAsiaTheme="minorEastAsia" w:cstheme="minorHAnsi"/>
          <w:color w:val="000000" w:themeColor="text1"/>
          <w:kern w:val="24"/>
          <w:lang w:val="el-GR"/>
          <w14:ligatures w14:val="none"/>
        </w:rPr>
        <w:t>Επιπροσθέτως</w:t>
      </w:r>
      <w:r w:rsidR="009C37CB" w:rsidRPr="00925D4A">
        <w:rPr>
          <w:rFonts w:eastAsiaTheme="minorEastAsia" w:cstheme="minorHAnsi"/>
          <w:color w:val="000000" w:themeColor="text1"/>
          <w:kern w:val="24"/>
          <w:lang w:val="el-GR"/>
          <w14:ligatures w14:val="none"/>
        </w:rPr>
        <w:t xml:space="preserve"> των ανωτέρω</w:t>
      </w:r>
      <w:r w:rsidR="00FC18A2" w:rsidRPr="00925D4A">
        <w:rPr>
          <w:rFonts w:eastAsiaTheme="minorEastAsia" w:cstheme="minorHAnsi"/>
          <w:color w:val="000000" w:themeColor="text1"/>
          <w:kern w:val="24"/>
          <w:lang w:val="el-GR"/>
          <w14:ligatures w14:val="none"/>
        </w:rPr>
        <w:t>,</w:t>
      </w:r>
      <w:r w:rsidR="009C37CB" w:rsidRPr="00925D4A">
        <w:rPr>
          <w:rFonts w:eastAsiaTheme="minorEastAsia" w:cstheme="minorHAnsi"/>
          <w:color w:val="000000" w:themeColor="text1"/>
          <w:kern w:val="24"/>
          <w:lang w:val="el-GR"/>
          <w14:ligatures w14:val="none"/>
        </w:rPr>
        <w:t xml:space="preserve"> ποσ</w:t>
      </w:r>
      <w:r w:rsidR="00FC18A2" w:rsidRPr="00925D4A">
        <w:rPr>
          <w:rFonts w:eastAsiaTheme="minorEastAsia" w:cstheme="minorHAnsi"/>
          <w:color w:val="000000" w:themeColor="text1"/>
          <w:kern w:val="24"/>
          <w:lang w:val="el-GR"/>
          <w14:ligatures w14:val="none"/>
        </w:rPr>
        <w:t>ό ύψους</w:t>
      </w:r>
      <w:r w:rsidRPr="00925D4A">
        <w:rPr>
          <w:rFonts w:eastAsiaTheme="minorEastAsia" w:cstheme="minorHAnsi"/>
          <w:color w:val="000000" w:themeColor="text1"/>
          <w:kern w:val="24"/>
          <w:lang w:val="el-GR"/>
          <w14:ligatures w14:val="none"/>
        </w:rPr>
        <w:t xml:space="preserve"> 2 δισ. ευρώ από το σκέλος δανείων του Ταμείου Ανάκαμψης και Ανθεκτικότητας μεταφέρθηκαν </w:t>
      </w:r>
      <w:r w:rsidR="00CD5082" w:rsidRPr="00925D4A">
        <w:rPr>
          <w:rFonts w:eastAsiaTheme="minorEastAsia" w:cstheme="minorHAnsi"/>
          <w:color w:val="000000" w:themeColor="text1"/>
          <w:kern w:val="24"/>
          <w:lang w:val="el-GR"/>
          <w14:ligatures w14:val="none"/>
        </w:rPr>
        <w:t xml:space="preserve">στα τέλη Αυγούστου </w:t>
      </w:r>
      <w:r w:rsidRPr="00925D4A">
        <w:rPr>
          <w:rFonts w:eastAsiaTheme="minorEastAsia" w:cstheme="minorHAnsi"/>
          <w:color w:val="000000" w:themeColor="text1"/>
          <w:kern w:val="24"/>
          <w:lang w:val="el-GR"/>
          <w14:ligatures w14:val="none"/>
        </w:rPr>
        <w:t xml:space="preserve">στην </w:t>
      </w:r>
      <w:r w:rsidR="00CD5082" w:rsidRPr="00925D4A">
        <w:rPr>
          <w:rFonts w:eastAsiaTheme="minorEastAsia" w:cstheme="minorHAnsi"/>
          <w:color w:val="000000" w:themeColor="text1"/>
          <w:kern w:val="24"/>
          <w:lang w:val="el-GR"/>
          <w14:ligatures w14:val="none"/>
        </w:rPr>
        <w:t xml:space="preserve">Ελληνική </w:t>
      </w:r>
      <w:r w:rsidRPr="00925D4A">
        <w:rPr>
          <w:rFonts w:eastAsiaTheme="minorEastAsia" w:cstheme="minorHAnsi"/>
          <w:color w:val="000000" w:themeColor="text1"/>
          <w:kern w:val="24"/>
          <w:lang w:val="el-GR"/>
          <w14:ligatures w14:val="none"/>
        </w:rPr>
        <w:t>Αναπτυξιακή Τράπεζα για χρήση μετά το τέλος της συμβατικής περιόδου του Ταμείου. Τα ποσά αυτά θα κατευθυνθούν (α)</w:t>
      </w:r>
      <w:r w:rsidR="009C37CB" w:rsidRPr="00925D4A">
        <w:rPr>
          <w:rFonts w:eastAsiaTheme="minorEastAsia" w:cstheme="minorHAnsi"/>
          <w:color w:val="000000" w:themeColor="text1"/>
          <w:kern w:val="24"/>
          <w:lang w:val="el-GR"/>
          <w14:ligatures w14:val="none"/>
        </w:rPr>
        <w:t xml:space="preserve"> στη δημιουργία νέου Προγράμματος “Σπίτι μου IΙI” για τη στήριξη της αγοράς πρώτης κατοικίας μέσω χαμηλότοκων στεγαστικών δανείων και (β) σε δύο νέα προγράμματα δανειοδότησης και εγγυοδοσίας για μικρ</w:t>
      </w:r>
      <w:r w:rsidR="00B94079" w:rsidRPr="00925D4A">
        <w:rPr>
          <w:rFonts w:eastAsiaTheme="minorEastAsia" w:cstheme="minorHAnsi"/>
          <w:color w:val="000000" w:themeColor="text1"/>
          <w:kern w:val="24"/>
          <w:lang w:val="el-GR"/>
          <w14:ligatures w14:val="none"/>
        </w:rPr>
        <w:t>ομεσαίες</w:t>
      </w:r>
      <w:r w:rsidR="009C37CB" w:rsidRPr="00925D4A">
        <w:rPr>
          <w:rFonts w:eastAsiaTheme="minorEastAsia" w:cstheme="minorHAnsi"/>
          <w:color w:val="000000" w:themeColor="text1"/>
          <w:kern w:val="24"/>
          <w:lang w:val="el-GR"/>
          <w14:ligatures w14:val="none"/>
        </w:rPr>
        <w:t xml:space="preserve"> επιχειρήσεις.</w:t>
      </w:r>
    </w:p>
    <w:p w14:paraId="4176E08A" w14:textId="76BA5EA0" w:rsidR="008B0CB8" w:rsidRPr="008B0CB8" w:rsidRDefault="008B0CB8" w:rsidP="00FC18A2">
      <w:pPr>
        <w:jc w:val="both"/>
        <w:rPr>
          <w:rFonts w:eastAsiaTheme="minorEastAsia" w:cstheme="minorHAnsi"/>
          <w:color w:val="000000" w:themeColor="text1"/>
          <w:kern w:val="24"/>
          <w:lang w:val="el-GR"/>
          <w14:ligatures w14:val="none"/>
        </w:rPr>
      </w:pPr>
      <w:r>
        <w:rPr>
          <w:rFonts w:eastAsiaTheme="majorEastAsia" w:cstheme="minorHAnsi"/>
          <w:b/>
          <w:bCs/>
          <w:lang w:val="el-GR"/>
        </w:rPr>
        <w:t xml:space="preserve">ΣΠΙΤΙ ΜΟΥ </w:t>
      </w:r>
      <w:r>
        <w:rPr>
          <w:rFonts w:eastAsiaTheme="majorEastAsia" w:cstheme="minorHAnsi"/>
          <w:b/>
          <w:bCs/>
        </w:rPr>
        <w:t>III</w:t>
      </w:r>
    </w:p>
    <w:p w14:paraId="75117D1B" w14:textId="031754D9" w:rsidR="009C37CB" w:rsidRPr="00D36D7B" w:rsidRDefault="009C37CB" w:rsidP="00FC18A2">
      <w:pPr>
        <w:jc w:val="both"/>
        <w:rPr>
          <w:rFonts w:eastAsiaTheme="minorEastAsia" w:cstheme="minorHAnsi"/>
          <w:color w:val="000000" w:themeColor="text1"/>
          <w:kern w:val="24"/>
          <w:lang w:val="el-GR"/>
          <w14:ligatures w14:val="none"/>
        </w:rPr>
      </w:pPr>
      <w:r w:rsidRPr="00925D4A">
        <w:rPr>
          <w:rFonts w:eastAsiaTheme="minorEastAsia" w:cstheme="minorHAnsi"/>
          <w:color w:val="000000" w:themeColor="text1"/>
          <w:kern w:val="24"/>
          <w:lang w:val="el-GR"/>
          <w14:ligatures w14:val="none"/>
        </w:rPr>
        <w:t>Το νέο Πρόγραμμα «Σπίτι μου IΙI</w:t>
      </w:r>
      <w:r w:rsidR="00800A4C" w:rsidRPr="00925D4A">
        <w:rPr>
          <w:rFonts w:eastAsiaTheme="minorEastAsia" w:cstheme="minorHAnsi"/>
          <w:color w:val="000000" w:themeColor="text1"/>
          <w:kern w:val="24"/>
          <w:lang w:val="el-GR"/>
          <w14:ligatures w14:val="none"/>
        </w:rPr>
        <w:t>»</w:t>
      </w:r>
      <w:r w:rsidRPr="00925D4A">
        <w:rPr>
          <w:rFonts w:eastAsiaTheme="minorEastAsia" w:cstheme="minorHAnsi"/>
          <w:color w:val="000000" w:themeColor="text1"/>
          <w:kern w:val="24"/>
          <w:lang w:val="el-GR"/>
          <w14:ligatures w14:val="none"/>
        </w:rPr>
        <w:t xml:space="preserve"> για τη στήριξη της αγοράς πρώτης κατοικίας μέσω χαμηλότοκων στεγαστικών δανείων θα υλοποιηθεί μέσω της </w:t>
      </w:r>
      <w:r w:rsidR="00CD5082" w:rsidRPr="00925D4A">
        <w:rPr>
          <w:rFonts w:eastAsiaTheme="minorEastAsia" w:cstheme="minorHAnsi"/>
          <w:color w:val="000000" w:themeColor="text1"/>
          <w:kern w:val="24"/>
          <w:lang w:val="el-GR"/>
          <w14:ligatures w14:val="none"/>
        </w:rPr>
        <w:t xml:space="preserve">Ελληνικής </w:t>
      </w:r>
      <w:r w:rsidRPr="00925D4A">
        <w:rPr>
          <w:rFonts w:eastAsiaTheme="minorEastAsia" w:cstheme="minorHAnsi"/>
          <w:color w:val="000000" w:themeColor="text1"/>
          <w:kern w:val="24"/>
          <w:lang w:val="el-GR"/>
          <w14:ligatures w14:val="none"/>
        </w:rPr>
        <w:t xml:space="preserve">Αναπτυξιακής Τράπεζας και θα είναι συνολικού ύψους 2 δισ. ευρώ εκ των οποίων αυτά 500 εκατ. προέρχονται από τα δάνεια του Ταμείου Ανάκαμψης, 500 εκατ. ευρώ από τα ταμειακά διαθέσιμα της </w:t>
      </w:r>
      <w:r w:rsidR="00CD5082" w:rsidRPr="00925D4A">
        <w:rPr>
          <w:rFonts w:eastAsiaTheme="minorEastAsia" w:cstheme="minorHAnsi"/>
          <w:color w:val="000000" w:themeColor="text1"/>
          <w:kern w:val="24"/>
          <w:lang w:val="el-GR"/>
          <w14:ligatures w14:val="none"/>
        </w:rPr>
        <w:t>ΕΑΤ</w:t>
      </w:r>
      <w:r w:rsidRPr="00925D4A">
        <w:rPr>
          <w:rFonts w:eastAsiaTheme="minorEastAsia" w:cstheme="minorHAnsi"/>
          <w:color w:val="000000" w:themeColor="text1"/>
          <w:kern w:val="24"/>
          <w:lang w:val="el-GR"/>
          <w14:ligatures w14:val="none"/>
        </w:rPr>
        <w:t xml:space="preserve"> και 1 δισ. ευρώ από τα πιστωτικά ιδρύματα. </w:t>
      </w:r>
      <w:r w:rsidR="00D36D7B">
        <w:rPr>
          <w:rFonts w:eastAsiaTheme="minorEastAsia" w:cstheme="minorHAnsi"/>
          <w:color w:val="000000" w:themeColor="text1"/>
          <w:kern w:val="24"/>
          <w:lang w:val="el-GR"/>
          <w14:ligatures w14:val="none"/>
        </w:rPr>
        <w:t xml:space="preserve">Σε σχέση με το Πρόγραμμα ΣΠΙΤΙ μου ΙΙ υπάρχουν οι εξής </w:t>
      </w:r>
      <w:r w:rsidR="00A90446">
        <w:rPr>
          <w:rFonts w:eastAsiaTheme="minorEastAsia" w:cstheme="minorHAnsi"/>
          <w:color w:val="000000" w:themeColor="text1"/>
          <w:kern w:val="24"/>
          <w:lang w:val="el-GR"/>
          <w14:ligatures w14:val="none"/>
        </w:rPr>
        <w:t>επεκτάσεις</w:t>
      </w:r>
      <w:r w:rsidR="00A90446" w:rsidRPr="00A90446">
        <w:rPr>
          <w:rFonts w:eastAsiaTheme="minorEastAsia" w:cstheme="minorHAnsi"/>
          <w:color w:val="000000" w:themeColor="text1"/>
          <w:kern w:val="24"/>
          <w:lang w:val="el-GR"/>
          <w14:ligatures w14:val="none"/>
        </w:rPr>
        <w:t>: (</w:t>
      </w:r>
      <w:r w:rsidR="00A90446">
        <w:rPr>
          <w:rFonts w:eastAsiaTheme="minorEastAsia" w:cstheme="minorHAnsi"/>
          <w:color w:val="000000" w:themeColor="text1"/>
          <w:kern w:val="24"/>
          <w:lang w:val="el-GR"/>
          <w14:ligatures w14:val="none"/>
        </w:rPr>
        <w:t>α)</w:t>
      </w:r>
      <w:r w:rsidR="00800A4C" w:rsidRPr="00925D4A">
        <w:rPr>
          <w:rFonts w:eastAsiaTheme="minorEastAsia" w:cstheme="minorHAnsi"/>
          <w:color w:val="000000" w:themeColor="text1"/>
          <w:kern w:val="24"/>
          <w:lang w:val="el-GR"/>
          <w14:ligatures w14:val="none"/>
        </w:rPr>
        <w:t xml:space="preserve"> θ</w:t>
      </w:r>
      <w:r w:rsidRPr="00925D4A">
        <w:rPr>
          <w:rFonts w:eastAsiaTheme="minorEastAsia" w:cstheme="minorHAnsi"/>
          <w:color w:val="000000" w:themeColor="text1"/>
          <w:kern w:val="24"/>
          <w:lang w:val="el-GR"/>
          <w14:ligatures w14:val="none"/>
        </w:rPr>
        <w:t>α είναι επιλέξιμοι και δικαιούχοι έως 55 ετών έναντι έως 50 ετών</w:t>
      </w:r>
      <w:r w:rsidR="00A90446">
        <w:rPr>
          <w:rFonts w:eastAsiaTheme="minorEastAsia" w:cstheme="minorHAnsi"/>
          <w:color w:val="000000" w:themeColor="text1"/>
          <w:kern w:val="24"/>
          <w:lang w:val="el-GR"/>
          <w14:ligatures w14:val="none"/>
        </w:rPr>
        <w:t>, (β) αυξάνεται το όριο της εμπορικής αξίας των επιλέξιμων ακινήτων από 250.000 σε 300.000, (γ) το μέγιστο ποσό του δανείου που ανέρχεται έως 90% της εμπορικής αξίας αυξάνεται από 190.000 σε 230.000</w:t>
      </w:r>
      <w:r w:rsidR="00D36D7B">
        <w:rPr>
          <w:rFonts w:eastAsiaTheme="minorEastAsia" w:cstheme="minorHAnsi"/>
          <w:color w:val="000000" w:themeColor="text1"/>
          <w:kern w:val="24"/>
          <w:lang w:val="el-GR"/>
          <w14:ligatures w14:val="none"/>
        </w:rPr>
        <w:t>, (δ) αυξάνονται τα εισοδηματικά όρια για οικογένειες με παιδιά, από 35.000 ευρώ το ζευγάρι πλέον 5.000 ευρώ κάθε παιδί</w:t>
      </w:r>
      <w:r w:rsidR="00827392">
        <w:rPr>
          <w:rFonts w:eastAsiaTheme="minorEastAsia" w:cstheme="minorHAnsi"/>
          <w:color w:val="000000" w:themeColor="text1"/>
          <w:kern w:val="24"/>
          <w:lang w:val="el-GR"/>
          <w14:ligatures w14:val="none"/>
        </w:rPr>
        <w:t>,</w:t>
      </w:r>
      <w:r w:rsidR="00D36D7B">
        <w:rPr>
          <w:rFonts w:eastAsiaTheme="minorEastAsia" w:cstheme="minorHAnsi"/>
          <w:color w:val="000000" w:themeColor="text1"/>
          <w:kern w:val="24"/>
          <w:lang w:val="el-GR"/>
          <w14:ligatures w14:val="none"/>
        </w:rPr>
        <w:t xml:space="preserve"> σε 7.000 ευρώ το κάθε παιδί (αντίστοιχα σε μονογονεϊκές σε 39.000 ευρώ πλέον 7.000 ευρώ </w:t>
      </w:r>
      <w:r w:rsidR="00D36D7B" w:rsidRPr="00D36D7B">
        <w:rPr>
          <w:rFonts w:eastAsiaTheme="minorEastAsia" w:cstheme="minorHAnsi"/>
          <w:color w:val="000000" w:themeColor="text1"/>
          <w:kern w:val="24"/>
          <w:lang w:val="el-GR"/>
          <w14:ligatures w14:val="none"/>
        </w:rPr>
        <w:t>ανά παιδί πέραν του πρώτου</w:t>
      </w:r>
      <w:r w:rsidR="00D36D7B">
        <w:rPr>
          <w:rFonts w:eastAsiaTheme="minorEastAsia" w:cstheme="minorHAnsi"/>
          <w:color w:val="000000" w:themeColor="text1"/>
          <w:kern w:val="24"/>
          <w:lang w:val="el-GR"/>
          <w14:ligatures w14:val="none"/>
        </w:rPr>
        <w:t xml:space="preserve">) </w:t>
      </w:r>
      <w:r w:rsidR="00A90446">
        <w:rPr>
          <w:rFonts w:eastAsiaTheme="minorEastAsia" w:cstheme="minorHAnsi"/>
          <w:color w:val="000000" w:themeColor="text1"/>
          <w:kern w:val="24"/>
          <w:lang w:val="el-GR"/>
          <w14:ligatures w14:val="none"/>
        </w:rPr>
        <w:t>και (</w:t>
      </w:r>
      <w:r w:rsidR="00D36D7B">
        <w:rPr>
          <w:rFonts w:eastAsiaTheme="minorEastAsia" w:cstheme="minorHAnsi"/>
          <w:color w:val="000000" w:themeColor="text1"/>
          <w:kern w:val="24"/>
          <w:lang w:val="el-GR"/>
          <w14:ligatures w14:val="none"/>
        </w:rPr>
        <w:t>ε</w:t>
      </w:r>
      <w:r w:rsidR="00A90446">
        <w:rPr>
          <w:rFonts w:eastAsiaTheme="minorEastAsia" w:cstheme="minorHAnsi"/>
          <w:color w:val="000000" w:themeColor="text1"/>
          <w:kern w:val="24"/>
          <w:lang w:val="el-GR"/>
          <w14:ligatures w14:val="none"/>
        </w:rPr>
        <w:t>)</w:t>
      </w:r>
      <w:r w:rsidR="00487CB2" w:rsidRPr="0081121D">
        <w:rPr>
          <w:rFonts w:eastAsiaTheme="minorEastAsia" w:cstheme="minorHAnsi"/>
          <w:color w:val="000000" w:themeColor="text1"/>
          <w:kern w:val="24"/>
          <w:lang w:val="el-GR"/>
          <w14:ligatures w14:val="none"/>
        </w:rPr>
        <w:t xml:space="preserve"> αυξάνονται τα όρια των </w:t>
      </w:r>
      <w:r w:rsidR="007352D1" w:rsidRPr="0081121D">
        <w:rPr>
          <w:rFonts w:eastAsiaTheme="minorEastAsia" w:cstheme="minorHAnsi"/>
          <w:color w:val="000000" w:themeColor="text1"/>
          <w:kern w:val="24"/>
          <w:lang w:val="el-GR"/>
          <w14:ligatures w14:val="none"/>
        </w:rPr>
        <w:t xml:space="preserve">τετραγωνικών μέτρων των </w:t>
      </w:r>
      <w:r w:rsidR="00487CB2" w:rsidRPr="0081121D">
        <w:rPr>
          <w:rFonts w:eastAsiaTheme="minorEastAsia" w:cstheme="minorHAnsi"/>
          <w:color w:val="000000" w:themeColor="text1"/>
          <w:kern w:val="24"/>
          <w:lang w:val="el-GR"/>
          <w14:ligatures w14:val="none"/>
        </w:rPr>
        <w:t>επιλέξιμων κατοικιών για οικογένειες</w:t>
      </w:r>
      <w:r w:rsidR="0081121D" w:rsidRPr="0081121D">
        <w:rPr>
          <w:rFonts w:eastAsiaTheme="minorEastAsia" w:cstheme="minorHAnsi"/>
          <w:color w:val="000000" w:themeColor="text1"/>
          <w:kern w:val="24"/>
          <w:lang w:val="el-GR"/>
          <w14:ligatures w14:val="none"/>
        </w:rPr>
        <w:t xml:space="preserve"> με </w:t>
      </w:r>
      <w:r w:rsidR="0081121D">
        <w:rPr>
          <w:rFonts w:eastAsiaTheme="minorEastAsia" w:cstheme="minorHAnsi"/>
          <w:color w:val="000000" w:themeColor="text1"/>
          <w:kern w:val="24"/>
          <w:lang w:val="el-GR"/>
          <w14:ligatures w14:val="none"/>
        </w:rPr>
        <w:t xml:space="preserve">πολλά </w:t>
      </w:r>
      <w:r w:rsidR="0081121D" w:rsidRPr="0081121D">
        <w:rPr>
          <w:rFonts w:eastAsiaTheme="minorEastAsia" w:cstheme="minorHAnsi"/>
          <w:color w:val="000000" w:themeColor="text1"/>
          <w:kern w:val="24"/>
          <w:lang w:val="el-GR"/>
          <w14:ligatures w14:val="none"/>
        </w:rPr>
        <w:t>παιδιά</w:t>
      </w:r>
      <w:r w:rsidR="00487CB2" w:rsidRPr="0081121D">
        <w:rPr>
          <w:rFonts w:eastAsiaTheme="minorEastAsia" w:cstheme="minorHAnsi"/>
          <w:color w:val="000000" w:themeColor="text1"/>
          <w:kern w:val="24"/>
          <w:lang w:val="el-GR"/>
          <w14:ligatures w14:val="none"/>
        </w:rPr>
        <w:t>, σε σχέση με το όριο των 150 τ.μ. που ισχύ</w:t>
      </w:r>
      <w:r w:rsidR="00190B65" w:rsidRPr="0081121D">
        <w:rPr>
          <w:rFonts w:eastAsiaTheme="minorEastAsia" w:cstheme="minorHAnsi"/>
          <w:color w:val="000000" w:themeColor="text1"/>
          <w:kern w:val="24"/>
          <w:lang w:val="el-GR"/>
          <w14:ligatures w14:val="none"/>
        </w:rPr>
        <w:t>ει,</w:t>
      </w:r>
      <w:r w:rsidR="00487CB2" w:rsidRPr="0081121D">
        <w:rPr>
          <w:rFonts w:eastAsiaTheme="minorEastAsia" w:cstheme="minorHAnsi"/>
          <w:color w:val="000000" w:themeColor="text1"/>
          <w:kern w:val="24"/>
          <w:lang w:val="el-GR"/>
          <w14:ligatures w14:val="none"/>
        </w:rPr>
        <w:t xml:space="preserve"> με επιπλέον 10 τ.μ. για κάθε τέκνο</w:t>
      </w:r>
      <w:r w:rsidR="0081121D" w:rsidRPr="0081121D">
        <w:rPr>
          <w:rFonts w:eastAsiaTheme="minorEastAsia" w:cstheme="minorHAnsi"/>
          <w:color w:val="000000" w:themeColor="text1"/>
          <w:kern w:val="24"/>
          <w:lang w:val="el-GR"/>
          <w14:ligatures w14:val="none"/>
        </w:rPr>
        <w:t xml:space="preserve"> άνω των τεσσάρων</w:t>
      </w:r>
      <w:r w:rsidR="00190B65" w:rsidRPr="0081121D">
        <w:rPr>
          <w:rFonts w:eastAsiaTheme="minorEastAsia" w:cstheme="minorHAnsi"/>
          <w:color w:val="000000" w:themeColor="text1"/>
          <w:kern w:val="24"/>
          <w:lang w:val="el-GR"/>
          <w14:ligatures w14:val="none"/>
        </w:rPr>
        <w:t>.</w:t>
      </w:r>
      <w:r w:rsidR="00800A4C" w:rsidRPr="0081121D">
        <w:rPr>
          <w:rFonts w:eastAsiaTheme="minorEastAsia" w:cstheme="minorHAnsi"/>
          <w:color w:val="000000" w:themeColor="text1"/>
          <w:kern w:val="24"/>
          <w:lang w:val="el-GR"/>
          <w14:ligatures w14:val="none"/>
        </w:rPr>
        <w:t xml:space="preserve"> Το Πρόγραμμα αναμένεται να εκκινήσει στις αρχές του 2027.</w:t>
      </w:r>
    </w:p>
    <w:p w14:paraId="74730C8C" w14:textId="0B5FF632" w:rsidR="008B0CB8" w:rsidRPr="008B0CB8" w:rsidRDefault="008B0CB8" w:rsidP="008B0CB8">
      <w:pPr>
        <w:jc w:val="both"/>
        <w:rPr>
          <w:rFonts w:eastAsiaTheme="minorEastAsia" w:cstheme="minorHAnsi"/>
          <w:color w:val="000000" w:themeColor="text1"/>
          <w:kern w:val="24"/>
          <w:lang w:val="el-GR"/>
          <w14:ligatures w14:val="none"/>
        </w:rPr>
      </w:pPr>
      <w:r>
        <w:rPr>
          <w:rFonts w:eastAsiaTheme="majorEastAsia" w:cstheme="minorHAnsi"/>
          <w:b/>
          <w:bCs/>
          <w:lang w:val="el-GR"/>
        </w:rPr>
        <w:t xml:space="preserve">Δανειοδοτικό και </w:t>
      </w:r>
      <w:proofErr w:type="spellStart"/>
      <w:r>
        <w:rPr>
          <w:rFonts w:eastAsiaTheme="majorEastAsia" w:cstheme="minorHAnsi"/>
          <w:b/>
          <w:bCs/>
          <w:lang w:val="el-GR"/>
        </w:rPr>
        <w:t>εγγυοδοτικό</w:t>
      </w:r>
      <w:proofErr w:type="spellEnd"/>
      <w:r>
        <w:rPr>
          <w:rFonts w:eastAsiaTheme="majorEastAsia" w:cstheme="minorHAnsi"/>
          <w:b/>
          <w:bCs/>
          <w:lang w:val="el-GR"/>
        </w:rPr>
        <w:t xml:space="preserve"> πρόγραμμα στήριξης μικρομεσαίων επιχειρήσεων ύψους 1,5 δισ. ευρώ</w:t>
      </w:r>
    </w:p>
    <w:p w14:paraId="6C71A1F5" w14:textId="6FBDECCA" w:rsidR="00800A4C" w:rsidRDefault="008B0CB8" w:rsidP="00FC18A2">
      <w:pPr>
        <w:jc w:val="both"/>
        <w:rPr>
          <w:rFonts w:eastAsiaTheme="minorEastAsia" w:cstheme="minorHAnsi"/>
          <w:color w:val="000000" w:themeColor="text1"/>
          <w:kern w:val="24"/>
          <w:lang w:val="el-GR"/>
          <w14:ligatures w14:val="none"/>
        </w:rPr>
      </w:pPr>
      <w:r>
        <w:rPr>
          <w:rFonts w:eastAsiaTheme="minorEastAsia" w:cstheme="minorHAnsi"/>
          <w:color w:val="000000" w:themeColor="text1"/>
          <w:kern w:val="24"/>
          <w:lang w:val="el-GR"/>
          <w14:ligatures w14:val="none"/>
        </w:rPr>
        <w:t>Δ</w:t>
      </w:r>
      <w:r w:rsidR="009C37CB" w:rsidRPr="00925D4A">
        <w:rPr>
          <w:rFonts w:eastAsiaTheme="minorEastAsia" w:cstheme="minorHAnsi"/>
          <w:color w:val="000000" w:themeColor="text1"/>
          <w:kern w:val="24"/>
          <w:lang w:val="el-GR"/>
          <w14:ligatures w14:val="none"/>
        </w:rPr>
        <w:t>ημιουργούνται δύο νέα προγράμματα στήριξης των μικρ</w:t>
      </w:r>
      <w:r w:rsidR="00B94079" w:rsidRPr="00925D4A">
        <w:rPr>
          <w:rFonts w:eastAsiaTheme="minorEastAsia" w:cstheme="minorHAnsi"/>
          <w:color w:val="000000" w:themeColor="text1"/>
          <w:kern w:val="24"/>
          <w:lang w:val="el-GR"/>
          <w14:ligatures w14:val="none"/>
        </w:rPr>
        <w:t>ομεσαίων</w:t>
      </w:r>
      <w:r w:rsidR="009C37CB" w:rsidRPr="00925D4A">
        <w:rPr>
          <w:rFonts w:eastAsiaTheme="minorEastAsia" w:cstheme="minorHAnsi"/>
          <w:color w:val="000000" w:themeColor="text1"/>
          <w:kern w:val="24"/>
          <w:lang w:val="el-GR"/>
          <w14:ligatures w14:val="none"/>
        </w:rPr>
        <w:t xml:space="preserve"> επιχειρήσεων μέσω της </w:t>
      </w:r>
      <w:r w:rsidR="00CD5082" w:rsidRPr="00925D4A">
        <w:rPr>
          <w:rFonts w:eastAsiaTheme="minorEastAsia" w:cstheme="minorHAnsi"/>
          <w:color w:val="000000" w:themeColor="text1"/>
          <w:kern w:val="24"/>
          <w:lang w:val="el-GR"/>
          <w14:ligatures w14:val="none"/>
        </w:rPr>
        <w:t xml:space="preserve">Ελληνικής </w:t>
      </w:r>
      <w:r w:rsidR="009C37CB" w:rsidRPr="00925D4A">
        <w:rPr>
          <w:rFonts w:eastAsiaTheme="minorEastAsia" w:cstheme="minorHAnsi"/>
          <w:color w:val="000000" w:themeColor="text1"/>
          <w:kern w:val="24"/>
          <w:lang w:val="el-GR"/>
          <w14:ligatures w14:val="none"/>
        </w:rPr>
        <w:t>Αναπτυξιακής Τράπεζας με χρήση ποσού 1,5 δισ. ευρώ από τα δάνεια του Ταμείου Ανάκαμψης και Ανθεκτικότητας</w:t>
      </w:r>
      <w:r w:rsidR="00893D00" w:rsidRPr="00925D4A">
        <w:rPr>
          <w:rFonts w:eastAsiaTheme="minorEastAsia" w:cstheme="minorHAnsi"/>
          <w:color w:val="000000" w:themeColor="text1"/>
          <w:kern w:val="24"/>
          <w:lang w:val="el-GR"/>
          <w14:ligatures w14:val="none"/>
        </w:rPr>
        <w:t xml:space="preserve"> που αναμένεται να μοχλεύσουν </w:t>
      </w:r>
      <w:r w:rsidR="00800A4C" w:rsidRPr="00925D4A">
        <w:rPr>
          <w:rFonts w:eastAsiaTheme="minorEastAsia" w:cstheme="minorHAnsi"/>
          <w:color w:val="000000" w:themeColor="text1"/>
          <w:kern w:val="24"/>
          <w:lang w:val="el-GR"/>
          <w14:ligatures w14:val="none"/>
        </w:rPr>
        <w:t>πόρους</w:t>
      </w:r>
      <w:r w:rsidR="00893D00" w:rsidRPr="00925D4A">
        <w:rPr>
          <w:rFonts w:eastAsiaTheme="minorEastAsia" w:cstheme="minorHAnsi"/>
          <w:color w:val="000000" w:themeColor="text1"/>
          <w:kern w:val="24"/>
          <w:lang w:val="el-GR"/>
          <w14:ligatures w14:val="none"/>
        </w:rPr>
        <w:t xml:space="preserve"> </w:t>
      </w:r>
      <w:r w:rsidR="00800A4C" w:rsidRPr="00925D4A">
        <w:rPr>
          <w:rFonts w:eastAsiaTheme="minorEastAsia" w:cstheme="minorHAnsi"/>
          <w:color w:val="000000" w:themeColor="text1"/>
          <w:kern w:val="24"/>
          <w:lang w:val="el-GR"/>
          <w14:ligatures w14:val="none"/>
        </w:rPr>
        <w:t>5</w:t>
      </w:r>
      <w:r w:rsidR="00893D00" w:rsidRPr="00925D4A">
        <w:rPr>
          <w:rFonts w:eastAsiaTheme="minorEastAsia" w:cstheme="minorHAnsi"/>
          <w:color w:val="000000" w:themeColor="text1"/>
          <w:kern w:val="24"/>
          <w:lang w:val="el-GR"/>
          <w14:ligatures w14:val="none"/>
        </w:rPr>
        <w:t xml:space="preserve"> δισ. ευρώ λαμβάνοντας υπόψη και τα ποσά που θα δανειοδοτήσουν οι τράπεζες</w:t>
      </w:r>
      <w:r w:rsidR="009C37CB" w:rsidRPr="00925D4A">
        <w:rPr>
          <w:rFonts w:eastAsiaTheme="minorEastAsia" w:cstheme="minorHAnsi"/>
          <w:color w:val="000000" w:themeColor="text1"/>
          <w:kern w:val="24"/>
          <w:lang w:val="el-GR"/>
          <w14:ligatures w14:val="none"/>
        </w:rPr>
        <w:t xml:space="preserve">: </w:t>
      </w:r>
      <w:r w:rsidR="00800A4C" w:rsidRPr="00925D4A">
        <w:rPr>
          <w:rFonts w:eastAsiaTheme="minorEastAsia" w:cstheme="minorHAnsi"/>
          <w:color w:val="000000" w:themeColor="text1"/>
          <w:kern w:val="24"/>
          <w:lang w:val="el-GR"/>
          <w14:ligatures w14:val="none"/>
        </w:rPr>
        <w:t xml:space="preserve">Οι πόροι αυτοί θα καλύψουν τις ανάγκες των μικρομεσαίων επιχειρήσεων για την χρηματοδότηση επενδυτικών σχεδίων και την κάλυψη αναγκών ρευστότητας παρέχοντας την επιλογή, είτε χρηματοδότησης με χαμηλό </w:t>
      </w:r>
      <w:proofErr w:type="spellStart"/>
      <w:r w:rsidR="00800A4C" w:rsidRPr="00925D4A">
        <w:rPr>
          <w:rFonts w:eastAsiaTheme="minorEastAsia" w:cstheme="minorHAnsi"/>
          <w:color w:val="000000" w:themeColor="text1"/>
          <w:kern w:val="24"/>
          <w:lang w:val="el-GR"/>
          <w14:ligatures w14:val="none"/>
        </w:rPr>
        <w:t>επιτοκιακό</w:t>
      </w:r>
      <w:proofErr w:type="spellEnd"/>
      <w:r w:rsidR="00800A4C" w:rsidRPr="00925D4A">
        <w:rPr>
          <w:rFonts w:eastAsiaTheme="minorEastAsia" w:cstheme="minorHAnsi"/>
          <w:color w:val="000000" w:themeColor="text1"/>
          <w:kern w:val="24"/>
          <w:lang w:val="el-GR"/>
          <w14:ligatures w14:val="none"/>
        </w:rPr>
        <w:t xml:space="preserve"> κόστος μέσω της συγχρηματοδότησης δανείου, είτε κάλυψης των εξασφαλίσεων των δανείων καθιστώντας ευκολότερη τη πρόσβαση στη χρηματοδότηση μέσω της παροχής εγγύησης επί σημαντικού μέρους του δανείου. Στο πλαίσιο αυτό, η αρχική κατανομή προς επιχειρήσεις του προϋπολογισμού χρηματοδοτικών προϊόντων διαμορφώνεται σε προϋπολογισμό συνολικών δανείων ύψους έως 2,2 δισ. ευρώ για το ταμείο συγχρηματοδοτούμενων δανείων και σε προϋπολογισμό ύψους έως 2,8 δισ. ευρώ για το ταμείο δανείων εγγυοδοσίας.</w:t>
      </w:r>
      <w:r w:rsidR="00B94079" w:rsidRPr="00925D4A">
        <w:rPr>
          <w:rFonts w:eastAsiaTheme="minorEastAsia" w:cstheme="minorHAnsi"/>
          <w:color w:val="000000" w:themeColor="text1"/>
          <w:kern w:val="24"/>
          <w:lang w:val="el-GR"/>
          <w14:ligatures w14:val="none"/>
        </w:rPr>
        <w:t xml:space="preserve"> </w:t>
      </w:r>
      <w:r w:rsidR="00800A4C" w:rsidRPr="00925D4A">
        <w:rPr>
          <w:rFonts w:eastAsiaTheme="minorEastAsia" w:cstheme="minorHAnsi"/>
          <w:color w:val="000000" w:themeColor="text1"/>
          <w:kern w:val="24"/>
          <w:lang w:val="el-GR"/>
          <w14:ligatures w14:val="none"/>
        </w:rPr>
        <w:t>Τα ανωτέρω χρηματοδοτικά προϊόντα προγραμματίζεται να ενεργοποιηθούν μέχρι τις αρχές του 2027, με πρόσθετο πλεονέκτημα, πλέον, τη μη ύπαρξη των χρονικών περιορισμών του ΤΑΑ, ως προς τη διάθεση των κεφαλαίων.</w:t>
      </w:r>
    </w:p>
    <w:p w14:paraId="0A5D79DA" w14:textId="14F12BD2" w:rsidR="00561DA6" w:rsidRDefault="001F0CA9" w:rsidP="00561DA6">
      <w:pPr>
        <w:jc w:val="both"/>
        <w:rPr>
          <w:rFonts w:eastAsiaTheme="majorEastAsia" w:cstheme="minorHAnsi"/>
          <w:b/>
          <w:bCs/>
          <w:lang w:val="el-GR"/>
        </w:rPr>
      </w:pPr>
      <w:r>
        <w:rPr>
          <w:rFonts w:eastAsiaTheme="majorEastAsia" w:cstheme="minorHAnsi"/>
          <w:b/>
          <w:bCs/>
          <w:lang w:val="el-GR"/>
        </w:rPr>
        <w:t>Σημαντικές Κοινωνικές Δράσεις που θα υλοποιηθούν μέσω του</w:t>
      </w:r>
      <w:r w:rsidR="00561DA6">
        <w:rPr>
          <w:rFonts w:eastAsiaTheme="majorEastAsia" w:cstheme="minorHAnsi"/>
          <w:b/>
          <w:bCs/>
          <w:lang w:val="el-GR"/>
        </w:rPr>
        <w:t xml:space="preserve"> Κοινωνικού Κλιματικού Ταμείου</w:t>
      </w:r>
    </w:p>
    <w:p w14:paraId="49FFEA11" w14:textId="74DA0079" w:rsidR="00561DA6" w:rsidRPr="0000117A" w:rsidRDefault="00F44F42" w:rsidP="0000117A">
      <w:pPr>
        <w:pStyle w:val="a6"/>
        <w:numPr>
          <w:ilvl w:val="0"/>
          <w:numId w:val="30"/>
        </w:numPr>
        <w:jc w:val="both"/>
        <w:rPr>
          <w:rFonts w:eastAsiaTheme="minorEastAsia" w:cstheme="minorHAnsi"/>
          <w:color w:val="000000" w:themeColor="text1"/>
          <w:kern w:val="24"/>
          <w:lang w:val="el-GR"/>
          <w14:ligatures w14:val="none"/>
        </w:rPr>
      </w:pPr>
      <w:r w:rsidRPr="0000117A">
        <w:rPr>
          <w:rFonts w:eastAsiaTheme="minorEastAsia" w:cstheme="minorHAnsi"/>
          <w:color w:val="000000" w:themeColor="text1"/>
          <w:kern w:val="24"/>
          <w:lang w:val="el-GR"/>
          <w14:ligatures w14:val="none"/>
        </w:rPr>
        <w:t xml:space="preserve">Κοινωνικές κατοικίες: Κατασκευή 2.350 κατοικιών ενεργειακής κλάσης Α+ σε τέσσερα ανενεργά στρατόπεδα, για περίπου 7.000 ευάλωτους πολίτες. </w:t>
      </w:r>
      <w:r w:rsidR="00AC067A" w:rsidRPr="0000117A">
        <w:rPr>
          <w:rFonts w:eastAsiaTheme="minorEastAsia" w:cstheme="minorHAnsi"/>
          <w:color w:val="000000" w:themeColor="text1"/>
          <w:kern w:val="24"/>
          <w:lang w:val="el-GR"/>
          <w14:ligatures w14:val="none"/>
        </w:rPr>
        <w:t>Προϋπολογισμός δράσης</w:t>
      </w:r>
      <w:r w:rsidRPr="0000117A">
        <w:rPr>
          <w:rFonts w:eastAsiaTheme="minorEastAsia" w:cstheme="minorHAnsi"/>
          <w:color w:val="000000" w:themeColor="text1"/>
          <w:kern w:val="24"/>
          <w:lang w:val="el-GR"/>
          <w14:ligatures w14:val="none"/>
        </w:rPr>
        <w:t xml:space="preserve"> 435 εκατ. ευρώ.</w:t>
      </w:r>
    </w:p>
    <w:p w14:paraId="4DCBAE98" w14:textId="4E84584B" w:rsidR="00F44F42" w:rsidRPr="0000117A" w:rsidRDefault="00F44F42" w:rsidP="0000117A">
      <w:pPr>
        <w:pStyle w:val="a6"/>
        <w:numPr>
          <w:ilvl w:val="0"/>
          <w:numId w:val="30"/>
        </w:numPr>
        <w:jc w:val="both"/>
        <w:rPr>
          <w:rFonts w:eastAsiaTheme="minorEastAsia" w:cstheme="minorHAnsi"/>
          <w:color w:val="000000" w:themeColor="text1"/>
          <w:kern w:val="24"/>
          <w:lang w:val="el-GR"/>
          <w14:ligatures w14:val="none"/>
        </w:rPr>
      </w:pPr>
      <w:r w:rsidRPr="0000117A">
        <w:rPr>
          <w:rFonts w:eastAsiaTheme="minorEastAsia" w:cstheme="minorHAnsi"/>
          <w:color w:val="000000" w:themeColor="text1"/>
          <w:kern w:val="24"/>
          <w:lang w:val="el-GR"/>
          <w14:ligatures w14:val="none"/>
        </w:rPr>
        <w:t xml:space="preserve">Εκσυγχρονισμός φοιτητικών εστιών: Ενεργειακή και λειτουργική αναβάθμιση 15 κτιρίων φοιτητικών εστιών για περίπου 5.600 φοιτητές. </w:t>
      </w:r>
      <w:r w:rsidR="00AC067A" w:rsidRPr="0000117A">
        <w:rPr>
          <w:rFonts w:eastAsiaTheme="minorEastAsia" w:cstheme="minorHAnsi"/>
          <w:color w:val="000000" w:themeColor="text1"/>
          <w:kern w:val="24"/>
          <w:lang w:val="el-GR"/>
          <w14:ligatures w14:val="none"/>
        </w:rPr>
        <w:t>Προϋπολογισμός δράσης</w:t>
      </w:r>
      <w:r w:rsidRPr="0000117A">
        <w:rPr>
          <w:rFonts w:eastAsiaTheme="minorEastAsia" w:cstheme="minorHAnsi"/>
          <w:color w:val="000000" w:themeColor="text1"/>
          <w:kern w:val="24"/>
          <w:lang w:val="el-GR"/>
          <w14:ligatures w14:val="none"/>
        </w:rPr>
        <w:t xml:space="preserve"> 226 εκατ. ευρώ.</w:t>
      </w:r>
    </w:p>
    <w:p w14:paraId="03AEFDB0" w14:textId="53935F1A" w:rsidR="00F44F42" w:rsidRPr="0000117A" w:rsidRDefault="00F44F42" w:rsidP="0000117A">
      <w:pPr>
        <w:pStyle w:val="a6"/>
        <w:numPr>
          <w:ilvl w:val="0"/>
          <w:numId w:val="30"/>
        </w:numPr>
        <w:jc w:val="both"/>
        <w:rPr>
          <w:rFonts w:eastAsiaTheme="minorEastAsia" w:cstheme="minorHAnsi"/>
          <w:color w:val="000000" w:themeColor="text1"/>
          <w:kern w:val="24"/>
          <w:lang w:val="el-GR"/>
          <w14:ligatures w14:val="none"/>
        </w:rPr>
      </w:pPr>
      <w:r w:rsidRPr="0000117A">
        <w:rPr>
          <w:rFonts w:eastAsiaTheme="minorEastAsia" w:cstheme="minorHAnsi"/>
          <w:color w:val="000000" w:themeColor="text1"/>
          <w:kern w:val="24"/>
          <w:lang w:val="el-GR"/>
          <w14:ligatures w14:val="none"/>
        </w:rPr>
        <w:t xml:space="preserve">Αύξηση επιδόματος θέρμανσης: Πρόσθετη ενίσχυση έως περίπου 100 € ετησίως για 780.000 δικαιούχους κατά την περίοδο </w:t>
      </w:r>
      <w:r w:rsidR="00901EEF" w:rsidRPr="0000117A">
        <w:rPr>
          <w:rFonts w:eastAsiaTheme="minorEastAsia" w:cstheme="minorHAnsi"/>
          <w:color w:val="000000" w:themeColor="text1"/>
          <w:kern w:val="24"/>
          <w:lang w:val="el-GR"/>
          <w14:ligatures w14:val="none"/>
        </w:rPr>
        <w:t xml:space="preserve">από τα τέλη του </w:t>
      </w:r>
      <w:r w:rsidRPr="0000117A">
        <w:rPr>
          <w:rFonts w:eastAsiaTheme="minorEastAsia" w:cstheme="minorHAnsi"/>
          <w:color w:val="000000" w:themeColor="text1"/>
          <w:kern w:val="24"/>
          <w:lang w:val="el-GR"/>
          <w14:ligatures w14:val="none"/>
        </w:rPr>
        <w:t>2027 έως το 2032.</w:t>
      </w:r>
      <w:r w:rsidR="00AC067A" w:rsidRPr="0000117A">
        <w:rPr>
          <w:rFonts w:eastAsiaTheme="minorEastAsia" w:cstheme="minorHAnsi"/>
          <w:color w:val="000000" w:themeColor="text1"/>
          <w:kern w:val="24"/>
          <w:lang w:val="el-GR"/>
          <w14:ligatures w14:val="none"/>
        </w:rPr>
        <w:t xml:space="preserve"> Προϋπολογισμός δράσης 340 εκατ. ευρώ.</w:t>
      </w:r>
    </w:p>
    <w:p w14:paraId="20CFD512" w14:textId="4003B220" w:rsidR="00AC067A" w:rsidRPr="0000117A" w:rsidRDefault="00AC067A" w:rsidP="0000117A">
      <w:pPr>
        <w:pStyle w:val="a6"/>
        <w:numPr>
          <w:ilvl w:val="0"/>
          <w:numId w:val="30"/>
        </w:numPr>
        <w:jc w:val="both"/>
        <w:rPr>
          <w:rFonts w:eastAsiaTheme="minorEastAsia" w:cstheme="minorHAnsi"/>
          <w:bCs/>
          <w:color w:val="000000" w:themeColor="text1"/>
          <w:kern w:val="24"/>
          <w:lang w:val="el-GR"/>
          <w14:ligatures w14:val="none"/>
        </w:rPr>
      </w:pPr>
      <w:r w:rsidRPr="0000117A">
        <w:rPr>
          <w:rFonts w:eastAsiaTheme="minorEastAsia" w:cstheme="minorHAnsi"/>
          <w:bCs/>
          <w:color w:val="000000" w:themeColor="text1"/>
          <w:kern w:val="24"/>
          <w:lang w:val="el-GR"/>
          <w14:ligatures w14:val="none"/>
        </w:rPr>
        <w:t xml:space="preserve">Κοινωνικό </w:t>
      </w:r>
      <w:r w:rsidRPr="0000117A">
        <w:rPr>
          <w:rFonts w:eastAsiaTheme="minorEastAsia" w:cstheme="minorHAnsi"/>
          <w:bCs/>
          <w:color w:val="000000" w:themeColor="text1"/>
          <w:kern w:val="24"/>
          <w14:ligatures w14:val="none"/>
        </w:rPr>
        <w:t>leasing</w:t>
      </w:r>
      <w:r w:rsidRPr="0000117A">
        <w:rPr>
          <w:rFonts w:eastAsiaTheme="minorEastAsia" w:cstheme="minorHAnsi"/>
          <w:bCs/>
          <w:color w:val="000000" w:themeColor="text1"/>
          <w:kern w:val="24"/>
          <w:lang w:val="el-GR"/>
          <w14:ligatures w14:val="none"/>
        </w:rPr>
        <w:t xml:space="preserve">: Μίσθωση ηλεκτρικού αυτοκινήτου με πολύ χαμηλό μίσθωμα για 12.500 νοικοκυριά και μέση επιδότηση 13.000 € για τέσσερα έτη. </w:t>
      </w:r>
      <w:r w:rsidRPr="0000117A">
        <w:rPr>
          <w:rFonts w:eastAsiaTheme="minorEastAsia" w:cstheme="minorHAnsi"/>
          <w:color w:val="000000" w:themeColor="text1"/>
          <w:kern w:val="24"/>
          <w:lang w:val="el-GR"/>
          <w14:ligatures w14:val="none"/>
        </w:rPr>
        <w:t>Προϋπολογισμός δράσης</w:t>
      </w:r>
      <w:r w:rsidRPr="0000117A">
        <w:rPr>
          <w:rFonts w:eastAsiaTheme="minorEastAsia" w:cstheme="minorHAnsi"/>
          <w:bCs/>
          <w:color w:val="000000" w:themeColor="text1"/>
          <w:kern w:val="24"/>
          <w:lang w:val="el-GR"/>
          <w14:ligatures w14:val="none"/>
        </w:rPr>
        <w:t xml:space="preserve"> 174 εκατ. ευρώ.</w:t>
      </w:r>
    </w:p>
    <w:p w14:paraId="00DD484D" w14:textId="5C4A8366" w:rsidR="00AC067A" w:rsidRPr="0000117A" w:rsidRDefault="00AC067A" w:rsidP="0000117A">
      <w:pPr>
        <w:pStyle w:val="a6"/>
        <w:numPr>
          <w:ilvl w:val="0"/>
          <w:numId w:val="30"/>
        </w:numPr>
        <w:jc w:val="both"/>
        <w:rPr>
          <w:rFonts w:eastAsiaTheme="minorEastAsia" w:cstheme="minorHAnsi"/>
          <w:bCs/>
          <w:color w:val="000000" w:themeColor="text1"/>
          <w:kern w:val="24"/>
          <w:lang w:val="el-GR"/>
          <w14:ligatures w14:val="none"/>
        </w:rPr>
      </w:pPr>
      <w:r w:rsidRPr="0000117A">
        <w:rPr>
          <w:rFonts w:eastAsiaTheme="minorEastAsia" w:cstheme="minorHAnsi"/>
          <w:bCs/>
          <w:color w:val="000000" w:themeColor="text1"/>
          <w:kern w:val="24"/>
          <w:lang w:val="el-GR"/>
          <w14:ligatures w14:val="none"/>
        </w:rPr>
        <w:t xml:space="preserve">Ατομικά μέσα μετακίνησης </w:t>
      </w:r>
      <w:proofErr w:type="spellStart"/>
      <w:r w:rsidRPr="0000117A">
        <w:rPr>
          <w:rFonts w:eastAsiaTheme="minorEastAsia" w:cstheme="minorHAnsi"/>
          <w:bCs/>
          <w:color w:val="000000" w:themeColor="text1"/>
          <w:kern w:val="24"/>
          <w:lang w:val="el-GR"/>
          <w14:ligatures w14:val="none"/>
        </w:rPr>
        <w:t>ΑμεΑ</w:t>
      </w:r>
      <w:proofErr w:type="spellEnd"/>
      <w:r w:rsidRPr="0000117A">
        <w:rPr>
          <w:rFonts w:eastAsiaTheme="minorEastAsia" w:cstheme="minorHAnsi"/>
          <w:bCs/>
          <w:color w:val="000000" w:themeColor="text1"/>
          <w:kern w:val="24"/>
          <w:lang w:val="el-GR"/>
          <w14:ligatures w14:val="none"/>
        </w:rPr>
        <w:t xml:space="preserve">: 100% επιδότηση ηλεκτρικών </w:t>
      </w:r>
      <w:proofErr w:type="spellStart"/>
      <w:r w:rsidRPr="0000117A">
        <w:rPr>
          <w:rFonts w:eastAsiaTheme="minorEastAsia" w:cstheme="minorHAnsi"/>
          <w:bCs/>
          <w:color w:val="000000" w:themeColor="text1"/>
          <w:kern w:val="24"/>
          <w:lang w:val="el-GR"/>
          <w14:ligatures w14:val="none"/>
        </w:rPr>
        <w:t>αμαξιδίων</w:t>
      </w:r>
      <w:proofErr w:type="spellEnd"/>
      <w:r w:rsidRPr="0000117A">
        <w:rPr>
          <w:rFonts w:eastAsiaTheme="minorEastAsia" w:cstheme="minorHAnsi"/>
          <w:bCs/>
          <w:color w:val="000000" w:themeColor="text1"/>
          <w:kern w:val="24"/>
          <w:lang w:val="el-GR"/>
          <w14:ligatures w14:val="none"/>
        </w:rPr>
        <w:t xml:space="preserve">, </w:t>
      </w:r>
      <w:r w:rsidRPr="0000117A">
        <w:rPr>
          <w:rFonts w:eastAsiaTheme="minorEastAsia" w:cstheme="minorHAnsi"/>
          <w:bCs/>
          <w:color w:val="000000" w:themeColor="text1"/>
          <w:kern w:val="24"/>
          <w14:ligatures w14:val="none"/>
        </w:rPr>
        <w:t>mobility</w:t>
      </w:r>
      <w:r w:rsidRPr="0000117A">
        <w:rPr>
          <w:rFonts w:eastAsiaTheme="minorEastAsia" w:cstheme="minorHAnsi"/>
          <w:bCs/>
          <w:color w:val="000000" w:themeColor="text1"/>
          <w:kern w:val="24"/>
          <w:lang w:val="el-GR"/>
          <w14:ligatures w14:val="none"/>
        </w:rPr>
        <w:t xml:space="preserve"> </w:t>
      </w:r>
      <w:r w:rsidRPr="0000117A">
        <w:rPr>
          <w:rFonts w:eastAsiaTheme="minorEastAsia" w:cstheme="minorHAnsi"/>
          <w:bCs/>
          <w:color w:val="000000" w:themeColor="text1"/>
          <w:kern w:val="24"/>
          <w14:ligatures w14:val="none"/>
        </w:rPr>
        <w:t>scooters</w:t>
      </w:r>
      <w:r w:rsidRPr="0000117A">
        <w:rPr>
          <w:rFonts w:eastAsiaTheme="minorEastAsia" w:cstheme="minorHAnsi"/>
          <w:bCs/>
          <w:color w:val="000000" w:themeColor="text1"/>
          <w:kern w:val="24"/>
          <w:lang w:val="el-GR"/>
          <w14:ligatures w14:val="none"/>
        </w:rPr>
        <w:t xml:space="preserve"> και </w:t>
      </w:r>
      <w:r w:rsidRPr="0000117A">
        <w:rPr>
          <w:rFonts w:eastAsiaTheme="minorEastAsia" w:cstheme="minorHAnsi"/>
          <w:bCs/>
          <w:color w:val="000000" w:themeColor="text1"/>
          <w:kern w:val="24"/>
          <w14:ligatures w14:val="none"/>
        </w:rPr>
        <w:t>hand</w:t>
      </w:r>
      <w:r w:rsidRPr="0000117A">
        <w:rPr>
          <w:rFonts w:eastAsiaTheme="minorEastAsia" w:cstheme="minorHAnsi"/>
          <w:bCs/>
          <w:color w:val="000000" w:themeColor="text1"/>
          <w:kern w:val="24"/>
          <w:lang w:val="el-GR"/>
          <w14:ligatures w14:val="none"/>
        </w:rPr>
        <w:t xml:space="preserve"> </w:t>
      </w:r>
      <w:r w:rsidRPr="0000117A">
        <w:rPr>
          <w:rFonts w:eastAsiaTheme="minorEastAsia" w:cstheme="minorHAnsi"/>
          <w:bCs/>
          <w:color w:val="000000" w:themeColor="text1"/>
          <w:kern w:val="24"/>
          <w14:ligatures w14:val="none"/>
        </w:rPr>
        <w:t>bikes</w:t>
      </w:r>
      <w:r w:rsidRPr="0000117A">
        <w:rPr>
          <w:rFonts w:eastAsiaTheme="minorEastAsia" w:cstheme="minorHAnsi"/>
          <w:bCs/>
          <w:color w:val="000000" w:themeColor="text1"/>
          <w:kern w:val="24"/>
          <w:lang w:val="el-GR"/>
          <w14:ligatures w14:val="none"/>
        </w:rPr>
        <w:t xml:space="preserve"> για 13.200 άτομα με αναπηρία. </w:t>
      </w:r>
      <w:r w:rsidRPr="0000117A">
        <w:rPr>
          <w:rFonts w:eastAsiaTheme="minorEastAsia" w:cstheme="minorHAnsi"/>
          <w:color w:val="000000" w:themeColor="text1"/>
          <w:kern w:val="24"/>
          <w:lang w:val="el-GR"/>
          <w14:ligatures w14:val="none"/>
        </w:rPr>
        <w:t>Προϋπολογισμός δράσης</w:t>
      </w:r>
      <w:r w:rsidRPr="0000117A">
        <w:rPr>
          <w:rFonts w:eastAsiaTheme="minorEastAsia" w:cstheme="minorHAnsi"/>
          <w:bCs/>
          <w:color w:val="000000" w:themeColor="text1"/>
          <w:kern w:val="24"/>
          <w:lang w:val="el-GR"/>
          <w14:ligatures w14:val="none"/>
        </w:rPr>
        <w:t xml:space="preserve"> 51 εκατ. ευρώ.</w:t>
      </w:r>
    </w:p>
    <w:p w14:paraId="0BA70BC8" w14:textId="59604434" w:rsidR="00AC067A" w:rsidRPr="0000117A" w:rsidRDefault="00AC067A" w:rsidP="0000117A">
      <w:pPr>
        <w:pStyle w:val="a6"/>
        <w:numPr>
          <w:ilvl w:val="0"/>
          <w:numId w:val="30"/>
        </w:numPr>
        <w:jc w:val="both"/>
        <w:rPr>
          <w:rFonts w:eastAsiaTheme="minorEastAsia" w:cstheme="minorHAnsi"/>
          <w:bCs/>
          <w:color w:val="000000" w:themeColor="text1"/>
          <w:kern w:val="24"/>
          <w:lang w:val="el-GR"/>
          <w14:ligatures w14:val="none"/>
        </w:rPr>
      </w:pPr>
      <w:r w:rsidRPr="0000117A">
        <w:rPr>
          <w:rFonts w:eastAsiaTheme="minorEastAsia" w:cstheme="minorHAnsi"/>
          <w:bCs/>
          <w:color w:val="000000" w:themeColor="text1"/>
          <w:kern w:val="24"/>
          <w:lang w:val="el-GR"/>
          <w14:ligatures w14:val="none"/>
        </w:rPr>
        <w:t xml:space="preserve">Μεταφορές κατά παραγγελία σε Αττική και Θεσσαλονίκη: Ευέλικτη τοπική συγκοινωνία σε περιοχές ανεπαρκούς κάλυψης, με δυνατότητα κράτησης τηλεφωνικά ή μέσω εφαρμογής. </w:t>
      </w:r>
      <w:r w:rsidRPr="0000117A">
        <w:rPr>
          <w:rFonts w:eastAsiaTheme="minorEastAsia" w:cstheme="minorHAnsi"/>
          <w:color w:val="000000" w:themeColor="text1"/>
          <w:kern w:val="24"/>
          <w:lang w:val="el-GR"/>
          <w14:ligatures w14:val="none"/>
        </w:rPr>
        <w:t>Προϋπολογισμός δράσης</w:t>
      </w:r>
      <w:r w:rsidRPr="0000117A">
        <w:rPr>
          <w:rFonts w:eastAsiaTheme="minorEastAsia" w:cstheme="minorHAnsi"/>
          <w:bCs/>
          <w:color w:val="000000" w:themeColor="text1"/>
          <w:kern w:val="24"/>
          <w:lang w:val="el-GR"/>
          <w14:ligatures w14:val="none"/>
        </w:rPr>
        <w:t xml:space="preserve"> 10 εκατ. ευρώ.</w:t>
      </w:r>
    </w:p>
    <w:p w14:paraId="5C5AF15F" w14:textId="009563E6" w:rsidR="00AC067A" w:rsidRPr="0000117A" w:rsidRDefault="00AC067A" w:rsidP="0000117A">
      <w:pPr>
        <w:pStyle w:val="a6"/>
        <w:numPr>
          <w:ilvl w:val="0"/>
          <w:numId w:val="30"/>
        </w:numPr>
        <w:jc w:val="both"/>
        <w:rPr>
          <w:rFonts w:eastAsiaTheme="minorEastAsia" w:cstheme="minorHAnsi"/>
          <w:bCs/>
          <w:color w:val="000000" w:themeColor="text1"/>
          <w:kern w:val="24"/>
          <w:lang w:val="el-GR"/>
          <w14:ligatures w14:val="none"/>
        </w:rPr>
      </w:pPr>
      <w:r w:rsidRPr="0000117A">
        <w:rPr>
          <w:rFonts w:eastAsiaTheme="minorEastAsia" w:cstheme="minorHAnsi"/>
          <w:bCs/>
          <w:color w:val="000000" w:themeColor="text1"/>
          <w:kern w:val="24"/>
          <w:lang w:val="el-GR"/>
          <w14:ligatures w14:val="none"/>
        </w:rPr>
        <w:t xml:space="preserve">Μεταφορές κατά παραγγελία σε ημιαστικές περιοχές: Περίπου 100 </w:t>
      </w:r>
      <w:proofErr w:type="spellStart"/>
      <w:r w:rsidRPr="0000117A">
        <w:rPr>
          <w:rFonts w:eastAsiaTheme="minorEastAsia" w:cstheme="minorHAnsi"/>
          <w:bCs/>
          <w:color w:val="000000" w:themeColor="text1"/>
          <w:kern w:val="24"/>
          <w:lang w:val="el-GR"/>
          <w14:ligatures w14:val="none"/>
        </w:rPr>
        <w:t>προσβάσιμα</w:t>
      </w:r>
      <w:proofErr w:type="spellEnd"/>
      <w:r w:rsidRPr="0000117A">
        <w:rPr>
          <w:rFonts w:eastAsiaTheme="minorEastAsia" w:cstheme="minorHAnsi"/>
          <w:bCs/>
          <w:color w:val="000000" w:themeColor="text1"/>
          <w:kern w:val="24"/>
          <w:lang w:val="el-GR"/>
          <w14:ligatures w14:val="none"/>
        </w:rPr>
        <w:t xml:space="preserve"> ηλεκτρικά λεωφορεία και εθνική πλατφόρμα για 18 αγροτικές και ημιαστικές περιοχές. </w:t>
      </w:r>
      <w:r w:rsidRPr="0000117A">
        <w:rPr>
          <w:rFonts w:eastAsiaTheme="minorEastAsia" w:cstheme="minorHAnsi"/>
          <w:color w:val="000000" w:themeColor="text1"/>
          <w:kern w:val="24"/>
          <w:lang w:val="el-GR"/>
          <w14:ligatures w14:val="none"/>
        </w:rPr>
        <w:t>Προϋπολογισμός δράσης</w:t>
      </w:r>
      <w:r w:rsidRPr="0000117A">
        <w:rPr>
          <w:rFonts w:eastAsiaTheme="minorEastAsia" w:cstheme="minorHAnsi"/>
          <w:bCs/>
          <w:color w:val="000000" w:themeColor="text1"/>
          <w:kern w:val="24"/>
          <w:lang w:val="el-GR"/>
          <w14:ligatures w14:val="none"/>
        </w:rPr>
        <w:t xml:space="preserve"> 44 εκατ. ευρώ.</w:t>
      </w:r>
    </w:p>
    <w:p w14:paraId="040FBD40" w14:textId="19B1943E" w:rsidR="00AC067A" w:rsidRPr="0000117A" w:rsidRDefault="00A948CF" w:rsidP="0000117A">
      <w:pPr>
        <w:pStyle w:val="a6"/>
        <w:numPr>
          <w:ilvl w:val="0"/>
          <w:numId w:val="30"/>
        </w:numPr>
        <w:jc w:val="both"/>
        <w:rPr>
          <w:rFonts w:eastAsiaTheme="minorEastAsia" w:cstheme="minorHAnsi"/>
          <w:bCs/>
          <w:color w:val="000000" w:themeColor="text1"/>
          <w:kern w:val="24"/>
          <w:lang w:val="el-GR"/>
          <w14:ligatures w14:val="none"/>
        </w:rPr>
      </w:pPr>
      <w:r w:rsidRPr="0000117A">
        <w:rPr>
          <w:rFonts w:eastAsiaTheme="minorEastAsia" w:cstheme="minorHAnsi"/>
          <w:bCs/>
          <w:color w:val="000000" w:themeColor="text1"/>
          <w:kern w:val="24"/>
          <w:lang w:val="el-GR"/>
          <w14:ligatures w14:val="none"/>
        </w:rPr>
        <w:t xml:space="preserve">Μεταφορά μαθητών με αναπηρία: Οχήματα, σημεία φόρτισης και ψηφιακή παρακολούθηση για κάλυψη περίπου 11.000 μαθητών με αναπηρία. </w:t>
      </w:r>
      <w:r w:rsidRPr="0000117A">
        <w:rPr>
          <w:rFonts w:eastAsiaTheme="minorEastAsia" w:cstheme="minorHAnsi"/>
          <w:color w:val="000000" w:themeColor="text1"/>
          <w:kern w:val="24"/>
          <w:lang w:val="el-GR"/>
          <w14:ligatures w14:val="none"/>
        </w:rPr>
        <w:t>Προϋπολογισμός δράσης</w:t>
      </w:r>
      <w:r w:rsidRPr="0000117A">
        <w:rPr>
          <w:rFonts w:eastAsiaTheme="minorEastAsia" w:cstheme="minorHAnsi"/>
          <w:bCs/>
          <w:color w:val="000000" w:themeColor="text1"/>
          <w:kern w:val="24"/>
          <w:lang w:val="el-GR"/>
          <w14:ligatures w14:val="none"/>
        </w:rPr>
        <w:t xml:space="preserve"> 219 εκατ. ευρώ.</w:t>
      </w:r>
    </w:p>
    <w:p w14:paraId="69B13D2F" w14:textId="3A8EC519" w:rsidR="00A948CF" w:rsidRPr="0000117A" w:rsidRDefault="00A948CF" w:rsidP="0000117A">
      <w:pPr>
        <w:pStyle w:val="a6"/>
        <w:numPr>
          <w:ilvl w:val="0"/>
          <w:numId w:val="30"/>
        </w:numPr>
        <w:jc w:val="both"/>
        <w:rPr>
          <w:rFonts w:eastAsiaTheme="minorEastAsia" w:cstheme="minorHAnsi"/>
          <w:bCs/>
          <w:color w:val="000000" w:themeColor="text1"/>
          <w:kern w:val="24"/>
          <w14:ligatures w14:val="none"/>
        </w:rPr>
      </w:pPr>
      <w:r w:rsidRPr="0000117A">
        <w:rPr>
          <w:rFonts w:eastAsiaTheme="minorEastAsia" w:cstheme="minorHAnsi"/>
          <w:bCs/>
          <w:color w:val="000000" w:themeColor="text1"/>
          <w:kern w:val="24"/>
          <w:lang w:val="el-GR"/>
          <w14:ligatures w14:val="none"/>
        </w:rPr>
        <w:t xml:space="preserve">Επαγγελματικά ηλεκτρικά οχήματα: Επιδότηση αγοράς ή μίσθωσης ΙΧ, </w:t>
      </w:r>
      <w:r w:rsidRPr="0000117A">
        <w:rPr>
          <w:rFonts w:eastAsiaTheme="minorEastAsia" w:cstheme="minorHAnsi"/>
          <w:bCs/>
          <w:color w:val="000000" w:themeColor="text1"/>
          <w:kern w:val="24"/>
          <w14:ligatures w14:val="none"/>
        </w:rPr>
        <w:t>van</w:t>
      </w:r>
      <w:r w:rsidRPr="0000117A">
        <w:rPr>
          <w:rFonts w:eastAsiaTheme="minorEastAsia" w:cstheme="minorHAnsi"/>
          <w:bCs/>
          <w:color w:val="000000" w:themeColor="text1"/>
          <w:kern w:val="24"/>
          <w:lang w:val="el-GR"/>
          <w14:ligatures w14:val="none"/>
        </w:rPr>
        <w:t xml:space="preserve">, λεωφορείων και φορτηγών από πολύ μικρές επιχειρήσεις, μαζί με ιδιωτικούς φορτιστές. </w:t>
      </w:r>
      <w:r w:rsidRPr="0000117A">
        <w:rPr>
          <w:rFonts w:eastAsiaTheme="minorEastAsia" w:cstheme="minorHAnsi"/>
          <w:color w:val="000000" w:themeColor="text1"/>
          <w:kern w:val="24"/>
          <w:lang w:val="el-GR"/>
          <w14:ligatures w14:val="none"/>
        </w:rPr>
        <w:t>Προϋπολογισμός δράσης</w:t>
      </w:r>
      <w:r w:rsidRPr="0000117A">
        <w:rPr>
          <w:rFonts w:eastAsiaTheme="minorEastAsia" w:cstheme="minorHAnsi"/>
          <w:bCs/>
          <w:color w:val="000000" w:themeColor="text1"/>
          <w:kern w:val="24"/>
          <w:lang w:val="el-GR"/>
          <w14:ligatures w14:val="none"/>
        </w:rPr>
        <w:t xml:space="preserve"> 2</w:t>
      </w:r>
      <w:r w:rsidRPr="0000117A">
        <w:rPr>
          <w:rFonts w:eastAsiaTheme="minorEastAsia" w:cstheme="minorHAnsi"/>
          <w:bCs/>
          <w:color w:val="000000" w:themeColor="text1"/>
          <w:kern w:val="24"/>
          <w14:ligatures w14:val="none"/>
        </w:rPr>
        <w:t>8</w:t>
      </w:r>
      <w:r w:rsidRPr="0000117A">
        <w:rPr>
          <w:rFonts w:eastAsiaTheme="minorEastAsia" w:cstheme="minorHAnsi"/>
          <w:bCs/>
          <w:color w:val="000000" w:themeColor="text1"/>
          <w:kern w:val="24"/>
          <w:lang w:val="el-GR"/>
          <w14:ligatures w14:val="none"/>
        </w:rPr>
        <w:t>9 εκατ. ευρώ.</w:t>
      </w:r>
    </w:p>
    <w:p w14:paraId="1CB3D29F" w14:textId="4BCD52F1" w:rsidR="00A948CF" w:rsidRPr="0000117A" w:rsidRDefault="00A948CF" w:rsidP="0000117A">
      <w:pPr>
        <w:pStyle w:val="a6"/>
        <w:numPr>
          <w:ilvl w:val="0"/>
          <w:numId w:val="30"/>
        </w:numPr>
        <w:jc w:val="both"/>
        <w:rPr>
          <w:rFonts w:eastAsiaTheme="minorEastAsia" w:cstheme="minorHAnsi"/>
          <w:bCs/>
          <w:color w:val="000000" w:themeColor="text1"/>
          <w:kern w:val="24"/>
          <w:lang w:val="el-GR"/>
          <w14:ligatures w14:val="none"/>
        </w:rPr>
      </w:pPr>
      <w:r w:rsidRPr="0000117A">
        <w:rPr>
          <w:rFonts w:eastAsiaTheme="minorEastAsia" w:cstheme="minorHAnsi"/>
          <w:bCs/>
          <w:color w:val="000000" w:themeColor="text1"/>
          <w:kern w:val="24"/>
          <w:lang w:val="el-GR"/>
          <w14:ligatures w14:val="none"/>
        </w:rPr>
        <w:t xml:space="preserve">Αντικατάσταση ταξί: Επιδότηση 20.000 € ανά ηλεκτρικό ταξί ή 29.000 € για όχημα </w:t>
      </w:r>
      <w:proofErr w:type="spellStart"/>
      <w:r w:rsidRPr="0000117A">
        <w:rPr>
          <w:rFonts w:eastAsiaTheme="minorEastAsia" w:cstheme="minorHAnsi"/>
          <w:bCs/>
          <w:color w:val="000000" w:themeColor="text1"/>
          <w:kern w:val="24"/>
          <w:lang w:val="el-GR"/>
          <w14:ligatures w14:val="none"/>
        </w:rPr>
        <w:t>προσβάσιμο</w:t>
      </w:r>
      <w:proofErr w:type="spellEnd"/>
      <w:r w:rsidRPr="0000117A">
        <w:rPr>
          <w:rFonts w:eastAsiaTheme="minorEastAsia" w:cstheme="minorHAnsi"/>
          <w:bCs/>
          <w:color w:val="000000" w:themeColor="text1"/>
          <w:kern w:val="24"/>
          <w:lang w:val="el-GR"/>
          <w14:ligatures w14:val="none"/>
        </w:rPr>
        <w:t xml:space="preserve"> σε άτομα με αναπηρία, για περισσότερα από 3.000 ταξί. </w:t>
      </w:r>
      <w:r w:rsidRPr="0000117A">
        <w:rPr>
          <w:rFonts w:eastAsiaTheme="minorEastAsia" w:cstheme="minorHAnsi"/>
          <w:color w:val="000000" w:themeColor="text1"/>
          <w:kern w:val="24"/>
          <w:lang w:val="el-GR"/>
          <w14:ligatures w14:val="none"/>
        </w:rPr>
        <w:t>Προϋπολογισμός δράσης</w:t>
      </w:r>
      <w:r w:rsidRPr="0000117A">
        <w:rPr>
          <w:rFonts w:eastAsiaTheme="minorEastAsia" w:cstheme="minorHAnsi"/>
          <w:bCs/>
          <w:color w:val="000000" w:themeColor="text1"/>
          <w:kern w:val="24"/>
          <w:lang w:val="el-GR"/>
          <w14:ligatures w14:val="none"/>
        </w:rPr>
        <w:t xml:space="preserve"> 68 εκατ. ευρώ.</w:t>
      </w:r>
    </w:p>
    <w:p w14:paraId="73923C8E" w14:textId="77777777" w:rsidR="008B0CB8" w:rsidRDefault="008B0CB8" w:rsidP="00FC18A2">
      <w:pPr>
        <w:jc w:val="both"/>
        <w:rPr>
          <w:rFonts w:eastAsiaTheme="minorEastAsia" w:cstheme="minorHAnsi"/>
          <w:color w:val="000000" w:themeColor="text1"/>
          <w:kern w:val="24"/>
          <w:lang w:val="el-GR"/>
          <w14:ligatures w14:val="none"/>
        </w:rPr>
      </w:pPr>
    </w:p>
    <w:p w14:paraId="401379B4" w14:textId="1CF6504A" w:rsidR="00592AA9" w:rsidRDefault="00592AA9" w:rsidP="00592AA9">
      <w:pPr>
        <w:rPr>
          <w:rFonts w:asciiTheme="majorHAnsi" w:eastAsiaTheme="majorEastAsia" w:hAnsiTheme="majorHAnsi" w:cstheme="majorBidi"/>
          <w:color w:val="2F5496" w:themeColor="accent1" w:themeShade="BF"/>
          <w:sz w:val="28"/>
          <w:szCs w:val="28"/>
          <w:lang w:val="el-GR"/>
        </w:rPr>
      </w:pPr>
      <w:r>
        <w:rPr>
          <w:rFonts w:asciiTheme="majorHAnsi" w:eastAsiaTheme="majorEastAsia" w:hAnsiTheme="majorHAnsi" w:cstheme="majorBidi"/>
          <w:color w:val="2F5496" w:themeColor="accent1" w:themeShade="BF"/>
          <w:sz w:val="28"/>
          <w:szCs w:val="28"/>
          <w:lang w:val="el-GR"/>
        </w:rPr>
        <w:t>Δημοσιονομικός χώρος-Δείκτης Δαπανών</w:t>
      </w:r>
    </w:p>
    <w:p w14:paraId="2F69A74D" w14:textId="00A089DC" w:rsidR="00592AA9" w:rsidRPr="0011404A" w:rsidRDefault="008C2F70" w:rsidP="00A043BD">
      <w:pPr>
        <w:jc w:val="both"/>
        <w:rPr>
          <w:rFonts w:eastAsiaTheme="minorEastAsia" w:cstheme="minorHAnsi"/>
          <w:color w:val="000000" w:themeColor="text1"/>
          <w:kern w:val="24"/>
          <w:lang w:val="el-GR"/>
          <w14:ligatures w14:val="none"/>
        </w:rPr>
      </w:pPr>
      <w:r w:rsidRPr="0011404A">
        <w:rPr>
          <w:rFonts w:eastAsiaTheme="minorEastAsia" w:cstheme="minorHAnsi"/>
          <w:color w:val="000000" w:themeColor="text1"/>
          <w:kern w:val="24"/>
          <w:lang w:val="el-GR"/>
          <w14:ligatures w14:val="none"/>
        </w:rPr>
        <w:t>Όπως είχε ανακοινωθεί τον Απρίλιο του 2026, κατά την κατάρτιση της ετήσιας έκθεσης προόδου για το Μεσοπρόθεσμο Δημοσιονομικό-Διαρθ</w:t>
      </w:r>
      <w:r w:rsidR="004A7E1D">
        <w:rPr>
          <w:rFonts w:eastAsiaTheme="minorEastAsia" w:cstheme="minorHAnsi"/>
          <w:color w:val="000000" w:themeColor="text1"/>
          <w:kern w:val="24"/>
          <w:lang w:val="el-GR"/>
          <w14:ligatures w14:val="none"/>
        </w:rPr>
        <w:t>ρ</w:t>
      </w:r>
      <w:r w:rsidRPr="0011404A">
        <w:rPr>
          <w:rFonts w:eastAsiaTheme="minorEastAsia" w:cstheme="minorHAnsi"/>
          <w:color w:val="000000" w:themeColor="text1"/>
          <w:kern w:val="24"/>
          <w:lang w:val="el-GR"/>
          <w14:ligatures w14:val="none"/>
        </w:rPr>
        <w:t xml:space="preserve">ωτικό Σχέδιο και λαμβάνοντας υπόψη τις </w:t>
      </w:r>
      <w:r w:rsidR="004C5E5A" w:rsidRPr="0011404A">
        <w:rPr>
          <w:rFonts w:eastAsiaTheme="minorEastAsia" w:cstheme="minorHAnsi"/>
          <w:color w:val="000000" w:themeColor="text1"/>
          <w:kern w:val="24"/>
          <w:lang w:val="el-GR"/>
          <w14:ligatures w14:val="none"/>
        </w:rPr>
        <w:t>ενισχύσεις</w:t>
      </w:r>
      <w:r w:rsidRPr="0011404A">
        <w:rPr>
          <w:rFonts w:eastAsiaTheme="minorEastAsia" w:cstheme="minorHAnsi"/>
          <w:color w:val="000000" w:themeColor="text1"/>
          <w:kern w:val="24"/>
          <w:lang w:val="el-GR"/>
          <w14:ligatures w14:val="none"/>
        </w:rPr>
        <w:t xml:space="preserve"> για την ενεργειακή κρίση, ο διαθέσιμος δημοσιονομικός χώρος για νέα μέτρα με βάση τον δείκτη δαπανών εκτιμάτο σε 0,1% του ΑΕΠ για το 2026 (περί τα 250 εκατ. ευρώ) και 0,4% του ΑΕΠ για το 2027 (πε</w:t>
      </w:r>
      <w:r w:rsidR="004C5E5A" w:rsidRPr="0011404A">
        <w:rPr>
          <w:rFonts w:eastAsiaTheme="minorEastAsia" w:cstheme="minorHAnsi"/>
          <w:color w:val="000000" w:themeColor="text1"/>
          <w:kern w:val="24"/>
          <w:lang w:val="el-GR"/>
          <w14:ligatures w14:val="none"/>
        </w:rPr>
        <w:t>ρί</w:t>
      </w:r>
      <w:r w:rsidRPr="0011404A">
        <w:rPr>
          <w:rFonts w:eastAsiaTheme="minorEastAsia" w:cstheme="minorHAnsi"/>
          <w:color w:val="000000" w:themeColor="text1"/>
          <w:kern w:val="24"/>
          <w:lang w:val="el-GR"/>
          <w14:ligatures w14:val="none"/>
        </w:rPr>
        <w:t xml:space="preserve"> του </w:t>
      </w:r>
      <w:r w:rsidR="004C5E5A" w:rsidRPr="0011404A">
        <w:rPr>
          <w:rFonts w:eastAsiaTheme="minorEastAsia" w:cstheme="minorHAnsi"/>
          <w:color w:val="000000" w:themeColor="text1"/>
          <w:kern w:val="24"/>
          <w:lang w:val="el-GR"/>
          <w14:ligatures w14:val="none"/>
        </w:rPr>
        <w:t>1 δισ. ευρώ).</w:t>
      </w:r>
    </w:p>
    <w:p w14:paraId="0C2BE1C9" w14:textId="454E3D7B" w:rsidR="00521E4D" w:rsidRPr="002A6197" w:rsidRDefault="00521E4D" w:rsidP="008938F9">
      <w:pPr>
        <w:jc w:val="both"/>
        <w:rPr>
          <w:rFonts w:eastAsiaTheme="minorEastAsia" w:cstheme="minorHAnsi"/>
          <w:color w:val="000000" w:themeColor="text1"/>
          <w:kern w:val="24"/>
          <w:highlight w:val="yellow"/>
          <w:lang w:val="el-GR"/>
          <w14:ligatures w14:val="none"/>
        </w:rPr>
      </w:pPr>
      <w:r w:rsidRPr="0011404A">
        <w:rPr>
          <w:rFonts w:eastAsiaTheme="minorEastAsia" w:cstheme="minorHAnsi"/>
          <w:color w:val="000000" w:themeColor="text1"/>
          <w:kern w:val="24"/>
          <w:lang w:val="el-GR"/>
          <w14:ligatures w14:val="none"/>
        </w:rPr>
        <w:t>Σε σχέση με τον Απρίλιο</w:t>
      </w:r>
      <w:r w:rsidR="009F1301" w:rsidRPr="0011404A">
        <w:rPr>
          <w:rFonts w:eastAsiaTheme="minorEastAsia" w:cstheme="minorHAnsi"/>
          <w:color w:val="000000" w:themeColor="text1"/>
          <w:kern w:val="24"/>
          <w:lang w:val="el-GR"/>
          <w14:ligatures w14:val="none"/>
        </w:rPr>
        <w:t xml:space="preserve"> 2026</w:t>
      </w:r>
      <w:r w:rsidRPr="0011404A">
        <w:rPr>
          <w:rFonts w:eastAsiaTheme="minorEastAsia" w:cstheme="minorHAnsi"/>
          <w:color w:val="000000" w:themeColor="text1"/>
          <w:kern w:val="24"/>
          <w:lang w:val="el-GR"/>
          <w14:ligatures w14:val="none"/>
        </w:rPr>
        <w:t xml:space="preserve"> </w:t>
      </w:r>
      <w:r w:rsidR="008938F9" w:rsidRPr="0011404A">
        <w:rPr>
          <w:rFonts w:eastAsiaTheme="minorEastAsia" w:cstheme="minorHAnsi"/>
          <w:color w:val="000000" w:themeColor="text1"/>
          <w:kern w:val="24"/>
          <w:lang w:val="el-GR"/>
          <w14:ligatures w14:val="none"/>
        </w:rPr>
        <w:t xml:space="preserve">αναγνωρίστηκαν επιπλέον </w:t>
      </w:r>
      <w:r w:rsidR="00813876">
        <w:rPr>
          <w:rFonts w:eastAsiaTheme="minorEastAsia" w:cstheme="minorHAnsi"/>
          <w:color w:val="000000" w:themeColor="text1"/>
          <w:kern w:val="24"/>
          <w:lang w:val="el-GR"/>
          <w14:ligatures w14:val="none"/>
        </w:rPr>
        <w:t>8</w:t>
      </w:r>
      <w:r w:rsidR="008938F9" w:rsidRPr="0011404A">
        <w:rPr>
          <w:rFonts w:eastAsiaTheme="minorEastAsia" w:cstheme="minorHAnsi"/>
          <w:color w:val="000000" w:themeColor="text1"/>
          <w:kern w:val="24"/>
          <w:lang w:val="el-GR"/>
          <w14:ligatures w14:val="none"/>
        </w:rPr>
        <w:t xml:space="preserve">0 εκατ. </w:t>
      </w:r>
      <w:r w:rsidR="004A7E1D">
        <w:rPr>
          <w:rFonts w:eastAsiaTheme="minorEastAsia" w:cstheme="minorHAnsi"/>
          <w:color w:val="000000" w:themeColor="text1"/>
          <w:kern w:val="24"/>
          <w:lang w:val="el-GR"/>
          <w14:ligatures w14:val="none"/>
        </w:rPr>
        <w:t xml:space="preserve">ευρώ </w:t>
      </w:r>
      <w:r w:rsidR="008938F9" w:rsidRPr="0011404A">
        <w:rPr>
          <w:rFonts w:eastAsiaTheme="minorEastAsia" w:cstheme="minorHAnsi"/>
          <w:color w:val="000000" w:themeColor="text1"/>
          <w:kern w:val="24"/>
          <w:lang w:val="el-GR"/>
          <w14:ligatures w14:val="none"/>
        </w:rPr>
        <w:t xml:space="preserve">για </w:t>
      </w:r>
      <w:r w:rsidR="004A7E1D">
        <w:rPr>
          <w:rFonts w:eastAsiaTheme="minorEastAsia" w:cstheme="minorHAnsi"/>
          <w:color w:val="000000" w:themeColor="text1"/>
          <w:kern w:val="24"/>
          <w:lang w:val="el-GR"/>
          <w14:ligatures w14:val="none"/>
        </w:rPr>
        <w:t>το 2026</w:t>
      </w:r>
      <w:r w:rsidR="004A7E1D" w:rsidRPr="0011404A">
        <w:rPr>
          <w:rFonts w:eastAsiaTheme="minorEastAsia" w:cstheme="minorHAnsi"/>
          <w:color w:val="000000" w:themeColor="text1"/>
          <w:kern w:val="24"/>
          <w:lang w:val="el-GR"/>
          <w14:ligatures w14:val="none"/>
        </w:rPr>
        <w:t xml:space="preserve"> </w:t>
      </w:r>
      <w:r w:rsidR="008938F9" w:rsidRPr="0011404A">
        <w:rPr>
          <w:rFonts w:eastAsiaTheme="minorEastAsia" w:cstheme="minorHAnsi"/>
          <w:color w:val="000000" w:themeColor="text1"/>
          <w:kern w:val="24"/>
          <w:lang w:val="el-GR"/>
          <w14:ligatures w14:val="none"/>
        </w:rPr>
        <w:t>και</w:t>
      </w:r>
      <w:r w:rsidR="00774E6D">
        <w:rPr>
          <w:rFonts w:eastAsiaTheme="minorEastAsia" w:cstheme="minorHAnsi"/>
          <w:color w:val="000000" w:themeColor="text1"/>
          <w:kern w:val="24"/>
          <w:lang w:val="el-GR"/>
          <w14:ligatures w14:val="none"/>
        </w:rPr>
        <w:t xml:space="preserve"> περίπου</w:t>
      </w:r>
      <w:r w:rsidR="008938F9" w:rsidRPr="0011404A">
        <w:rPr>
          <w:rFonts w:eastAsiaTheme="minorEastAsia" w:cstheme="minorHAnsi"/>
          <w:color w:val="000000" w:themeColor="text1"/>
          <w:kern w:val="24"/>
          <w:lang w:val="el-GR"/>
          <w14:ligatures w14:val="none"/>
        </w:rPr>
        <w:t xml:space="preserve"> 3</w:t>
      </w:r>
      <w:r w:rsidR="00813876">
        <w:rPr>
          <w:rFonts w:eastAsiaTheme="minorEastAsia" w:cstheme="minorHAnsi"/>
          <w:color w:val="000000" w:themeColor="text1"/>
          <w:kern w:val="24"/>
          <w:lang w:val="el-GR"/>
          <w14:ligatures w14:val="none"/>
        </w:rPr>
        <w:t>00</w:t>
      </w:r>
      <w:r w:rsidR="008938F9" w:rsidRPr="0011404A">
        <w:rPr>
          <w:rFonts w:eastAsiaTheme="minorEastAsia" w:cstheme="minorHAnsi"/>
          <w:color w:val="000000" w:themeColor="text1"/>
          <w:kern w:val="24"/>
          <w:lang w:val="el-GR"/>
          <w14:ligatures w14:val="none"/>
        </w:rPr>
        <w:t xml:space="preserve"> εκατ. </w:t>
      </w:r>
      <w:r w:rsidR="004A7E1D">
        <w:rPr>
          <w:rFonts w:eastAsiaTheme="minorEastAsia" w:cstheme="minorHAnsi"/>
          <w:color w:val="000000" w:themeColor="text1"/>
          <w:kern w:val="24"/>
          <w:lang w:val="el-GR"/>
          <w14:ligatures w14:val="none"/>
        </w:rPr>
        <w:t xml:space="preserve">ευρώ </w:t>
      </w:r>
      <w:r w:rsidR="008938F9" w:rsidRPr="0011404A">
        <w:rPr>
          <w:rFonts w:eastAsiaTheme="minorEastAsia" w:cstheme="minorHAnsi"/>
          <w:color w:val="000000" w:themeColor="text1"/>
          <w:kern w:val="24"/>
          <w:lang w:val="el-GR"/>
          <w14:ligatures w14:val="none"/>
        </w:rPr>
        <w:t xml:space="preserve">για </w:t>
      </w:r>
      <w:r w:rsidR="004A7E1D">
        <w:rPr>
          <w:rFonts w:eastAsiaTheme="minorEastAsia" w:cstheme="minorHAnsi"/>
          <w:color w:val="000000" w:themeColor="text1"/>
          <w:kern w:val="24"/>
          <w:lang w:val="el-GR"/>
          <w14:ligatures w14:val="none"/>
        </w:rPr>
        <w:t>το 2027 και επόμενα έτη</w:t>
      </w:r>
      <w:r w:rsidR="008938F9" w:rsidRPr="0011404A">
        <w:rPr>
          <w:rFonts w:eastAsiaTheme="minorEastAsia" w:cstheme="minorHAnsi"/>
          <w:color w:val="000000" w:themeColor="text1"/>
          <w:kern w:val="24"/>
          <w:lang w:val="el-GR"/>
          <w14:ligatures w14:val="none"/>
        </w:rPr>
        <w:t xml:space="preserve"> ενεργητικά μέτρα εσόδων (</w:t>
      </w:r>
      <w:r w:rsidR="004A7E1D">
        <w:rPr>
          <w:rFonts w:eastAsiaTheme="minorEastAsia" w:cstheme="minorHAnsi"/>
          <w:color w:val="000000" w:themeColor="text1"/>
          <w:kern w:val="24"/>
          <w14:ligatures w14:val="none"/>
        </w:rPr>
        <w:t>Discretionary</w:t>
      </w:r>
      <w:r w:rsidR="004A7E1D" w:rsidRPr="004A7E1D">
        <w:rPr>
          <w:rFonts w:eastAsiaTheme="minorEastAsia" w:cstheme="minorHAnsi"/>
          <w:color w:val="000000" w:themeColor="text1"/>
          <w:kern w:val="24"/>
          <w:lang w:val="el-GR"/>
          <w14:ligatures w14:val="none"/>
        </w:rPr>
        <w:t xml:space="preserve"> </w:t>
      </w:r>
      <w:r w:rsidR="004A7E1D">
        <w:rPr>
          <w:rFonts w:eastAsiaTheme="minorEastAsia" w:cstheme="minorHAnsi"/>
          <w:color w:val="000000" w:themeColor="text1"/>
          <w:kern w:val="24"/>
          <w14:ligatures w14:val="none"/>
        </w:rPr>
        <w:t>Revenues</w:t>
      </w:r>
      <w:r w:rsidR="004A7E1D" w:rsidRPr="004A7E1D">
        <w:rPr>
          <w:rFonts w:eastAsiaTheme="minorEastAsia" w:cstheme="minorHAnsi"/>
          <w:color w:val="000000" w:themeColor="text1"/>
          <w:kern w:val="24"/>
          <w:lang w:val="el-GR"/>
          <w14:ligatures w14:val="none"/>
        </w:rPr>
        <w:t xml:space="preserve"> </w:t>
      </w:r>
      <w:r w:rsidR="004A7E1D">
        <w:rPr>
          <w:rFonts w:eastAsiaTheme="minorEastAsia" w:cstheme="minorHAnsi"/>
          <w:color w:val="000000" w:themeColor="text1"/>
          <w:kern w:val="24"/>
          <w14:ligatures w14:val="none"/>
        </w:rPr>
        <w:t>Measures</w:t>
      </w:r>
      <w:r w:rsidR="004A7E1D" w:rsidRPr="004A7E1D">
        <w:rPr>
          <w:rFonts w:eastAsiaTheme="minorEastAsia" w:cstheme="minorHAnsi"/>
          <w:color w:val="000000" w:themeColor="text1"/>
          <w:kern w:val="24"/>
          <w:lang w:val="el-GR"/>
          <w14:ligatures w14:val="none"/>
        </w:rPr>
        <w:t>-</w:t>
      </w:r>
      <w:r w:rsidR="008938F9" w:rsidRPr="0011404A">
        <w:rPr>
          <w:rFonts w:eastAsiaTheme="minorEastAsia" w:cstheme="minorHAnsi"/>
          <w:color w:val="000000" w:themeColor="text1"/>
          <w:kern w:val="24"/>
          <w14:ligatures w14:val="none"/>
        </w:rPr>
        <w:t>DRM</w:t>
      </w:r>
      <w:r w:rsidR="008938F9" w:rsidRPr="0011404A">
        <w:rPr>
          <w:rFonts w:eastAsiaTheme="minorEastAsia" w:cstheme="minorHAnsi"/>
          <w:color w:val="000000" w:themeColor="text1"/>
          <w:kern w:val="24"/>
          <w:lang w:val="el-GR"/>
          <w14:ligatures w14:val="none"/>
        </w:rPr>
        <w:t>): (α) Επέκταση ψηφιακής κάρτας εργασίας σε νέους κλάδους από τον Νοέμβριο 2026 με 21 εκατ. για φέτος και 199 εκατ. για του χρόνου, (β) έσοδα από φόρους με μορφή χαρτοσήμου (μεταρρύθμιση ψηφιακής είσπραξης) 59 εκατ. από φέτος</w:t>
      </w:r>
      <w:r w:rsidR="00813876">
        <w:rPr>
          <w:rFonts w:eastAsiaTheme="minorEastAsia" w:cstheme="minorHAnsi"/>
          <w:color w:val="000000" w:themeColor="text1"/>
          <w:kern w:val="24"/>
          <w:lang w:val="el-GR"/>
          <w14:ligatures w14:val="none"/>
        </w:rPr>
        <w:t xml:space="preserve"> </w:t>
      </w:r>
      <w:r w:rsidR="008938F9" w:rsidRPr="0011404A">
        <w:rPr>
          <w:rFonts w:eastAsiaTheme="minorEastAsia" w:cstheme="minorHAnsi"/>
          <w:color w:val="000000" w:themeColor="text1"/>
          <w:kern w:val="24"/>
          <w:lang w:val="el-GR"/>
          <w14:ligatures w14:val="none"/>
        </w:rPr>
        <w:t>και (</w:t>
      </w:r>
      <w:r w:rsidR="00813876">
        <w:rPr>
          <w:rFonts w:eastAsiaTheme="minorEastAsia" w:cstheme="minorHAnsi"/>
          <w:color w:val="000000" w:themeColor="text1"/>
          <w:kern w:val="24"/>
          <w:lang w:val="el-GR"/>
          <w14:ligatures w14:val="none"/>
        </w:rPr>
        <w:t>γ</w:t>
      </w:r>
      <w:r w:rsidR="008938F9" w:rsidRPr="0011404A">
        <w:rPr>
          <w:rFonts w:eastAsiaTheme="minorEastAsia" w:cstheme="minorHAnsi"/>
          <w:color w:val="000000" w:themeColor="text1"/>
          <w:kern w:val="24"/>
          <w:lang w:val="el-GR"/>
          <w14:ligatures w14:val="none"/>
        </w:rPr>
        <w:t xml:space="preserve">) αναπροσαρμογή τελών </w:t>
      </w:r>
      <w:r w:rsidR="008938F9" w:rsidRPr="00A0101A">
        <w:rPr>
          <w:rFonts w:eastAsiaTheme="minorEastAsia" w:cstheme="minorHAnsi"/>
          <w:color w:val="000000" w:themeColor="text1"/>
          <w:kern w:val="24"/>
          <w:lang w:val="el-GR"/>
          <w14:ligatures w14:val="none"/>
        </w:rPr>
        <w:t xml:space="preserve">ταξινόμησης στα υβριδικά οχήματα 37 εκατ. ευρώ από το 2027. </w:t>
      </w:r>
      <w:r w:rsidR="007873E7" w:rsidRPr="00A0101A">
        <w:rPr>
          <w:rFonts w:eastAsiaTheme="minorEastAsia" w:cstheme="minorHAnsi"/>
          <w:color w:val="000000" w:themeColor="text1"/>
          <w:kern w:val="24"/>
          <w:lang w:val="el-GR"/>
          <w14:ligatures w14:val="none"/>
        </w:rPr>
        <w:t>Ωστόσο σημειώνεται ότι προστέθηκε το κόστος για την αντιμετώπιση του προβλήματος με τις συντάξεις χηρείας ύψους 48 εκατ. ευρώ</w:t>
      </w:r>
      <w:r w:rsidR="003E4FCD" w:rsidRPr="00A0101A">
        <w:rPr>
          <w:rFonts w:eastAsiaTheme="minorEastAsia" w:cstheme="minorHAnsi"/>
          <w:color w:val="000000" w:themeColor="text1"/>
          <w:kern w:val="24"/>
          <w:lang w:val="el-GR"/>
          <w14:ligatures w14:val="none"/>
        </w:rPr>
        <w:t>. Συνεπώς ο διαθέσιμος χώρος μετά τις ανωτέρω προσαρμογές διαμορφώνεται σε περίπου 300 εκατ. ευρώ για το 2026</w:t>
      </w:r>
      <w:r w:rsidR="003E4FCD" w:rsidRPr="00845F2C">
        <w:rPr>
          <w:rFonts w:eastAsiaTheme="minorEastAsia" w:cstheme="minorHAnsi"/>
          <w:color w:val="000000" w:themeColor="text1"/>
          <w:kern w:val="24"/>
          <w:lang w:val="el-GR"/>
          <w14:ligatures w14:val="none"/>
        </w:rPr>
        <w:t xml:space="preserve"> και 1,2</w:t>
      </w:r>
      <w:r w:rsidR="00F96F6D" w:rsidRPr="00845F2C">
        <w:rPr>
          <w:rFonts w:eastAsiaTheme="minorEastAsia" w:cstheme="minorHAnsi"/>
          <w:color w:val="000000" w:themeColor="text1"/>
          <w:kern w:val="24"/>
          <w:lang w:val="el-GR"/>
          <w14:ligatures w14:val="none"/>
        </w:rPr>
        <w:t>5</w:t>
      </w:r>
      <w:r w:rsidR="003E4FCD" w:rsidRPr="00845F2C">
        <w:rPr>
          <w:rFonts w:eastAsiaTheme="minorEastAsia" w:cstheme="minorHAnsi"/>
          <w:color w:val="000000" w:themeColor="text1"/>
          <w:kern w:val="24"/>
          <w:lang w:val="el-GR"/>
          <w14:ligatures w14:val="none"/>
        </w:rPr>
        <w:t xml:space="preserve"> δισ. ευρώ για το 2027.</w:t>
      </w:r>
    </w:p>
    <w:p w14:paraId="3BB67429" w14:textId="605E5D80" w:rsidR="008A1D83" w:rsidRPr="00FA30E8" w:rsidRDefault="00D57811" w:rsidP="008938F9">
      <w:pPr>
        <w:rPr>
          <w:rFonts w:eastAsiaTheme="minorEastAsia" w:cstheme="minorHAnsi"/>
          <w:color w:val="000000" w:themeColor="text1"/>
          <w:kern w:val="24"/>
          <w:lang w:val="el-GR"/>
          <w14:ligatures w14:val="none"/>
        </w:rPr>
      </w:pPr>
      <w:r w:rsidRPr="00FA30E8">
        <w:rPr>
          <w:rFonts w:eastAsiaTheme="minorEastAsia" w:cstheme="minorHAnsi"/>
          <w:color w:val="000000" w:themeColor="text1"/>
          <w:kern w:val="24"/>
          <w:lang w:val="el-GR"/>
          <w14:ligatures w14:val="none"/>
        </w:rPr>
        <w:t>Τα νέα μέτρα</w:t>
      </w:r>
      <w:r w:rsidR="00004724" w:rsidRPr="00FA30E8">
        <w:rPr>
          <w:rFonts w:eastAsiaTheme="minorEastAsia" w:cstheme="minorHAnsi"/>
          <w:color w:val="000000" w:themeColor="text1"/>
          <w:kern w:val="24"/>
          <w:lang w:val="el-GR"/>
          <w14:ligatures w14:val="none"/>
        </w:rPr>
        <w:t xml:space="preserve"> που δεν έχουν θεσμοθετηθεί</w:t>
      </w:r>
      <w:r w:rsidRPr="00FA30E8">
        <w:rPr>
          <w:rFonts w:eastAsiaTheme="minorEastAsia" w:cstheme="minorHAnsi"/>
          <w:color w:val="000000" w:themeColor="text1"/>
          <w:kern w:val="24"/>
          <w:lang w:val="el-GR"/>
          <w14:ligatures w14:val="none"/>
        </w:rPr>
        <w:t xml:space="preserve"> </w:t>
      </w:r>
      <w:r w:rsidR="007D7359" w:rsidRPr="00FA30E8">
        <w:rPr>
          <w:rFonts w:eastAsiaTheme="minorEastAsia" w:cstheme="minorHAnsi"/>
          <w:color w:val="000000" w:themeColor="text1"/>
          <w:kern w:val="24"/>
          <w:lang w:val="el-GR"/>
          <w14:ligatures w14:val="none"/>
        </w:rPr>
        <w:t>ανέρχονται σε 60</w:t>
      </w:r>
      <w:r w:rsidR="00683752">
        <w:rPr>
          <w:rFonts w:eastAsiaTheme="minorEastAsia" w:cstheme="minorHAnsi"/>
          <w:color w:val="000000" w:themeColor="text1"/>
          <w:kern w:val="24"/>
          <w:lang w:val="el-GR"/>
          <w14:ligatures w14:val="none"/>
        </w:rPr>
        <w:t>5</w:t>
      </w:r>
      <w:r w:rsidR="007D7359" w:rsidRPr="00FA30E8">
        <w:rPr>
          <w:rFonts w:eastAsiaTheme="minorEastAsia" w:cstheme="minorHAnsi"/>
          <w:color w:val="000000" w:themeColor="text1"/>
          <w:kern w:val="24"/>
          <w:lang w:val="el-GR"/>
          <w14:ligatures w14:val="none"/>
        </w:rPr>
        <w:t xml:space="preserve"> εκατ. ευρώ για το 2026 και 2</w:t>
      </w:r>
      <w:r w:rsidR="002A6197" w:rsidRPr="00FA30E8">
        <w:rPr>
          <w:rFonts w:eastAsiaTheme="minorEastAsia" w:cstheme="minorHAnsi"/>
          <w:color w:val="000000" w:themeColor="text1"/>
          <w:kern w:val="24"/>
          <w:lang w:val="el-GR"/>
          <w14:ligatures w14:val="none"/>
        </w:rPr>
        <w:t>,2 δισ.  ευρώ</w:t>
      </w:r>
      <w:r w:rsidR="007D7359" w:rsidRPr="00FA30E8">
        <w:rPr>
          <w:rFonts w:eastAsiaTheme="minorEastAsia" w:cstheme="minorHAnsi"/>
          <w:color w:val="000000" w:themeColor="text1"/>
          <w:kern w:val="24"/>
          <w:lang w:val="el-GR"/>
          <w14:ligatures w14:val="none"/>
        </w:rPr>
        <w:t xml:space="preserve"> για το 2027. Από αυτά:</w:t>
      </w:r>
    </w:p>
    <w:p w14:paraId="53C49F20" w14:textId="102D7A38" w:rsidR="008938F9" w:rsidRPr="00FA30E8" w:rsidRDefault="008938F9" w:rsidP="007D7359">
      <w:pPr>
        <w:pStyle w:val="a6"/>
        <w:numPr>
          <w:ilvl w:val="0"/>
          <w:numId w:val="24"/>
        </w:numPr>
        <w:rPr>
          <w:rFonts w:eastAsiaTheme="minorEastAsia" w:cstheme="minorHAnsi"/>
          <w:color w:val="000000" w:themeColor="text1"/>
          <w:kern w:val="24"/>
          <w:lang w:val="el-GR"/>
          <w14:ligatures w14:val="none"/>
        </w:rPr>
      </w:pPr>
      <w:r w:rsidRPr="00FA30E8">
        <w:rPr>
          <w:rFonts w:eastAsiaTheme="minorEastAsia" w:cstheme="minorHAnsi"/>
          <w:color w:val="000000" w:themeColor="text1"/>
          <w:kern w:val="24"/>
          <w:lang w:val="el-GR"/>
          <w14:ligatures w14:val="none"/>
        </w:rPr>
        <w:t>Η αύξηση του ΠΔΕ (μέρος των 300 εκατ. για φέτος και 400 εκατ. για το 2027) καλύπτεται από την ρήτρα διαφυγής για την ενεργειακή κρίση.</w:t>
      </w:r>
    </w:p>
    <w:p w14:paraId="2111204A" w14:textId="74779D03" w:rsidR="007D7359" w:rsidRPr="00FA30E8" w:rsidRDefault="007D7359" w:rsidP="007D7359">
      <w:pPr>
        <w:pStyle w:val="a6"/>
        <w:numPr>
          <w:ilvl w:val="0"/>
          <w:numId w:val="24"/>
        </w:numPr>
        <w:rPr>
          <w:rFonts w:eastAsiaTheme="minorEastAsia" w:cstheme="minorHAnsi"/>
          <w:color w:val="000000" w:themeColor="text1"/>
          <w:kern w:val="24"/>
          <w:lang w:val="el-GR"/>
          <w14:ligatures w14:val="none"/>
        </w:rPr>
      </w:pPr>
      <w:r w:rsidRPr="00FA30E8">
        <w:rPr>
          <w:rFonts w:eastAsiaTheme="minorEastAsia" w:cstheme="minorHAnsi"/>
          <w:color w:val="000000" w:themeColor="text1"/>
          <w:kern w:val="24"/>
          <w:lang w:val="el-GR"/>
          <w14:ligatures w14:val="none"/>
        </w:rPr>
        <w:t>Είχε ήδη ληφθεί υπόψη στις προβλέψεις Απριλίου π</w:t>
      </w:r>
      <w:r w:rsidR="00A655A5" w:rsidRPr="00FA30E8">
        <w:rPr>
          <w:rFonts w:eastAsiaTheme="minorEastAsia" w:cstheme="minorHAnsi"/>
          <w:color w:val="000000" w:themeColor="text1"/>
          <w:kern w:val="24"/>
          <w:lang w:val="el-GR"/>
          <w14:ligatures w14:val="none"/>
        </w:rPr>
        <w:t>οσό</w:t>
      </w:r>
      <w:r w:rsidRPr="00FA30E8">
        <w:rPr>
          <w:rFonts w:eastAsiaTheme="minorEastAsia" w:cstheme="minorHAnsi"/>
          <w:color w:val="000000" w:themeColor="text1"/>
          <w:kern w:val="24"/>
          <w:lang w:val="el-GR"/>
          <w14:ligatures w14:val="none"/>
        </w:rPr>
        <w:t xml:space="preserve"> ύψους 550 εκατ. ευρώ για το 2027, που αντιστοιχεί στην αύξηση των μισθών των δημοσίων υπαλλήλων βάση της αναπροσαρμογής του κατώτατου μισθού και της μείωσης 0,5% των ασφαλιστικών εισφορών.</w:t>
      </w:r>
    </w:p>
    <w:p w14:paraId="39A4EB19" w14:textId="1FFCE1FC" w:rsidR="005350B0" w:rsidRPr="0011404A" w:rsidRDefault="005350B0" w:rsidP="00004724">
      <w:pPr>
        <w:jc w:val="both"/>
        <w:rPr>
          <w:rFonts w:eastAsiaTheme="minorEastAsia" w:cstheme="minorHAnsi"/>
          <w:color w:val="000000" w:themeColor="text1"/>
          <w:kern w:val="24"/>
          <w:lang w:val="el-GR"/>
          <w14:ligatures w14:val="none"/>
        </w:rPr>
      </w:pPr>
      <w:r w:rsidRPr="00FA30E8">
        <w:rPr>
          <w:rFonts w:eastAsiaTheme="minorEastAsia" w:cstheme="minorHAnsi"/>
          <w:color w:val="000000" w:themeColor="text1"/>
          <w:kern w:val="24"/>
          <w:lang w:val="el-GR"/>
          <w14:ligatures w14:val="none"/>
        </w:rPr>
        <w:t xml:space="preserve">Συνεπώς αφαιρώντας τα ποσά που είχαν ήδη ληφθεί υπόψη και την αύξηση του ΠΔΕ για τη ρήτρα διαφυγής </w:t>
      </w:r>
      <w:r w:rsidR="001B2350" w:rsidRPr="00FA30E8">
        <w:rPr>
          <w:rFonts w:eastAsiaTheme="minorEastAsia" w:cstheme="minorHAnsi"/>
          <w:color w:val="000000" w:themeColor="text1"/>
          <w:kern w:val="24"/>
          <w:lang w:val="el-GR"/>
          <w14:ligatures w14:val="none"/>
        </w:rPr>
        <w:t xml:space="preserve">το κόστος των νέων μέτρων που επηρεάζει τον στόχο δαπανών ανέρχεται </w:t>
      </w:r>
      <w:r w:rsidR="00A043BD" w:rsidRPr="00FA30E8">
        <w:rPr>
          <w:rFonts w:eastAsiaTheme="minorEastAsia" w:cstheme="minorHAnsi"/>
          <w:color w:val="000000" w:themeColor="text1"/>
          <w:kern w:val="24"/>
          <w:lang w:val="el-GR"/>
          <w14:ligatures w14:val="none"/>
        </w:rPr>
        <w:t>στο ανωτέρω όριο.</w:t>
      </w:r>
      <w:r w:rsidR="001B2350" w:rsidRPr="0011404A">
        <w:rPr>
          <w:rFonts w:eastAsiaTheme="minorEastAsia" w:cstheme="minorHAnsi"/>
          <w:color w:val="000000" w:themeColor="text1"/>
          <w:kern w:val="24"/>
          <w:lang w:val="el-GR"/>
          <w14:ligatures w14:val="none"/>
        </w:rPr>
        <w:t xml:space="preserve"> </w:t>
      </w:r>
    </w:p>
    <w:p w14:paraId="4704AA28" w14:textId="77777777" w:rsidR="00B04EDF" w:rsidRDefault="00B04EDF" w:rsidP="000F6799">
      <w:pPr>
        <w:rPr>
          <w:rFonts w:asciiTheme="majorHAnsi" w:eastAsiaTheme="majorEastAsia" w:hAnsiTheme="majorHAnsi" w:cstheme="majorBidi"/>
          <w:color w:val="2F5496" w:themeColor="accent1" w:themeShade="BF"/>
          <w:sz w:val="28"/>
          <w:szCs w:val="28"/>
          <w:lang w:val="el-GR"/>
        </w:rPr>
      </w:pPr>
    </w:p>
    <w:p w14:paraId="2B795657" w14:textId="20294DBF" w:rsidR="00E94D0E" w:rsidRDefault="004A7E1D" w:rsidP="00E94D0E">
      <w:pPr>
        <w:rPr>
          <w:rFonts w:asciiTheme="majorHAnsi" w:eastAsiaTheme="majorEastAsia" w:hAnsiTheme="majorHAnsi" w:cstheme="majorBidi"/>
          <w:color w:val="2F5496" w:themeColor="accent1" w:themeShade="BF"/>
          <w:sz w:val="28"/>
          <w:szCs w:val="28"/>
          <w:lang w:val="el-GR"/>
        </w:rPr>
      </w:pPr>
      <w:r>
        <w:rPr>
          <w:rFonts w:asciiTheme="majorHAnsi" w:eastAsiaTheme="majorEastAsia" w:hAnsiTheme="majorHAnsi" w:cstheme="majorBidi"/>
          <w:color w:val="2F5496" w:themeColor="accent1" w:themeShade="BF"/>
          <w:sz w:val="28"/>
          <w:szCs w:val="28"/>
          <w:lang w:val="el-GR"/>
        </w:rPr>
        <w:t xml:space="preserve">Χρονοδιάγραμμα </w:t>
      </w:r>
      <w:r w:rsidR="000B23CE">
        <w:rPr>
          <w:rFonts w:asciiTheme="majorHAnsi" w:eastAsiaTheme="majorEastAsia" w:hAnsiTheme="majorHAnsi" w:cstheme="majorBidi"/>
          <w:color w:val="2F5496" w:themeColor="accent1" w:themeShade="BF"/>
          <w:sz w:val="28"/>
          <w:szCs w:val="28"/>
          <w:lang w:val="el-GR"/>
        </w:rPr>
        <w:t>υλοποίησης κυριότερων μέτρων 09/2026-12/2027</w:t>
      </w:r>
    </w:p>
    <w:p w14:paraId="4B0D5D86" w14:textId="77777777" w:rsidR="00974232" w:rsidRPr="00FE0303" w:rsidRDefault="00974232" w:rsidP="00AC517F">
      <w:pPr>
        <w:spacing w:line="276" w:lineRule="auto"/>
        <w:jc w:val="both"/>
        <w:rPr>
          <w:lang w:val="el-GR"/>
        </w:rPr>
      </w:pPr>
      <w:r w:rsidRPr="00FE0303">
        <w:rPr>
          <w:lang w:val="el-GR"/>
        </w:rPr>
        <w:t>25 Σεπτεμβρίου 2026: Καταβολή διπλού ενοικίου σε ιατρούς, νοσηλευτές και εκπαιδευτικούς για το φορολογικό έτος 2024 αναδρομικά</w:t>
      </w:r>
    </w:p>
    <w:p w14:paraId="5AC9B68B" w14:textId="77777777" w:rsidR="00974232" w:rsidRPr="00FE0303" w:rsidRDefault="00974232" w:rsidP="00AC517F">
      <w:pPr>
        <w:spacing w:line="276" w:lineRule="auto"/>
        <w:jc w:val="both"/>
        <w:rPr>
          <w:lang w:val="el-GR"/>
        </w:rPr>
      </w:pPr>
      <w:r w:rsidRPr="00FE0303">
        <w:rPr>
          <w:lang w:val="el-GR"/>
        </w:rPr>
        <w:t>1</w:t>
      </w:r>
      <w:r w:rsidRPr="00FE0303">
        <w:rPr>
          <w:vertAlign w:val="superscript"/>
          <w:lang w:val="el-GR"/>
        </w:rPr>
        <w:t>η</w:t>
      </w:r>
      <w:r w:rsidRPr="00FE0303">
        <w:rPr>
          <w:lang w:val="el-GR"/>
        </w:rPr>
        <w:t xml:space="preserve"> Νοεμβρίου 2026: Έναρξη επιστροφής ΕΦΚ αγροτών στην αντλία με νέο σύστημα</w:t>
      </w:r>
    </w:p>
    <w:p w14:paraId="076CDCAC" w14:textId="77777777" w:rsidR="00974232" w:rsidRPr="00FE0303" w:rsidRDefault="00974232" w:rsidP="00AC517F">
      <w:pPr>
        <w:spacing w:line="276" w:lineRule="auto"/>
        <w:jc w:val="both"/>
        <w:rPr>
          <w:lang w:val="el-GR"/>
        </w:rPr>
      </w:pPr>
      <w:r w:rsidRPr="00FE0303">
        <w:rPr>
          <w:lang w:val="el-GR"/>
        </w:rPr>
        <w:t>30 Νοεμβρίου 2026: Καταβολή επιστροφής ενοικίου (και διπλού ενοικίου για ιατρούς, νοσηλευτές και εκπαιδευτικούς) για το φορολογικό έτος 2025</w:t>
      </w:r>
    </w:p>
    <w:p w14:paraId="765A74B8" w14:textId="4F49906F" w:rsidR="00974232" w:rsidRPr="00FE0303" w:rsidRDefault="00974232" w:rsidP="00AC517F">
      <w:pPr>
        <w:spacing w:line="276" w:lineRule="auto"/>
        <w:jc w:val="both"/>
        <w:rPr>
          <w:lang w:val="el-GR"/>
        </w:rPr>
      </w:pPr>
      <w:r w:rsidRPr="00FE0303">
        <w:rPr>
          <w:lang w:val="el-GR"/>
        </w:rPr>
        <w:t>30 Νοεμβρίου 2026: Καταβολή επιδόματος (400 ευρώ) σε συνταξιούχους, ΑΜΕΑ και ανασφάλιστ</w:t>
      </w:r>
      <w:r w:rsidR="00A2490C">
        <w:rPr>
          <w:lang w:val="el-GR"/>
        </w:rPr>
        <w:t>ου</w:t>
      </w:r>
      <w:r w:rsidRPr="00FE0303">
        <w:rPr>
          <w:lang w:val="el-GR"/>
        </w:rPr>
        <w:t>ς υπερήλικες</w:t>
      </w:r>
    </w:p>
    <w:p w14:paraId="073CA691" w14:textId="7F6A1E1A" w:rsidR="00974232" w:rsidRPr="00FE0303" w:rsidRDefault="00974232" w:rsidP="00AC517F">
      <w:pPr>
        <w:spacing w:line="276" w:lineRule="auto"/>
        <w:jc w:val="both"/>
        <w:rPr>
          <w:lang w:val="el-GR"/>
        </w:rPr>
      </w:pPr>
      <w:r w:rsidRPr="00FE0303">
        <w:rPr>
          <w:lang w:val="el-GR"/>
        </w:rPr>
        <w:t>Τέλη Δεκεμβρίου 2026: Καταβολή αυξημένων συντάξεων Ιανουαρίου βάση πληθωρισμού και ΑΕΠ χωρίς συμψηφισμό της προσωπικής διαφοράς</w:t>
      </w:r>
    </w:p>
    <w:p w14:paraId="3CCEB58F" w14:textId="11904BC1" w:rsidR="00974232" w:rsidRPr="00FE0303" w:rsidRDefault="00974232" w:rsidP="00AC517F">
      <w:pPr>
        <w:spacing w:line="276" w:lineRule="auto"/>
        <w:jc w:val="both"/>
        <w:rPr>
          <w:lang w:val="el-GR"/>
        </w:rPr>
      </w:pPr>
      <w:r w:rsidRPr="00FE0303">
        <w:rPr>
          <w:lang w:val="el-GR"/>
        </w:rPr>
        <w:t>1</w:t>
      </w:r>
      <w:r w:rsidRPr="00FE0303">
        <w:rPr>
          <w:vertAlign w:val="superscript"/>
          <w:lang w:val="el-GR"/>
        </w:rPr>
        <w:t>η</w:t>
      </w:r>
      <w:r w:rsidRPr="00FE0303">
        <w:rPr>
          <w:lang w:val="el-GR"/>
        </w:rPr>
        <w:t xml:space="preserve"> Ιανουαρίου 2027: Μείωση συντελεστή φορολόγησης </w:t>
      </w:r>
      <w:proofErr w:type="spellStart"/>
      <w:r w:rsidRPr="00FE0303">
        <w:rPr>
          <w:lang w:val="el-GR"/>
        </w:rPr>
        <w:t>τρ</w:t>
      </w:r>
      <w:r w:rsidR="00CC36AF" w:rsidRPr="00FE0303">
        <w:rPr>
          <w:lang w:val="el-GR"/>
        </w:rPr>
        <w:t>ι</w:t>
      </w:r>
      <w:r w:rsidRPr="00FE0303">
        <w:rPr>
          <w:lang w:val="el-GR"/>
        </w:rPr>
        <w:t>τ</w:t>
      </w:r>
      <w:r w:rsidR="00CC36AF" w:rsidRPr="00FE0303">
        <w:rPr>
          <w:lang w:val="el-GR"/>
        </w:rPr>
        <w:t>έ</w:t>
      </w:r>
      <w:r w:rsidRPr="00FE0303">
        <w:rPr>
          <w:lang w:val="el-GR"/>
        </w:rPr>
        <w:t>κνων</w:t>
      </w:r>
      <w:proofErr w:type="spellEnd"/>
      <w:r w:rsidRPr="00FE0303">
        <w:rPr>
          <w:lang w:val="el-GR"/>
        </w:rPr>
        <w:t xml:space="preserve"> στο 0% έως τα 20.000</w:t>
      </w:r>
    </w:p>
    <w:p w14:paraId="61180138" w14:textId="77777777" w:rsidR="00974232" w:rsidRPr="00FE0303" w:rsidRDefault="00974232" w:rsidP="00AC517F">
      <w:pPr>
        <w:spacing w:line="276" w:lineRule="auto"/>
        <w:jc w:val="both"/>
        <w:rPr>
          <w:lang w:val="el-GR"/>
        </w:rPr>
      </w:pPr>
      <w:r w:rsidRPr="00FE0303">
        <w:rPr>
          <w:lang w:val="el-GR"/>
        </w:rPr>
        <w:t>1</w:t>
      </w:r>
      <w:r w:rsidRPr="00FE0303">
        <w:rPr>
          <w:vertAlign w:val="superscript"/>
          <w:lang w:val="el-GR"/>
        </w:rPr>
        <w:t>η</w:t>
      </w:r>
      <w:r w:rsidRPr="00FE0303">
        <w:rPr>
          <w:lang w:val="el-GR"/>
        </w:rPr>
        <w:t xml:space="preserve"> Ιανουαρίου 2027: Τιμαριθμοποίηση αναπηρικών επιδομάτων</w:t>
      </w:r>
    </w:p>
    <w:p w14:paraId="69620BCF" w14:textId="57B50C49" w:rsidR="00903954" w:rsidRPr="00903954" w:rsidRDefault="00903954" w:rsidP="00AC517F">
      <w:pPr>
        <w:spacing w:line="276" w:lineRule="auto"/>
        <w:jc w:val="both"/>
        <w:rPr>
          <w:lang w:val="el-GR"/>
        </w:rPr>
      </w:pPr>
      <w:r>
        <w:rPr>
          <w:lang w:val="el-GR"/>
        </w:rPr>
        <w:t>1</w:t>
      </w:r>
      <w:r w:rsidRPr="00903954">
        <w:rPr>
          <w:vertAlign w:val="superscript"/>
          <w:lang w:val="el-GR"/>
        </w:rPr>
        <w:t>η</w:t>
      </w:r>
      <w:r>
        <w:rPr>
          <w:lang w:val="el-GR"/>
        </w:rPr>
        <w:t xml:space="preserve"> Ιανουαρίου 2027</w:t>
      </w:r>
      <w:r w:rsidRPr="00903954">
        <w:rPr>
          <w:lang w:val="el-GR"/>
        </w:rPr>
        <w:t xml:space="preserve">: </w:t>
      </w:r>
      <w:r>
        <w:rPr>
          <w:lang w:val="el-GR"/>
        </w:rPr>
        <w:t xml:space="preserve">Μείωση χρεώσεων ΥΚΩ στα τιμολόγια ηλεκτρικού ρεύματος </w:t>
      </w:r>
      <w:r w:rsidRPr="00903954">
        <w:rPr>
          <w:lang w:val="el-GR"/>
        </w:rPr>
        <w:t>για όλες τις οικιακές παροχές από 6,9 €/</w:t>
      </w:r>
      <w:proofErr w:type="spellStart"/>
      <w:r w:rsidRPr="00903954">
        <w:rPr>
          <w:lang w:val="el-GR"/>
        </w:rPr>
        <w:t>Mwh</w:t>
      </w:r>
      <w:proofErr w:type="spellEnd"/>
      <w:r w:rsidRPr="00903954">
        <w:rPr>
          <w:lang w:val="el-GR"/>
        </w:rPr>
        <w:t xml:space="preserve"> </w:t>
      </w:r>
      <w:r w:rsidR="007863BA">
        <w:rPr>
          <w:lang w:val="el-GR"/>
        </w:rPr>
        <w:t>σε</w:t>
      </w:r>
      <w:r w:rsidRPr="00903954">
        <w:rPr>
          <w:lang w:val="el-GR"/>
        </w:rPr>
        <w:t xml:space="preserve"> 3,45 €/</w:t>
      </w:r>
      <w:proofErr w:type="spellStart"/>
      <w:r w:rsidRPr="00903954">
        <w:rPr>
          <w:lang w:val="el-GR"/>
        </w:rPr>
        <w:t>Mwh</w:t>
      </w:r>
      <w:proofErr w:type="spellEnd"/>
    </w:p>
    <w:p w14:paraId="4F1ECE85" w14:textId="423DCF53" w:rsidR="00974232" w:rsidRDefault="00FF7985" w:rsidP="00AC517F">
      <w:pPr>
        <w:spacing w:line="276" w:lineRule="auto"/>
        <w:jc w:val="both"/>
        <w:rPr>
          <w:lang w:val="el-GR"/>
        </w:rPr>
      </w:pPr>
      <w:r>
        <w:rPr>
          <w:lang w:val="el-GR"/>
        </w:rPr>
        <w:t xml:space="preserve">Ιανουάριος </w:t>
      </w:r>
      <w:r w:rsidR="00974232" w:rsidRPr="00FE0303">
        <w:rPr>
          <w:lang w:val="el-GR"/>
        </w:rPr>
        <w:t>2027: Έναρξη ειδικού επενδυτικού λογαριασμού για βρέφη έως 2 ετών</w:t>
      </w:r>
    </w:p>
    <w:p w14:paraId="4037877A" w14:textId="0CC0FB03" w:rsidR="00E97B15" w:rsidRDefault="00E97B15" w:rsidP="00E97B15">
      <w:pPr>
        <w:spacing w:line="276" w:lineRule="auto"/>
        <w:jc w:val="both"/>
        <w:rPr>
          <w:lang w:val="el-GR"/>
        </w:rPr>
      </w:pPr>
      <w:r w:rsidRPr="00925D4A">
        <w:rPr>
          <w:lang w:val="el-GR"/>
        </w:rPr>
        <w:t>Ιανουάριος 2027: Έναρξη προγράμματος «ΣΠΙΤΙ ΜΟΥ ΙΙΙ»</w:t>
      </w:r>
    </w:p>
    <w:p w14:paraId="6BE59310" w14:textId="77777777" w:rsidR="00974232" w:rsidRPr="00FE0303" w:rsidRDefault="00974232" w:rsidP="00AC517F">
      <w:pPr>
        <w:spacing w:line="276" w:lineRule="auto"/>
        <w:jc w:val="both"/>
        <w:rPr>
          <w:lang w:val="el-GR"/>
        </w:rPr>
      </w:pPr>
      <w:r w:rsidRPr="00FE0303">
        <w:rPr>
          <w:lang w:val="el-GR"/>
        </w:rPr>
        <w:t>Μέσα Μαρτίου-βεβαίωση ΕΝΦΙΑ: Κατάργηση από το 2027 του ΕΝΦΙΑ σε οικισμούς έως 2.000 κατοίκους (2.200 κατοίκους σε Δυτική Μακεδονία)</w:t>
      </w:r>
    </w:p>
    <w:p w14:paraId="6147C957" w14:textId="77777777" w:rsidR="00974232" w:rsidRPr="00FE0303" w:rsidRDefault="00974232" w:rsidP="00AC517F">
      <w:pPr>
        <w:spacing w:line="276" w:lineRule="auto"/>
        <w:jc w:val="both"/>
        <w:rPr>
          <w:lang w:val="el-GR"/>
        </w:rPr>
      </w:pPr>
      <w:r w:rsidRPr="00FE0303">
        <w:rPr>
          <w:lang w:val="el-GR"/>
        </w:rPr>
        <w:t>1</w:t>
      </w:r>
      <w:r w:rsidRPr="00FE0303">
        <w:rPr>
          <w:vertAlign w:val="superscript"/>
          <w:lang w:val="el-GR"/>
        </w:rPr>
        <w:t>η</w:t>
      </w:r>
      <w:r w:rsidRPr="00FE0303">
        <w:rPr>
          <w:lang w:val="el-GR"/>
        </w:rPr>
        <w:t xml:space="preserve"> Απριλίου 2027: Αύξηση κατώτατου μισθού και αντίστοιχη οριζόντια αύξηση στους δημοσίους υπαλλήλους</w:t>
      </w:r>
    </w:p>
    <w:p w14:paraId="1A040A9D" w14:textId="77777777" w:rsidR="00974232" w:rsidRPr="00FE0303" w:rsidRDefault="00974232" w:rsidP="00AC517F">
      <w:pPr>
        <w:spacing w:line="276" w:lineRule="auto"/>
        <w:jc w:val="both"/>
        <w:rPr>
          <w:lang w:val="el-GR"/>
        </w:rPr>
      </w:pPr>
      <w:r w:rsidRPr="00FE0303">
        <w:rPr>
          <w:lang w:val="el-GR"/>
        </w:rPr>
        <w:t>1</w:t>
      </w:r>
      <w:r w:rsidRPr="00FE0303">
        <w:rPr>
          <w:vertAlign w:val="superscript"/>
          <w:lang w:val="el-GR"/>
        </w:rPr>
        <w:t>η</w:t>
      </w:r>
      <w:r w:rsidRPr="00FE0303">
        <w:rPr>
          <w:lang w:val="el-GR"/>
        </w:rPr>
        <w:t xml:space="preserve"> Απριλίου 2027: Μείωση 0,5% των ασφαλιστικών εισφορών για εργαζόμενους του ιδιωτικού τομέα</w:t>
      </w:r>
    </w:p>
    <w:p w14:paraId="2817F41D" w14:textId="0E189483" w:rsidR="00974232" w:rsidRPr="00FE0303" w:rsidRDefault="00974232" w:rsidP="00AC517F">
      <w:pPr>
        <w:spacing w:line="276" w:lineRule="auto"/>
        <w:jc w:val="both"/>
        <w:rPr>
          <w:lang w:val="el-GR"/>
        </w:rPr>
      </w:pPr>
      <w:r w:rsidRPr="00A0101A">
        <w:rPr>
          <w:lang w:val="el-GR"/>
        </w:rPr>
        <w:t>Μέσα Μαρτίου – Μέσα Ιουλίου 2027, περίοδος φορολογικών δηλώσεων</w:t>
      </w:r>
      <w:r w:rsidR="00612810" w:rsidRPr="00A0101A">
        <w:rPr>
          <w:lang w:val="el-GR"/>
        </w:rPr>
        <w:t>, μειώσεις φόρων ύψους 8</w:t>
      </w:r>
      <w:r w:rsidR="009C7A74" w:rsidRPr="00A0101A">
        <w:rPr>
          <w:lang w:val="el-GR"/>
        </w:rPr>
        <w:t>84</w:t>
      </w:r>
      <w:r w:rsidR="00612810" w:rsidRPr="00A0101A">
        <w:rPr>
          <w:lang w:val="el-GR"/>
        </w:rPr>
        <w:t xml:space="preserve"> εκατ. ευρώ</w:t>
      </w:r>
      <w:r w:rsidRPr="00A0101A">
        <w:rPr>
          <w:lang w:val="el-GR"/>
        </w:rPr>
        <w:t>:</w:t>
      </w:r>
    </w:p>
    <w:p w14:paraId="39FCD686" w14:textId="5436E4BD" w:rsidR="00974232" w:rsidRPr="00FE0303" w:rsidRDefault="00974232" w:rsidP="00AC517F">
      <w:pPr>
        <w:pStyle w:val="a6"/>
        <w:numPr>
          <w:ilvl w:val="0"/>
          <w:numId w:val="19"/>
        </w:numPr>
        <w:spacing w:line="276" w:lineRule="auto"/>
        <w:jc w:val="both"/>
        <w:rPr>
          <w:lang w:val="el-GR"/>
        </w:rPr>
      </w:pPr>
      <w:r w:rsidRPr="00FE0303">
        <w:rPr>
          <w:lang w:val="el-GR"/>
        </w:rPr>
        <w:t>Μείωση φόρου εισοδήματος σε ελεύθερους επαγγελματίες και αγρότες (βάσ</w:t>
      </w:r>
      <w:r w:rsidR="00A2490C">
        <w:rPr>
          <w:lang w:val="el-GR"/>
        </w:rPr>
        <w:t>ει</w:t>
      </w:r>
      <w:r w:rsidRPr="00FE0303">
        <w:rPr>
          <w:lang w:val="el-GR"/>
        </w:rPr>
        <w:t xml:space="preserve"> της μείωσης που έγινε το φορολογικό έτος 2026) ύψους 402 εκατ. ευρώ</w:t>
      </w:r>
      <w:r w:rsidR="00612810">
        <w:rPr>
          <w:lang w:val="el-GR"/>
        </w:rPr>
        <w:t>.</w:t>
      </w:r>
    </w:p>
    <w:p w14:paraId="37510BE2" w14:textId="58F20E82" w:rsidR="00974232" w:rsidRPr="00A0101A" w:rsidRDefault="00974232" w:rsidP="00AC517F">
      <w:pPr>
        <w:pStyle w:val="a6"/>
        <w:numPr>
          <w:ilvl w:val="0"/>
          <w:numId w:val="19"/>
        </w:numPr>
        <w:spacing w:line="276" w:lineRule="auto"/>
        <w:jc w:val="both"/>
        <w:rPr>
          <w:lang w:val="el-GR"/>
        </w:rPr>
      </w:pPr>
      <w:r w:rsidRPr="00FE0303">
        <w:rPr>
          <w:lang w:val="el-GR"/>
        </w:rPr>
        <w:t>Μείωση Τεκμηρίων Ελευθέρων Επαγγελματιών: Απαλλαγή από τις προσαυξήσεις βάσ</w:t>
      </w:r>
      <w:r w:rsidR="00A2490C">
        <w:rPr>
          <w:lang w:val="el-GR"/>
        </w:rPr>
        <w:t>ει</w:t>
      </w:r>
      <w:r w:rsidRPr="00FE0303">
        <w:rPr>
          <w:lang w:val="el-GR"/>
        </w:rPr>
        <w:t xml:space="preserve"> </w:t>
      </w:r>
      <w:r w:rsidRPr="00A0101A">
        <w:rPr>
          <w:lang w:val="el-GR"/>
        </w:rPr>
        <w:t>κύκλου εργασιών και μισθοδοσίας προσωπικού, κατά τον υπολογισμό ελάχιστου ποσού καθαρού εισοδήματος, για συνεπείς ελεύθερους επαγγελματίες</w:t>
      </w:r>
      <w:r w:rsidR="00612810" w:rsidRPr="00A0101A">
        <w:rPr>
          <w:lang w:val="el-GR"/>
        </w:rPr>
        <w:t>.</w:t>
      </w:r>
      <w:r w:rsidRPr="00A0101A">
        <w:rPr>
          <w:lang w:val="el-GR"/>
        </w:rPr>
        <w:t xml:space="preserve"> </w:t>
      </w:r>
      <w:r w:rsidR="00612810" w:rsidRPr="00A0101A">
        <w:rPr>
          <w:lang w:val="el-GR"/>
        </w:rPr>
        <w:t>Ε</w:t>
      </w:r>
      <w:r w:rsidRPr="00A0101A">
        <w:rPr>
          <w:lang w:val="el-GR"/>
        </w:rPr>
        <w:t>πιπλέον επέκταση μείωσης 50% σε οικισμούς έως 2.000 κατοίκους και ειδικές πρόνοιες για ταξί ανάλογα με το ποσοστό συνιδιοκτησίας</w:t>
      </w:r>
      <w:r w:rsidR="00612810" w:rsidRPr="00A0101A">
        <w:rPr>
          <w:lang w:val="el-GR"/>
        </w:rPr>
        <w:t xml:space="preserve"> με κ</w:t>
      </w:r>
      <w:r w:rsidRPr="00A0101A">
        <w:rPr>
          <w:lang w:val="el-GR"/>
        </w:rPr>
        <w:t>όστος 170 εκατ. ευρώ.</w:t>
      </w:r>
    </w:p>
    <w:p w14:paraId="1C33A5C0" w14:textId="07D5C533" w:rsidR="001A5084" w:rsidRPr="00A0101A" w:rsidRDefault="00D06AE5" w:rsidP="00AC517F">
      <w:pPr>
        <w:pStyle w:val="a6"/>
        <w:numPr>
          <w:ilvl w:val="0"/>
          <w:numId w:val="19"/>
        </w:numPr>
        <w:spacing w:line="276" w:lineRule="auto"/>
        <w:jc w:val="both"/>
        <w:rPr>
          <w:lang w:val="el-GR"/>
        </w:rPr>
      </w:pPr>
      <w:r w:rsidRPr="00A0101A">
        <w:rPr>
          <w:lang w:val="el-GR"/>
        </w:rPr>
        <w:t>Κατάργηση</w:t>
      </w:r>
      <w:r w:rsidR="001A5084" w:rsidRPr="00A0101A">
        <w:rPr>
          <w:lang w:val="el-GR"/>
        </w:rPr>
        <w:t xml:space="preserve"> του τέλους επιτηδεύματος στην Ελληνική Περιφέρεια</w:t>
      </w:r>
      <w:r w:rsidR="009C7A74" w:rsidRPr="00A0101A">
        <w:rPr>
          <w:lang w:val="el-GR"/>
        </w:rPr>
        <w:t xml:space="preserve"> και τη Θεσσαλονίκη</w:t>
      </w:r>
      <w:r w:rsidR="001A5084" w:rsidRPr="00A0101A">
        <w:rPr>
          <w:lang w:val="el-GR"/>
        </w:rPr>
        <w:t xml:space="preserve"> με κόστος </w:t>
      </w:r>
      <w:r w:rsidRPr="00A0101A">
        <w:rPr>
          <w:lang w:val="el-GR"/>
        </w:rPr>
        <w:t>82</w:t>
      </w:r>
      <w:r w:rsidR="001A5084" w:rsidRPr="00A0101A">
        <w:rPr>
          <w:lang w:val="el-GR"/>
        </w:rPr>
        <w:t xml:space="preserve"> εκατ. ευρώ.</w:t>
      </w:r>
    </w:p>
    <w:p w14:paraId="7D1A7F4E" w14:textId="592387FD" w:rsidR="00FE0303" w:rsidRPr="00FE0303" w:rsidRDefault="00FE0303" w:rsidP="00FE0303">
      <w:pPr>
        <w:pStyle w:val="a6"/>
        <w:numPr>
          <w:ilvl w:val="0"/>
          <w:numId w:val="19"/>
        </w:numPr>
        <w:spacing w:line="276" w:lineRule="auto"/>
        <w:jc w:val="both"/>
        <w:rPr>
          <w:lang w:val="el-GR"/>
        </w:rPr>
      </w:pPr>
      <w:r w:rsidRPr="00A0101A">
        <w:rPr>
          <w:lang w:val="el-GR"/>
        </w:rPr>
        <w:t>Μείωση του φόρου εισοδήματος ακινήτων με εισαγωγή ενδιάμεσου συντελεστή 25% (βάσ</w:t>
      </w:r>
      <w:r w:rsidR="00A2490C" w:rsidRPr="00A0101A">
        <w:rPr>
          <w:lang w:val="el-GR"/>
        </w:rPr>
        <w:t>ει</w:t>
      </w:r>
      <w:r w:rsidRPr="00A0101A">
        <w:rPr>
          <w:lang w:val="el-GR"/>
        </w:rPr>
        <w:t xml:space="preserve"> της μείωσης</w:t>
      </w:r>
      <w:r w:rsidRPr="00FE0303">
        <w:rPr>
          <w:lang w:val="el-GR"/>
        </w:rPr>
        <w:t xml:space="preserve"> που έγινε το φορολογικό έτος 2026) </w:t>
      </w:r>
      <w:r w:rsidR="00612810">
        <w:rPr>
          <w:lang w:val="el-GR"/>
        </w:rPr>
        <w:t>με κόστος</w:t>
      </w:r>
      <w:r w:rsidRPr="00FE0303">
        <w:rPr>
          <w:lang w:val="el-GR"/>
        </w:rPr>
        <w:t xml:space="preserve"> 90 εκατ. ευρώ.</w:t>
      </w:r>
    </w:p>
    <w:p w14:paraId="7C92C573" w14:textId="1764D10D" w:rsidR="00FE0303" w:rsidRPr="00FE0303" w:rsidRDefault="00FE0303" w:rsidP="00FE0303">
      <w:pPr>
        <w:pStyle w:val="a6"/>
        <w:numPr>
          <w:ilvl w:val="0"/>
          <w:numId w:val="19"/>
        </w:numPr>
        <w:spacing w:line="276" w:lineRule="auto"/>
        <w:jc w:val="both"/>
        <w:rPr>
          <w:lang w:val="el-GR"/>
        </w:rPr>
      </w:pPr>
      <w:r w:rsidRPr="00FE0303">
        <w:rPr>
          <w:lang w:val="el-GR"/>
        </w:rPr>
        <w:t xml:space="preserve">Απαλλαγή φόρου εισοδήματος από ιδρύματα και κληροδοτήματα (από τη μεταρρύθμιση που έγινε από το φορολογικό έτος 2026) </w:t>
      </w:r>
      <w:r w:rsidR="00612810">
        <w:rPr>
          <w:lang w:val="el-GR"/>
        </w:rPr>
        <w:t xml:space="preserve">με κόστος </w:t>
      </w:r>
      <w:r w:rsidRPr="00FE0303">
        <w:rPr>
          <w:lang w:val="el-GR"/>
        </w:rPr>
        <w:t>43 εκατ. ευρώ.</w:t>
      </w:r>
    </w:p>
    <w:p w14:paraId="3B41A1D0" w14:textId="7BE48187" w:rsidR="00974232" w:rsidRPr="00FE0303" w:rsidRDefault="00974232" w:rsidP="00AC517F">
      <w:pPr>
        <w:pStyle w:val="a6"/>
        <w:numPr>
          <w:ilvl w:val="0"/>
          <w:numId w:val="19"/>
        </w:numPr>
        <w:spacing w:line="276" w:lineRule="auto"/>
        <w:jc w:val="both"/>
        <w:rPr>
          <w:lang w:val="el-GR"/>
        </w:rPr>
      </w:pPr>
      <w:r w:rsidRPr="00FE0303">
        <w:rPr>
          <w:lang w:val="el-GR"/>
        </w:rPr>
        <w:t xml:space="preserve">Μείωση συντελεστή φορολόγησης κατά κύριο επάγγελμα αγροτών στο 0% έως τα 20.000 </w:t>
      </w:r>
      <w:r w:rsidR="00612810">
        <w:rPr>
          <w:lang w:val="el-GR"/>
        </w:rPr>
        <w:t>με κόστος</w:t>
      </w:r>
      <w:r w:rsidRPr="00FE0303">
        <w:rPr>
          <w:lang w:val="el-GR"/>
        </w:rPr>
        <w:t xml:space="preserve"> 8</w:t>
      </w:r>
      <w:r w:rsidR="00612810">
        <w:rPr>
          <w:lang w:val="el-GR"/>
        </w:rPr>
        <w:t>7</w:t>
      </w:r>
      <w:r w:rsidRPr="00FE0303">
        <w:rPr>
          <w:lang w:val="el-GR"/>
        </w:rPr>
        <w:t xml:space="preserve"> εκατ. ευρώ.</w:t>
      </w:r>
    </w:p>
    <w:p w14:paraId="5FE971B1" w14:textId="35FEF6B1" w:rsidR="00974232" w:rsidRPr="00FE0303" w:rsidRDefault="00974232" w:rsidP="00AC517F">
      <w:pPr>
        <w:pStyle w:val="a6"/>
        <w:numPr>
          <w:ilvl w:val="0"/>
          <w:numId w:val="19"/>
        </w:numPr>
        <w:spacing w:line="276" w:lineRule="auto"/>
        <w:jc w:val="both"/>
        <w:rPr>
          <w:lang w:val="el-GR"/>
        </w:rPr>
      </w:pPr>
      <w:r w:rsidRPr="00FE0303">
        <w:rPr>
          <w:lang w:val="el-GR"/>
        </w:rPr>
        <w:t xml:space="preserve">Για τον καθορισμό εξαρτώμενου τέκνου στη φορολογία εισοδήματος, δεν </w:t>
      </w:r>
      <w:r w:rsidR="00612810">
        <w:rPr>
          <w:lang w:val="el-GR"/>
        </w:rPr>
        <w:t xml:space="preserve">θα </w:t>
      </w:r>
      <w:r w:rsidRPr="00FE0303">
        <w:rPr>
          <w:lang w:val="el-GR"/>
        </w:rPr>
        <w:t>συνυπολογίζονται στα 3.000 ευρώ, εισοδήματα από συντάξεις θανάτου που λαμβάνει το τέκνο</w:t>
      </w:r>
      <w:r w:rsidR="00612810">
        <w:rPr>
          <w:lang w:val="el-GR"/>
        </w:rPr>
        <w:t xml:space="preserve"> με κόστος </w:t>
      </w:r>
      <w:r w:rsidRPr="00FE0303">
        <w:rPr>
          <w:lang w:val="el-GR"/>
        </w:rPr>
        <w:t>10 εκατ. ευρώ.</w:t>
      </w:r>
    </w:p>
    <w:p w14:paraId="19BB77EF" w14:textId="77777777" w:rsidR="00974232" w:rsidRPr="00FE0303" w:rsidRDefault="00974232" w:rsidP="00AC517F">
      <w:pPr>
        <w:spacing w:line="276" w:lineRule="auto"/>
        <w:jc w:val="both"/>
        <w:rPr>
          <w:lang w:val="el-GR"/>
        </w:rPr>
      </w:pPr>
      <w:r w:rsidRPr="00FE0303">
        <w:rPr>
          <w:lang w:val="el-GR"/>
        </w:rPr>
        <w:t>30 Νοεμβρίου 2027: Καταβολή επιστροφής ενοικίου (και διπλού ενοικίου για ιατρούς, νοσηλευτές και εκπαιδευτικούς) για το φορολογικό έτος 2026</w:t>
      </w:r>
    </w:p>
    <w:p w14:paraId="47F4BD20" w14:textId="4324CAEE" w:rsidR="00974232" w:rsidRPr="00FE0303" w:rsidRDefault="00974232" w:rsidP="00AC517F">
      <w:pPr>
        <w:spacing w:line="276" w:lineRule="auto"/>
        <w:jc w:val="both"/>
        <w:rPr>
          <w:lang w:val="el-GR"/>
        </w:rPr>
      </w:pPr>
      <w:r w:rsidRPr="00FE0303">
        <w:rPr>
          <w:lang w:val="el-GR"/>
        </w:rPr>
        <w:t>30 Νοεμβρίου 2027: Καταβολή επιδόματος (400 ευρώ) σε συνταξιούχους, ΑΜΕΑ και ανασφάλιστες υπερήλικες</w:t>
      </w:r>
    </w:p>
    <w:p w14:paraId="13086266" w14:textId="59439A8E" w:rsidR="00974232" w:rsidRPr="00FE0303" w:rsidRDefault="00974232" w:rsidP="00AC517F">
      <w:pPr>
        <w:spacing w:line="276" w:lineRule="auto"/>
        <w:jc w:val="both"/>
        <w:rPr>
          <w:lang w:val="el-GR"/>
        </w:rPr>
      </w:pPr>
      <w:r w:rsidRPr="00FE0303">
        <w:rPr>
          <w:lang w:val="el-GR"/>
        </w:rPr>
        <w:t>Τέλη Δεκεμβρίου 2027: Καταβολή αυξημένων συντάξεων Ιανουαρίου βάση πληθωρισμού και ΑΕΠ χωρίς συμψηφισμό της προσωπικής διαφοράς</w:t>
      </w:r>
    </w:p>
    <w:p w14:paraId="6DAD5D11" w14:textId="77777777" w:rsidR="00974232" w:rsidRPr="00FE0303" w:rsidRDefault="00974232" w:rsidP="00AC517F">
      <w:pPr>
        <w:spacing w:line="276" w:lineRule="auto"/>
        <w:jc w:val="both"/>
        <w:rPr>
          <w:lang w:val="el-GR"/>
        </w:rPr>
      </w:pPr>
      <w:r w:rsidRPr="00FE0303">
        <w:rPr>
          <w:lang w:val="el-GR"/>
        </w:rPr>
        <w:t>Δεκέμβριος 2027: Επίδομα εορτών Χριστουγέννων 500 ευρώ (μικτά) στους δημοσίους υπαλλήλους από τον Δεκέμβριο του 2027.</w:t>
      </w:r>
    </w:p>
    <w:p w14:paraId="1BF0B647" w14:textId="2E662E85" w:rsidR="00E94D0E" w:rsidRDefault="001B48DB" w:rsidP="00E94D0E">
      <w:pPr>
        <w:rPr>
          <w:rFonts w:asciiTheme="majorHAnsi" w:eastAsiaTheme="majorEastAsia" w:hAnsiTheme="majorHAnsi" w:cstheme="majorBidi"/>
          <w:color w:val="2F5496" w:themeColor="accent1" w:themeShade="BF"/>
          <w:sz w:val="28"/>
          <w:szCs w:val="28"/>
          <w:lang w:val="el-GR"/>
        </w:rPr>
      </w:pPr>
      <w:r>
        <w:rPr>
          <w:rFonts w:asciiTheme="majorHAnsi" w:eastAsiaTheme="majorEastAsia" w:hAnsiTheme="majorHAnsi" w:cstheme="majorBidi"/>
          <w:color w:val="2F5496" w:themeColor="accent1" w:themeShade="BF"/>
          <w:sz w:val="28"/>
          <w:szCs w:val="28"/>
          <w:lang w:val="el-GR"/>
        </w:rPr>
        <w:br w:type="page"/>
      </w:r>
      <w:r w:rsidR="00D865FC">
        <w:rPr>
          <w:rFonts w:asciiTheme="majorHAnsi" w:eastAsiaTheme="majorEastAsia" w:hAnsiTheme="majorHAnsi" w:cstheme="majorBidi"/>
          <w:color w:val="2F5496" w:themeColor="accent1" w:themeShade="BF"/>
          <w:sz w:val="28"/>
          <w:szCs w:val="28"/>
          <w:lang w:val="el-GR"/>
        </w:rPr>
        <w:t>Ανάλυση</w:t>
      </w:r>
      <w:r w:rsidR="00C55510">
        <w:rPr>
          <w:rFonts w:asciiTheme="majorHAnsi" w:eastAsiaTheme="majorEastAsia" w:hAnsiTheme="majorHAnsi" w:cstheme="majorBidi"/>
          <w:color w:val="2F5496" w:themeColor="accent1" w:themeShade="BF"/>
          <w:sz w:val="28"/>
          <w:szCs w:val="28"/>
          <w:lang w:val="el-GR"/>
        </w:rPr>
        <w:t xml:space="preserve"> κυριότερων</w:t>
      </w:r>
      <w:r w:rsidR="00D865FC">
        <w:rPr>
          <w:rFonts w:asciiTheme="majorHAnsi" w:eastAsiaTheme="majorEastAsia" w:hAnsiTheme="majorHAnsi" w:cstheme="majorBidi"/>
          <w:color w:val="2F5496" w:themeColor="accent1" w:themeShade="BF"/>
          <w:sz w:val="28"/>
          <w:szCs w:val="28"/>
          <w:lang w:val="el-GR"/>
        </w:rPr>
        <w:t xml:space="preserve"> μέτρων</w:t>
      </w:r>
    </w:p>
    <w:p w14:paraId="2557B8D5" w14:textId="6AAFDA12" w:rsidR="00D865FC" w:rsidRPr="00FE0303" w:rsidRDefault="00D865FC" w:rsidP="00D865FC">
      <w:pPr>
        <w:rPr>
          <w:b/>
          <w:bCs/>
          <w:color w:val="4472C4" w:themeColor="accent1"/>
          <w:lang w:val="el-GR"/>
        </w:rPr>
      </w:pPr>
      <w:r w:rsidRPr="00FE0303">
        <w:rPr>
          <w:b/>
          <w:bCs/>
          <w:color w:val="4472C4" w:themeColor="accent1"/>
          <w:lang w:val="el-GR"/>
        </w:rPr>
        <w:t xml:space="preserve">Α. </w:t>
      </w:r>
      <w:r w:rsidR="005378D8" w:rsidRPr="00FE0303">
        <w:rPr>
          <w:b/>
          <w:bCs/>
          <w:color w:val="4472C4" w:themeColor="accent1"/>
          <w:lang w:val="el-GR"/>
        </w:rPr>
        <w:t>Απαλλαγή από τις προσαυξήσεις βάσ</w:t>
      </w:r>
      <w:r w:rsidR="00FC2F95">
        <w:rPr>
          <w:b/>
          <w:bCs/>
          <w:color w:val="4472C4" w:themeColor="accent1"/>
          <w:lang w:val="el-GR"/>
        </w:rPr>
        <w:t>ει</w:t>
      </w:r>
      <w:r w:rsidR="005378D8" w:rsidRPr="00FE0303">
        <w:rPr>
          <w:b/>
          <w:bCs/>
          <w:color w:val="4472C4" w:themeColor="accent1"/>
          <w:lang w:val="el-GR"/>
        </w:rPr>
        <w:t xml:space="preserve"> κύκλου εργασιών και μισθοδοσίας προσωπικού, κατά τον υπολογισμό του ελάχιστου ποσού καθαρού εισοδήματος, για συνεπείς ελεύθερους επαγγελματίες</w:t>
      </w:r>
    </w:p>
    <w:p w14:paraId="710F3CE7" w14:textId="5EED5DDC" w:rsidR="00B77C1E" w:rsidRPr="00FE0303" w:rsidRDefault="00B77C1E" w:rsidP="00B77C1E">
      <w:pPr>
        <w:spacing w:line="259" w:lineRule="auto"/>
        <w:jc w:val="both"/>
        <w:rPr>
          <w:kern w:val="0"/>
          <w:lang w:val="el-GR"/>
          <w14:ligatures w14:val="none"/>
        </w:rPr>
      </w:pPr>
      <w:r w:rsidRPr="00FE0303">
        <w:rPr>
          <w:kern w:val="0"/>
          <w:lang w:val="el-GR"/>
          <w14:ligatures w14:val="none"/>
        </w:rPr>
        <w:t xml:space="preserve">Από το φορολογικό έτος 2026 (δηλώσεις 2027), λαμβάνοντας υπόψη την πλήρη ανάπτυξη των ηλεκτρονικών φορολογικών εργαλείων, αλλά και ως κίνητρο επιβράβευσης των συνεπών ελευθέρων επαγγελματιών, επαγγελματίες που πληρούν συγκεκριμένα κριτήρια θα απαλλάσσονται από τις ακόλουθες προσαυξήσεις που ισχύουν κατά τον υπολογισμό </w:t>
      </w:r>
      <w:r w:rsidR="0009708F">
        <w:rPr>
          <w:kern w:val="0"/>
          <w:lang w:val="el-GR"/>
          <w14:ligatures w14:val="none"/>
        </w:rPr>
        <w:t xml:space="preserve">του </w:t>
      </w:r>
      <w:r w:rsidRPr="00FE0303">
        <w:rPr>
          <w:kern w:val="0"/>
          <w:lang w:val="el-GR"/>
          <w14:ligatures w14:val="none"/>
        </w:rPr>
        <w:t>ελάχιστου ποσού καθαρού εισοδήματος:</w:t>
      </w:r>
    </w:p>
    <w:p w14:paraId="70A04DCC" w14:textId="5A9DAC60" w:rsidR="00B77C1E" w:rsidRPr="00FE0303" w:rsidRDefault="00B77C1E" w:rsidP="00B77C1E">
      <w:pPr>
        <w:spacing w:line="259" w:lineRule="auto"/>
        <w:jc w:val="both"/>
        <w:rPr>
          <w:kern w:val="0"/>
          <w:lang w:val="el-GR"/>
          <w14:ligatures w14:val="none"/>
        </w:rPr>
      </w:pPr>
      <w:r w:rsidRPr="00FE0303">
        <w:rPr>
          <w:kern w:val="0"/>
          <w:lang w:val="el-GR"/>
          <w14:ligatures w14:val="none"/>
        </w:rPr>
        <w:t>(α) ποσού που ισούται με το δέκα τοις εκατό (10%) του ετήσιου κόστους που καταβάλλει ο υπόχρεος για τη μισθοδοσία του προσωπικού που απασχολεί και</w:t>
      </w:r>
    </w:p>
    <w:p w14:paraId="50D580D2" w14:textId="77777777" w:rsidR="00B77C1E" w:rsidRPr="00FE0303" w:rsidRDefault="00B77C1E" w:rsidP="00B77C1E">
      <w:pPr>
        <w:spacing w:line="259" w:lineRule="auto"/>
        <w:jc w:val="both"/>
        <w:rPr>
          <w:kern w:val="0"/>
          <w:lang w:val="el-GR"/>
          <w14:ligatures w14:val="none"/>
        </w:rPr>
      </w:pPr>
      <w:r w:rsidRPr="00FE0303">
        <w:rPr>
          <w:kern w:val="0"/>
          <w:lang w:val="el-GR"/>
          <w14:ligatures w14:val="none"/>
        </w:rPr>
        <w:t>β) ποσού που ανέρχεται στο πέντε τοις εκατό (5%) επί του ποσού, κατά το οποίο ο κύκλος εργασιών του υπόχρεου υπερβαίνει τον μέσο όρο του ετήσιου κύκλου εργασιών του Κωδικού Αριθμού Δραστηριότητας (Κ.Α.Δ.).</w:t>
      </w:r>
    </w:p>
    <w:p w14:paraId="2789F5DE" w14:textId="77777777" w:rsidR="00B77C1E" w:rsidRPr="00FE0303" w:rsidRDefault="00B77C1E" w:rsidP="00B77C1E">
      <w:pPr>
        <w:spacing w:line="259" w:lineRule="auto"/>
        <w:jc w:val="both"/>
        <w:rPr>
          <w:kern w:val="0"/>
          <w:lang w:val="el-GR"/>
          <w14:ligatures w14:val="none"/>
        </w:rPr>
      </w:pPr>
      <w:r w:rsidRPr="00FE0303">
        <w:rPr>
          <w:kern w:val="0"/>
          <w:lang w:val="el-GR"/>
          <w14:ligatures w14:val="none"/>
        </w:rPr>
        <w:t>Τα κριτήρια που θα πρέπει να πληρούν οι συνεπείς ελεύθεροι επαγγελματίες για να λάβουν την ανωτέρω απαλλαγή είναι τα ακόλουθα:</w:t>
      </w:r>
    </w:p>
    <w:p w14:paraId="72AA01AA" w14:textId="10179954" w:rsidR="00B77C1E" w:rsidRPr="00FE0303" w:rsidRDefault="00B77C1E" w:rsidP="00B77C1E">
      <w:pPr>
        <w:numPr>
          <w:ilvl w:val="0"/>
          <w:numId w:val="25"/>
        </w:numPr>
        <w:spacing w:line="259" w:lineRule="auto"/>
        <w:contextualSpacing/>
        <w:rPr>
          <w:kern w:val="0"/>
          <w:lang w:val="el-GR"/>
          <w14:ligatures w14:val="none"/>
        </w:rPr>
      </w:pPr>
      <w:r w:rsidRPr="00FE0303">
        <w:rPr>
          <w:kern w:val="0"/>
          <w:lang w:val="el-GR"/>
          <w14:ligatures w14:val="none"/>
        </w:rPr>
        <w:t xml:space="preserve">(α) έχουν αποστείλει τα απαραίτητα στοιχεία στο </w:t>
      </w:r>
      <w:proofErr w:type="spellStart"/>
      <w:r w:rsidRPr="00FE0303">
        <w:rPr>
          <w:kern w:val="0"/>
          <w:lang w:val="el-GR"/>
          <w14:ligatures w14:val="none"/>
        </w:rPr>
        <w:t>my</w:t>
      </w:r>
      <w:proofErr w:type="spellEnd"/>
      <w:r w:rsidR="008F7E59">
        <w:rPr>
          <w:kern w:val="0"/>
          <w14:ligatures w14:val="none"/>
        </w:rPr>
        <w:t>DATA</w:t>
      </w:r>
      <w:r w:rsidRPr="00FE0303">
        <w:rPr>
          <w:kern w:val="0"/>
          <w:lang w:val="el-GR"/>
          <w14:ligatures w14:val="none"/>
        </w:rPr>
        <w:t xml:space="preserve"> για το εκάστοτε φορολογικό έτος,</w:t>
      </w:r>
    </w:p>
    <w:p w14:paraId="7F0EC38D" w14:textId="77777777" w:rsidR="00B77C1E" w:rsidRPr="00FE0303" w:rsidRDefault="00B77C1E" w:rsidP="00B77C1E">
      <w:pPr>
        <w:numPr>
          <w:ilvl w:val="0"/>
          <w:numId w:val="25"/>
        </w:numPr>
        <w:spacing w:line="259" w:lineRule="auto"/>
        <w:contextualSpacing/>
        <w:jc w:val="both"/>
        <w:rPr>
          <w:kern w:val="0"/>
          <w:lang w:val="el-GR"/>
          <w14:ligatures w14:val="none"/>
        </w:rPr>
      </w:pPr>
      <w:r w:rsidRPr="00FE0303">
        <w:rPr>
          <w:kern w:val="0"/>
          <w:lang w:val="el-GR"/>
          <w14:ligatures w14:val="none"/>
        </w:rPr>
        <w:t xml:space="preserve">(β) εφόσον έχουν την υποχρέωση διασύνδεσης ταμειακών μηχανών και </w:t>
      </w:r>
      <w:proofErr w:type="spellStart"/>
      <w:r w:rsidRPr="00FE0303">
        <w:rPr>
          <w:kern w:val="0"/>
          <w:lang w:val="el-GR"/>
          <w14:ligatures w14:val="none"/>
        </w:rPr>
        <w:t>pos</w:t>
      </w:r>
      <w:proofErr w:type="spellEnd"/>
      <w:r w:rsidRPr="00FE0303">
        <w:rPr>
          <w:kern w:val="0"/>
          <w:lang w:val="el-GR"/>
          <w14:ligatures w14:val="none"/>
        </w:rPr>
        <w:t>, έχουν ολοκληρώσει τη διασύνδεσή τους και παραμένουν συνδεδεμένοι ολόκληρο το εκάστοτε φορολογικό έτος,</w:t>
      </w:r>
    </w:p>
    <w:p w14:paraId="7470EE88" w14:textId="77777777" w:rsidR="00B77C1E" w:rsidRPr="00FE0303" w:rsidRDefault="00B77C1E" w:rsidP="00B77C1E">
      <w:pPr>
        <w:numPr>
          <w:ilvl w:val="0"/>
          <w:numId w:val="25"/>
        </w:numPr>
        <w:spacing w:line="259" w:lineRule="auto"/>
        <w:contextualSpacing/>
        <w:jc w:val="both"/>
        <w:rPr>
          <w:kern w:val="0"/>
          <w:lang w:val="el-GR"/>
          <w14:ligatures w14:val="none"/>
        </w:rPr>
      </w:pPr>
      <w:r w:rsidRPr="00FE0303">
        <w:rPr>
          <w:kern w:val="0"/>
          <w:lang w:val="el-GR"/>
          <w14:ligatures w14:val="none"/>
        </w:rPr>
        <w:t>(γ) δεν τους έχει επιβληθεί πρόστιμο από τη φορολογική αρχή ή την αρχή επιθεώρησης εργασίας για τις χρήσεις των τελευταίων 5 φορολογικών ετών,</w:t>
      </w:r>
    </w:p>
    <w:p w14:paraId="2B7BD06B" w14:textId="77777777" w:rsidR="00B77C1E" w:rsidRPr="00FE0303" w:rsidRDefault="00B77C1E" w:rsidP="00B77C1E">
      <w:pPr>
        <w:numPr>
          <w:ilvl w:val="0"/>
          <w:numId w:val="25"/>
        </w:numPr>
        <w:spacing w:line="259" w:lineRule="auto"/>
        <w:contextualSpacing/>
        <w:jc w:val="both"/>
        <w:rPr>
          <w:kern w:val="0"/>
          <w:lang w:val="el-GR"/>
          <w14:ligatures w14:val="none"/>
        </w:rPr>
      </w:pPr>
      <w:r w:rsidRPr="00FE0303">
        <w:rPr>
          <w:kern w:val="0"/>
          <w:lang w:val="el-GR"/>
          <w14:ligatures w14:val="none"/>
        </w:rPr>
        <w:t>(δ) έχουν υποβάλει το σύνολο των δηλώσεων ΦΠΑ και εισοδήματος που αφορούν τα τελευταία 5 φορολογικά έτη έως 31/12 του τελευταίου φορολογικού έτους, εφόσον είχαν κατά νόμο υποχρέωση να τις υποβάλουν.</w:t>
      </w:r>
    </w:p>
    <w:p w14:paraId="12A2D439" w14:textId="77777777" w:rsidR="0034365D" w:rsidRPr="00FE0303" w:rsidRDefault="0034365D" w:rsidP="00DF29F7">
      <w:pPr>
        <w:jc w:val="both"/>
        <w:rPr>
          <w:kern w:val="0"/>
          <w:lang w:val="el-GR"/>
          <w14:ligatures w14:val="none"/>
        </w:rPr>
      </w:pPr>
    </w:p>
    <w:p w14:paraId="1A63261E" w14:textId="559D67C5" w:rsidR="00DF29F7" w:rsidRPr="00FE0303" w:rsidRDefault="00DF29F7" w:rsidP="00DF29F7">
      <w:pPr>
        <w:jc w:val="both"/>
        <w:rPr>
          <w:kern w:val="0"/>
          <w:lang w:val="el-GR"/>
          <w14:ligatures w14:val="none"/>
        </w:rPr>
      </w:pPr>
      <w:r w:rsidRPr="00FE0303">
        <w:rPr>
          <w:kern w:val="0"/>
          <w:lang w:val="el-GR"/>
          <w14:ligatures w14:val="none"/>
        </w:rPr>
        <w:t>Επιπλέον:</w:t>
      </w:r>
    </w:p>
    <w:p w14:paraId="68BA0CE3" w14:textId="77777777" w:rsidR="00DF29F7" w:rsidRPr="00FE0303" w:rsidRDefault="00DF29F7" w:rsidP="00DF29F7">
      <w:pPr>
        <w:pStyle w:val="a6"/>
        <w:numPr>
          <w:ilvl w:val="0"/>
          <w:numId w:val="26"/>
        </w:numPr>
        <w:spacing w:line="259" w:lineRule="auto"/>
        <w:jc w:val="both"/>
        <w:rPr>
          <w:kern w:val="0"/>
          <w:lang w:val="el-GR"/>
          <w14:ligatures w14:val="none"/>
        </w:rPr>
      </w:pPr>
      <w:r w:rsidRPr="00FE0303">
        <w:rPr>
          <w:kern w:val="0"/>
          <w:lang w:val="el-GR"/>
          <w14:ligatures w14:val="none"/>
        </w:rPr>
        <w:t>Για εκμεταλλευτές ΤΑΞΙ το τεκμήριο μειώνεται αναλόγως του ποσοστού ιδιοκτησίας επί του οχήματος (έτσι εάν κάποιος έχει 50% ποσοστό συνιδιοκτησίας, τότε το τεκμήριο μειώνεται 50%). Επιπλέον εξαιρούνται των τεκμηρίων ανήλικα τέκνα έως 18 ετών που διαθέτουν άδεια ΤΑΞΙ (συνήθως λόγω θανάτου γονέα).</w:t>
      </w:r>
    </w:p>
    <w:p w14:paraId="448D55F4" w14:textId="77777777" w:rsidR="00DF29F7" w:rsidRPr="00FE0303" w:rsidRDefault="00DF29F7" w:rsidP="00DF29F7">
      <w:pPr>
        <w:pStyle w:val="a6"/>
        <w:numPr>
          <w:ilvl w:val="0"/>
          <w:numId w:val="26"/>
        </w:numPr>
        <w:spacing w:line="259" w:lineRule="auto"/>
        <w:jc w:val="both"/>
        <w:rPr>
          <w:kern w:val="0"/>
          <w:lang w:val="el-GR"/>
          <w14:ligatures w14:val="none"/>
        </w:rPr>
      </w:pPr>
      <w:r w:rsidRPr="00FE0303">
        <w:rPr>
          <w:kern w:val="0"/>
          <w:lang w:val="el-GR"/>
          <w14:ligatures w14:val="none"/>
        </w:rPr>
        <w:t>Μειώνονται τα τεκμήρια κατά 50% σε οικισμούς με πληθυσμό έως 2.000 (από 1.500), εξαιρουμένων όσων βρίσκονται στην Περιφέρεια Αττικής (πλην της Περιφερειακής Ενότητας Νήσων) και ειδικά για την Περιφέρεια Δυτικής Μακεδονίας σε οικισμούς με πληθυσμό έως 2.200 (από 1.700) κατοίκους (αφορά 131 νέους οικισμούς).</w:t>
      </w:r>
    </w:p>
    <w:p w14:paraId="6E6A6DCF" w14:textId="77777777" w:rsidR="00DF29F7" w:rsidRPr="00FE0303" w:rsidRDefault="007F1F4A" w:rsidP="00DF29F7">
      <w:pPr>
        <w:jc w:val="both"/>
        <w:rPr>
          <w:rFonts w:eastAsiaTheme="majorEastAsia" w:cstheme="minorHAnsi"/>
          <w:lang w:val="el-GR"/>
        </w:rPr>
      </w:pPr>
      <w:r w:rsidRPr="00FE0303">
        <w:rPr>
          <w:rFonts w:eastAsiaTheme="majorEastAsia" w:cstheme="minorHAnsi"/>
          <w:lang w:val="el-GR"/>
        </w:rPr>
        <w:t xml:space="preserve">Με τις προσαυξήσεις </w:t>
      </w:r>
      <w:r w:rsidR="00DF29F7" w:rsidRPr="00FE0303">
        <w:rPr>
          <w:rFonts w:eastAsiaTheme="majorEastAsia" w:cstheme="minorHAnsi"/>
          <w:lang w:val="el-GR"/>
        </w:rPr>
        <w:t xml:space="preserve">βάση κύκλου εργασιών και μισθοδοσίας προσωπικού </w:t>
      </w:r>
      <w:r w:rsidRPr="00FE0303">
        <w:rPr>
          <w:rFonts w:eastAsiaTheme="majorEastAsia" w:cstheme="minorHAnsi"/>
          <w:lang w:val="el-GR"/>
        </w:rPr>
        <w:t>επιβαρύνονται περίπου 156.000 ατομικές επιχειρήσεις (επιπλέον του τεκμαρτού εισοδήματος που προσδιορίζεται από τον κατώτατο μισθό και τις τριετίες). Το δημοσιονομικό κόστος εκτιμάται σε 170 εκατ. ευρώ για το πρώτο έτος εφαρμογής της απαλλαγής και 108 εκατ. ευρώ για τα έτη 2028 και επόμενα.</w:t>
      </w:r>
      <w:r w:rsidR="006B0518" w:rsidRPr="00FE0303">
        <w:rPr>
          <w:rFonts w:eastAsiaTheme="majorEastAsia" w:cstheme="minorHAnsi"/>
          <w:lang w:val="el-GR"/>
        </w:rPr>
        <w:t xml:space="preserve"> </w:t>
      </w:r>
    </w:p>
    <w:p w14:paraId="18AF74B1" w14:textId="2EB3305F" w:rsidR="006B0518" w:rsidRPr="00FE0303" w:rsidRDefault="006B0518" w:rsidP="00DF29F7">
      <w:pPr>
        <w:jc w:val="both"/>
        <w:rPr>
          <w:rFonts w:cstheme="minorHAnsi"/>
          <w:kern w:val="0"/>
          <w:lang w:val="el-GR"/>
          <w14:ligatures w14:val="none"/>
        </w:rPr>
      </w:pPr>
      <w:r w:rsidRPr="00FE0303">
        <w:rPr>
          <w:rFonts w:eastAsiaTheme="majorEastAsia" w:cstheme="minorHAnsi"/>
          <w:lang w:val="el-GR"/>
        </w:rPr>
        <w:t>Σημειώνεται ότι σ</w:t>
      </w:r>
      <w:r w:rsidRPr="00FE0303">
        <w:rPr>
          <w:rFonts w:cstheme="minorHAnsi"/>
          <w:kern w:val="0"/>
          <w:lang w:val="el-GR"/>
          <w14:ligatures w14:val="none"/>
        </w:rPr>
        <w:t>υνολικά από τις 755.000 ατομικές επιχειρήσεις</w:t>
      </w:r>
      <w:r w:rsidR="00765020">
        <w:rPr>
          <w:rFonts w:cstheme="minorHAnsi"/>
          <w:kern w:val="0"/>
          <w:lang w:val="el-GR"/>
          <w14:ligatures w14:val="none"/>
        </w:rPr>
        <w:t>,</w:t>
      </w:r>
      <w:r w:rsidRPr="00FE0303">
        <w:rPr>
          <w:rFonts w:cstheme="minorHAnsi"/>
          <w:kern w:val="0"/>
          <w:lang w:val="el-GR"/>
          <w14:ligatures w14:val="none"/>
        </w:rPr>
        <w:t xml:space="preserve"> υπόκεινται σε φορολογία λόγω δήλωσης εισοδημάτων χαμηλότερων του ελάχιστου ποσού καθαρού εισοδήματος οι 427.000. Από αυτές οι 271.000 φορολογούνται μόνο με βάση τον κατώτατο μισθό πλέον τριετίες (με ετήσιο φόρο που κυμαίνεται από </w:t>
      </w:r>
      <w:r w:rsidR="00B87D6A" w:rsidRPr="00FE0303">
        <w:rPr>
          <w:rFonts w:cstheme="minorHAnsi"/>
          <w:kern w:val="0"/>
          <w:lang w:val="el-GR"/>
          <w14:ligatures w14:val="none"/>
        </w:rPr>
        <w:t>1.476 ευρώ χωρίς τριετίες έως 2.24</w:t>
      </w:r>
      <w:r w:rsidR="00EF3FA8" w:rsidRPr="00FE0303">
        <w:rPr>
          <w:rFonts w:cstheme="minorHAnsi"/>
          <w:kern w:val="0"/>
          <w:lang w:val="el-GR"/>
          <w14:ligatures w14:val="none"/>
        </w:rPr>
        <w:t>9</w:t>
      </w:r>
      <w:r w:rsidR="00B87D6A" w:rsidRPr="00FE0303">
        <w:rPr>
          <w:rFonts w:cstheme="minorHAnsi"/>
          <w:kern w:val="0"/>
          <w:lang w:val="el-GR"/>
          <w14:ligatures w14:val="none"/>
        </w:rPr>
        <w:t xml:space="preserve"> με τρεις τριετίες για ελεύθερο επαγγελματία άνω των 30 χωρίς τέκνα και χαμηλότερα </w:t>
      </w:r>
      <w:r w:rsidR="009E413F" w:rsidRPr="00FE0303">
        <w:rPr>
          <w:rFonts w:cstheme="minorHAnsi"/>
          <w:kern w:val="0"/>
          <w:lang w:val="el-GR"/>
          <w14:ligatures w14:val="none"/>
        </w:rPr>
        <w:t xml:space="preserve">ή και μηδενικά </w:t>
      </w:r>
      <w:r w:rsidR="00B87D6A" w:rsidRPr="00FE0303">
        <w:rPr>
          <w:rFonts w:cstheme="minorHAnsi"/>
          <w:kern w:val="0"/>
          <w:lang w:val="el-GR"/>
          <w14:ligatures w14:val="none"/>
        </w:rPr>
        <w:t>ποσά για ελεύθερους επαγγελματίες με τέκνα ή κάτω των 30 ετών).</w:t>
      </w:r>
      <w:r w:rsidR="00DF29F7" w:rsidRPr="00FE0303">
        <w:rPr>
          <w:rFonts w:cstheme="minorHAnsi"/>
          <w:kern w:val="0"/>
          <w:lang w:val="el-GR"/>
          <w14:ligatures w14:val="none"/>
        </w:rPr>
        <w:t xml:space="preserve"> Οι 156.000 επιχειρήσεις ωστόσο επιβαρύνονται με επιπλέον προσαυξήσεις λόγω κύκλου εργασιών ή μισθοδοσίας εργαζομένων που αυξάνουν σημαντικά τον υπολογιζόμενο φόρο (για 24.000 από αυτές η προσαύξηση είναι άνω των 2.000 ευρώ, ενώ για 3.000 από αυτές η προσαύξηση είναι άνω των 10.000 ευρώ).</w:t>
      </w:r>
    </w:p>
    <w:p w14:paraId="7E683358" w14:textId="3C7F7925" w:rsidR="00EF3FA8" w:rsidRPr="00FE0303" w:rsidRDefault="00DF29F7" w:rsidP="00DF29F7">
      <w:pPr>
        <w:jc w:val="both"/>
        <w:rPr>
          <w:rFonts w:cstheme="minorHAnsi"/>
          <w:kern w:val="0"/>
          <w:lang w:val="el-GR"/>
          <w14:ligatures w14:val="none"/>
        </w:rPr>
      </w:pPr>
      <w:r w:rsidRPr="00FE0303">
        <w:rPr>
          <w:rFonts w:cstheme="minorHAnsi"/>
          <w:kern w:val="0"/>
          <w:lang w:val="el-GR"/>
          <w14:ligatures w14:val="none"/>
        </w:rPr>
        <w:t>Παράδειγμα 1: Ατομική επιχείρηση εστίασης</w:t>
      </w:r>
      <w:r w:rsidR="00EC3178" w:rsidRPr="00FE0303">
        <w:rPr>
          <w:rFonts w:cstheme="minorHAnsi"/>
          <w:kern w:val="0"/>
          <w:lang w:val="el-GR"/>
          <w14:ligatures w14:val="none"/>
        </w:rPr>
        <w:t xml:space="preserve"> (καφέ) που λειτουργεί 15 έτη,</w:t>
      </w:r>
      <w:r w:rsidRPr="00FE0303">
        <w:rPr>
          <w:rFonts w:cstheme="minorHAnsi"/>
          <w:kern w:val="0"/>
          <w:lang w:val="el-GR"/>
          <w14:ligatures w14:val="none"/>
        </w:rPr>
        <w:t xml:space="preserve"> με 5 εργαζομένους </w:t>
      </w:r>
      <w:r w:rsidR="00EC3178" w:rsidRPr="00FE0303">
        <w:rPr>
          <w:rFonts w:cstheme="minorHAnsi"/>
          <w:kern w:val="0"/>
          <w:lang w:val="el-GR"/>
          <w14:ligatures w14:val="none"/>
        </w:rPr>
        <w:t xml:space="preserve">και ετήσιο κόστος μισθοδοσίας 105.000 ευρώ. </w:t>
      </w:r>
      <w:r w:rsidR="00EF3FA8" w:rsidRPr="00FE0303">
        <w:rPr>
          <w:rFonts w:cstheme="minorHAnsi"/>
          <w:kern w:val="0"/>
          <w:lang w:val="el-GR"/>
          <w14:ligatures w14:val="none"/>
        </w:rPr>
        <w:t>Τ</w:t>
      </w:r>
      <w:r w:rsidR="00EC3178" w:rsidRPr="00FE0303">
        <w:rPr>
          <w:rFonts w:cstheme="minorHAnsi"/>
          <w:kern w:val="0"/>
          <w:lang w:val="el-GR"/>
          <w14:ligatures w14:val="none"/>
        </w:rPr>
        <w:t>ο ελάχιστο</w:t>
      </w:r>
      <w:r w:rsidR="00E82135" w:rsidRPr="00FE0303">
        <w:rPr>
          <w:rFonts w:cstheme="minorHAnsi"/>
          <w:kern w:val="0"/>
          <w:lang w:val="el-GR"/>
          <w14:ligatures w14:val="none"/>
        </w:rPr>
        <w:t xml:space="preserve"> καθαρό</w:t>
      </w:r>
      <w:r w:rsidR="00EC3178" w:rsidRPr="00FE0303">
        <w:rPr>
          <w:rFonts w:cstheme="minorHAnsi"/>
          <w:kern w:val="0"/>
          <w:lang w:val="el-GR"/>
          <w14:ligatures w14:val="none"/>
        </w:rPr>
        <w:t xml:space="preserve"> εισόδημα</w:t>
      </w:r>
      <w:r w:rsidR="00EF3FA8" w:rsidRPr="00FE0303">
        <w:rPr>
          <w:rFonts w:cstheme="minorHAnsi"/>
          <w:kern w:val="0"/>
          <w:lang w:val="el-GR"/>
          <w14:ligatures w14:val="none"/>
        </w:rPr>
        <w:t xml:space="preserve"> </w:t>
      </w:r>
      <w:r w:rsidR="00EC3178" w:rsidRPr="00FE0303">
        <w:rPr>
          <w:rFonts w:cstheme="minorHAnsi"/>
          <w:kern w:val="0"/>
          <w:lang w:val="el-GR"/>
          <w14:ligatures w14:val="none"/>
        </w:rPr>
        <w:t>αντιστοιχεί σε</w:t>
      </w:r>
      <w:r w:rsidR="00EF3FA8" w:rsidRPr="00FE0303">
        <w:rPr>
          <w:rFonts w:cstheme="minorHAnsi"/>
          <w:kern w:val="0"/>
          <w:lang w:val="el-GR"/>
          <w14:ligatures w14:val="none"/>
        </w:rPr>
        <w:t xml:space="preserve"> 16.744 ευρώ </w:t>
      </w:r>
      <w:r w:rsidR="00601908" w:rsidRPr="00FE0303">
        <w:rPr>
          <w:rFonts w:cstheme="minorHAnsi"/>
          <w:kern w:val="0"/>
          <w:lang w:val="el-GR"/>
          <w14:ligatures w14:val="none"/>
        </w:rPr>
        <w:t xml:space="preserve">(κατώτατος συν τριετίες) </w:t>
      </w:r>
      <w:r w:rsidR="00EF3FA8" w:rsidRPr="00FE0303">
        <w:rPr>
          <w:rFonts w:cstheme="minorHAnsi"/>
          <w:kern w:val="0"/>
          <w:lang w:val="el-GR"/>
          <w14:ligatures w14:val="none"/>
        </w:rPr>
        <w:t xml:space="preserve">πλέον </w:t>
      </w:r>
      <w:r w:rsidR="00601908" w:rsidRPr="00FE0303">
        <w:rPr>
          <w:rFonts w:cstheme="minorHAnsi"/>
          <w:kern w:val="0"/>
          <w:lang w:val="el-GR"/>
          <w14:ligatures w14:val="none"/>
        </w:rPr>
        <w:t>10.500 ευρώ (10% της μισθοδοσίας του προσωπικού)</w:t>
      </w:r>
      <w:r w:rsidR="00EF3FA8" w:rsidRPr="00FE0303">
        <w:rPr>
          <w:rFonts w:cstheme="minorHAnsi"/>
          <w:kern w:val="0"/>
          <w:lang w:val="el-GR"/>
          <w14:ligatures w14:val="none"/>
        </w:rPr>
        <w:t>, σύνολο 27.244</w:t>
      </w:r>
      <w:r w:rsidR="00A4658D" w:rsidRPr="00FE0303">
        <w:rPr>
          <w:rFonts w:cstheme="minorHAnsi"/>
          <w:kern w:val="0"/>
          <w:lang w:val="el-GR"/>
          <w14:ligatures w14:val="none"/>
        </w:rPr>
        <w:t xml:space="preserve"> ευρώ</w:t>
      </w:r>
      <w:r w:rsidR="00EF3FA8" w:rsidRPr="00FE0303">
        <w:rPr>
          <w:rFonts w:cstheme="minorHAnsi"/>
          <w:kern w:val="0"/>
          <w:lang w:val="el-GR"/>
          <w14:ligatures w14:val="none"/>
        </w:rPr>
        <w:t>. Ο αναλογούν φόρος ανέρχεται σε 4.783 ευρώ. Με τη νέα ρύθμιση, το ελάχιστο</w:t>
      </w:r>
      <w:r w:rsidR="00E82135" w:rsidRPr="00FE0303">
        <w:rPr>
          <w:rFonts w:cstheme="minorHAnsi"/>
          <w:kern w:val="0"/>
          <w:lang w:val="el-GR"/>
          <w14:ligatures w14:val="none"/>
        </w:rPr>
        <w:t xml:space="preserve"> καθαρό</w:t>
      </w:r>
      <w:r w:rsidR="00EF3FA8" w:rsidRPr="00FE0303">
        <w:rPr>
          <w:rFonts w:cstheme="minorHAnsi"/>
          <w:kern w:val="0"/>
          <w:lang w:val="el-GR"/>
          <w14:ligatures w14:val="none"/>
        </w:rPr>
        <w:t xml:space="preserve"> εισόδημα θα αντιστοιχεί σε 16.744 με αναλογούν φόρο 2.249 ευρώ, δηλαδή όφελος 2.534 ευρώ.</w:t>
      </w:r>
    </w:p>
    <w:p w14:paraId="009486B9" w14:textId="660C141C" w:rsidR="00EF3FA8" w:rsidRPr="00FE0303" w:rsidRDefault="00EF3FA8" w:rsidP="00DF29F7">
      <w:pPr>
        <w:jc w:val="both"/>
        <w:rPr>
          <w:rFonts w:cstheme="minorHAnsi"/>
          <w:kern w:val="0"/>
          <w:lang w:val="el-GR"/>
          <w14:ligatures w14:val="none"/>
        </w:rPr>
      </w:pPr>
      <w:r w:rsidRPr="00FE0303">
        <w:rPr>
          <w:rFonts w:cstheme="minorHAnsi"/>
          <w:kern w:val="0"/>
          <w:lang w:val="el-GR"/>
          <w14:ligatures w14:val="none"/>
        </w:rPr>
        <w:t xml:space="preserve">Παράδειγμα 2: </w:t>
      </w:r>
      <w:r w:rsidR="00A4658D" w:rsidRPr="00FE0303">
        <w:rPr>
          <w:rFonts w:cstheme="minorHAnsi"/>
          <w:kern w:val="0"/>
          <w:lang w:val="el-GR"/>
          <w14:ligatures w14:val="none"/>
        </w:rPr>
        <w:t xml:space="preserve">Ατομική επιχείρηση λιανικού εμπορίου υποδημάτων που λειτουργεί </w:t>
      </w:r>
      <w:r w:rsidR="003E5EF8" w:rsidRPr="00FE0303">
        <w:rPr>
          <w:rFonts w:cstheme="minorHAnsi"/>
          <w:kern w:val="0"/>
          <w:lang w:val="el-GR"/>
          <w14:ligatures w14:val="none"/>
        </w:rPr>
        <w:t>4</w:t>
      </w:r>
      <w:r w:rsidR="00A4658D" w:rsidRPr="00FE0303">
        <w:rPr>
          <w:rFonts w:cstheme="minorHAnsi"/>
          <w:kern w:val="0"/>
          <w:lang w:val="el-GR"/>
          <w14:ligatures w14:val="none"/>
        </w:rPr>
        <w:t xml:space="preserve"> έτη, με 2 εργαζόμενους</w:t>
      </w:r>
      <w:r w:rsidR="00E84FF6" w:rsidRPr="00FE0303">
        <w:rPr>
          <w:rFonts w:cstheme="minorHAnsi"/>
          <w:kern w:val="0"/>
          <w:lang w:val="el-GR"/>
          <w14:ligatures w14:val="none"/>
        </w:rPr>
        <w:t>,</w:t>
      </w:r>
      <w:r w:rsidR="00A4658D" w:rsidRPr="00FE0303">
        <w:rPr>
          <w:rFonts w:cstheme="minorHAnsi"/>
          <w:kern w:val="0"/>
          <w:lang w:val="el-GR"/>
          <w14:ligatures w14:val="none"/>
        </w:rPr>
        <w:t xml:space="preserve"> ετήσιο κόστος μισθοδοσίας 21.000 ευρώ και κύκλο εργασιών 120.000 ευρώ (μέσος όρος ΚΑΔ 48.564</w:t>
      </w:r>
      <w:r w:rsidR="00943058" w:rsidRPr="00FE0303">
        <w:rPr>
          <w:rFonts w:cstheme="minorHAnsi"/>
          <w:kern w:val="0"/>
          <w:lang w:val="el-GR"/>
          <w14:ligatures w14:val="none"/>
        </w:rPr>
        <w:t xml:space="preserve"> ευρώ</w:t>
      </w:r>
      <w:r w:rsidR="00A4658D" w:rsidRPr="00FE0303">
        <w:rPr>
          <w:rFonts w:cstheme="minorHAnsi"/>
          <w:kern w:val="0"/>
          <w:lang w:val="el-GR"/>
          <w14:ligatures w14:val="none"/>
        </w:rPr>
        <w:t xml:space="preserve">). Το ελάχιστο </w:t>
      </w:r>
      <w:r w:rsidR="00E82135" w:rsidRPr="00FE0303">
        <w:rPr>
          <w:rFonts w:cstheme="minorHAnsi"/>
          <w:kern w:val="0"/>
          <w:lang w:val="el-GR"/>
          <w14:ligatures w14:val="none"/>
        </w:rPr>
        <w:t xml:space="preserve">καθαρό </w:t>
      </w:r>
      <w:r w:rsidR="00A4658D" w:rsidRPr="00FE0303">
        <w:rPr>
          <w:rFonts w:cstheme="minorHAnsi"/>
          <w:kern w:val="0"/>
          <w:lang w:val="el-GR"/>
          <w14:ligatures w14:val="none"/>
        </w:rPr>
        <w:t xml:space="preserve">εισόδημα αντιστοιχεί σε </w:t>
      </w:r>
      <w:r w:rsidR="003E5EF8" w:rsidRPr="00FE0303">
        <w:rPr>
          <w:rFonts w:cstheme="minorHAnsi"/>
          <w:kern w:val="0"/>
          <w:lang w:val="el-GR"/>
          <w14:ligatures w14:val="none"/>
        </w:rPr>
        <w:t>12.880</w:t>
      </w:r>
      <w:r w:rsidR="00A4658D" w:rsidRPr="00FE0303">
        <w:rPr>
          <w:rFonts w:cstheme="minorHAnsi"/>
          <w:kern w:val="0"/>
          <w:lang w:val="el-GR"/>
          <w14:ligatures w14:val="none"/>
        </w:rPr>
        <w:t xml:space="preserve"> ευρώ, πλέον 2.100 (10% της μισθοδοσίας του προσωπικού), πλέον </w:t>
      </w:r>
      <w:r w:rsidR="003E5EF8" w:rsidRPr="00FE0303">
        <w:rPr>
          <w:rFonts w:cstheme="minorHAnsi"/>
          <w:kern w:val="0"/>
          <w:lang w:val="el-GR"/>
          <w14:ligatures w14:val="none"/>
        </w:rPr>
        <w:t xml:space="preserve">3.572 (5% της διαφοράς του κύκλου εργασιών με τον μέσο τζίρο του ΚΑΔ), σύνολο 18.552 ευρώ. Ο αναλογούν φόρος ανέρχεται σε </w:t>
      </w:r>
      <w:r w:rsidR="00943058" w:rsidRPr="00FE0303">
        <w:rPr>
          <w:rFonts w:cstheme="minorHAnsi"/>
          <w:kern w:val="0"/>
          <w:lang w:val="el-GR"/>
          <w14:ligatures w14:val="none"/>
        </w:rPr>
        <w:t xml:space="preserve">2.610 </w:t>
      </w:r>
      <w:r w:rsidR="003E5EF8" w:rsidRPr="00FE0303">
        <w:rPr>
          <w:rFonts w:cstheme="minorHAnsi"/>
          <w:kern w:val="0"/>
          <w:lang w:val="el-GR"/>
          <w14:ligatures w14:val="none"/>
        </w:rPr>
        <w:t xml:space="preserve">ευρώ. Με τη νέα ρύθμιση, το ελάχιστο </w:t>
      </w:r>
      <w:r w:rsidR="00E82135" w:rsidRPr="00FE0303">
        <w:rPr>
          <w:rFonts w:cstheme="minorHAnsi"/>
          <w:kern w:val="0"/>
          <w:lang w:val="el-GR"/>
          <w14:ligatures w14:val="none"/>
        </w:rPr>
        <w:t xml:space="preserve">καθαρό </w:t>
      </w:r>
      <w:r w:rsidR="003E5EF8" w:rsidRPr="00FE0303">
        <w:rPr>
          <w:rFonts w:cstheme="minorHAnsi"/>
          <w:kern w:val="0"/>
          <w:lang w:val="el-GR"/>
          <w14:ligatures w14:val="none"/>
        </w:rPr>
        <w:t xml:space="preserve">εισόδημα θα αντιστοιχεί σε </w:t>
      </w:r>
      <w:r w:rsidR="00943058" w:rsidRPr="00FE0303">
        <w:rPr>
          <w:rFonts w:cstheme="minorHAnsi"/>
          <w:kern w:val="0"/>
          <w:lang w:val="el-GR"/>
          <w14:ligatures w14:val="none"/>
        </w:rPr>
        <w:t>12.880</w:t>
      </w:r>
      <w:r w:rsidR="003E5EF8" w:rsidRPr="00FE0303">
        <w:rPr>
          <w:rFonts w:cstheme="minorHAnsi"/>
          <w:kern w:val="0"/>
          <w:lang w:val="el-GR"/>
          <w14:ligatures w14:val="none"/>
        </w:rPr>
        <w:t xml:space="preserve"> με αναλογούν φόρο </w:t>
      </w:r>
      <w:r w:rsidR="00943058" w:rsidRPr="00FE0303">
        <w:rPr>
          <w:rFonts w:cstheme="minorHAnsi"/>
          <w:kern w:val="0"/>
          <w:lang w:val="el-GR"/>
          <w14:ligatures w14:val="none"/>
        </w:rPr>
        <w:t>1.476</w:t>
      </w:r>
      <w:r w:rsidR="003E5EF8" w:rsidRPr="00FE0303">
        <w:rPr>
          <w:rFonts w:cstheme="minorHAnsi"/>
          <w:kern w:val="0"/>
          <w:lang w:val="el-GR"/>
          <w14:ligatures w14:val="none"/>
        </w:rPr>
        <w:t xml:space="preserve"> ευρώ, δηλαδή όφελος </w:t>
      </w:r>
      <w:r w:rsidR="00943058" w:rsidRPr="00FE0303">
        <w:rPr>
          <w:rFonts w:cstheme="minorHAnsi"/>
          <w:kern w:val="0"/>
          <w:lang w:val="el-GR"/>
          <w14:ligatures w14:val="none"/>
        </w:rPr>
        <w:t>1.134</w:t>
      </w:r>
      <w:r w:rsidR="003E5EF8" w:rsidRPr="00FE0303">
        <w:rPr>
          <w:rFonts w:cstheme="minorHAnsi"/>
          <w:kern w:val="0"/>
          <w:lang w:val="el-GR"/>
          <w14:ligatures w14:val="none"/>
        </w:rPr>
        <w:t xml:space="preserve"> ευρώ.</w:t>
      </w:r>
    </w:p>
    <w:p w14:paraId="0FFE853A" w14:textId="7C84BE65" w:rsidR="001D5663" w:rsidRPr="00FE0303" w:rsidRDefault="00601908" w:rsidP="001D5663">
      <w:pPr>
        <w:jc w:val="both"/>
        <w:rPr>
          <w:rFonts w:cstheme="minorHAnsi"/>
          <w:kern w:val="0"/>
          <w:lang w:val="el-GR"/>
          <w14:ligatures w14:val="none"/>
        </w:rPr>
      </w:pPr>
      <w:r w:rsidRPr="00FE0303">
        <w:rPr>
          <w:rFonts w:cstheme="minorHAnsi"/>
          <w:kern w:val="0"/>
          <w:lang w:val="el-GR"/>
          <w14:ligatures w14:val="none"/>
        </w:rPr>
        <w:t xml:space="preserve">Παράδειγμα 3: </w:t>
      </w:r>
      <w:r w:rsidR="007F7898" w:rsidRPr="00FE0303">
        <w:rPr>
          <w:rFonts w:cstheme="minorHAnsi"/>
          <w:kern w:val="0"/>
          <w:lang w:val="el-GR"/>
          <w14:ligatures w14:val="none"/>
        </w:rPr>
        <w:t>Λογιστής</w:t>
      </w:r>
      <w:r w:rsidRPr="00FE0303">
        <w:rPr>
          <w:rFonts w:cstheme="minorHAnsi"/>
          <w:kern w:val="0"/>
          <w:lang w:val="el-GR"/>
          <w14:ligatures w14:val="none"/>
        </w:rPr>
        <w:t xml:space="preserve"> που έχει ατομική επιχείρηση 20 έτη χωρίς εργαζόμενους και κύκλο εργασιών </w:t>
      </w:r>
      <w:r w:rsidR="004A0B0C" w:rsidRPr="00FE0303">
        <w:rPr>
          <w:rFonts w:cstheme="minorHAnsi"/>
          <w:kern w:val="0"/>
          <w:lang w:val="el-GR"/>
          <w14:ligatures w14:val="none"/>
        </w:rPr>
        <w:t>9</w:t>
      </w:r>
      <w:r w:rsidRPr="00FE0303">
        <w:rPr>
          <w:rFonts w:cstheme="minorHAnsi"/>
          <w:kern w:val="0"/>
          <w:lang w:val="el-GR"/>
          <w14:ligatures w14:val="none"/>
        </w:rPr>
        <w:t xml:space="preserve">0.000 ευρώ (μέσος όρος ΚΑΔ </w:t>
      </w:r>
      <w:r w:rsidR="007F7898" w:rsidRPr="00FE0303">
        <w:rPr>
          <w:rFonts w:cstheme="minorHAnsi"/>
          <w:kern w:val="0"/>
          <w:lang w:val="el-GR"/>
          <w14:ligatures w14:val="none"/>
        </w:rPr>
        <w:t xml:space="preserve">28.479 </w:t>
      </w:r>
      <w:r w:rsidRPr="00FE0303">
        <w:rPr>
          <w:rFonts w:cstheme="minorHAnsi"/>
          <w:kern w:val="0"/>
          <w:lang w:val="el-GR"/>
          <w14:ligatures w14:val="none"/>
        </w:rPr>
        <w:t>ευρώ)</w:t>
      </w:r>
      <w:r w:rsidR="00BA0638" w:rsidRPr="00FE0303">
        <w:rPr>
          <w:rFonts w:cstheme="minorHAnsi"/>
          <w:kern w:val="0"/>
          <w:lang w:val="el-GR"/>
          <w14:ligatures w14:val="none"/>
        </w:rPr>
        <w:t xml:space="preserve">. Το ελάχιστο </w:t>
      </w:r>
      <w:r w:rsidR="00E82135" w:rsidRPr="00FE0303">
        <w:rPr>
          <w:rFonts w:cstheme="minorHAnsi"/>
          <w:kern w:val="0"/>
          <w:lang w:val="el-GR"/>
          <w14:ligatures w14:val="none"/>
        </w:rPr>
        <w:t xml:space="preserve">καθαρό </w:t>
      </w:r>
      <w:r w:rsidR="00BA0638" w:rsidRPr="00FE0303">
        <w:rPr>
          <w:rFonts w:cstheme="minorHAnsi"/>
          <w:kern w:val="0"/>
          <w:lang w:val="el-GR"/>
          <w14:ligatures w14:val="none"/>
        </w:rPr>
        <w:t xml:space="preserve">εισόδημα αντιστοιχεί σε 16.744 ευρώ (κατώτατος συν τριετίες) πλέον </w:t>
      </w:r>
      <w:r w:rsidR="005D3F64" w:rsidRPr="00FE0303">
        <w:rPr>
          <w:rFonts w:cstheme="minorHAnsi"/>
          <w:kern w:val="0"/>
          <w:lang w:val="el-GR"/>
          <w14:ligatures w14:val="none"/>
        </w:rPr>
        <w:t>3.</w:t>
      </w:r>
      <w:r w:rsidR="004A0B0C" w:rsidRPr="00FE0303">
        <w:rPr>
          <w:rFonts w:cstheme="minorHAnsi"/>
          <w:kern w:val="0"/>
          <w:lang w:val="el-GR"/>
          <w14:ligatures w14:val="none"/>
        </w:rPr>
        <w:t>0</w:t>
      </w:r>
      <w:r w:rsidR="001D5663" w:rsidRPr="00FE0303">
        <w:rPr>
          <w:rFonts w:cstheme="minorHAnsi"/>
          <w:kern w:val="0"/>
          <w:lang w:val="el-GR"/>
          <w14:ligatures w14:val="none"/>
        </w:rPr>
        <w:t>76</w:t>
      </w:r>
      <w:r w:rsidR="00BA0638" w:rsidRPr="00FE0303">
        <w:rPr>
          <w:rFonts w:cstheme="minorHAnsi"/>
          <w:kern w:val="0"/>
          <w:lang w:val="el-GR"/>
          <w14:ligatures w14:val="none"/>
        </w:rPr>
        <w:t xml:space="preserve"> ευρώ (5% της διαφοράς του κύκλου εργασιών με τον μέσο τζίρο του ΚΑΔ), σύνολο </w:t>
      </w:r>
      <w:r w:rsidR="004A0B0C" w:rsidRPr="00FE0303">
        <w:rPr>
          <w:rFonts w:cstheme="minorHAnsi"/>
          <w:kern w:val="0"/>
          <w:lang w:val="el-GR"/>
          <w14:ligatures w14:val="none"/>
        </w:rPr>
        <w:t>19.820</w:t>
      </w:r>
      <w:r w:rsidR="00BA0638" w:rsidRPr="00FE0303">
        <w:rPr>
          <w:rFonts w:cstheme="minorHAnsi"/>
          <w:kern w:val="0"/>
          <w:lang w:val="el-GR"/>
          <w14:ligatures w14:val="none"/>
        </w:rPr>
        <w:t xml:space="preserve"> ευρώ</w:t>
      </w:r>
      <w:r w:rsidR="001D5663" w:rsidRPr="00FE0303">
        <w:rPr>
          <w:rFonts w:cstheme="minorHAnsi"/>
          <w:kern w:val="0"/>
          <w:lang w:val="el-GR"/>
          <w14:ligatures w14:val="none"/>
        </w:rPr>
        <w:t>. Ο αναλογούν φόρος ανέρχεται σε 2.</w:t>
      </w:r>
      <w:r w:rsidR="004A0B0C" w:rsidRPr="00FE0303">
        <w:rPr>
          <w:rFonts w:cstheme="minorHAnsi"/>
          <w:kern w:val="0"/>
          <w:lang w:val="el-GR"/>
          <w14:ligatures w14:val="none"/>
        </w:rPr>
        <w:t>864</w:t>
      </w:r>
      <w:r w:rsidR="001D5663" w:rsidRPr="00FE0303">
        <w:rPr>
          <w:rFonts w:cstheme="minorHAnsi"/>
          <w:kern w:val="0"/>
          <w:lang w:val="el-GR"/>
          <w14:ligatures w14:val="none"/>
        </w:rPr>
        <w:t xml:space="preserve"> ευρώ. Με τη νέα ρύθμιση, το ελάχιστο</w:t>
      </w:r>
      <w:r w:rsidR="00E82135" w:rsidRPr="00FE0303">
        <w:rPr>
          <w:rFonts w:cstheme="minorHAnsi"/>
          <w:kern w:val="0"/>
          <w:lang w:val="el-GR"/>
          <w14:ligatures w14:val="none"/>
        </w:rPr>
        <w:t xml:space="preserve"> καθαρό</w:t>
      </w:r>
      <w:r w:rsidR="001D5663" w:rsidRPr="00FE0303">
        <w:rPr>
          <w:rFonts w:cstheme="minorHAnsi"/>
          <w:kern w:val="0"/>
          <w:lang w:val="el-GR"/>
          <w14:ligatures w14:val="none"/>
        </w:rPr>
        <w:t xml:space="preserve"> εισόδημα θα αντιστοιχεί σε 16.744 με αναλογούν </w:t>
      </w:r>
      <w:r w:rsidR="00DF0607" w:rsidRPr="00FE0303">
        <w:rPr>
          <w:rFonts w:cstheme="minorHAnsi"/>
          <w:kern w:val="0"/>
          <w:lang w:val="el-GR"/>
          <w14:ligatures w14:val="none"/>
        </w:rPr>
        <w:t xml:space="preserve">φόρο </w:t>
      </w:r>
      <w:r w:rsidR="001D5663" w:rsidRPr="00FE0303">
        <w:rPr>
          <w:rFonts w:cstheme="minorHAnsi"/>
          <w:kern w:val="0"/>
          <w:lang w:val="el-GR"/>
          <w14:ligatures w14:val="none"/>
        </w:rPr>
        <w:t xml:space="preserve">2.249 ευρώ, δηλαδή όφελος </w:t>
      </w:r>
      <w:r w:rsidR="004A0B0C" w:rsidRPr="00FE0303">
        <w:rPr>
          <w:rFonts w:cstheme="minorHAnsi"/>
          <w:kern w:val="0"/>
          <w:lang w:val="el-GR"/>
          <w14:ligatures w14:val="none"/>
        </w:rPr>
        <w:t>615</w:t>
      </w:r>
      <w:r w:rsidR="001D5663" w:rsidRPr="00FE0303">
        <w:rPr>
          <w:rFonts w:cstheme="minorHAnsi"/>
          <w:kern w:val="0"/>
          <w:lang w:val="el-GR"/>
          <w14:ligatures w14:val="none"/>
        </w:rPr>
        <w:t xml:space="preserve"> ευρώ.</w:t>
      </w:r>
    </w:p>
    <w:p w14:paraId="10D858C4" w14:textId="57D67932" w:rsidR="00DF29F7" w:rsidRPr="00FE0303" w:rsidRDefault="000F1551" w:rsidP="00DF29F7">
      <w:pPr>
        <w:jc w:val="both"/>
        <w:rPr>
          <w:rFonts w:cstheme="minorHAnsi"/>
          <w:kern w:val="0"/>
          <w:lang w:val="el-GR"/>
          <w14:ligatures w14:val="none"/>
        </w:rPr>
      </w:pPr>
      <w:r w:rsidRPr="00FE0303">
        <w:rPr>
          <w:rFonts w:cstheme="minorHAnsi"/>
          <w:kern w:val="0"/>
          <w:lang w:val="el-GR"/>
          <w14:ligatures w14:val="none"/>
        </w:rPr>
        <w:t>Το εύρος οφέλους και ο αντίστοιχος αριθμός των επιχειρήσεων παρουσιάζεται στον πίνακα που ακολουθεί</w:t>
      </w:r>
      <w:r w:rsidR="00422EFB" w:rsidRPr="00FE0303">
        <w:rPr>
          <w:rFonts w:cstheme="minorHAnsi"/>
          <w:kern w:val="0"/>
          <w:lang w:val="el-GR"/>
          <w14:ligatures w14:val="none"/>
        </w:rPr>
        <w:t>.</w:t>
      </w:r>
    </w:p>
    <w:p w14:paraId="0EBBF433" w14:textId="22137D8A" w:rsidR="00422EFB" w:rsidRPr="00FE0303" w:rsidRDefault="00422EFB" w:rsidP="00DF29F7">
      <w:pPr>
        <w:jc w:val="both"/>
        <w:rPr>
          <w:rFonts w:cstheme="minorHAnsi"/>
          <w:kern w:val="0"/>
          <w:lang w:val="el-GR"/>
          <w14:ligatures w14:val="none"/>
        </w:rPr>
      </w:pPr>
      <w:r w:rsidRPr="00FE0303">
        <w:rPr>
          <w:rFonts w:cstheme="minorHAnsi"/>
          <w:b/>
          <w:bCs/>
          <w:kern w:val="0"/>
          <w:lang w:val="el-GR"/>
          <w14:ligatures w14:val="none"/>
        </w:rPr>
        <w:t>Πίνακας: Αριθμός ατομικών επιχειρήσεων και όφελος από την απαλλαγή από τις προσαυξήσεις βάση κύκλου εργασιών και μισθοδοσίας προσωπικού στο ελάχιστο εισόδημα</w:t>
      </w:r>
    </w:p>
    <w:tbl>
      <w:tblPr>
        <w:tblW w:w="651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22"/>
        <w:gridCol w:w="2126"/>
        <w:gridCol w:w="2268"/>
      </w:tblGrid>
      <w:tr w:rsidR="009E413F" w:rsidRPr="00C62AEE" w14:paraId="4496DA20" w14:textId="77777777" w:rsidTr="00E84FF6">
        <w:trPr>
          <w:trHeight w:val="250"/>
        </w:trPr>
        <w:tc>
          <w:tcPr>
            <w:tcW w:w="6516" w:type="dxa"/>
            <w:gridSpan w:val="3"/>
            <w:shd w:val="clear" w:color="auto" w:fill="B4C6E7" w:themeFill="accent1" w:themeFillTint="66"/>
            <w:noWrap/>
            <w:vAlign w:val="center"/>
          </w:tcPr>
          <w:p w14:paraId="37B20C83" w14:textId="4BFA4911" w:rsidR="009E413F" w:rsidRPr="00765020" w:rsidRDefault="009E413F" w:rsidP="009E413F">
            <w:pPr>
              <w:spacing w:after="0" w:line="240" w:lineRule="auto"/>
              <w:rPr>
                <w:rFonts w:ascii="Century Schoolbook" w:eastAsia="Times New Roman" w:hAnsi="Century Schoolbook" w:cstheme="minorHAnsi"/>
                <w:color w:val="000000"/>
                <w:kern w:val="0"/>
                <w:sz w:val="20"/>
                <w:szCs w:val="20"/>
                <w:lang w:val="el-GR"/>
                <w14:ligatures w14:val="none"/>
              </w:rPr>
            </w:pPr>
            <w:r w:rsidRPr="00765020">
              <w:rPr>
                <w:rFonts w:ascii="Century Schoolbook" w:eastAsia="Times New Roman" w:hAnsi="Century Schoolbook" w:cstheme="minorHAnsi"/>
                <w:color w:val="000000"/>
                <w:kern w:val="0"/>
                <w:sz w:val="20"/>
                <w:szCs w:val="20"/>
                <w:lang w:val="el-GR"/>
                <w14:ligatures w14:val="none"/>
              </w:rPr>
              <w:t>Όφελος από την απαλλαγή από τις προσαυξήσεις βάση κύκλου εργασιών και μισθοδοσίας προσωπικού</w:t>
            </w:r>
          </w:p>
        </w:tc>
      </w:tr>
      <w:tr w:rsidR="009E413F" w:rsidRPr="00765020" w14:paraId="3B7D5DC0" w14:textId="77777777" w:rsidTr="00E84FF6">
        <w:trPr>
          <w:trHeight w:val="250"/>
        </w:trPr>
        <w:tc>
          <w:tcPr>
            <w:tcW w:w="2122" w:type="dxa"/>
            <w:shd w:val="clear" w:color="auto" w:fill="B4C6E7" w:themeFill="accent1" w:themeFillTint="66"/>
            <w:noWrap/>
            <w:vAlign w:val="center"/>
            <w:hideMark/>
          </w:tcPr>
          <w:p w14:paraId="5F85695A" w14:textId="68817CF5" w:rsidR="009E413F" w:rsidRPr="00765020" w:rsidRDefault="009E413F" w:rsidP="009E413F">
            <w:pPr>
              <w:spacing w:after="0" w:line="240" w:lineRule="auto"/>
              <w:rPr>
                <w:rFonts w:ascii="Century Schoolbook" w:eastAsia="Times New Roman" w:hAnsi="Century Schoolbook" w:cstheme="minorHAnsi"/>
                <w:color w:val="000000"/>
                <w:kern w:val="0"/>
                <w:sz w:val="20"/>
                <w:szCs w:val="20"/>
                <w14:ligatures w14:val="none"/>
              </w:rPr>
            </w:pPr>
            <w:proofErr w:type="spellStart"/>
            <w:r w:rsidRPr="00765020">
              <w:rPr>
                <w:rFonts w:ascii="Century Schoolbook" w:eastAsia="Times New Roman" w:hAnsi="Century Schoolbook" w:cstheme="minorHAnsi"/>
                <w:color w:val="000000"/>
                <w:kern w:val="0"/>
                <w:sz w:val="20"/>
                <w:szCs w:val="20"/>
                <w14:ligatures w14:val="none"/>
              </w:rPr>
              <w:t>Μείωση</w:t>
            </w:r>
            <w:proofErr w:type="spellEnd"/>
            <w:r w:rsidRPr="00765020">
              <w:rPr>
                <w:rFonts w:ascii="Century Schoolbook" w:eastAsia="Times New Roman" w:hAnsi="Century Schoolbook" w:cstheme="minorHAnsi"/>
                <w:color w:val="000000"/>
                <w:kern w:val="0"/>
                <w:sz w:val="20"/>
                <w:szCs w:val="20"/>
                <w:lang w:val="el-GR"/>
                <w14:ligatures w14:val="none"/>
              </w:rPr>
              <w:t xml:space="preserve"> Φόρου</w:t>
            </w:r>
            <w:r w:rsidRPr="00765020">
              <w:rPr>
                <w:rFonts w:ascii="Century Schoolbook" w:eastAsia="Times New Roman" w:hAnsi="Century Schoolbook" w:cstheme="minorHAnsi"/>
                <w:color w:val="000000"/>
                <w:kern w:val="0"/>
                <w:sz w:val="20"/>
                <w:szCs w:val="20"/>
                <w14:ligatures w14:val="none"/>
              </w:rPr>
              <w:t xml:space="preserve"> Από</w:t>
            </w:r>
          </w:p>
        </w:tc>
        <w:tc>
          <w:tcPr>
            <w:tcW w:w="2126" w:type="dxa"/>
            <w:shd w:val="clear" w:color="auto" w:fill="B4C6E7" w:themeFill="accent1" w:themeFillTint="66"/>
            <w:noWrap/>
            <w:vAlign w:val="center"/>
            <w:hideMark/>
          </w:tcPr>
          <w:p w14:paraId="1C2791F1" w14:textId="287071C1" w:rsidR="009E413F" w:rsidRPr="00765020" w:rsidRDefault="009E413F" w:rsidP="009E413F">
            <w:pPr>
              <w:spacing w:after="0" w:line="240" w:lineRule="auto"/>
              <w:rPr>
                <w:rFonts w:ascii="Century Schoolbook" w:eastAsia="Times New Roman" w:hAnsi="Century Schoolbook" w:cstheme="minorHAnsi"/>
                <w:color w:val="000000"/>
                <w:kern w:val="0"/>
                <w:sz w:val="20"/>
                <w:szCs w:val="20"/>
                <w14:ligatures w14:val="none"/>
              </w:rPr>
            </w:pPr>
            <w:proofErr w:type="spellStart"/>
            <w:r w:rsidRPr="00765020">
              <w:rPr>
                <w:rFonts w:ascii="Century Schoolbook" w:eastAsia="Times New Roman" w:hAnsi="Century Schoolbook" w:cstheme="minorHAnsi"/>
                <w:color w:val="000000"/>
                <w:kern w:val="0"/>
                <w:sz w:val="20"/>
                <w:szCs w:val="20"/>
                <w14:ligatures w14:val="none"/>
              </w:rPr>
              <w:t>Μείωση</w:t>
            </w:r>
            <w:proofErr w:type="spellEnd"/>
            <w:r w:rsidRPr="00765020">
              <w:rPr>
                <w:rFonts w:ascii="Century Schoolbook" w:eastAsia="Times New Roman" w:hAnsi="Century Schoolbook" w:cstheme="minorHAnsi"/>
                <w:color w:val="000000"/>
                <w:kern w:val="0"/>
                <w:sz w:val="20"/>
                <w:szCs w:val="20"/>
                <w14:ligatures w14:val="none"/>
              </w:rPr>
              <w:t xml:space="preserve"> </w:t>
            </w:r>
            <w:r w:rsidRPr="00765020">
              <w:rPr>
                <w:rFonts w:ascii="Century Schoolbook" w:eastAsia="Times New Roman" w:hAnsi="Century Schoolbook" w:cstheme="minorHAnsi"/>
                <w:color w:val="000000"/>
                <w:kern w:val="0"/>
                <w:sz w:val="20"/>
                <w:szCs w:val="20"/>
                <w:lang w:val="el-GR"/>
                <w14:ligatures w14:val="none"/>
              </w:rPr>
              <w:t xml:space="preserve">Φόρου </w:t>
            </w:r>
            <w:proofErr w:type="spellStart"/>
            <w:r w:rsidRPr="00765020">
              <w:rPr>
                <w:rFonts w:ascii="Century Schoolbook" w:eastAsia="Times New Roman" w:hAnsi="Century Schoolbook" w:cstheme="minorHAnsi"/>
                <w:color w:val="000000"/>
                <w:kern w:val="0"/>
                <w:sz w:val="20"/>
                <w:szCs w:val="20"/>
                <w14:ligatures w14:val="none"/>
              </w:rPr>
              <w:t>Έως</w:t>
            </w:r>
            <w:proofErr w:type="spellEnd"/>
          </w:p>
        </w:tc>
        <w:tc>
          <w:tcPr>
            <w:tcW w:w="2268" w:type="dxa"/>
            <w:shd w:val="clear" w:color="auto" w:fill="B4C6E7" w:themeFill="accent1" w:themeFillTint="66"/>
            <w:noWrap/>
            <w:vAlign w:val="center"/>
            <w:hideMark/>
          </w:tcPr>
          <w:p w14:paraId="351681C6" w14:textId="77777777" w:rsidR="009E413F" w:rsidRPr="00765020" w:rsidRDefault="009E413F" w:rsidP="009E413F">
            <w:pPr>
              <w:spacing w:after="0" w:line="240" w:lineRule="auto"/>
              <w:rPr>
                <w:rFonts w:ascii="Century Schoolbook" w:eastAsia="Times New Roman" w:hAnsi="Century Schoolbook" w:cstheme="minorHAnsi"/>
                <w:color w:val="000000"/>
                <w:kern w:val="0"/>
                <w:sz w:val="20"/>
                <w:szCs w:val="20"/>
                <w14:ligatures w14:val="none"/>
              </w:rPr>
            </w:pPr>
            <w:proofErr w:type="spellStart"/>
            <w:r w:rsidRPr="00765020">
              <w:rPr>
                <w:rFonts w:ascii="Century Schoolbook" w:eastAsia="Times New Roman" w:hAnsi="Century Schoolbook" w:cstheme="minorHAnsi"/>
                <w:color w:val="000000"/>
                <w:kern w:val="0"/>
                <w:sz w:val="20"/>
                <w:szCs w:val="20"/>
                <w14:ligatures w14:val="none"/>
              </w:rPr>
              <w:t>Αριθμός</w:t>
            </w:r>
            <w:proofErr w:type="spellEnd"/>
            <w:r w:rsidRPr="00765020">
              <w:rPr>
                <w:rFonts w:ascii="Century Schoolbook" w:eastAsia="Times New Roman" w:hAnsi="Century Schoolbook" w:cstheme="minorHAnsi"/>
                <w:color w:val="000000"/>
                <w:kern w:val="0"/>
                <w:sz w:val="20"/>
                <w:szCs w:val="20"/>
                <w14:ligatures w14:val="none"/>
              </w:rPr>
              <w:t xml:space="preserve"> επ</w:t>
            </w:r>
            <w:proofErr w:type="spellStart"/>
            <w:r w:rsidRPr="00765020">
              <w:rPr>
                <w:rFonts w:ascii="Century Schoolbook" w:eastAsia="Times New Roman" w:hAnsi="Century Schoolbook" w:cstheme="minorHAnsi"/>
                <w:color w:val="000000"/>
                <w:kern w:val="0"/>
                <w:sz w:val="20"/>
                <w:szCs w:val="20"/>
                <w14:ligatures w14:val="none"/>
              </w:rPr>
              <w:t>ιχειρήσεων</w:t>
            </w:r>
            <w:proofErr w:type="spellEnd"/>
          </w:p>
        </w:tc>
      </w:tr>
      <w:tr w:rsidR="009E413F" w:rsidRPr="00765020" w14:paraId="1B76D6CF" w14:textId="77777777" w:rsidTr="00E84FF6">
        <w:trPr>
          <w:trHeight w:val="250"/>
        </w:trPr>
        <w:tc>
          <w:tcPr>
            <w:tcW w:w="2122" w:type="dxa"/>
            <w:noWrap/>
            <w:vAlign w:val="center"/>
            <w:hideMark/>
          </w:tcPr>
          <w:p w14:paraId="538259E7" w14:textId="77777777" w:rsidR="009E413F" w:rsidRPr="00765020" w:rsidRDefault="009E413F" w:rsidP="009E413F">
            <w:pPr>
              <w:spacing w:after="0" w:line="240" w:lineRule="auto"/>
              <w:jc w:val="right"/>
              <w:rPr>
                <w:rFonts w:ascii="Century Schoolbook" w:eastAsia="Times New Roman" w:hAnsi="Century Schoolbook" w:cstheme="minorHAnsi"/>
                <w:color w:val="000000"/>
                <w:kern w:val="0"/>
                <w:sz w:val="20"/>
                <w:szCs w:val="20"/>
                <w14:ligatures w14:val="none"/>
              </w:rPr>
            </w:pPr>
            <w:r w:rsidRPr="00765020">
              <w:rPr>
                <w:rFonts w:ascii="Century Schoolbook" w:eastAsia="Times New Roman" w:hAnsi="Century Schoolbook" w:cstheme="minorHAnsi"/>
                <w:color w:val="000000"/>
                <w:kern w:val="0"/>
                <w:sz w:val="20"/>
                <w:szCs w:val="20"/>
                <w14:ligatures w14:val="none"/>
              </w:rPr>
              <w:t>0,01</w:t>
            </w:r>
          </w:p>
        </w:tc>
        <w:tc>
          <w:tcPr>
            <w:tcW w:w="2126" w:type="dxa"/>
            <w:noWrap/>
            <w:vAlign w:val="center"/>
            <w:hideMark/>
          </w:tcPr>
          <w:p w14:paraId="4ABFD3E0" w14:textId="77777777" w:rsidR="009E413F" w:rsidRPr="00765020" w:rsidRDefault="009E413F" w:rsidP="009E413F">
            <w:pPr>
              <w:spacing w:after="0" w:line="240" w:lineRule="auto"/>
              <w:jc w:val="right"/>
              <w:rPr>
                <w:rFonts w:ascii="Century Schoolbook" w:eastAsia="Times New Roman" w:hAnsi="Century Schoolbook" w:cstheme="minorHAnsi"/>
                <w:color w:val="000000"/>
                <w:kern w:val="0"/>
                <w:sz w:val="20"/>
                <w:szCs w:val="20"/>
                <w14:ligatures w14:val="none"/>
              </w:rPr>
            </w:pPr>
            <w:r w:rsidRPr="00765020">
              <w:rPr>
                <w:rFonts w:ascii="Century Schoolbook" w:eastAsia="Times New Roman" w:hAnsi="Century Schoolbook" w:cstheme="minorHAnsi"/>
                <w:color w:val="000000"/>
                <w:kern w:val="0"/>
                <w:sz w:val="20"/>
                <w:szCs w:val="20"/>
                <w14:ligatures w14:val="none"/>
              </w:rPr>
              <w:t>100</w:t>
            </w:r>
          </w:p>
        </w:tc>
        <w:tc>
          <w:tcPr>
            <w:tcW w:w="2268" w:type="dxa"/>
            <w:noWrap/>
            <w:vAlign w:val="center"/>
            <w:hideMark/>
          </w:tcPr>
          <w:p w14:paraId="3C3013DD" w14:textId="020B5405" w:rsidR="009E413F" w:rsidRPr="00765020" w:rsidRDefault="009E413F" w:rsidP="009E413F">
            <w:pPr>
              <w:spacing w:after="0" w:line="240" w:lineRule="auto"/>
              <w:jc w:val="right"/>
              <w:rPr>
                <w:rFonts w:ascii="Century Schoolbook" w:eastAsia="Times New Roman" w:hAnsi="Century Schoolbook" w:cstheme="minorHAnsi"/>
                <w:color w:val="000000"/>
                <w:kern w:val="0"/>
                <w:sz w:val="20"/>
                <w:szCs w:val="20"/>
                <w14:ligatures w14:val="none"/>
              </w:rPr>
            </w:pPr>
            <w:r w:rsidRPr="00765020">
              <w:rPr>
                <w:rFonts w:ascii="Century Schoolbook" w:eastAsia="Times New Roman" w:hAnsi="Century Schoolbook" w:cstheme="minorHAnsi"/>
                <w:color w:val="000000"/>
                <w:kern w:val="0"/>
                <w:sz w:val="20"/>
                <w:szCs w:val="20"/>
                <w14:ligatures w14:val="none"/>
              </w:rPr>
              <w:t>33.500</w:t>
            </w:r>
          </w:p>
        </w:tc>
      </w:tr>
      <w:tr w:rsidR="009E413F" w:rsidRPr="00765020" w14:paraId="7468F5F0" w14:textId="77777777" w:rsidTr="00E84FF6">
        <w:trPr>
          <w:trHeight w:val="250"/>
        </w:trPr>
        <w:tc>
          <w:tcPr>
            <w:tcW w:w="2122" w:type="dxa"/>
            <w:noWrap/>
            <w:vAlign w:val="center"/>
            <w:hideMark/>
          </w:tcPr>
          <w:p w14:paraId="391B8EA7" w14:textId="77777777" w:rsidR="009E413F" w:rsidRPr="00765020" w:rsidRDefault="009E413F" w:rsidP="009E413F">
            <w:pPr>
              <w:spacing w:after="0" w:line="240" w:lineRule="auto"/>
              <w:jc w:val="right"/>
              <w:rPr>
                <w:rFonts w:ascii="Century Schoolbook" w:eastAsia="Times New Roman" w:hAnsi="Century Schoolbook" w:cstheme="minorHAnsi"/>
                <w:color w:val="000000"/>
                <w:kern w:val="0"/>
                <w:sz w:val="20"/>
                <w:szCs w:val="20"/>
                <w14:ligatures w14:val="none"/>
              </w:rPr>
            </w:pPr>
            <w:r w:rsidRPr="00765020">
              <w:rPr>
                <w:rFonts w:ascii="Century Schoolbook" w:eastAsia="Times New Roman" w:hAnsi="Century Schoolbook" w:cstheme="minorHAnsi"/>
                <w:color w:val="000000"/>
                <w:kern w:val="0"/>
                <w:sz w:val="20"/>
                <w:szCs w:val="20"/>
                <w14:ligatures w14:val="none"/>
              </w:rPr>
              <w:t>100,01</w:t>
            </w:r>
          </w:p>
        </w:tc>
        <w:tc>
          <w:tcPr>
            <w:tcW w:w="2126" w:type="dxa"/>
            <w:noWrap/>
            <w:vAlign w:val="center"/>
            <w:hideMark/>
          </w:tcPr>
          <w:p w14:paraId="713C7322" w14:textId="77777777" w:rsidR="009E413F" w:rsidRPr="00765020" w:rsidRDefault="009E413F" w:rsidP="009E413F">
            <w:pPr>
              <w:spacing w:after="0" w:line="240" w:lineRule="auto"/>
              <w:jc w:val="right"/>
              <w:rPr>
                <w:rFonts w:ascii="Century Schoolbook" w:eastAsia="Times New Roman" w:hAnsi="Century Schoolbook" w:cstheme="minorHAnsi"/>
                <w:color w:val="000000"/>
                <w:kern w:val="0"/>
                <w:sz w:val="20"/>
                <w:szCs w:val="20"/>
                <w14:ligatures w14:val="none"/>
              </w:rPr>
            </w:pPr>
            <w:r w:rsidRPr="00765020">
              <w:rPr>
                <w:rFonts w:ascii="Century Schoolbook" w:eastAsia="Times New Roman" w:hAnsi="Century Schoolbook" w:cstheme="minorHAnsi"/>
                <w:color w:val="000000"/>
                <w:kern w:val="0"/>
                <w:sz w:val="20"/>
                <w:szCs w:val="20"/>
                <w14:ligatures w14:val="none"/>
              </w:rPr>
              <w:t>200</w:t>
            </w:r>
          </w:p>
        </w:tc>
        <w:tc>
          <w:tcPr>
            <w:tcW w:w="2268" w:type="dxa"/>
            <w:noWrap/>
            <w:vAlign w:val="center"/>
            <w:hideMark/>
          </w:tcPr>
          <w:p w14:paraId="3719D0B8" w14:textId="07A2FA98" w:rsidR="009E413F" w:rsidRPr="00765020" w:rsidRDefault="009E413F" w:rsidP="009E413F">
            <w:pPr>
              <w:spacing w:after="0" w:line="240" w:lineRule="auto"/>
              <w:jc w:val="right"/>
              <w:rPr>
                <w:rFonts w:ascii="Century Schoolbook" w:eastAsia="Times New Roman" w:hAnsi="Century Schoolbook" w:cstheme="minorHAnsi"/>
                <w:color w:val="000000"/>
                <w:kern w:val="0"/>
                <w:sz w:val="20"/>
                <w:szCs w:val="20"/>
                <w14:ligatures w14:val="none"/>
              </w:rPr>
            </w:pPr>
            <w:r w:rsidRPr="00765020">
              <w:rPr>
                <w:rFonts w:ascii="Century Schoolbook" w:eastAsia="Times New Roman" w:hAnsi="Century Schoolbook" w:cstheme="minorHAnsi"/>
                <w:color w:val="000000"/>
                <w:kern w:val="0"/>
                <w:sz w:val="20"/>
                <w:szCs w:val="20"/>
                <w14:ligatures w14:val="none"/>
              </w:rPr>
              <w:t>19.168</w:t>
            </w:r>
          </w:p>
        </w:tc>
      </w:tr>
      <w:tr w:rsidR="009E413F" w:rsidRPr="00765020" w14:paraId="688C2B4E" w14:textId="77777777" w:rsidTr="00E84FF6">
        <w:trPr>
          <w:trHeight w:val="240"/>
        </w:trPr>
        <w:tc>
          <w:tcPr>
            <w:tcW w:w="2122" w:type="dxa"/>
            <w:noWrap/>
            <w:vAlign w:val="center"/>
            <w:hideMark/>
          </w:tcPr>
          <w:p w14:paraId="79AFE2E2" w14:textId="77777777" w:rsidR="009E413F" w:rsidRPr="00765020" w:rsidRDefault="009E413F" w:rsidP="009E413F">
            <w:pPr>
              <w:spacing w:after="0" w:line="240" w:lineRule="auto"/>
              <w:jc w:val="right"/>
              <w:rPr>
                <w:rFonts w:ascii="Century Schoolbook" w:eastAsia="Times New Roman" w:hAnsi="Century Schoolbook" w:cstheme="minorHAnsi"/>
                <w:color w:val="000000"/>
                <w:kern w:val="0"/>
                <w:sz w:val="20"/>
                <w:szCs w:val="20"/>
                <w14:ligatures w14:val="none"/>
              </w:rPr>
            </w:pPr>
            <w:r w:rsidRPr="00765020">
              <w:rPr>
                <w:rFonts w:ascii="Century Schoolbook" w:eastAsia="Times New Roman" w:hAnsi="Century Schoolbook" w:cstheme="minorHAnsi"/>
                <w:color w:val="000000"/>
                <w:kern w:val="0"/>
                <w:sz w:val="20"/>
                <w:szCs w:val="20"/>
                <w14:ligatures w14:val="none"/>
              </w:rPr>
              <w:t>200,01</w:t>
            </w:r>
          </w:p>
        </w:tc>
        <w:tc>
          <w:tcPr>
            <w:tcW w:w="2126" w:type="dxa"/>
            <w:noWrap/>
            <w:vAlign w:val="center"/>
            <w:hideMark/>
          </w:tcPr>
          <w:p w14:paraId="6B9FEB1D" w14:textId="77777777" w:rsidR="009E413F" w:rsidRPr="00765020" w:rsidRDefault="009E413F" w:rsidP="009E413F">
            <w:pPr>
              <w:spacing w:after="0" w:line="240" w:lineRule="auto"/>
              <w:jc w:val="right"/>
              <w:rPr>
                <w:rFonts w:ascii="Century Schoolbook" w:eastAsia="Times New Roman" w:hAnsi="Century Schoolbook" w:cstheme="minorHAnsi"/>
                <w:color w:val="000000"/>
                <w:kern w:val="0"/>
                <w:sz w:val="20"/>
                <w:szCs w:val="20"/>
                <w14:ligatures w14:val="none"/>
              </w:rPr>
            </w:pPr>
            <w:r w:rsidRPr="00765020">
              <w:rPr>
                <w:rFonts w:ascii="Century Schoolbook" w:eastAsia="Times New Roman" w:hAnsi="Century Schoolbook" w:cstheme="minorHAnsi"/>
                <w:color w:val="000000"/>
                <w:kern w:val="0"/>
                <w:sz w:val="20"/>
                <w:szCs w:val="20"/>
                <w14:ligatures w14:val="none"/>
              </w:rPr>
              <w:t>300</w:t>
            </w:r>
          </w:p>
        </w:tc>
        <w:tc>
          <w:tcPr>
            <w:tcW w:w="2268" w:type="dxa"/>
            <w:noWrap/>
            <w:vAlign w:val="center"/>
            <w:hideMark/>
          </w:tcPr>
          <w:p w14:paraId="710BB0D7" w14:textId="1274443C" w:rsidR="009E413F" w:rsidRPr="00765020" w:rsidRDefault="009E413F" w:rsidP="009E413F">
            <w:pPr>
              <w:spacing w:after="0" w:line="240" w:lineRule="auto"/>
              <w:jc w:val="right"/>
              <w:rPr>
                <w:rFonts w:ascii="Century Schoolbook" w:eastAsia="Times New Roman" w:hAnsi="Century Schoolbook" w:cstheme="minorHAnsi"/>
                <w:color w:val="000000"/>
                <w:kern w:val="0"/>
                <w:sz w:val="20"/>
                <w:szCs w:val="20"/>
                <w14:ligatures w14:val="none"/>
              </w:rPr>
            </w:pPr>
            <w:r w:rsidRPr="00765020">
              <w:rPr>
                <w:rFonts w:ascii="Century Schoolbook" w:eastAsia="Times New Roman" w:hAnsi="Century Schoolbook" w:cstheme="minorHAnsi"/>
                <w:color w:val="000000"/>
                <w:kern w:val="0"/>
                <w:sz w:val="20"/>
                <w:szCs w:val="20"/>
                <w14:ligatures w14:val="none"/>
              </w:rPr>
              <w:t>14.355</w:t>
            </w:r>
          </w:p>
        </w:tc>
      </w:tr>
      <w:tr w:rsidR="009E413F" w:rsidRPr="00765020" w14:paraId="04C6F729" w14:textId="77777777" w:rsidTr="00E84FF6">
        <w:trPr>
          <w:trHeight w:val="230"/>
        </w:trPr>
        <w:tc>
          <w:tcPr>
            <w:tcW w:w="2122" w:type="dxa"/>
            <w:noWrap/>
            <w:vAlign w:val="center"/>
            <w:hideMark/>
          </w:tcPr>
          <w:p w14:paraId="64662B45" w14:textId="77777777" w:rsidR="009E413F" w:rsidRPr="00765020" w:rsidRDefault="009E413F" w:rsidP="009E413F">
            <w:pPr>
              <w:spacing w:after="0" w:line="240" w:lineRule="auto"/>
              <w:jc w:val="right"/>
              <w:rPr>
                <w:rFonts w:ascii="Century Schoolbook" w:eastAsia="Times New Roman" w:hAnsi="Century Schoolbook" w:cstheme="minorHAnsi"/>
                <w:color w:val="000000"/>
                <w:kern w:val="0"/>
                <w:sz w:val="20"/>
                <w:szCs w:val="20"/>
                <w14:ligatures w14:val="none"/>
              </w:rPr>
            </w:pPr>
            <w:r w:rsidRPr="00765020">
              <w:rPr>
                <w:rFonts w:ascii="Century Schoolbook" w:eastAsia="Times New Roman" w:hAnsi="Century Schoolbook" w:cstheme="minorHAnsi"/>
                <w:color w:val="000000"/>
                <w:kern w:val="0"/>
                <w:sz w:val="20"/>
                <w:szCs w:val="20"/>
                <w14:ligatures w14:val="none"/>
              </w:rPr>
              <w:t>300,01</w:t>
            </w:r>
          </w:p>
        </w:tc>
        <w:tc>
          <w:tcPr>
            <w:tcW w:w="2126" w:type="dxa"/>
            <w:noWrap/>
            <w:vAlign w:val="center"/>
            <w:hideMark/>
          </w:tcPr>
          <w:p w14:paraId="3E96F166" w14:textId="77777777" w:rsidR="009E413F" w:rsidRPr="00765020" w:rsidRDefault="009E413F" w:rsidP="009E413F">
            <w:pPr>
              <w:spacing w:after="0" w:line="240" w:lineRule="auto"/>
              <w:jc w:val="right"/>
              <w:rPr>
                <w:rFonts w:ascii="Century Schoolbook" w:eastAsia="Times New Roman" w:hAnsi="Century Schoolbook" w:cstheme="minorHAnsi"/>
                <w:color w:val="000000"/>
                <w:kern w:val="0"/>
                <w:sz w:val="20"/>
                <w:szCs w:val="20"/>
                <w14:ligatures w14:val="none"/>
              </w:rPr>
            </w:pPr>
            <w:r w:rsidRPr="00765020">
              <w:rPr>
                <w:rFonts w:ascii="Century Schoolbook" w:eastAsia="Times New Roman" w:hAnsi="Century Schoolbook" w:cstheme="minorHAnsi"/>
                <w:color w:val="000000"/>
                <w:kern w:val="0"/>
                <w:sz w:val="20"/>
                <w:szCs w:val="20"/>
                <w14:ligatures w14:val="none"/>
              </w:rPr>
              <w:t>500</w:t>
            </w:r>
          </w:p>
        </w:tc>
        <w:tc>
          <w:tcPr>
            <w:tcW w:w="2268" w:type="dxa"/>
            <w:noWrap/>
            <w:vAlign w:val="center"/>
            <w:hideMark/>
          </w:tcPr>
          <w:p w14:paraId="3FB7AF25" w14:textId="2CA0785F" w:rsidR="009E413F" w:rsidRPr="00765020" w:rsidRDefault="009E413F" w:rsidP="009E413F">
            <w:pPr>
              <w:spacing w:after="0" w:line="240" w:lineRule="auto"/>
              <w:jc w:val="right"/>
              <w:rPr>
                <w:rFonts w:ascii="Century Schoolbook" w:eastAsia="Times New Roman" w:hAnsi="Century Schoolbook" w:cstheme="minorHAnsi"/>
                <w:color w:val="000000"/>
                <w:kern w:val="0"/>
                <w:sz w:val="20"/>
                <w:szCs w:val="20"/>
                <w14:ligatures w14:val="none"/>
              </w:rPr>
            </w:pPr>
            <w:r w:rsidRPr="00765020">
              <w:rPr>
                <w:rFonts w:ascii="Century Schoolbook" w:eastAsia="Times New Roman" w:hAnsi="Century Schoolbook" w:cstheme="minorHAnsi"/>
                <w:color w:val="000000"/>
                <w:kern w:val="0"/>
                <w:sz w:val="20"/>
                <w:szCs w:val="20"/>
                <w14:ligatures w14:val="none"/>
              </w:rPr>
              <w:t>21.164</w:t>
            </w:r>
          </w:p>
        </w:tc>
      </w:tr>
      <w:tr w:rsidR="009E413F" w:rsidRPr="00765020" w14:paraId="1E3D5AF2" w14:textId="77777777" w:rsidTr="00E84FF6">
        <w:trPr>
          <w:trHeight w:val="230"/>
        </w:trPr>
        <w:tc>
          <w:tcPr>
            <w:tcW w:w="2122" w:type="dxa"/>
            <w:noWrap/>
            <w:vAlign w:val="center"/>
            <w:hideMark/>
          </w:tcPr>
          <w:p w14:paraId="600495C4" w14:textId="77777777" w:rsidR="009E413F" w:rsidRPr="00765020" w:rsidRDefault="009E413F" w:rsidP="009E413F">
            <w:pPr>
              <w:spacing w:after="0" w:line="240" w:lineRule="auto"/>
              <w:jc w:val="right"/>
              <w:rPr>
                <w:rFonts w:ascii="Century Schoolbook" w:eastAsia="Times New Roman" w:hAnsi="Century Schoolbook" w:cstheme="minorHAnsi"/>
                <w:color w:val="000000"/>
                <w:kern w:val="0"/>
                <w:sz w:val="20"/>
                <w:szCs w:val="20"/>
                <w14:ligatures w14:val="none"/>
              </w:rPr>
            </w:pPr>
            <w:r w:rsidRPr="00765020">
              <w:rPr>
                <w:rFonts w:ascii="Century Schoolbook" w:eastAsia="Times New Roman" w:hAnsi="Century Schoolbook" w:cstheme="minorHAnsi"/>
                <w:color w:val="000000"/>
                <w:kern w:val="0"/>
                <w:sz w:val="20"/>
                <w:szCs w:val="20"/>
                <w14:ligatures w14:val="none"/>
              </w:rPr>
              <w:t>500,01</w:t>
            </w:r>
          </w:p>
        </w:tc>
        <w:tc>
          <w:tcPr>
            <w:tcW w:w="2126" w:type="dxa"/>
            <w:noWrap/>
            <w:vAlign w:val="center"/>
            <w:hideMark/>
          </w:tcPr>
          <w:p w14:paraId="2AF2710C" w14:textId="77777777" w:rsidR="009E413F" w:rsidRPr="00765020" w:rsidRDefault="009E413F" w:rsidP="009E413F">
            <w:pPr>
              <w:spacing w:after="0" w:line="240" w:lineRule="auto"/>
              <w:jc w:val="right"/>
              <w:rPr>
                <w:rFonts w:ascii="Century Schoolbook" w:eastAsia="Times New Roman" w:hAnsi="Century Schoolbook" w:cstheme="minorHAnsi"/>
                <w:color w:val="000000"/>
                <w:kern w:val="0"/>
                <w:sz w:val="20"/>
                <w:szCs w:val="20"/>
                <w14:ligatures w14:val="none"/>
              </w:rPr>
            </w:pPr>
            <w:r w:rsidRPr="00765020">
              <w:rPr>
                <w:rFonts w:ascii="Century Schoolbook" w:eastAsia="Times New Roman" w:hAnsi="Century Schoolbook" w:cstheme="minorHAnsi"/>
                <w:color w:val="000000"/>
                <w:kern w:val="0"/>
                <w:sz w:val="20"/>
                <w:szCs w:val="20"/>
                <w14:ligatures w14:val="none"/>
              </w:rPr>
              <w:t>600</w:t>
            </w:r>
          </w:p>
        </w:tc>
        <w:tc>
          <w:tcPr>
            <w:tcW w:w="2268" w:type="dxa"/>
            <w:noWrap/>
            <w:vAlign w:val="center"/>
            <w:hideMark/>
          </w:tcPr>
          <w:p w14:paraId="31E7A1F7" w14:textId="2336A9C8" w:rsidR="009E413F" w:rsidRPr="00765020" w:rsidRDefault="009E413F" w:rsidP="009E413F">
            <w:pPr>
              <w:spacing w:after="0" w:line="240" w:lineRule="auto"/>
              <w:jc w:val="right"/>
              <w:rPr>
                <w:rFonts w:ascii="Century Schoolbook" w:eastAsia="Times New Roman" w:hAnsi="Century Schoolbook" w:cstheme="minorHAnsi"/>
                <w:color w:val="000000"/>
                <w:kern w:val="0"/>
                <w:sz w:val="20"/>
                <w:szCs w:val="20"/>
                <w14:ligatures w14:val="none"/>
              </w:rPr>
            </w:pPr>
            <w:r w:rsidRPr="00765020">
              <w:rPr>
                <w:rFonts w:ascii="Century Schoolbook" w:eastAsia="Times New Roman" w:hAnsi="Century Schoolbook" w:cstheme="minorHAnsi"/>
                <w:color w:val="000000"/>
                <w:kern w:val="0"/>
                <w:sz w:val="20"/>
                <w:szCs w:val="20"/>
                <w14:ligatures w14:val="none"/>
              </w:rPr>
              <w:t>7.576</w:t>
            </w:r>
          </w:p>
        </w:tc>
      </w:tr>
      <w:tr w:rsidR="009E413F" w:rsidRPr="00765020" w14:paraId="6C4032D0" w14:textId="77777777" w:rsidTr="00E84FF6">
        <w:trPr>
          <w:trHeight w:val="230"/>
        </w:trPr>
        <w:tc>
          <w:tcPr>
            <w:tcW w:w="2122" w:type="dxa"/>
            <w:noWrap/>
            <w:vAlign w:val="center"/>
            <w:hideMark/>
          </w:tcPr>
          <w:p w14:paraId="32D6C411" w14:textId="77777777" w:rsidR="009E413F" w:rsidRPr="00765020" w:rsidRDefault="009E413F" w:rsidP="009E413F">
            <w:pPr>
              <w:spacing w:after="0" w:line="240" w:lineRule="auto"/>
              <w:jc w:val="right"/>
              <w:rPr>
                <w:rFonts w:ascii="Century Schoolbook" w:eastAsia="Times New Roman" w:hAnsi="Century Schoolbook" w:cstheme="minorHAnsi"/>
                <w:color w:val="000000"/>
                <w:kern w:val="0"/>
                <w:sz w:val="20"/>
                <w:szCs w:val="20"/>
                <w14:ligatures w14:val="none"/>
              </w:rPr>
            </w:pPr>
            <w:r w:rsidRPr="00765020">
              <w:rPr>
                <w:rFonts w:ascii="Century Schoolbook" w:eastAsia="Times New Roman" w:hAnsi="Century Schoolbook" w:cstheme="minorHAnsi"/>
                <w:color w:val="000000"/>
                <w:kern w:val="0"/>
                <w:sz w:val="20"/>
                <w:szCs w:val="20"/>
                <w14:ligatures w14:val="none"/>
              </w:rPr>
              <w:t>600,01</w:t>
            </w:r>
          </w:p>
        </w:tc>
        <w:tc>
          <w:tcPr>
            <w:tcW w:w="2126" w:type="dxa"/>
            <w:noWrap/>
            <w:vAlign w:val="center"/>
            <w:hideMark/>
          </w:tcPr>
          <w:p w14:paraId="742C84F5" w14:textId="4541255E" w:rsidR="009E413F" w:rsidRPr="00765020" w:rsidRDefault="009E413F" w:rsidP="009E413F">
            <w:pPr>
              <w:spacing w:after="0" w:line="240" w:lineRule="auto"/>
              <w:jc w:val="right"/>
              <w:rPr>
                <w:rFonts w:ascii="Century Schoolbook" w:eastAsia="Times New Roman" w:hAnsi="Century Schoolbook" w:cstheme="minorHAnsi"/>
                <w:color w:val="000000"/>
                <w:kern w:val="0"/>
                <w:sz w:val="20"/>
                <w:szCs w:val="20"/>
                <w14:ligatures w14:val="none"/>
              </w:rPr>
            </w:pPr>
            <w:r w:rsidRPr="00765020">
              <w:rPr>
                <w:rFonts w:ascii="Century Schoolbook" w:eastAsia="Times New Roman" w:hAnsi="Century Schoolbook" w:cstheme="minorHAnsi"/>
                <w:color w:val="000000"/>
                <w:kern w:val="0"/>
                <w:sz w:val="20"/>
                <w:szCs w:val="20"/>
                <w14:ligatures w14:val="none"/>
              </w:rPr>
              <w:t>1.000</w:t>
            </w:r>
          </w:p>
        </w:tc>
        <w:tc>
          <w:tcPr>
            <w:tcW w:w="2268" w:type="dxa"/>
            <w:noWrap/>
            <w:vAlign w:val="center"/>
            <w:hideMark/>
          </w:tcPr>
          <w:p w14:paraId="6AF5A177" w14:textId="031C2C43" w:rsidR="009E413F" w:rsidRPr="00765020" w:rsidRDefault="009E413F" w:rsidP="009E413F">
            <w:pPr>
              <w:spacing w:after="0" w:line="240" w:lineRule="auto"/>
              <w:jc w:val="right"/>
              <w:rPr>
                <w:rFonts w:ascii="Century Schoolbook" w:eastAsia="Times New Roman" w:hAnsi="Century Schoolbook" w:cstheme="minorHAnsi"/>
                <w:color w:val="000000"/>
                <w:kern w:val="0"/>
                <w:sz w:val="20"/>
                <w:szCs w:val="20"/>
                <w14:ligatures w14:val="none"/>
              </w:rPr>
            </w:pPr>
            <w:r w:rsidRPr="00765020">
              <w:rPr>
                <w:rFonts w:ascii="Century Schoolbook" w:eastAsia="Times New Roman" w:hAnsi="Century Schoolbook" w:cstheme="minorHAnsi"/>
                <w:color w:val="000000"/>
                <w:kern w:val="0"/>
                <w:sz w:val="20"/>
                <w:szCs w:val="20"/>
                <w14:ligatures w14:val="none"/>
              </w:rPr>
              <w:t>18.066</w:t>
            </w:r>
          </w:p>
        </w:tc>
      </w:tr>
      <w:tr w:rsidR="009E413F" w:rsidRPr="00765020" w14:paraId="53D4D891" w14:textId="77777777" w:rsidTr="00E84FF6">
        <w:trPr>
          <w:trHeight w:val="240"/>
        </w:trPr>
        <w:tc>
          <w:tcPr>
            <w:tcW w:w="2122" w:type="dxa"/>
            <w:noWrap/>
            <w:vAlign w:val="center"/>
            <w:hideMark/>
          </w:tcPr>
          <w:p w14:paraId="75EA34A5" w14:textId="77777777" w:rsidR="009E413F" w:rsidRPr="00765020" w:rsidRDefault="009E413F" w:rsidP="009E413F">
            <w:pPr>
              <w:spacing w:after="0" w:line="240" w:lineRule="auto"/>
              <w:jc w:val="right"/>
              <w:rPr>
                <w:rFonts w:ascii="Century Schoolbook" w:eastAsia="Times New Roman" w:hAnsi="Century Schoolbook" w:cstheme="minorHAnsi"/>
                <w:color w:val="000000"/>
                <w:kern w:val="0"/>
                <w:sz w:val="20"/>
                <w:szCs w:val="20"/>
                <w14:ligatures w14:val="none"/>
              </w:rPr>
            </w:pPr>
            <w:r w:rsidRPr="00765020">
              <w:rPr>
                <w:rFonts w:ascii="Century Schoolbook" w:eastAsia="Times New Roman" w:hAnsi="Century Schoolbook" w:cstheme="minorHAnsi"/>
                <w:color w:val="000000"/>
                <w:kern w:val="0"/>
                <w:sz w:val="20"/>
                <w:szCs w:val="20"/>
                <w14:ligatures w14:val="none"/>
              </w:rPr>
              <w:t>1.000,01</w:t>
            </w:r>
          </w:p>
        </w:tc>
        <w:tc>
          <w:tcPr>
            <w:tcW w:w="2126" w:type="dxa"/>
            <w:noWrap/>
            <w:vAlign w:val="center"/>
            <w:hideMark/>
          </w:tcPr>
          <w:p w14:paraId="34F28B1D" w14:textId="2EB8EEF3" w:rsidR="009E413F" w:rsidRPr="00765020" w:rsidRDefault="009E413F" w:rsidP="009E413F">
            <w:pPr>
              <w:spacing w:after="0" w:line="240" w:lineRule="auto"/>
              <w:jc w:val="right"/>
              <w:rPr>
                <w:rFonts w:ascii="Century Schoolbook" w:eastAsia="Times New Roman" w:hAnsi="Century Schoolbook" w:cstheme="minorHAnsi"/>
                <w:color w:val="000000"/>
                <w:kern w:val="0"/>
                <w:sz w:val="20"/>
                <w:szCs w:val="20"/>
                <w14:ligatures w14:val="none"/>
              </w:rPr>
            </w:pPr>
            <w:r w:rsidRPr="00765020">
              <w:rPr>
                <w:rFonts w:ascii="Century Schoolbook" w:eastAsia="Times New Roman" w:hAnsi="Century Schoolbook" w:cstheme="minorHAnsi"/>
                <w:color w:val="000000"/>
                <w:kern w:val="0"/>
                <w:sz w:val="20"/>
                <w:szCs w:val="20"/>
                <w14:ligatures w14:val="none"/>
              </w:rPr>
              <w:t>1.500</w:t>
            </w:r>
          </w:p>
        </w:tc>
        <w:tc>
          <w:tcPr>
            <w:tcW w:w="2268" w:type="dxa"/>
            <w:noWrap/>
            <w:vAlign w:val="center"/>
            <w:hideMark/>
          </w:tcPr>
          <w:p w14:paraId="57CFA409" w14:textId="6ADAA835" w:rsidR="009E413F" w:rsidRPr="00765020" w:rsidRDefault="009E413F" w:rsidP="009E413F">
            <w:pPr>
              <w:spacing w:after="0" w:line="240" w:lineRule="auto"/>
              <w:jc w:val="right"/>
              <w:rPr>
                <w:rFonts w:ascii="Century Schoolbook" w:eastAsia="Times New Roman" w:hAnsi="Century Schoolbook" w:cstheme="minorHAnsi"/>
                <w:color w:val="000000"/>
                <w:kern w:val="0"/>
                <w:sz w:val="20"/>
                <w:szCs w:val="20"/>
                <w14:ligatures w14:val="none"/>
              </w:rPr>
            </w:pPr>
            <w:r w:rsidRPr="00765020">
              <w:rPr>
                <w:rFonts w:ascii="Century Schoolbook" w:eastAsia="Times New Roman" w:hAnsi="Century Schoolbook" w:cstheme="minorHAnsi"/>
                <w:color w:val="000000"/>
                <w:kern w:val="0"/>
                <w:sz w:val="20"/>
                <w:szCs w:val="20"/>
                <w14:ligatures w14:val="none"/>
              </w:rPr>
              <w:t>11.336</w:t>
            </w:r>
          </w:p>
        </w:tc>
      </w:tr>
      <w:tr w:rsidR="009E413F" w:rsidRPr="00765020" w14:paraId="470B2588" w14:textId="77777777" w:rsidTr="00E84FF6">
        <w:trPr>
          <w:trHeight w:val="230"/>
        </w:trPr>
        <w:tc>
          <w:tcPr>
            <w:tcW w:w="2122" w:type="dxa"/>
            <w:noWrap/>
            <w:vAlign w:val="center"/>
            <w:hideMark/>
          </w:tcPr>
          <w:p w14:paraId="278510B6" w14:textId="77777777" w:rsidR="009E413F" w:rsidRPr="00765020" w:rsidRDefault="009E413F" w:rsidP="009E413F">
            <w:pPr>
              <w:spacing w:after="0" w:line="240" w:lineRule="auto"/>
              <w:jc w:val="right"/>
              <w:rPr>
                <w:rFonts w:ascii="Century Schoolbook" w:eastAsia="Times New Roman" w:hAnsi="Century Schoolbook" w:cstheme="minorHAnsi"/>
                <w:color w:val="000000"/>
                <w:kern w:val="0"/>
                <w:sz w:val="20"/>
                <w:szCs w:val="20"/>
                <w14:ligatures w14:val="none"/>
              </w:rPr>
            </w:pPr>
            <w:r w:rsidRPr="00765020">
              <w:rPr>
                <w:rFonts w:ascii="Century Schoolbook" w:eastAsia="Times New Roman" w:hAnsi="Century Schoolbook" w:cstheme="minorHAnsi"/>
                <w:color w:val="000000"/>
                <w:kern w:val="0"/>
                <w:sz w:val="20"/>
                <w:szCs w:val="20"/>
                <w14:ligatures w14:val="none"/>
              </w:rPr>
              <w:t>1.500,01</w:t>
            </w:r>
          </w:p>
        </w:tc>
        <w:tc>
          <w:tcPr>
            <w:tcW w:w="2126" w:type="dxa"/>
            <w:noWrap/>
            <w:vAlign w:val="center"/>
            <w:hideMark/>
          </w:tcPr>
          <w:p w14:paraId="36DEEE62" w14:textId="6C29D1F8" w:rsidR="009E413F" w:rsidRPr="00765020" w:rsidRDefault="009E413F" w:rsidP="009E413F">
            <w:pPr>
              <w:spacing w:after="0" w:line="240" w:lineRule="auto"/>
              <w:jc w:val="right"/>
              <w:rPr>
                <w:rFonts w:ascii="Century Schoolbook" w:eastAsia="Times New Roman" w:hAnsi="Century Schoolbook" w:cstheme="minorHAnsi"/>
                <w:color w:val="000000"/>
                <w:kern w:val="0"/>
                <w:sz w:val="20"/>
                <w:szCs w:val="20"/>
                <w14:ligatures w14:val="none"/>
              </w:rPr>
            </w:pPr>
            <w:r w:rsidRPr="00765020">
              <w:rPr>
                <w:rFonts w:ascii="Century Schoolbook" w:eastAsia="Times New Roman" w:hAnsi="Century Schoolbook" w:cstheme="minorHAnsi"/>
                <w:color w:val="000000"/>
                <w:kern w:val="0"/>
                <w:sz w:val="20"/>
                <w:szCs w:val="20"/>
                <w14:ligatures w14:val="none"/>
              </w:rPr>
              <w:t>2.000</w:t>
            </w:r>
          </w:p>
        </w:tc>
        <w:tc>
          <w:tcPr>
            <w:tcW w:w="2268" w:type="dxa"/>
            <w:noWrap/>
            <w:vAlign w:val="center"/>
            <w:hideMark/>
          </w:tcPr>
          <w:p w14:paraId="216BFE65" w14:textId="6173D6FD" w:rsidR="009E413F" w:rsidRPr="00765020" w:rsidRDefault="009E413F" w:rsidP="009E413F">
            <w:pPr>
              <w:spacing w:after="0" w:line="240" w:lineRule="auto"/>
              <w:jc w:val="right"/>
              <w:rPr>
                <w:rFonts w:ascii="Century Schoolbook" w:eastAsia="Times New Roman" w:hAnsi="Century Schoolbook" w:cstheme="minorHAnsi"/>
                <w:color w:val="000000"/>
                <w:kern w:val="0"/>
                <w:sz w:val="20"/>
                <w:szCs w:val="20"/>
                <w14:ligatures w14:val="none"/>
              </w:rPr>
            </w:pPr>
            <w:r w:rsidRPr="00765020">
              <w:rPr>
                <w:rFonts w:ascii="Century Schoolbook" w:eastAsia="Times New Roman" w:hAnsi="Century Schoolbook" w:cstheme="minorHAnsi"/>
                <w:color w:val="000000"/>
                <w:kern w:val="0"/>
                <w:sz w:val="20"/>
                <w:szCs w:val="20"/>
                <w14:ligatures w14:val="none"/>
              </w:rPr>
              <w:t>6.657</w:t>
            </w:r>
          </w:p>
        </w:tc>
      </w:tr>
      <w:tr w:rsidR="009E413F" w:rsidRPr="00765020" w14:paraId="7824C3ED" w14:textId="77777777" w:rsidTr="00E84FF6">
        <w:trPr>
          <w:trHeight w:val="240"/>
        </w:trPr>
        <w:tc>
          <w:tcPr>
            <w:tcW w:w="2122" w:type="dxa"/>
            <w:noWrap/>
            <w:vAlign w:val="center"/>
            <w:hideMark/>
          </w:tcPr>
          <w:p w14:paraId="11ABBF21" w14:textId="77777777" w:rsidR="009E413F" w:rsidRPr="00765020" w:rsidRDefault="009E413F" w:rsidP="009E413F">
            <w:pPr>
              <w:spacing w:after="0" w:line="240" w:lineRule="auto"/>
              <w:jc w:val="right"/>
              <w:rPr>
                <w:rFonts w:ascii="Century Schoolbook" w:eastAsia="Times New Roman" w:hAnsi="Century Schoolbook" w:cstheme="minorHAnsi"/>
                <w:color w:val="000000"/>
                <w:kern w:val="0"/>
                <w:sz w:val="20"/>
                <w:szCs w:val="20"/>
                <w14:ligatures w14:val="none"/>
              </w:rPr>
            </w:pPr>
            <w:r w:rsidRPr="00765020">
              <w:rPr>
                <w:rFonts w:ascii="Century Schoolbook" w:eastAsia="Times New Roman" w:hAnsi="Century Schoolbook" w:cstheme="minorHAnsi"/>
                <w:color w:val="000000"/>
                <w:kern w:val="0"/>
                <w:sz w:val="20"/>
                <w:szCs w:val="20"/>
                <w14:ligatures w14:val="none"/>
              </w:rPr>
              <w:t>2.000,01</w:t>
            </w:r>
          </w:p>
        </w:tc>
        <w:tc>
          <w:tcPr>
            <w:tcW w:w="2126" w:type="dxa"/>
            <w:noWrap/>
            <w:vAlign w:val="center"/>
            <w:hideMark/>
          </w:tcPr>
          <w:p w14:paraId="04D01DF9" w14:textId="43B90A0D" w:rsidR="009E413F" w:rsidRPr="00765020" w:rsidRDefault="009E413F" w:rsidP="009E413F">
            <w:pPr>
              <w:spacing w:after="0" w:line="240" w:lineRule="auto"/>
              <w:jc w:val="right"/>
              <w:rPr>
                <w:rFonts w:ascii="Century Schoolbook" w:eastAsia="Times New Roman" w:hAnsi="Century Schoolbook" w:cstheme="minorHAnsi"/>
                <w:color w:val="000000"/>
                <w:kern w:val="0"/>
                <w:sz w:val="20"/>
                <w:szCs w:val="20"/>
                <w14:ligatures w14:val="none"/>
              </w:rPr>
            </w:pPr>
            <w:r w:rsidRPr="00765020">
              <w:rPr>
                <w:rFonts w:ascii="Century Schoolbook" w:eastAsia="Times New Roman" w:hAnsi="Century Schoolbook" w:cstheme="minorHAnsi"/>
                <w:color w:val="000000"/>
                <w:kern w:val="0"/>
                <w:sz w:val="20"/>
                <w:szCs w:val="20"/>
                <w14:ligatures w14:val="none"/>
              </w:rPr>
              <w:t>2.500</w:t>
            </w:r>
          </w:p>
        </w:tc>
        <w:tc>
          <w:tcPr>
            <w:tcW w:w="2268" w:type="dxa"/>
            <w:noWrap/>
            <w:vAlign w:val="center"/>
            <w:hideMark/>
          </w:tcPr>
          <w:p w14:paraId="3F1A89C9" w14:textId="340BA1AB" w:rsidR="009E413F" w:rsidRPr="00765020" w:rsidRDefault="009E413F" w:rsidP="009E413F">
            <w:pPr>
              <w:spacing w:after="0" w:line="240" w:lineRule="auto"/>
              <w:jc w:val="right"/>
              <w:rPr>
                <w:rFonts w:ascii="Century Schoolbook" w:eastAsia="Times New Roman" w:hAnsi="Century Schoolbook" w:cstheme="minorHAnsi"/>
                <w:color w:val="000000"/>
                <w:kern w:val="0"/>
                <w:sz w:val="20"/>
                <w:szCs w:val="20"/>
                <w14:ligatures w14:val="none"/>
              </w:rPr>
            </w:pPr>
            <w:r w:rsidRPr="00765020">
              <w:rPr>
                <w:rFonts w:ascii="Century Schoolbook" w:eastAsia="Times New Roman" w:hAnsi="Century Schoolbook" w:cstheme="minorHAnsi"/>
                <w:color w:val="000000"/>
                <w:kern w:val="0"/>
                <w:sz w:val="20"/>
                <w:szCs w:val="20"/>
                <w14:ligatures w14:val="none"/>
              </w:rPr>
              <w:t>4.635</w:t>
            </w:r>
          </w:p>
        </w:tc>
      </w:tr>
      <w:tr w:rsidR="009E413F" w:rsidRPr="00765020" w14:paraId="4F616216" w14:textId="77777777" w:rsidTr="00E84FF6">
        <w:trPr>
          <w:trHeight w:val="250"/>
        </w:trPr>
        <w:tc>
          <w:tcPr>
            <w:tcW w:w="2122" w:type="dxa"/>
            <w:noWrap/>
            <w:vAlign w:val="center"/>
            <w:hideMark/>
          </w:tcPr>
          <w:p w14:paraId="357D481F" w14:textId="77777777" w:rsidR="009E413F" w:rsidRPr="00765020" w:rsidRDefault="009E413F" w:rsidP="009E413F">
            <w:pPr>
              <w:spacing w:after="0" w:line="240" w:lineRule="auto"/>
              <w:jc w:val="right"/>
              <w:rPr>
                <w:rFonts w:ascii="Century Schoolbook" w:eastAsia="Times New Roman" w:hAnsi="Century Schoolbook" w:cstheme="minorHAnsi"/>
                <w:color w:val="000000"/>
                <w:kern w:val="0"/>
                <w:sz w:val="20"/>
                <w:szCs w:val="20"/>
                <w14:ligatures w14:val="none"/>
              </w:rPr>
            </w:pPr>
            <w:r w:rsidRPr="00765020">
              <w:rPr>
                <w:rFonts w:ascii="Century Schoolbook" w:eastAsia="Times New Roman" w:hAnsi="Century Schoolbook" w:cstheme="minorHAnsi"/>
                <w:color w:val="000000"/>
                <w:kern w:val="0"/>
                <w:sz w:val="20"/>
                <w:szCs w:val="20"/>
                <w14:ligatures w14:val="none"/>
              </w:rPr>
              <w:t>2.500,01</w:t>
            </w:r>
          </w:p>
        </w:tc>
        <w:tc>
          <w:tcPr>
            <w:tcW w:w="2126" w:type="dxa"/>
            <w:noWrap/>
            <w:vAlign w:val="center"/>
            <w:hideMark/>
          </w:tcPr>
          <w:p w14:paraId="22448BD4" w14:textId="0A2FC1E6" w:rsidR="009E413F" w:rsidRPr="00765020" w:rsidRDefault="009E413F" w:rsidP="009E413F">
            <w:pPr>
              <w:spacing w:after="0" w:line="240" w:lineRule="auto"/>
              <w:jc w:val="right"/>
              <w:rPr>
                <w:rFonts w:ascii="Century Schoolbook" w:eastAsia="Times New Roman" w:hAnsi="Century Schoolbook" w:cstheme="minorHAnsi"/>
                <w:color w:val="000000"/>
                <w:kern w:val="0"/>
                <w:sz w:val="20"/>
                <w:szCs w:val="20"/>
                <w14:ligatures w14:val="none"/>
              </w:rPr>
            </w:pPr>
            <w:r w:rsidRPr="00765020">
              <w:rPr>
                <w:rFonts w:ascii="Century Schoolbook" w:eastAsia="Times New Roman" w:hAnsi="Century Schoolbook" w:cstheme="minorHAnsi"/>
                <w:color w:val="000000"/>
                <w:kern w:val="0"/>
                <w:sz w:val="20"/>
                <w:szCs w:val="20"/>
                <w14:ligatures w14:val="none"/>
              </w:rPr>
              <w:t>3.000</w:t>
            </w:r>
          </w:p>
        </w:tc>
        <w:tc>
          <w:tcPr>
            <w:tcW w:w="2268" w:type="dxa"/>
            <w:noWrap/>
            <w:vAlign w:val="center"/>
            <w:hideMark/>
          </w:tcPr>
          <w:p w14:paraId="3AB51131" w14:textId="3D45FD54" w:rsidR="009E413F" w:rsidRPr="00765020" w:rsidRDefault="009E413F" w:rsidP="009E413F">
            <w:pPr>
              <w:spacing w:after="0" w:line="240" w:lineRule="auto"/>
              <w:jc w:val="right"/>
              <w:rPr>
                <w:rFonts w:ascii="Century Schoolbook" w:eastAsia="Times New Roman" w:hAnsi="Century Schoolbook" w:cstheme="minorHAnsi"/>
                <w:color w:val="000000"/>
                <w:kern w:val="0"/>
                <w:sz w:val="20"/>
                <w:szCs w:val="20"/>
                <w14:ligatures w14:val="none"/>
              </w:rPr>
            </w:pPr>
            <w:r w:rsidRPr="00765020">
              <w:rPr>
                <w:rFonts w:ascii="Century Schoolbook" w:eastAsia="Times New Roman" w:hAnsi="Century Schoolbook" w:cstheme="minorHAnsi"/>
                <w:color w:val="000000"/>
                <w:kern w:val="0"/>
                <w:sz w:val="20"/>
                <w:szCs w:val="20"/>
                <w14:ligatures w14:val="none"/>
              </w:rPr>
              <w:t>3.402</w:t>
            </w:r>
          </w:p>
        </w:tc>
      </w:tr>
      <w:tr w:rsidR="009E413F" w:rsidRPr="00765020" w14:paraId="534D4190" w14:textId="77777777" w:rsidTr="00E84FF6">
        <w:trPr>
          <w:trHeight w:val="230"/>
        </w:trPr>
        <w:tc>
          <w:tcPr>
            <w:tcW w:w="2122" w:type="dxa"/>
            <w:noWrap/>
            <w:vAlign w:val="center"/>
            <w:hideMark/>
          </w:tcPr>
          <w:p w14:paraId="65FCC54D" w14:textId="77777777" w:rsidR="009E413F" w:rsidRPr="00765020" w:rsidRDefault="009E413F" w:rsidP="009E413F">
            <w:pPr>
              <w:spacing w:after="0" w:line="240" w:lineRule="auto"/>
              <w:jc w:val="right"/>
              <w:rPr>
                <w:rFonts w:ascii="Century Schoolbook" w:eastAsia="Times New Roman" w:hAnsi="Century Schoolbook" w:cstheme="minorHAnsi"/>
                <w:color w:val="000000"/>
                <w:kern w:val="0"/>
                <w:sz w:val="20"/>
                <w:szCs w:val="20"/>
                <w14:ligatures w14:val="none"/>
              </w:rPr>
            </w:pPr>
            <w:r w:rsidRPr="00765020">
              <w:rPr>
                <w:rFonts w:ascii="Century Schoolbook" w:eastAsia="Times New Roman" w:hAnsi="Century Schoolbook" w:cstheme="minorHAnsi"/>
                <w:color w:val="000000"/>
                <w:kern w:val="0"/>
                <w:sz w:val="20"/>
                <w:szCs w:val="20"/>
                <w14:ligatures w14:val="none"/>
              </w:rPr>
              <w:t>3.000,01</w:t>
            </w:r>
          </w:p>
        </w:tc>
        <w:tc>
          <w:tcPr>
            <w:tcW w:w="2126" w:type="dxa"/>
            <w:noWrap/>
            <w:vAlign w:val="center"/>
            <w:hideMark/>
          </w:tcPr>
          <w:p w14:paraId="2D29F69D" w14:textId="3097239F" w:rsidR="009E413F" w:rsidRPr="00765020" w:rsidRDefault="009E413F" w:rsidP="009E413F">
            <w:pPr>
              <w:spacing w:after="0" w:line="240" w:lineRule="auto"/>
              <w:jc w:val="right"/>
              <w:rPr>
                <w:rFonts w:ascii="Century Schoolbook" w:eastAsia="Times New Roman" w:hAnsi="Century Schoolbook" w:cstheme="minorHAnsi"/>
                <w:color w:val="000000"/>
                <w:kern w:val="0"/>
                <w:sz w:val="20"/>
                <w:szCs w:val="20"/>
                <w14:ligatures w14:val="none"/>
              </w:rPr>
            </w:pPr>
            <w:r w:rsidRPr="00765020">
              <w:rPr>
                <w:rFonts w:ascii="Century Schoolbook" w:eastAsia="Times New Roman" w:hAnsi="Century Schoolbook" w:cstheme="minorHAnsi"/>
                <w:color w:val="000000"/>
                <w:kern w:val="0"/>
                <w:sz w:val="20"/>
                <w:szCs w:val="20"/>
                <w14:ligatures w14:val="none"/>
              </w:rPr>
              <w:t>4.000</w:t>
            </w:r>
          </w:p>
        </w:tc>
        <w:tc>
          <w:tcPr>
            <w:tcW w:w="2268" w:type="dxa"/>
            <w:noWrap/>
            <w:vAlign w:val="center"/>
            <w:hideMark/>
          </w:tcPr>
          <w:p w14:paraId="3DE69E22" w14:textId="4114620C" w:rsidR="009E413F" w:rsidRPr="00765020" w:rsidRDefault="009E413F" w:rsidP="009E413F">
            <w:pPr>
              <w:spacing w:after="0" w:line="240" w:lineRule="auto"/>
              <w:jc w:val="right"/>
              <w:rPr>
                <w:rFonts w:ascii="Century Schoolbook" w:eastAsia="Times New Roman" w:hAnsi="Century Schoolbook" w:cstheme="minorHAnsi"/>
                <w:color w:val="000000"/>
                <w:kern w:val="0"/>
                <w:sz w:val="20"/>
                <w:szCs w:val="20"/>
                <w14:ligatures w14:val="none"/>
              </w:rPr>
            </w:pPr>
            <w:r w:rsidRPr="00765020">
              <w:rPr>
                <w:rFonts w:ascii="Century Schoolbook" w:eastAsia="Times New Roman" w:hAnsi="Century Schoolbook" w:cstheme="minorHAnsi"/>
                <w:color w:val="000000"/>
                <w:kern w:val="0"/>
                <w:sz w:val="20"/>
                <w:szCs w:val="20"/>
                <w14:ligatures w14:val="none"/>
              </w:rPr>
              <w:t>4.564</w:t>
            </w:r>
          </w:p>
        </w:tc>
      </w:tr>
      <w:tr w:rsidR="009E413F" w:rsidRPr="00765020" w14:paraId="25D6F445" w14:textId="77777777" w:rsidTr="00E84FF6">
        <w:trPr>
          <w:trHeight w:val="240"/>
        </w:trPr>
        <w:tc>
          <w:tcPr>
            <w:tcW w:w="2122" w:type="dxa"/>
            <w:noWrap/>
            <w:vAlign w:val="center"/>
            <w:hideMark/>
          </w:tcPr>
          <w:p w14:paraId="55D90887" w14:textId="77777777" w:rsidR="009E413F" w:rsidRPr="00765020" w:rsidRDefault="009E413F" w:rsidP="009E413F">
            <w:pPr>
              <w:spacing w:after="0" w:line="240" w:lineRule="auto"/>
              <w:jc w:val="right"/>
              <w:rPr>
                <w:rFonts w:ascii="Century Schoolbook" w:eastAsia="Times New Roman" w:hAnsi="Century Schoolbook" w:cstheme="minorHAnsi"/>
                <w:color w:val="000000"/>
                <w:kern w:val="0"/>
                <w:sz w:val="20"/>
                <w:szCs w:val="20"/>
                <w14:ligatures w14:val="none"/>
              </w:rPr>
            </w:pPr>
            <w:r w:rsidRPr="00765020">
              <w:rPr>
                <w:rFonts w:ascii="Century Schoolbook" w:eastAsia="Times New Roman" w:hAnsi="Century Schoolbook" w:cstheme="minorHAnsi"/>
                <w:color w:val="000000"/>
                <w:kern w:val="0"/>
                <w:sz w:val="20"/>
                <w:szCs w:val="20"/>
                <w14:ligatures w14:val="none"/>
              </w:rPr>
              <w:t>4.000,01</w:t>
            </w:r>
          </w:p>
        </w:tc>
        <w:tc>
          <w:tcPr>
            <w:tcW w:w="2126" w:type="dxa"/>
            <w:noWrap/>
            <w:vAlign w:val="center"/>
            <w:hideMark/>
          </w:tcPr>
          <w:p w14:paraId="02290D5F" w14:textId="1BEF6FDF" w:rsidR="009E413F" w:rsidRPr="00765020" w:rsidRDefault="009E413F" w:rsidP="009E413F">
            <w:pPr>
              <w:spacing w:after="0" w:line="240" w:lineRule="auto"/>
              <w:jc w:val="right"/>
              <w:rPr>
                <w:rFonts w:ascii="Century Schoolbook" w:eastAsia="Times New Roman" w:hAnsi="Century Schoolbook" w:cstheme="minorHAnsi"/>
                <w:color w:val="000000"/>
                <w:kern w:val="0"/>
                <w:sz w:val="20"/>
                <w:szCs w:val="20"/>
                <w14:ligatures w14:val="none"/>
              </w:rPr>
            </w:pPr>
            <w:r w:rsidRPr="00765020">
              <w:rPr>
                <w:rFonts w:ascii="Century Schoolbook" w:eastAsia="Times New Roman" w:hAnsi="Century Schoolbook" w:cstheme="minorHAnsi"/>
                <w:color w:val="000000"/>
                <w:kern w:val="0"/>
                <w:sz w:val="20"/>
                <w:szCs w:val="20"/>
                <w14:ligatures w14:val="none"/>
              </w:rPr>
              <w:t>5.000</w:t>
            </w:r>
          </w:p>
        </w:tc>
        <w:tc>
          <w:tcPr>
            <w:tcW w:w="2268" w:type="dxa"/>
            <w:noWrap/>
            <w:vAlign w:val="center"/>
            <w:hideMark/>
          </w:tcPr>
          <w:p w14:paraId="7BF29F52" w14:textId="46023ABB" w:rsidR="009E413F" w:rsidRPr="00765020" w:rsidRDefault="009E413F" w:rsidP="009E413F">
            <w:pPr>
              <w:spacing w:after="0" w:line="240" w:lineRule="auto"/>
              <w:jc w:val="right"/>
              <w:rPr>
                <w:rFonts w:ascii="Century Schoolbook" w:eastAsia="Times New Roman" w:hAnsi="Century Schoolbook" w:cstheme="minorHAnsi"/>
                <w:color w:val="000000"/>
                <w:kern w:val="0"/>
                <w:sz w:val="20"/>
                <w:szCs w:val="20"/>
                <w14:ligatures w14:val="none"/>
              </w:rPr>
            </w:pPr>
            <w:r w:rsidRPr="00765020">
              <w:rPr>
                <w:rFonts w:ascii="Century Schoolbook" w:eastAsia="Times New Roman" w:hAnsi="Century Schoolbook" w:cstheme="minorHAnsi"/>
                <w:color w:val="000000"/>
                <w:kern w:val="0"/>
                <w:sz w:val="20"/>
                <w:szCs w:val="20"/>
                <w14:ligatures w14:val="none"/>
              </w:rPr>
              <w:t>2.768</w:t>
            </w:r>
          </w:p>
        </w:tc>
      </w:tr>
      <w:tr w:rsidR="009E413F" w:rsidRPr="00765020" w14:paraId="630EAA8B" w14:textId="77777777" w:rsidTr="00E84FF6">
        <w:trPr>
          <w:trHeight w:val="250"/>
        </w:trPr>
        <w:tc>
          <w:tcPr>
            <w:tcW w:w="2122" w:type="dxa"/>
            <w:noWrap/>
            <w:vAlign w:val="center"/>
            <w:hideMark/>
          </w:tcPr>
          <w:p w14:paraId="4265BFA0" w14:textId="77777777" w:rsidR="009E413F" w:rsidRPr="00765020" w:rsidRDefault="009E413F" w:rsidP="009E413F">
            <w:pPr>
              <w:spacing w:after="0" w:line="240" w:lineRule="auto"/>
              <w:jc w:val="right"/>
              <w:rPr>
                <w:rFonts w:ascii="Century Schoolbook" w:eastAsia="Times New Roman" w:hAnsi="Century Schoolbook" w:cstheme="minorHAnsi"/>
                <w:color w:val="000000"/>
                <w:kern w:val="0"/>
                <w:sz w:val="20"/>
                <w:szCs w:val="20"/>
                <w14:ligatures w14:val="none"/>
              </w:rPr>
            </w:pPr>
            <w:r w:rsidRPr="00765020">
              <w:rPr>
                <w:rFonts w:ascii="Century Schoolbook" w:eastAsia="Times New Roman" w:hAnsi="Century Schoolbook" w:cstheme="minorHAnsi"/>
                <w:color w:val="000000"/>
                <w:kern w:val="0"/>
                <w:sz w:val="20"/>
                <w:szCs w:val="20"/>
                <w14:ligatures w14:val="none"/>
              </w:rPr>
              <w:t>5.000,01</w:t>
            </w:r>
          </w:p>
        </w:tc>
        <w:tc>
          <w:tcPr>
            <w:tcW w:w="2126" w:type="dxa"/>
            <w:noWrap/>
            <w:vAlign w:val="center"/>
            <w:hideMark/>
          </w:tcPr>
          <w:p w14:paraId="54753EAE" w14:textId="3F7D8524" w:rsidR="009E413F" w:rsidRPr="00765020" w:rsidRDefault="009E413F" w:rsidP="009E413F">
            <w:pPr>
              <w:spacing w:after="0" w:line="240" w:lineRule="auto"/>
              <w:jc w:val="right"/>
              <w:rPr>
                <w:rFonts w:ascii="Century Schoolbook" w:eastAsia="Times New Roman" w:hAnsi="Century Schoolbook" w:cstheme="minorHAnsi"/>
                <w:color w:val="000000"/>
                <w:kern w:val="0"/>
                <w:sz w:val="20"/>
                <w:szCs w:val="20"/>
                <w14:ligatures w14:val="none"/>
              </w:rPr>
            </w:pPr>
            <w:r w:rsidRPr="00765020">
              <w:rPr>
                <w:rFonts w:ascii="Century Schoolbook" w:eastAsia="Times New Roman" w:hAnsi="Century Schoolbook" w:cstheme="minorHAnsi"/>
                <w:color w:val="000000"/>
                <w:kern w:val="0"/>
                <w:sz w:val="20"/>
                <w:szCs w:val="20"/>
                <w14:ligatures w14:val="none"/>
              </w:rPr>
              <w:t>10.000</w:t>
            </w:r>
          </w:p>
        </w:tc>
        <w:tc>
          <w:tcPr>
            <w:tcW w:w="2268" w:type="dxa"/>
            <w:noWrap/>
            <w:vAlign w:val="center"/>
            <w:hideMark/>
          </w:tcPr>
          <w:p w14:paraId="30F28615" w14:textId="5E93DFA3" w:rsidR="009E413F" w:rsidRPr="00765020" w:rsidRDefault="009E413F" w:rsidP="009E413F">
            <w:pPr>
              <w:spacing w:after="0" w:line="240" w:lineRule="auto"/>
              <w:jc w:val="right"/>
              <w:rPr>
                <w:rFonts w:ascii="Century Schoolbook" w:eastAsia="Times New Roman" w:hAnsi="Century Schoolbook" w:cstheme="minorHAnsi"/>
                <w:color w:val="000000"/>
                <w:kern w:val="0"/>
                <w:sz w:val="20"/>
                <w:szCs w:val="20"/>
                <w14:ligatures w14:val="none"/>
              </w:rPr>
            </w:pPr>
            <w:r w:rsidRPr="00765020">
              <w:rPr>
                <w:rFonts w:ascii="Century Schoolbook" w:eastAsia="Times New Roman" w:hAnsi="Century Schoolbook" w:cstheme="minorHAnsi"/>
                <w:color w:val="000000"/>
                <w:kern w:val="0"/>
                <w:sz w:val="20"/>
                <w:szCs w:val="20"/>
                <w14:ligatures w14:val="none"/>
              </w:rPr>
              <w:t>5.538</w:t>
            </w:r>
          </w:p>
        </w:tc>
      </w:tr>
      <w:tr w:rsidR="009E413F" w:rsidRPr="00765020" w14:paraId="0F9A6647" w14:textId="77777777" w:rsidTr="00E84FF6">
        <w:trPr>
          <w:trHeight w:val="240"/>
        </w:trPr>
        <w:tc>
          <w:tcPr>
            <w:tcW w:w="2122" w:type="dxa"/>
            <w:noWrap/>
            <w:vAlign w:val="center"/>
            <w:hideMark/>
          </w:tcPr>
          <w:p w14:paraId="44B18B4F" w14:textId="77777777" w:rsidR="009E413F" w:rsidRPr="00765020" w:rsidRDefault="009E413F" w:rsidP="009E413F">
            <w:pPr>
              <w:spacing w:after="0" w:line="240" w:lineRule="auto"/>
              <w:jc w:val="right"/>
              <w:rPr>
                <w:rFonts w:ascii="Century Schoolbook" w:eastAsia="Times New Roman" w:hAnsi="Century Schoolbook" w:cstheme="minorHAnsi"/>
                <w:color w:val="000000"/>
                <w:kern w:val="0"/>
                <w:sz w:val="20"/>
                <w:szCs w:val="20"/>
                <w14:ligatures w14:val="none"/>
              </w:rPr>
            </w:pPr>
            <w:r w:rsidRPr="00765020">
              <w:rPr>
                <w:rFonts w:ascii="Century Schoolbook" w:eastAsia="Times New Roman" w:hAnsi="Century Schoolbook" w:cstheme="minorHAnsi"/>
                <w:color w:val="000000"/>
                <w:kern w:val="0"/>
                <w:sz w:val="20"/>
                <w:szCs w:val="20"/>
                <w14:ligatures w14:val="none"/>
              </w:rPr>
              <w:t>10.000,01</w:t>
            </w:r>
          </w:p>
        </w:tc>
        <w:tc>
          <w:tcPr>
            <w:tcW w:w="2126" w:type="dxa"/>
            <w:noWrap/>
            <w:vAlign w:val="center"/>
            <w:hideMark/>
          </w:tcPr>
          <w:p w14:paraId="6A3A365B" w14:textId="68B67BE2" w:rsidR="009E413F" w:rsidRPr="00765020" w:rsidRDefault="009E413F" w:rsidP="009E413F">
            <w:pPr>
              <w:spacing w:after="0" w:line="240" w:lineRule="auto"/>
              <w:jc w:val="right"/>
              <w:rPr>
                <w:rFonts w:ascii="Century Schoolbook" w:eastAsia="Times New Roman" w:hAnsi="Century Schoolbook" w:cstheme="minorHAnsi"/>
                <w:color w:val="000000"/>
                <w:kern w:val="0"/>
                <w:sz w:val="20"/>
                <w:szCs w:val="20"/>
                <w14:ligatures w14:val="none"/>
              </w:rPr>
            </w:pPr>
            <w:r w:rsidRPr="00765020">
              <w:rPr>
                <w:rFonts w:ascii="Century Schoolbook" w:eastAsia="Times New Roman" w:hAnsi="Century Schoolbook" w:cstheme="minorHAnsi"/>
                <w:color w:val="000000"/>
                <w:kern w:val="0"/>
                <w:sz w:val="20"/>
                <w:szCs w:val="20"/>
                <w14:ligatures w14:val="none"/>
              </w:rPr>
              <w:t>15.000</w:t>
            </w:r>
          </w:p>
        </w:tc>
        <w:tc>
          <w:tcPr>
            <w:tcW w:w="2268" w:type="dxa"/>
            <w:noWrap/>
            <w:vAlign w:val="center"/>
            <w:hideMark/>
          </w:tcPr>
          <w:p w14:paraId="56442709" w14:textId="69F769E5" w:rsidR="009E413F" w:rsidRPr="00765020" w:rsidRDefault="009E413F" w:rsidP="009E413F">
            <w:pPr>
              <w:spacing w:after="0" w:line="240" w:lineRule="auto"/>
              <w:jc w:val="right"/>
              <w:rPr>
                <w:rFonts w:ascii="Century Schoolbook" w:eastAsia="Times New Roman" w:hAnsi="Century Schoolbook" w:cstheme="minorHAnsi"/>
                <w:color w:val="000000"/>
                <w:kern w:val="0"/>
                <w:sz w:val="20"/>
                <w:szCs w:val="20"/>
                <w14:ligatures w14:val="none"/>
              </w:rPr>
            </w:pPr>
            <w:r w:rsidRPr="00765020">
              <w:rPr>
                <w:rFonts w:ascii="Century Schoolbook" w:eastAsia="Times New Roman" w:hAnsi="Century Schoolbook" w:cstheme="minorHAnsi"/>
                <w:color w:val="000000"/>
                <w:kern w:val="0"/>
                <w:sz w:val="20"/>
                <w:szCs w:val="20"/>
                <w14:ligatures w14:val="none"/>
              </w:rPr>
              <w:t>1.961</w:t>
            </w:r>
          </w:p>
        </w:tc>
      </w:tr>
      <w:tr w:rsidR="009E413F" w:rsidRPr="00765020" w14:paraId="3D341AC7" w14:textId="77777777" w:rsidTr="00E84FF6">
        <w:trPr>
          <w:trHeight w:val="230"/>
        </w:trPr>
        <w:tc>
          <w:tcPr>
            <w:tcW w:w="2122" w:type="dxa"/>
            <w:noWrap/>
            <w:vAlign w:val="center"/>
            <w:hideMark/>
          </w:tcPr>
          <w:p w14:paraId="31527BC0" w14:textId="77777777" w:rsidR="009E413F" w:rsidRPr="00765020" w:rsidRDefault="009E413F" w:rsidP="009E413F">
            <w:pPr>
              <w:spacing w:after="0" w:line="240" w:lineRule="auto"/>
              <w:jc w:val="right"/>
              <w:rPr>
                <w:rFonts w:ascii="Century Schoolbook" w:eastAsia="Times New Roman" w:hAnsi="Century Schoolbook" w:cstheme="minorHAnsi"/>
                <w:color w:val="000000"/>
                <w:kern w:val="0"/>
                <w:sz w:val="20"/>
                <w:szCs w:val="20"/>
                <w14:ligatures w14:val="none"/>
              </w:rPr>
            </w:pPr>
            <w:r w:rsidRPr="00765020">
              <w:rPr>
                <w:rFonts w:ascii="Century Schoolbook" w:eastAsia="Times New Roman" w:hAnsi="Century Schoolbook" w:cstheme="minorHAnsi"/>
                <w:color w:val="000000"/>
                <w:kern w:val="0"/>
                <w:sz w:val="20"/>
                <w:szCs w:val="20"/>
                <w14:ligatures w14:val="none"/>
              </w:rPr>
              <w:t>15.000,01</w:t>
            </w:r>
          </w:p>
        </w:tc>
        <w:tc>
          <w:tcPr>
            <w:tcW w:w="2126" w:type="dxa"/>
            <w:noWrap/>
            <w:vAlign w:val="center"/>
            <w:hideMark/>
          </w:tcPr>
          <w:p w14:paraId="446232F1" w14:textId="78751597" w:rsidR="009E413F" w:rsidRPr="00765020" w:rsidRDefault="009E413F" w:rsidP="009E413F">
            <w:pPr>
              <w:spacing w:after="0" w:line="240" w:lineRule="auto"/>
              <w:jc w:val="right"/>
              <w:rPr>
                <w:rFonts w:ascii="Century Schoolbook" w:eastAsia="Times New Roman" w:hAnsi="Century Schoolbook" w:cstheme="minorHAnsi"/>
                <w:color w:val="000000"/>
                <w:kern w:val="0"/>
                <w:sz w:val="20"/>
                <w:szCs w:val="20"/>
                <w14:ligatures w14:val="none"/>
              </w:rPr>
            </w:pPr>
            <w:r w:rsidRPr="00765020">
              <w:rPr>
                <w:rFonts w:ascii="Century Schoolbook" w:eastAsia="Times New Roman" w:hAnsi="Century Schoolbook" w:cstheme="minorHAnsi"/>
                <w:color w:val="000000"/>
                <w:kern w:val="0"/>
                <w:sz w:val="20"/>
                <w:szCs w:val="20"/>
                <w14:ligatures w14:val="none"/>
              </w:rPr>
              <w:t>20.000</w:t>
            </w:r>
          </w:p>
        </w:tc>
        <w:tc>
          <w:tcPr>
            <w:tcW w:w="2268" w:type="dxa"/>
            <w:noWrap/>
            <w:vAlign w:val="center"/>
            <w:hideMark/>
          </w:tcPr>
          <w:p w14:paraId="06491841" w14:textId="53A675CB" w:rsidR="009E413F" w:rsidRPr="00765020" w:rsidRDefault="009E413F" w:rsidP="009E413F">
            <w:pPr>
              <w:spacing w:after="0" w:line="240" w:lineRule="auto"/>
              <w:jc w:val="right"/>
              <w:rPr>
                <w:rFonts w:ascii="Century Schoolbook" w:eastAsia="Times New Roman" w:hAnsi="Century Schoolbook" w:cstheme="minorHAnsi"/>
                <w:color w:val="000000"/>
                <w:kern w:val="0"/>
                <w:sz w:val="20"/>
                <w:szCs w:val="20"/>
                <w14:ligatures w14:val="none"/>
              </w:rPr>
            </w:pPr>
            <w:r w:rsidRPr="00765020">
              <w:rPr>
                <w:rFonts w:ascii="Century Schoolbook" w:eastAsia="Times New Roman" w:hAnsi="Century Schoolbook" w:cstheme="minorHAnsi"/>
                <w:color w:val="000000"/>
                <w:kern w:val="0"/>
                <w:sz w:val="20"/>
                <w:szCs w:val="20"/>
                <w14:ligatures w14:val="none"/>
              </w:rPr>
              <w:t>1.094</w:t>
            </w:r>
          </w:p>
        </w:tc>
      </w:tr>
      <w:tr w:rsidR="009E413F" w:rsidRPr="00765020" w14:paraId="44512A52" w14:textId="77777777" w:rsidTr="00E84FF6">
        <w:trPr>
          <w:trHeight w:val="240"/>
        </w:trPr>
        <w:tc>
          <w:tcPr>
            <w:tcW w:w="4248" w:type="dxa"/>
            <w:gridSpan w:val="2"/>
            <w:noWrap/>
            <w:vAlign w:val="center"/>
            <w:hideMark/>
          </w:tcPr>
          <w:p w14:paraId="12F421BB" w14:textId="3EE82B42" w:rsidR="009E413F" w:rsidRPr="00765020" w:rsidRDefault="009E413F" w:rsidP="009E413F">
            <w:pPr>
              <w:spacing w:after="0" w:line="240" w:lineRule="auto"/>
              <w:jc w:val="center"/>
              <w:rPr>
                <w:rFonts w:ascii="Century Schoolbook" w:eastAsia="Times New Roman" w:hAnsi="Century Schoolbook" w:cstheme="minorHAnsi"/>
                <w:color w:val="000000"/>
                <w:kern w:val="0"/>
                <w:sz w:val="20"/>
                <w:szCs w:val="20"/>
                <w14:ligatures w14:val="none"/>
              </w:rPr>
            </w:pPr>
            <w:r w:rsidRPr="00765020">
              <w:rPr>
                <w:rFonts w:ascii="Century Schoolbook" w:eastAsia="Times New Roman" w:hAnsi="Century Schoolbook" w:cstheme="minorHAnsi"/>
                <w:color w:val="000000"/>
                <w:kern w:val="0"/>
                <w:sz w:val="20"/>
                <w:szCs w:val="20"/>
                <w14:ligatures w14:val="none"/>
              </w:rPr>
              <w:t>&gt;20</w:t>
            </w:r>
            <w:r w:rsidRPr="00765020">
              <w:rPr>
                <w:rFonts w:ascii="Century Schoolbook" w:eastAsia="Times New Roman" w:hAnsi="Century Schoolbook" w:cstheme="minorHAnsi"/>
                <w:color w:val="000000"/>
                <w:kern w:val="0"/>
                <w:sz w:val="20"/>
                <w:szCs w:val="20"/>
                <w:lang w:val="el-GR"/>
                <w14:ligatures w14:val="none"/>
              </w:rPr>
              <w:t>.</w:t>
            </w:r>
            <w:r w:rsidRPr="00765020">
              <w:rPr>
                <w:rFonts w:ascii="Century Schoolbook" w:eastAsia="Times New Roman" w:hAnsi="Century Schoolbook" w:cstheme="minorHAnsi"/>
                <w:color w:val="000000"/>
                <w:kern w:val="0"/>
                <w:sz w:val="20"/>
                <w:szCs w:val="20"/>
                <w14:ligatures w14:val="none"/>
              </w:rPr>
              <w:t>000</w:t>
            </w:r>
          </w:p>
        </w:tc>
        <w:tc>
          <w:tcPr>
            <w:tcW w:w="2268" w:type="dxa"/>
            <w:noWrap/>
            <w:vAlign w:val="center"/>
            <w:hideMark/>
          </w:tcPr>
          <w:p w14:paraId="3ABEC9D1" w14:textId="77777777" w:rsidR="009E413F" w:rsidRPr="00765020" w:rsidRDefault="009E413F" w:rsidP="009E413F">
            <w:pPr>
              <w:spacing w:after="0" w:line="240" w:lineRule="auto"/>
              <w:jc w:val="right"/>
              <w:rPr>
                <w:rFonts w:ascii="Century Schoolbook" w:eastAsia="Times New Roman" w:hAnsi="Century Schoolbook" w:cstheme="minorHAnsi"/>
                <w:color w:val="000000"/>
                <w:kern w:val="0"/>
                <w:sz w:val="20"/>
                <w:szCs w:val="20"/>
                <w14:ligatures w14:val="none"/>
              </w:rPr>
            </w:pPr>
            <w:r w:rsidRPr="00765020">
              <w:rPr>
                <w:rFonts w:ascii="Century Schoolbook" w:eastAsia="Times New Roman" w:hAnsi="Century Schoolbook" w:cstheme="minorHAnsi"/>
                <w:color w:val="000000"/>
                <w:kern w:val="0"/>
                <w:sz w:val="20"/>
                <w:szCs w:val="20"/>
                <w14:ligatures w14:val="none"/>
              </w:rPr>
              <w:t>85</w:t>
            </w:r>
          </w:p>
        </w:tc>
      </w:tr>
      <w:tr w:rsidR="009E413F" w:rsidRPr="00765020" w14:paraId="31B680DA" w14:textId="77777777" w:rsidTr="00E84FF6">
        <w:trPr>
          <w:trHeight w:val="250"/>
        </w:trPr>
        <w:tc>
          <w:tcPr>
            <w:tcW w:w="4248" w:type="dxa"/>
            <w:gridSpan w:val="2"/>
            <w:noWrap/>
            <w:vAlign w:val="center"/>
            <w:hideMark/>
          </w:tcPr>
          <w:p w14:paraId="1528F82C" w14:textId="12054743" w:rsidR="009E413F" w:rsidRPr="00765020" w:rsidRDefault="009E413F" w:rsidP="009E413F">
            <w:pPr>
              <w:spacing w:after="0" w:line="240" w:lineRule="auto"/>
              <w:rPr>
                <w:rFonts w:ascii="Century Schoolbook" w:eastAsia="Times New Roman" w:hAnsi="Century Schoolbook" w:cstheme="minorHAnsi"/>
                <w:color w:val="000000"/>
                <w:kern w:val="0"/>
                <w:sz w:val="20"/>
                <w:szCs w:val="20"/>
                <w14:ligatures w14:val="none"/>
              </w:rPr>
            </w:pPr>
            <w:proofErr w:type="spellStart"/>
            <w:r w:rsidRPr="00765020">
              <w:rPr>
                <w:rFonts w:ascii="Century Schoolbook" w:eastAsia="Times New Roman" w:hAnsi="Century Schoolbook" w:cstheme="minorHAnsi"/>
                <w:color w:val="000000"/>
                <w:kern w:val="0"/>
                <w:sz w:val="20"/>
                <w:szCs w:val="20"/>
                <w14:ligatures w14:val="none"/>
              </w:rPr>
              <w:t>Σύνολο</w:t>
            </w:r>
            <w:proofErr w:type="spellEnd"/>
          </w:p>
        </w:tc>
        <w:tc>
          <w:tcPr>
            <w:tcW w:w="2268" w:type="dxa"/>
            <w:noWrap/>
            <w:vAlign w:val="center"/>
            <w:hideMark/>
          </w:tcPr>
          <w:p w14:paraId="5FC55E10" w14:textId="3401D366" w:rsidR="009E413F" w:rsidRPr="00765020" w:rsidRDefault="009E413F" w:rsidP="009E413F">
            <w:pPr>
              <w:spacing w:after="0" w:line="240" w:lineRule="auto"/>
              <w:jc w:val="right"/>
              <w:rPr>
                <w:rFonts w:ascii="Century Schoolbook" w:eastAsia="Times New Roman" w:hAnsi="Century Schoolbook" w:cstheme="minorHAnsi"/>
                <w:color w:val="000000"/>
                <w:kern w:val="0"/>
                <w:sz w:val="20"/>
                <w:szCs w:val="20"/>
                <w14:ligatures w14:val="none"/>
              </w:rPr>
            </w:pPr>
            <w:r w:rsidRPr="00765020">
              <w:rPr>
                <w:rFonts w:ascii="Century Schoolbook" w:eastAsia="Times New Roman" w:hAnsi="Century Schoolbook" w:cstheme="minorHAnsi"/>
                <w:color w:val="000000"/>
                <w:kern w:val="0"/>
                <w:sz w:val="20"/>
                <w:szCs w:val="20"/>
                <w14:ligatures w14:val="none"/>
              </w:rPr>
              <w:t>155.869</w:t>
            </w:r>
          </w:p>
        </w:tc>
      </w:tr>
    </w:tbl>
    <w:p w14:paraId="6D30F4A7" w14:textId="77777777" w:rsidR="00AD697C" w:rsidRDefault="00AD697C" w:rsidP="00765020">
      <w:pPr>
        <w:jc w:val="both"/>
        <w:rPr>
          <w:rFonts w:asciiTheme="majorHAnsi" w:eastAsiaTheme="majorEastAsia" w:hAnsiTheme="majorHAnsi" w:cstheme="majorBidi"/>
          <w:color w:val="2F5496" w:themeColor="accent1" w:themeShade="BF"/>
          <w:sz w:val="28"/>
          <w:szCs w:val="28"/>
          <w:lang w:val="el-GR"/>
        </w:rPr>
      </w:pPr>
    </w:p>
    <w:p w14:paraId="576861D6" w14:textId="5B674CC7" w:rsidR="00422EFB" w:rsidRPr="00FA26E2" w:rsidRDefault="00FA26E2" w:rsidP="00765020">
      <w:pPr>
        <w:jc w:val="both"/>
        <w:rPr>
          <w:lang w:val="el-GR"/>
        </w:rPr>
      </w:pPr>
      <w:r w:rsidRPr="00FA26E2">
        <w:rPr>
          <w:lang w:val="el-GR"/>
        </w:rPr>
        <w:t>Σημειώνεται ό</w:t>
      </w:r>
      <w:r>
        <w:rPr>
          <w:lang w:val="el-GR"/>
        </w:rPr>
        <w:t>τι</w:t>
      </w:r>
      <w:r w:rsidR="00BE4FAD">
        <w:rPr>
          <w:lang w:val="el-GR"/>
        </w:rPr>
        <w:t xml:space="preserve"> η ανωτέρω ρύθμιση ευνοεί ιδιαίτερα τις </w:t>
      </w:r>
      <w:r w:rsidR="00EF6828">
        <w:rPr>
          <w:lang w:val="el-GR"/>
        </w:rPr>
        <w:t xml:space="preserve">ατομικές </w:t>
      </w:r>
      <w:r w:rsidR="00BE4FAD">
        <w:rPr>
          <w:lang w:val="el-GR"/>
        </w:rPr>
        <w:t>επιχειρήσεις που απασχολούν εργαζομένους, όπως το λιανεμπόριο και η εστίαση.</w:t>
      </w:r>
      <w:r>
        <w:rPr>
          <w:lang w:val="el-GR"/>
        </w:rPr>
        <w:t xml:space="preserve"> </w:t>
      </w:r>
      <w:r w:rsidR="00BE4FAD">
        <w:rPr>
          <w:lang w:val="el-GR"/>
        </w:rPr>
        <w:t>Σ</w:t>
      </w:r>
      <w:r>
        <w:rPr>
          <w:lang w:val="el-GR"/>
        </w:rPr>
        <w:t>ύμφωνα με τα στοιχεία του ΓΕΜΗ επί ενεργών επιχειρήσεων</w:t>
      </w:r>
      <w:r w:rsidR="00B60116">
        <w:rPr>
          <w:lang w:val="el-GR"/>
        </w:rPr>
        <w:t>,</w:t>
      </w:r>
      <w:r>
        <w:rPr>
          <w:lang w:val="el-GR"/>
        </w:rPr>
        <w:t xml:space="preserve"> </w:t>
      </w:r>
      <w:r w:rsidR="00041072">
        <w:rPr>
          <w:lang w:val="el-GR"/>
        </w:rPr>
        <w:t xml:space="preserve">53.722 από τις 85.965 (62,5% του συνόλου) </w:t>
      </w:r>
      <w:r w:rsidR="00041072" w:rsidRPr="00B62B3E">
        <w:rPr>
          <w:b/>
          <w:bCs/>
          <w:lang w:val="el-GR"/>
        </w:rPr>
        <w:t>επιχειρήσε</w:t>
      </w:r>
      <w:r w:rsidR="00B62B3E" w:rsidRPr="00B62B3E">
        <w:rPr>
          <w:b/>
          <w:bCs/>
          <w:lang w:val="el-GR"/>
        </w:rPr>
        <w:t>ων</w:t>
      </w:r>
      <w:r w:rsidR="00041072" w:rsidRPr="00B62B3E">
        <w:rPr>
          <w:b/>
          <w:bCs/>
          <w:lang w:val="el-GR"/>
        </w:rPr>
        <w:t xml:space="preserve"> εστίασης</w:t>
      </w:r>
      <w:r w:rsidR="00041072">
        <w:rPr>
          <w:lang w:val="el-GR"/>
        </w:rPr>
        <w:t xml:space="preserve"> είναι ατομικές επιχειρήσεις</w:t>
      </w:r>
      <w:r w:rsidR="00BE4FAD">
        <w:rPr>
          <w:lang w:val="el-GR"/>
        </w:rPr>
        <w:t xml:space="preserve"> και</w:t>
      </w:r>
      <w:r w:rsidR="00041072">
        <w:rPr>
          <w:lang w:val="el-GR"/>
        </w:rPr>
        <w:t xml:space="preserve"> 99.518 από τις 141.616 (70,3% του συνόλου) </w:t>
      </w:r>
      <w:r w:rsidR="00041072" w:rsidRPr="00B62B3E">
        <w:rPr>
          <w:b/>
          <w:bCs/>
          <w:lang w:val="el-GR"/>
        </w:rPr>
        <w:t>επιχειρήσεων λιανικού εμπορίου</w:t>
      </w:r>
      <w:r w:rsidR="00041072">
        <w:rPr>
          <w:lang w:val="el-GR"/>
        </w:rPr>
        <w:t xml:space="preserve"> είναι ατομικές επιχειρήσεις.</w:t>
      </w:r>
    </w:p>
    <w:p w14:paraId="28E558BF" w14:textId="7E0A7FE4" w:rsidR="00580BD0" w:rsidRDefault="00FA26E2" w:rsidP="00765020">
      <w:pPr>
        <w:jc w:val="both"/>
        <w:rPr>
          <w:lang w:val="el-GR"/>
        </w:rPr>
      </w:pPr>
      <w:r>
        <w:rPr>
          <w:lang w:val="el-GR"/>
        </w:rPr>
        <w:t>Επιπλέον, οι</w:t>
      </w:r>
      <w:r w:rsidR="00580BD0">
        <w:rPr>
          <w:lang w:val="el-GR"/>
        </w:rPr>
        <w:t xml:space="preserve"> ελεύθεροι επαγγελματίες το 2027 θα επωφεληθούν και από την μείωση του φόρου εισοδήματος που έγινε με τη μεταρρύθμιση της φορολογίας εισοδήματος το 2026.</w:t>
      </w:r>
    </w:p>
    <w:p w14:paraId="5D33C3D0" w14:textId="3BF5A97C" w:rsidR="00580BD0" w:rsidRDefault="00580BD0" w:rsidP="00765020">
      <w:pPr>
        <w:jc w:val="both"/>
        <w:rPr>
          <w:lang w:val="el-GR"/>
        </w:rPr>
      </w:pPr>
      <w:r>
        <w:rPr>
          <w:lang w:val="el-GR"/>
        </w:rPr>
        <w:t>Επιπ</w:t>
      </w:r>
      <w:r w:rsidR="00B60116">
        <w:rPr>
          <w:lang w:val="el-GR"/>
        </w:rPr>
        <w:t>ροσθέτως</w:t>
      </w:r>
      <w:r>
        <w:rPr>
          <w:lang w:val="el-GR"/>
        </w:rPr>
        <w:t xml:space="preserve"> από το φορολογικό έτος 2027 (δηλώσεις 2028) προβλέπεται η μείωση της προκαταβολής φόρου για τους ελεύθερους επαγγελματίες από το 55% στο 50% με δημοσιονομικό κόστος 82 εκατ. ευρώ.</w:t>
      </w:r>
    </w:p>
    <w:p w14:paraId="303409B0" w14:textId="01C180E2" w:rsidR="00580BD0" w:rsidRDefault="00580BD0" w:rsidP="00765020">
      <w:pPr>
        <w:jc w:val="both"/>
        <w:rPr>
          <w:lang w:val="el-GR"/>
        </w:rPr>
      </w:pPr>
      <w:r>
        <w:rPr>
          <w:lang w:val="el-GR"/>
        </w:rPr>
        <w:t>Το ίδιο έτος</w:t>
      </w:r>
      <w:r w:rsidR="00E82135">
        <w:rPr>
          <w:lang w:val="el-GR"/>
        </w:rPr>
        <w:t xml:space="preserve"> (2028)</w:t>
      </w:r>
      <w:r>
        <w:rPr>
          <w:lang w:val="el-GR"/>
        </w:rPr>
        <w:t xml:space="preserve"> οι </w:t>
      </w:r>
      <w:proofErr w:type="spellStart"/>
      <w:r>
        <w:rPr>
          <w:lang w:val="el-GR"/>
        </w:rPr>
        <w:t>τρίτεκνοι</w:t>
      </w:r>
      <w:proofErr w:type="spellEnd"/>
      <w:r>
        <w:rPr>
          <w:lang w:val="el-GR"/>
        </w:rPr>
        <w:t xml:space="preserve"> ελεύθεροι επαγγελματίες θα δουν σημαντική μείωση του φόρου με τον μηδενισμό της κλίμακας έως τα 20.000 ευρώ.</w:t>
      </w:r>
    </w:p>
    <w:p w14:paraId="7DC371B0" w14:textId="77777777" w:rsidR="009956BB" w:rsidRDefault="009956BB" w:rsidP="00E94385">
      <w:pPr>
        <w:rPr>
          <w:b/>
          <w:bCs/>
          <w:color w:val="4472C4" w:themeColor="accent1"/>
          <w:lang w:val="el-GR"/>
        </w:rPr>
      </w:pPr>
    </w:p>
    <w:p w14:paraId="237525C6" w14:textId="4DED70E3" w:rsidR="00E94385" w:rsidRPr="00D47ECC" w:rsidRDefault="00E94385" w:rsidP="00E94385">
      <w:pPr>
        <w:rPr>
          <w:b/>
          <w:bCs/>
          <w:color w:val="4472C4" w:themeColor="accent1"/>
          <w:lang w:val="el-GR"/>
        </w:rPr>
      </w:pPr>
      <w:r w:rsidRPr="00D47ECC">
        <w:rPr>
          <w:b/>
          <w:bCs/>
          <w:color w:val="4472C4" w:themeColor="accent1"/>
          <w:lang w:val="el-GR"/>
        </w:rPr>
        <w:t>Β. Μείωση συντελεστή φορολόγησης κατά κύριο επάγγελμα αγροτών στο 0% έως τα 20.000</w:t>
      </w:r>
      <w:r w:rsidR="009956BB">
        <w:rPr>
          <w:b/>
          <w:bCs/>
          <w:color w:val="4472C4" w:themeColor="accent1"/>
          <w:lang w:val="el-GR"/>
        </w:rPr>
        <w:t xml:space="preserve"> </w:t>
      </w:r>
    </w:p>
    <w:p w14:paraId="0D4404D7" w14:textId="0C452217" w:rsidR="007041B8" w:rsidRDefault="007041B8" w:rsidP="00DF29F7">
      <w:pPr>
        <w:jc w:val="both"/>
        <w:rPr>
          <w:rFonts w:cstheme="minorHAnsi"/>
          <w:kern w:val="0"/>
          <w:lang w:val="el-GR"/>
          <w14:ligatures w14:val="none"/>
        </w:rPr>
      </w:pPr>
      <w:r w:rsidRPr="00D47ECC">
        <w:rPr>
          <w:rFonts w:cstheme="minorHAnsi"/>
          <w:kern w:val="0"/>
          <w:lang w:val="el-GR"/>
          <w14:ligatures w14:val="none"/>
        </w:rPr>
        <w:t>Με την εν λόγω ρύθμιση μηδενίζεται ο συντελεστής του φόρου εισοδήματος για εισοδήματα έως 20.000 ευρώ για όσους είναι κατά κύριο επάγγελμα αγρότες-φυσικά πρόσωπα που έχουν άνω του 50% του εισοδήματος από αγροτική δραστηριότητα, κατά αναλογία με ό,τι εφαρμόστηκε για τους νέους έως 25 ετών και για τους πολύτεκνους.</w:t>
      </w:r>
      <w:r w:rsidR="00CC589A" w:rsidRPr="00D47ECC">
        <w:rPr>
          <w:rFonts w:cstheme="minorHAnsi"/>
          <w:kern w:val="0"/>
          <w:lang w:val="el-GR"/>
          <w14:ligatures w14:val="none"/>
        </w:rPr>
        <w:t xml:space="preserve"> Η μείωση του φόρου εφαρμόζεται από το φορολογικό έτος 2026 (δηλώσεις 2027).</w:t>
      </w:r>
    </w:p>
    <w:p w14:paraId="358BC0FC" w14:textId="2FEB369A" w:rsidR="00C441CE" w:rsidRPr="00D47ECC" w:rsidRDefault="00C441CE" w:rsidP="00DF29F7">
      <w:pPr>
        <w:jc w:val="both"/>
        <w:rPr>
          <w:rFonts w:cstheme="minorHAnsi"/>
          <w:kern w:val="0"/>
          <w:lang w:val="el-GR"/>
          <w14:ligatures w14:val="none"/>
        </w:rPr>
      </w:pPr>
      <w:r>
        <w:rPr>
          <w:rFonts w:cstheme="minorHAnsi"/>
          <w:kern w:val="0"/>
          <w:lang w:val="el-GR"/>
          <w14:ligatures w14:val="none"/>
        </w:rPr>
        <w:t xml:space="preserve">Η σημαντική μείωση του φόρου εισοδήματος των κατά κύριο επάγγελμα αγροτών, αποσκοπεί πέρα από την ενίσχυση του εισοδήματός τους, στην </w:t>
      </w:r>
      <w:proofErr w:type="spellStart"/>
      <w:r>
        <w:rPr>
          <w:rFonts w:cstheme="minorHAnsi"/>
          <w:kern w:val="0"/>
          <w:lang w:val="el-GR"/>
          <w14:ligatures w14:val="none"/>
        </w:rPr>
        <w:t>κινητροδότηση</w:t>
      </w:r>
      <w:proofErr w:type="spellEnd"/>
      <w:r>
        <w:rPr>
          <w:rFonts w:cstheme="minorHAnsi"/>
          <w:kern w:val="0"/>
          <w:lang w:val="el-GR"/>
          <w14:ligatures w14:val="none"/>
        </w:rPr>
        <w:t xml:space="preserve"> αφενός των σημερινών παραγωγών να παραμείνουν στον αγροτικό τομέα και αφετέρου στην προσέλκυση νέων αγροτών, με απώτερο στόχο την αύξηση της αγροτικής παραγωγής. </w:t>
      </w:r>
    </w:p>
    <w:p w14:paraId="6AD48D16" w14:textId="08FF214E" w:rsidR="007041B8" w:rsidRPr="00D47ECC" w:rsidRDefault="007041B8" w:rsidP="007041B8">
      <w:pPr>
        <w:jc w:val="both"/>
        <w:rPr>
          <w:rFonts w:cstheme="minorHAnsi"/>
          <w:kern w:val="0"/>
          <w:lang w:val="el-GR"/>
          <w14:ligatures w14:val="none"/>
        </w:rPr>
      </w:pPr>
      <w:r w:rsidRPr="00D47ECC">
        <w:rPr>
          <w:rFonts w:cstheme="minorHAnsi"/>
          <w:kern w:val="0"/>
          <w:lang w:val="el-GR"/>
          <w14:ligatures w14:val="none"/>
        </w:rPr>
        <w:t xml:space="preserve">Σημειώνεται ότι τα εισοδήματα από αγροτική δραστηριότητα για όσους είναι κατά κύριο επάγγελμα αγρότες-φυσικά πρόσωπα που έχουν άνω του 50% του εισοδήματος από αγροτική δραστηριότητα (245.907 φυσικά πρόσωπα) φορολογούνται σήμερα αυτοτελώς με την κλίμακα των μισθωτών. </w:t>
      </w:r>
    </w:p>
    <w:p w14:paraId="15712973" w14:textId="133AEDA6" w:rsidR="007041B8" w:rsidRPr="00D47ECC" w:rsidRDefault="007041B8" w:rsidP="007041B8">
      <w:pPr>
        <w:jc w:val="both"/>
        <w:rPr>
          <w:rFonts w:cstheme="minorHAnsi"/>
          <w:kern w:val="0"/>
          <w:lang w:val="el-GR"/>
          <w14:ligatures w14:val="none"/>
        </w:rPr>
      </w:pPr>
      <w:r w:rsidRPr="00D47ECC">
        <w:rPr>
          <w:rFonts w:cstheme="minorHAnsi"/>
          <w:kern w:val="0"/>
          <w:lang w:val="el-GR"/>
          <w14:ligatures w14:val="none"/>
        </w:rPr>
        <w:t>Μειώσεις θα δουν 47.</w:t>
      </w:r>
      <w:r w:rsidR="00D37D2E" w:rsidRPr="00D47ECC">
        <w:rPr>
          <w:rFonts w:cstheme="minorHAnsi"/>
          <w:kern w:val="0"/>
          <w:lang w:val="el-GR"/>
          <w14:ligatures w14:val="none"/>
        </w:rPr>
        <w:t>091</w:t>
      </w:r>
      <w:r w:rsidRPr="00D47ECC">
        <w:rPr>
          <w:rFonts w:cstheme="minorHAnsi"/>
          <w:kern w:val="0"/>
          <w:lang w:val="el-GR"/>
          <w14:ligatures w14:val="none"/>
        </w:rPr>
        <w:t xml:space="preserve"> από τους 245.907 κατά κύριο επάγγελμα αγρότες που βρίσκονται άνω του αφορολόγητου ορίου, το οποίο με τον μηδενισμό του συντελεστή αυξάνεται για αγρότη χωρίς τέκνα από 8.633 ευρώ σε 22.204 ευρώ.</w:t>
      </w:r>
      <w:r w:rsidR="00C83316" w:rsidRPr="00D47ECC">
        <w:rPr>
          <w:rFonts w:cstheme="minorHAnsi"/>
          <w:kern w:val="0"/>
          <w:lang w:val="el-GR"/>
          <w14:ligatures w14:val="none"/>
        </w:rPr>
        <w:t xml:space="preserve"> </w:t>
      </w:r>
      <w:r w:rsidR="00B3577D">
        <w:rPr>
          <w:rFonts w:cstheme="minorHAnsi"/>
          <w:kern w:val="0"/>
          <w:lang w:val="el-GR"/>
          <w14:ligatures w14:val="none"/>
        </w:rPr>
        <w:t>Σημειώνεται ότι οι εν λόγω 47 χιλιάδες αγρότες δηλώνουν περίπου 56% του συνολικού εισοδήματος (850 εκατ. από τα 1,5 δι</w:t>
      </w:r>
      <w:r w:rsidR="00C77204">
        <w:rPr>
          <w:rFonts w:cstheme="minorHAnsi"/>
          <w:kern w:val="0"/>
          <w:lang w:val="el-GR"/>
          <w14:ligatures w14:val="none"/>
        </w:rPr>
        <w:t>σ.</w:t>
      </w:r>
      <w:r w:rsidR="00B3577D">
        <w:rPr>
          <w:rFonts w:cstheme="minorHAnsi"/>
          <w:kern w:val="0"/>
          <w:lang w:val="el-GR"/>
          <w14:ligatures w14:val="none"/>
        </w:rPr>
        <w:t xml:space="preserve"> ευρώ). </w:t>
      </w:r>
      <w:r w:rsidR="00C83316" w:rsidRPr="00D47ECC">
        <w:rPr>
          <w:rFonts w:cstheme="minorHAnsi"/>
          <w:kern w:val="0"/>
          <w:lang w:val="el-GR"/>
          <w14:ligatures w14:val="none"/>
        </w:rPr>
        <w:t>Το μέγιστο ύψος οφέλους ανέρχεται σε 2.900 ευρώ.</w:t>
      </w:r>
    </w:p>
    <w:p w14:paraId="20EB41B4" w14:textId="4AA9220A" w:rsidR="005E3915" w:rsidRPr="00D47ECC" w:rsidRDefault="005E3915" w:rsidP="007041B8">
      <w:pPr>
        <w:jc w:val="both"/>
        <w:rPr>
          <w:rFonts w:cstheme="minorHAnsi"/>
          <w:kern w:val="0"/>
          <w:lang w:val="el-GR"/>
          <w14:ligatures w14:val="none"/>
        </w:rPr>
      </w:pPr>
      <w:r w:rsidRPr="00D47ECC">
        <w:rPr>
          <w:rFonts w:eastAsiaTheme="majorEastAsia" w:cstheme="minorHAnsi"/>
          <w:lang w:val="el-GR"/>
        </w:rPr>
        <w:t>Το δημοσιονομικό κόστος εκτιμάται σε 8</w:t>
      </w:r>
      <w:r w:rsidR="00D37D2E" w:rsidRPr="00D47ECC">
        <w:rPr>
          <w:rFonts w:eastAsiaTheme="majorEastAsia" w:cstheme="minorHAnsi"/>
          <w:lang w:val="el-GR"/>
        </w:rPr>
        <w:t>7</w:t>
      </w:r>
      <w:r w:rsidRPr="00D47ECC">
        <w:rPr>
          <w:rFonts w:eastAsiaTheme="majorEastAsia" w:cstheme="minorHAnsi"/>
          <w:lang w:val="el-GR"/>
        </w:rPr>
        <w:t xml:space="preserve"> εκατ. ευρώ για το πρώτο έτος εφαρμογής της απαλλαγής και 5</w:t>
      </w:r>
      <w:r w:rsidR="00D37D2E" w:rsidRPr="00D47ECC">
        <w:rPr>
          <w:rFonts w:eastAsiaTheme="majorEastAsia" w:cstheme="minorHAnsi"/>
          <w:lang w:val="el-GR"/>
        </w:rPr>
        <w:t>6</w:t>
      </w:r>
      <w:r w:rsidRPr="00D47ECC">
        <w:rPr>
          <w:rFonts w:eastAsiaTheme="majorEastAsia" w:cstheme="minorHAnsi"/>
          <w:lang w:val="el-GR"/>
        </w:rPr>
        <w:t xml:space="preserve"> εκατ. ευρώ για τα έτη 2028 και επόμενα.</w:t>
      </w:r>
    </w:p>
    <w:p w14:paraId="2041B2F6" w14:textId="18EB8BC7" w:rsidR="005367BC" w:rsidRPr="00D47ECC" w:rsidRDefault="005367BC" w:rsidP="007041B8">
      <w:pPr>
        <w:jc w:val="both"/>
        <w:rPr>
          <w:rFonts w:cstheme="minorHAnsi"/>
          <w:kern w:val="0"/>
          <w:lang w:val="el-GR"/>
          <w14:ligatures w14:val="none"/>
        </w:rPr>
      </w:pPr>
      <w:r w:rsidRPr="00D47ECC">
        <w:rPr>
          <w:rFonts w:cstheme="minorHAnsi"/>
          <w:kern w:val="0"/>
          <w:lang w:val="el-GR"/>
          <w14:ligatures w14:val="none"/>
        </w:rPr>
        <w:t>Παράδειγμα 1:</w:t>
      </w:r>
      <w:r w:rsidR="00C83316" w:rsidRPr="00D47ECC">
        <w:rPr>
          <w:rFonts w:cstheme="minorHAnsi"/>
          <w:kern w:val="0"/>
          <w:lang w:val="el-GR"/>
          <w14:ligatures w14:val="none"/>
        </w:rPr>
        <w:t xml:space="preserve"> Αγρότης χωρίς τέκνα με ετήσιο εισόδημα 15.000 ευρώ. Πλήρωνε φόρο 1.183 ευρώ και σήμερα μηδενίζεται.</w:t>
      </w:r>
    </w:p>
    <w:p w14:paraId="7C254443" w14:textId="3D787856" w:rsidR="005367BC" w:rsidRPr="00D47ECC" w:rsidRDefault="005367BC" w:rsidP="007041B8">
      <w:pPr>
        <w:jc w:val="both"/>
        <w:rPr>
          <w:rFonts w:cstheme="minorHAnsi"/>
          <w:kern w:val="0"/>
          <w:lang w:val="el-GR"/>
          <w14:ligatures w14:val="none"/>
        </w:rPr>
      </w:pPr>
      <w:r w:rsidRPr="00D47ECC">
        <w:rPr>
          <w:rFonts w:cstheme="minorHAnsi"/>
          <w:kern w:val="0"/>
          <w:lang w:val="el-GR"/>
          <w14:ligatures w14:val="none"/>
        </w:rPr>
        <w:t>Παράδειγμα 2:</w:t>
      </w:r>
      <w:r w:rsidR="00C83316" w:rsidRPr="00D47ECC">
        <w:rPr>
          <w:rFonts w:cstheme="minorHAnsi"/>
          <w:kern w:val="0"/>
          <w:lang w:val="el-GR"/>
          <w14:ligatures w14:val="none"/>
        </w:rPr>
        <w:t xml:space="preserve"> Αγρότης με δύο τέκνα με ετήσιο εισόδημα 2</w:t>
      </w:r>
      <w:r w:rsidR="00D973F7" w:rsidRPr="00D47ECC">
        <w:rPr>
          <w:rFonts w:cstheme="minorHAnsi"/>
          <w:kern w:val="0"/>
          <w:lang w:val="el-GR"/>
          <w14:ligatures w14:val="none"/>
        </w:rPr>
        <w:t>0</w:t>
      </w:r>
      <w:r w:rsidR="00C83316" w:rsidRPr="00D47ECC">
        <w:rPr>
          <w:rFonts w:cstheme="minorHAnsi"/>
          <w:kern w:val="0"/>
          <w:lang w:val="el-GR"/>
          <w14:ligatures w14:val="none"/>
        </w:rPr>
        <w:t xml:space="preserve">.000 ευρώ. Πλήρωνε φόρο </w:t>
      </w:r>
      <w:r w:rsidR="00D973F7" w:rsidRPr="00D47ECC">
        <w:rPr>
          <w:rFonts w:cstheme="minorHAnsi"/>
          <w:kern w:val="0"/>
          <w:lang w:val="el-GR"/>
          <w14:ligatures w14:val="none"/>
        </w:rPr>
        <w:t>1.540</w:t>
      </w:r>
      <w:r w:rsidR="00C83316" w:rsidRPr="00D47ECC">
        <w:rPr>
          <w:rFonts w:cstheme="minorHAnsi"/>
          <w:kern w:val="0"/>
          <w:lang w:val="el-GR"/>
          <w14:ligatures w14:val="none"/>
        </w:rPr>
        <w:t xml:space="preserve"> ευρώ και σήμερα μηδενίζεται.</w:t>
      </w:r>
    </w:p>
    <w:p w14:paraId="17DCFDE5" w14:textId="270A47D8" w:rsidR="00BF0668" w:rsidRDefault="00BF0668" w:rsidP="007041B8">
      <w:pPr>
        <w:jc w:val="both"/>
        <w:rPr>
          <w:rFonts w:cstheme="minorHAnsi"/>
          <w:kern w:val="0"/>
          <w:lang w:val="el-GR"/>
          <w14:ligatures w14:val="none"/>
        </w:rPr>
      </w:pPr>
      <w:r w:rsidRPr="00D47ECC">
        <w:rPr>
          <w:rFonts w:cstheme="minorHAnsi"/>
          <w:kern w:val="0"/>
          <w:lang w:val="el-GR"/>
          <w14:ligatures w14:val="none"/>
        </w:rPr>
        <w:t>Παράδειγμα 3: Αγρότης χωρίς τέκνα με ετήσιο εισόδημα 30.000 ευρώ. Πλήρωνε φόρο 5.083 ευρώ και τώρα θα πληρώνει 2.183 ευρώ, όφελος 2.900 ευρώ.</w:t>
      </w:r>
    </w:p>
    <w:p w14:paraId="412DA162" w14:textId="512B9424" w:rsidR="005367BC" w:rsidRPr="00D47ECC" w:rsidRDefault="00422EFB" w:rsidP="007041B8">
      <w:pPr>
        <w:jc w:val="both"/>
        <w:rPr>
          <w:rFonts w:cstheme="minorHAnsi"/>
          <w:b/>
          <w:bCs/>
          <w:kern w:val="0"/>
          <w:lang w:val="el-GR"/>
          <w14:ligatures w14:val="none"/>
        </w:rPr>
      </w:pPr>
      <w:r w:rsidRPr="00D47ECC">
        <w:rPr>
          <w:rFonts w:cstheme="minorHAnsi"/>
          <w:b/>
          <w:bCs/>
          <w:kern w:val="0"/>
          <w:lang w:val="el-GR"/>
          <w14:ligatures w14:val="none"/>
        </w:rPr>
        <w:t>Πίνακας: Αριθμός κατά κύριο επάγγελμα αγροτών ανάλογα με την κλίμακα εισοδήματος και μείωση φόρου (για αγρότες άνω των 30 ετών)</w:t>
      </w:r>
    </w:p>
    <w:tbl>
      <w:tblPr>
        <w:tblW w:w="10916" w:type="dxa"/>
        <w:tblInd w:w="-431" w:type="dxa"/>
        <w:tblLayout w:type="fixed"/>
        <w:tblLook w:val="04A0" w:firstRow="1" w:lastRow="0" w:firstColumn="1" w:lastColumn="0" w:noHBand="0" w:noVBand="1"/>
      </w:tblPr>
      <w:tblGrid>
        <w:gridCol w:w="1135"/>
        <w:gridCol w:w="945"/>
        <w:gridCol w:w="860"/>
        <w:gridCol w:w="817"/>
        <w:gridCol w:w="780"/>
        <w:gridCol w:w="850"/>
        <w:gridCol w:w="567"/>
        <w:gridCol w:w="993"/>
        <w:gridCol w:w="850"/>
        <w:gridCol w:w="851"/>
        <w:gridCol w:w="850"/>
        <w:gridCol w:w="851"/>
        <w:gridCol w:w="567"/>
      </w:tblGrid>
      <w:tr w:rsidR="00C756FF" w:rsidRPr="00C02D3A" w14:paraId="1A315A37" w14:textId="77777777" w:rsidTr="00D725AB">
        <w:trPr>
          <w:trHeight w:val="250"/>
        </w:trPr>
        <w:tc>
          <w:tcPr>
            <w:tcW w:w="2080" w:type="dxa"/>
            <w:gridSpan w:val="2"/>
            <w:vMerge w:val="restart"/>
            <w:tcBorders>
              <w:top w:val="single" w:sz="4" w:space="0" w:color="auto"/>
              <w:left w:val="single" w:sz="4" w:space="0" w:color="auto"/>
              <w:bottom w:val="nil"/>
              <w:right w:val="single" w:sz="4" w:space="0" w:color="000000"/>
            </w:tcBorders>
            <w:shd w:val="clear" w:color="000000" w:fill="B4C6E7"/>
            <w:noWrap/>
            <w:vAlign w:val="center"/>
            <w:hideMark/>
          </w:tcPr>
          <w:p w14:paraId="48523B42" w14:textId="77777777" w:rsidR="00C756FF" w:rsidRPr="00C02D3A" w:rsidRDefault="00C756FF" w:rsidP="00C756FF">
            <w:pPr>
              <w:spacing w:after="0" w:line="240" w:lineRule="auto"/>
              <w:jc w:val="center"/>
              <w:rPr>
                <w:rFonts w:ascii="Century Schoolbook" w:eastAsia="Times New Roman" w:hAnsi="Century Schoolbook" w:cstheme="minorHAnsi"/>
                <w:color w:val="000000"/>
                <w:kern w:val="0"/>
                <w:sz w:val="20"/>
                <w:szCs w:val="20"/>
                <w14:ligatures w14:val="none"/>
              </w:rPr>
            </w:pPr>
            <w:proofErr w:type="spellStart"/>
            <w:r w:rsidRPr="00C02D3A">
              <w:rPr>
                <w:rFonts w:ascii="Century Schoolbook" w:eastAsia="Times New Roman" w:hAnsi="Century Schoolbook" w:cstheme="minorHAnsi"/>
                <w:color w:val="000000"/>
                <w:kern w:val="0"/>
                <w:sz w:val="20"/>
                <w:szCs w:val="20"/>
                <w14:ligatures w14:val="none"/>
              </w:rPr>
              <w:t>Κλίμ</w:t>
            </w:r>
            <w:proofErr w:type="spellEnd"/>
            <w:r w:rsidRPr="00C02D3A">
              <w:rPr>
                <w:rFonts w:ascii="Century Schoolbook" w:eastAsia="Times New Roman" w:hAnsi="Century Schoolbook" w:cstheme="minorHAnsi"/>
                <w:color w:val="000000"/>
                <w:kern w:val="0"/>
                <w:sz w:val="20"/>
                <w:szCs w:val="20"/>
                <w14:ligatures w14:val="none"/>
              </w:rPr>
              <w:t xml:space="preserve">ακα </w:t>
            </w:r>
            <w:proofErr w:type="spellStart"/>
            <w:r w:rsidRPr="00C02D3A">
              <w:rPr>
                <w:rFonts w:ascii="Century Schoolbook" w:eastAsia="Times New Roman" w:hAnsi="Century Schoolbook" w:cstheme="minorHAnsi"/>
                <w:color w:val="000000"/>
                <w:kern w:val="0"/>
                <w:sz w:val="20"/>
                <w:szCs w:val="20"/>
                <w14:ligatures w14:val="none"/>
              </w:rPr>
              <w:t>Εισοδήμ</w:t>
            </w:r>
            <w:proofErr w:type="spellEnd"/>
            <w:r w:rsidRPr="00C02D3A">
              <w:rPr>
                <w:rFonts w:ascii="Century Schoolbook" w:eastAsia="Times New Roman" w:hAnsi="Century Schoolbook" w:cstheme="minorHAnsi"/>
                <w:color w:val="000000"/>
                <w:kern w:val="0"/>
                <w:sz w:val="20"/>
                <w:szCs w:val="20"/>
                <w14:ligatures w14:val="none"/>
              </w:rPr>
              <w:t>ατος</w:t>
            </w:r>
          </w:p>
        </w:tc>
        <w:tc>
          <w:tcPr>
            <w:tcW w:w="4867" w:type="dxa"/>
            <w:gridSpan w:val="6"/>
            <w:tcBorders>
              <w:top w:val="single" w:sz="4" w:space="0" w:color="auto"/>
              <w:left w:val="nil"/>
              <w:bottom w:val="nil"/>
              <w:right w:val="nil"/>
            </w:tcBorders>
            <w:shd w:val="clear" w:color="000000" w:fill="B4C6E7"/>
            <w:noWrap/>
            <w:vAlign w:val="bottom"/>
            <w:hideMark/>
          </w:tcPr>
          <w:p w14:paraId="15B83BBB" w14:textId="77777777" w:rsidR="00C756FF" w:rsidRPr="00C02D3A" w:rsidRDefault="00C756FF" w:rsidP="00C756FF">
            <w:pPr>
              <w:spacing w:after="0" w:line="240" w:lineRule="auto"/>
              <w:jc w:val="center"/>
              <w:rPr>
                <w:rFonts w:ascii="Century Schoolbook" w:eastAsia="Times New Roman" w:hAnsi="Century Schoolbook" w:cstheme="minorHAnsi"/>
                <w:color w:val="000000"/>
                <w:kern w:val="0"/>
                <w:sz w:val="20"/>
                <w:szCs w:val="20"/>
                <w14:ligatures w14:val="none"/>
              </w:rPr>
            </w:pPr>
            <w:proofErr w:type="spellStart"/>
            <w:r w:rsidRPr="00C02D3A">
              <w:rPr>
                <w:rFonts w:ascii="Century Schoolbook" w:eastAsia="Times New Roman" w:hAnsi="Century Schoolbook" w:cstheme="minorHAnsi"/>
                <w:color w:val="000000"/>
                <w:kern w:val="0"/>
                <w:sz w:val="20"/>
                <w:szCs w:val="20"/>
                <w14:ligatures w14:val="none"/>
              </w:rPr>
              <w:t>Αριθμός</w:t>
            </w:r>
            <w:proofErr w:type="spellEnd"/>
            <w:r w:rsidRPr="00C02D3A">
              <w:rPr>
                <w:rFonts w:ascii="Century Schoolbook" w:eastAsia="Times New Roman" w:hAnsi="Century Schoolbook" w:cstheme="minorHAnsi"/>
                <w:color w:val="000000"/>
                <w:kern w:val="0"/>
                <w:sz w:val="20"/>
                <w:szCs w:val="20"/>
                <w14:ligatures w14:val="none"/>
              </w:rPr>
              <w:t xml:space="preserve"> α</w:t>
            </w:r>
            <w:proofErr w:type="spellStart"/>
            <w:r w:rsidRPr="00C02D3A">
              <w:rPr>
                <w:rFonts w:ascii="Century Schoolbook" w:eastAsia="Times New Roman" w:hAnsi="Century Schoolbook" w:cstheme="minorHAnsi"/>
                <w:color w:val="000000"/>
                <w:kern w:val="0"/>
                <w:sz w:val="20"/>
                <w:szCs w:val="20"/>
                <w14:ligatures w14:val="none"/>
              </w:rPr>
              <w:t>γροτών</w:t>
            </w:r>
            <w:proofErr w:type="spellEnd"/>
          </w:p>
        </w:tc>
        <w:tc>
          <w:tcPr>
            <w:tcW w:w="3969" w:type="dxa"/>
            <w:gridSpan w:val="5"/>
            <w:tcBorders>
              <w:top w:val="single" w:sz="4" w:space="0" w:color="auto"/>
              <w:left w:val="single" w:sz="4" w:space="0" w:color="auto"/>
              <w:bottom w:val="nil"/>
              <w:right w:val="single" w:sz="4" w:space="0" w:color="000000"/>
            </w:tcBorders>
            <w:shd w:val="clear" w:color="000000" w:fill="B4C6E7"/>
            <w:noWrap/>
            <w:vAlign w:val="bottom"/>
            <w:hideMark/>
          </w:tcPr>
          <w:p w14:paraId="57D825DC" w14:textId="77777777" w:rsidR="00C756FF" w:rsidRPr="00C02D3A" w:rsidRDefault="00C756FF" w:rsidP="00C756FF">
            <w:pPr>
              <w:spacing w:after="0" w:line="240" w:lineRule="auto"/>
              <w:jc w:val="center"/>
              <w:rPr>
                <w:rFonts w:ascii="Century Schoolbook" w:eastAsia="Times New Roman" w:hAnsi="Century Schoolbook" w:cstheme="minorHAnsi"/>
                <w:color w:val="000000"/>
                <w:kern w:val="0"/>
                <w:sz w:val="20"/>
                <w:szCs w:val="20"/>
                <w14:ligatures w14:val="none"/>
              </w:rPr>
            </w:pPr>
            <w:proofErr w:type="spellStart"/>
            <w:r w:rsidRPr="00C02D3A">
              <w:rPr>
                <w:rFonts w:ascii="Century Schoolbook" w:eastAsia="Times New Roman" w:hAnsi="Century Schoolbook" w:cstheme="minorHAnsi"/>
                <w:color w:val="000000"/>
                <w:kern w:val="0"/>
                <w:sz w:val="20"/>
                <w:szCs w:val="20"/>
                <w14:ligatures w14:val="none"/>
              </w:rPr>
              <w:t>Μείωση</w:t>
            </w:r>
            <w:proofErr w:type="spellEnd"/>
            <w:r w:rsidRPr="00C02D3A">
              <w:rPr>
                <w:rFonts w:ascii="Century Schoolbook" w:eastAsia="Times New Roman" w:hAnsi="Century Schoolbook" w:cstheme="minorHAnsi"/>
                <w:color w:val="000000"/>
                <w:kern w:val="0"/>
                <w:sz w:val="20"/>
                <w:szCs w:val="20"/>
                <w14:ligatures w14:val="none"/>
              </w:rPr>
              <w:t xml:space="preserve"> </w:t>
            </w:r>
            <w:proofErr w:type="spellStart"/>
            <w:r w:rsidRPr="00C02D3A">
              <w:rPr>
                <w:rFonts w:ascii="Century Schoolbook" w:eastAsia="Times New Roman" w:hAnsi="Century Schoolbook" w:cstheme="minorHAnsi"/>
                <w:color w:val="000000"/>
                <w:kern w:val="0"/>
                <w:sz w:val="20"/>
                <w:szCs w:val="20"/>
                <w14:ligatures w14:val="none"/>
              </w:rPr>
              <w:t>φόρου</w:t>
            </w:r>
            <w:proofErr w:type="spellEnd"/>
          </w:p>
        </w:tc>
      </w:tr>
      <w:tr w:rsidR="00C756FF" w:rsidRPr="00C02D3A" w14:paraId="70F55722" w14:textId="77777777" w:rsidTr="00D725AB">
        <w:trPr>
          <w:trHeight w:val="250"/>
        </w:trPr>
        <w:tc>
          <w:tcPr>
            <w:tcW w:w="2080" w:type="dxa"/>
            <w:gridSpan w:val="2"/>
            <w:vMerge/>
            <w:tcBorders>
              <w:top w:val="single" w:sz="4" w:space="0" w:color="auto"/>
              <w:left w:val="single" w:sz="4" w:space="0" w:color="auto"/>
              <w:bottom w:val="nil"/>
              <w:right w:val="single" w:sz="4" w:space="0" w:color="000000"/>
            </w:tcBorders>
            <w:vAlign w:val="center"/>
            <w:hideMark/>
          </w:tcPr>
          <w:p w14:paraId="725EBC08" w14:textId="77777777" w:rsidR="00C756FF" w:rsidRPr="00C02D3A" w:rsidRDefault="00C756FF" w:rsidP="00C756FF">
            <w:pPr>
              <w:spacing w:after="0" w:line="240" w:lineRule="auto"/>
              <w:rPr>
                <w:rFonts w:ascii="Century Schoolbook" w:eastAsia="Times New Roman" w:hAnsi="Century Schoolbook" w:cstheme="minorHAnsi"/>
                <w:color w:val="000000"/>
                <w:kern w:val="0"/>
                <w:sz w:val="20"/>
                <w:szCs w:val="20"/>
                <w14:ligatures w14:val="none"/>
              </w:rPr>
            </w:pPr>
          </w:p>
        </w:tc>
        <w:tc>
          <w:tcPr>
            <w:tcW w:w="4867" w:type="dxa"/>
            <w:gridSpan w:val="6"/>
            <w:tcBorders>
              <w:top w:val="nil"/>
              <w:left w:val="nil"/>
              <w:bottom w:val="nil"/>
              <w:right w:val="nil"/>
            </w:tcBorders>
            <w:shd w:val="clear" w:color="000000" w:fill="B4C6E7"/>
            <w:noWrap/>
            <w:vAlign w:val="bottom"/>
            <w:hideMark/>
          </w:tcPr>
          <w:p w14:paraId="376066C2" w14:textId="77777777" w:rsidR="00C756FF" w:rsidRPr="00C02D3A" w:rsidRDefault="00C756FF" w:rsidP="00C756FF">
            <w:pPr>
              <w:spacing w:after="0" w:line="240" w:lineRule="auto"/>
              <w:jc w:val="center"/>
              <w:rPr>
                <w:rFonts w:ascii="Century Schoolbook" w:eastAsia="Times New Roman" w:hAnsi="Century Schoolbook" w:cstheme="minorHAnsi"/>
                <w:color w:val="000000"/>
                <w:kern w:val="0"/>
                <w:sz w:val="20"/>
                <w:szCs w:val="20"/>
                <w14:ligatures w14:val="none"/>
              </w:rPr>
            </w:pPr>
            <w:proofErr w:type="spellStart"/>
            <w:r w:rsidRPr="00C02D3A">
              <w:rPr>
                <w:rFonts w:ascii="Century Schoolbook" w:eastAsia="Times New Roman" w:hAnsi="Century Schoolbook" w:cstheme="minorHAnsi"/>
                <w:color w:val="000000"/>
                <w:kern w:val="0"/>
                <w:sz w:val="20"/>
                <w:szCs w:val="20"/>
                <w14:ligatures w14:val="none"/>
              </w:rPr>
              <w:t>Αριθμός</w:t>
            </w:r>
            <w:proofErr w:type="spellEnd"/>
            <w:r w:rsidRPr="00C02D3A">
              <w:rPr>
                <w:rFonts w:ascii="Century Schoolbook" w:eastAsia="Times New Roman" w:hAnsi="Century Schoolbook" w:cstheme="minorHAnsi"/>
                <w:color w:val="000000"/>
                <w:kern w:val="0"/>
                <w:sz w:val="20"/>
                <w:szCs w:val="20"/>
                <w14:ligatures w14:val="none"/>
              </w:rPr>
              <w:t xml:space="preserve"> </w:t>
            </w:r>
            <w:proofErr w:type="spellStart"/>
            <w:r w:rsidRPr="00C02D3A">
              <w:rPr>
                <w:rFonts w:ascii="Century Schoolbook" w:eastAsia="Times New Roman" w:hAnsi="Century Schoolbook" w:cstheme="minorHAnsi"/>
                <w:color w:val="000000"/>
                <w:kern w:val="0"/>
                <w:sz w:val="20"/>
                <w:szCs w:val="20"/>
                <w14:ligatures w14:val="none"/>
              </w:rPr>
              <w:t>τέκνων</w:t>
            </w:r>
            <w:proofErr w:type="spellEnd"/>
          </w:p>
        </w:tc>
        <w:tc>
          <w:tcPr>
            <w:tcW w:w="3969" w:type="dxa"/>
            <w:gridSpan w:val="5"/>
            <w:tcBorders>
              <w:top w:val="nil"/>
              <w:left w:val="single" w:sz="4" w:space="0" w:color="auto"/>
              <w:bottom w:val="nil"/>
              <w:right w:val="single" w:sz="4" w:space="0" w:color="000000"/>
            </w:tcBorders>
            <w:shd w:val="clear" w:color="000000" w:fill="B4C6E7"/>
            <w:noWrap/>
            <w:vAlign w:val="bottom"/>
            <w:hideMark/>
          </w:tcPr>
          <w:p w14:paraId="0852F107" w14:textId="77777777" w:rsidR="00C756FF" w:rsidRPr="00C02D3A" w:rsidRDefault="00C756FF" w:rsidP="00C756FF">
            <w:pPr>
              <w:spacing w:after="0" w:line="240" w:lineRule="auto"/>
              <w:jc w:val="center"/>
              <w:rPr>
                <w:rFonts w:ascii="Century Schoolbook" w:eastAsia="Times New Roman" w:hAnsi="Century Schoolbook" w:cstheme="minorHAnsi"/>
                <w:color w:val="000000"/>
                <w:kern w:val="0"/>
                <w:sz w:val="20"/>
                <w:szCs w:val="20"/>
                <w14:ligatures w14:val="none"/>
              </w:rPr>
            </w:pPr>
            <w:proofErr w:type="spellStart"/>
            <w:r w:rsidRPr="00C02D3A">
              <w:rPr>
                <w:rFonts w:ascii="Century Schoolbook" w:eastAsia="Times New Roman" w:hAnsi="Century Schoolbook" w:cstheme="minorHAnsi"/>
                <w:color w:val="000000"/>
                <w:kern w:val="0"/>
                <w:sz w:val="20"/>
                <w:szCs w:val="20"/>
                <w14:ligatures w14:val="none"/>
              </w:rPr>
              <w:t>Αριθμός</w:t>
            </w:r>
            <w:proofErr w:type="spellEnd"/>
            <w:r w:rsidRPr="00C02D3A">
              <w:rPr>
                <w:rFonts w:ascii="Century Schoolbook" w:eastAsia="Times New Roman" w:hAnsi="Century Schoolbook" w:cstheme="minorHAnsi"/>
                <w:color w:val="000000"/>
                <w:kern w:val="0"/>
                <w:sz w:val="20"/>
                <w:szCs w:val="20"/>
                <w14:ligatures w14:val="none"/>
              </w:rPr>
              <w:t xml:space="preserve"> </w:t>
            </w:r>
            <w:proofErr w:type="spellStart"/>
            <w:r w:rsidRPr="00C02D3A">
              <w:rPr>
                <w:rFonts w:ascii="Century Schoolbook" w:eastAsia="Times New Roman" w:hAnsi="Century Schoolbook" w:cstheme="minorHAnsi"/>
                <w:color w:val="000000"/>
                <w:kern w:val="0"/>
                <w:sz w:val="20"/>
                <w:szCs w:val="20"/>
                <w14:ligatures w14:val="none"/>
              </w:rPr>
              <w:t>τέκνων</w:t>
            </w:r>
            <w:proofErr w:type="spellEnd"/>
          </w:p>
        </w:tc>
      </w:tr>
      <w:tr w:rsidR="00C756FF" w:rsidRPr="00C02D3A" w14:paraId="2B70812E" w14:textId="77777777" w:rsidTr="00D725AB">
        <w:trPr>
          <w:trHeight w:val="250"/>
        </w:trPr>
        <w:tc>
          <w:tcPr>
            <w:tcW w:w="1135" w:type="dxa"/>
            <w:tcBorders>
              <w:top w:val="nil"/>
              <w:left w:val="single" w:sz="4" w:space="0" w:color="auto"/>
              <w:bottom w:val="single" w:sz="4" w:space="0" w:color="auto"/>
              <w:right w:val="nil"/>
            </w:tcBorders>
            <w:shd w:val="clear" w:color="000000" w:fill="B4C6E7"/>
            <w:noWrap/>
            <w:vAlign w:val="bottom"/>
            <w:hideMark/>
          </w:tcPr>
          <w:p w14:paraId="0F1C9908" w14:textId="77777777" w:rsidR="00C756FF" w:rsidRPr="00C02D3A" w:rsidRDefault="00C756FF" w:rsidP="00C756FF">
            <w:pPr>
              <w:spacing w:after="0" w:line="240" w:lineRule="auto"/>
              <w:rPr>
                <w:rFonts w:ascii="Century Schoolbook" w:eastAsia="Times New Roman" w:hAnsi="Century Schoolbook" w:cstheme="minorHAnsi"/>
                <w:color w:val="000000"/>
                <w:kern w:val="0"/>
                <w:sz w:val="20"/>
                <w:szCs w:val="20"/>
                <w14:ligatures w14:val="none"/>
              </w:rPr>
            </w:pPr>
            <w:r w:rsidRPr="00C02D3A">
              <w:rPr>
                <w:rFonts w:ascii="Century Schoolbook" w:eastAsia="Times New Roman" w:hAnsi="Century Schoolbook" w:cstheme="minorHAnsi"/>
                <w:color w:val="000000"/>
                <w:kern w:val="0"/>
                <w:sz w:val="20"/>
                <w:szCs w:val="20"/>
                <w14:ligatures w14:val="none"/>
              </w:rPr>
              <w:t>Από</w:t>
            </w:r>
          </w:p>
        </w:tc>
        <w:tc>
          <w:tcPr>
            <w:tcW w:w="945" w:type="dxa"/>
            <w:tcBorders>
              <w:top w:val="nil"/>
              <w:left w:val="nil"/>
              <w:bottom w:val="single" w:sz="4" w:space="0" w:color="auto"/>
              <w:right w:val="single" w:sz="4" w:space="0" w:color="auto"/>
            </w:tcBorders>
            <w:shd w:val="clear" w:color="000000" w:fill="B4C6E7"/>
            <w:noWrap/>
            <w:vAlign w:val="bottom"/>
            <w:hideMark/>
          </w:tcPr>
          <w:p w14:paraId="57278E1D" w14:textId="77777777" w:rsidR="00C756FF" w:rsidRPr="00C02D3A" w:rsidRDefault="00C756FF" w:rsidP="00C756FF">
            <w:pPr>
              <w:spacing w:after="0" w:line="240" w:lineRule="auto"/>
              <w:rPr>
                <w:rFonts w:ascii="Century Schoolbook" w:eastAsia="Times New Roman" w:hAnsi="Century Schoolbook" w:cstheme="minorHAnsi"/>
                <w:color w:val="000000"/>
                <w:kern w:val="0"/>
                <w:sz w:val="20"/>
                <w:szCs w:val="20"/>
                <w14:ligatures w14:val="none"/>
              </w:rPr>
            </w:pPr>
            <w:proofErr w:type="spellStart"/>
            <w:r w:rsidRPr="00C02D3A">
              <w:rPr>
                <w:rFonts w:ascii="Century Schoolbook" w:eastAsia="Times New Roman" w:hAnsi="Century Schoolbook" w:cstheme="minorHAnsi"/>
                <w:color w:val="000000"/>
                <w:kern w:val="0"/>
                <w:sz w:val="20"/>
                <w:szCs w:val="20"/>
                <w14:ligatures w14:val="none"/>
              </w:rPr>
              <w:t>Έως</w:t>
            </w:r>
            <w:proofErr w:type="spellEnd"/>
          </w:p>
        </w:tc>
        <w:tc>
          <w:tcPr>
            <w:tcW w:w="860" w:type="dxa"/>
            <w:tcBorders>
              <w:top w:val="nil"/>
              <w:left w:val="nil"/>
              <w:bottom w:val="single" w:sz="4" w:space="0" w:color="auto"/>
              <w:right w:val="nil"/>
            </w:tcBorders>
            <w:shd w:val="clear" w:color="000000" w:fill="B4C6E7"/>
            <w:noWrap/>
            <w:vAlign w:val="bottom"/>
            <w:hideMark/>
          </w:tcPr>
          <w:p w14:paraId="2383CFF2" w14:textId="77777777" w:rsidR="00C756FF" w:rsidRPr="00C02D3A" w:rsidRDefault="00C756FF" w:rsidP="00C756FF">
            <w:pPr>
              <w:spacing w:after="0" w:line="240" w:lineRule="auto"/>
              <w:jc w:val="right"/>
              <w:rPr>
                <w:rFonts w:ascii="Century Schoolbook" w:eastAsia="Times New Roman" w:hAnsi="Century Schoolbook" w:cstheme="minorHAnsi"/>
                <w:color w:val="000000"/>
                <w:kern w:val="0"/>
                <w:sz w:val="20"/>
                <w:szCs w:val="20"/>
                <w14:ligatures w14:val="none"/>
              </w:rPr>
            </w:pPr>
            <w:r w:rsidRPr="00C02D3A">
              <w:rPr>
                <w:rFonts w:ascii="Century Schoolbook" w:eastAsia="Times New Roman" w:hAnsi="Century Schoolbook" w:cstheme="minorHAnsi"/>
                <w:color w:val="000000"/>
                <w:kern w:val="0"/>
                <w:sz w:val="20"/>
                <w:szCs w:val="20"/>
                <w14:ligatures w14:val="none"/>
              </w:rPr>
              <w:t>0</w:t>
            </w:r>
          </w:p>
        </w:tc>
        <w:tc>
          <w:tcPr>
            <w:tcW w:w="817" w:type="dxa"/>
            <w:tcBorders>
              <w:top w:val="nil"/>
              <w:left w:val="nil"/>
              <w:bottom w:val="single" w:sz="4" w:space="0" w:color="auto"/>
              <w:right w:val="nil"/>
            </w:tcBorders>
            <w:shd w:val="clear" w:color="000000" w:fill="B4C6E7"/>
            <w:noWrap/>
            <w:vAlign w:val="bottom"/>
            <w:hideMark/>
          </w:tcPr>
          <w:p w14:paraId="12CD2F7D" w14:textId="77777777" w:rsidR="00C756FF" w:rsidRPr="00C02D3A" w:rsidRDefault="00C756FF" w:rsidP="00C756FF">
            <w:pPr>
              <w:spacing w:after="0" w:line="240" w:lineRule="auto"/>
              <w:jc w:val="right"/>
              <w:rPr>
                <w:rFonts w:ascii="Century Schoolbook" w:eastAsia="Times New Roman" w:hAnsi="Century Schoolbook" w:cstheme="minorHAnsi"/>
                <w:color w:val="000000"/>
                <w:kern w:val="0"/>
                <w:sz w:val="20"/>
                <w:szCs w:val="20"/>
                <w14:ligatures w14:val="none"/>
              </w:rPr>
            </w:pPr>
            <w:r w:rsidRPr="00C02D3A">
              <w:rPr>
                <w:rFonts w:ascii="Century Schoolbook" w:eastAsia="Times New Roman" w:hAnsi="Century Schoolbook" w:cstheme="minorHAnsi"/>
                <w:color w:val="000000"/>
                <w:kern w:val="0"/>
                <w:sz w:val="20"/>
                <w:szCs w:val="20"/>
                <w14:ligatures w14:val="none"/>
              </w:rPr>
              <w:t>1</w:t>
            </w:r>
          </w:p>
        </w:tc>
        <w:tc>
          <w:tcPr>
            <w:tcW w:w="780" w:type="dxa"/>
            <w:tcBorders>
              <w:top w:val="nil"/>
              <w:left w:val="nil"/>
              <w:bottom w:val="single" w:sz="4" w:space="0" w:color="auto"/>
              <w:right w:val="nil"/>
            </w:tcBorders>
            <w:shd w:val="clear" w:color="000000" w:fill="B4C6E7"/>
            <w:noWrap/>
            <w:vAlign w:val="bottom"/>
            <w:hideMark/>
          </w:tcPr>
          <w:p w14:paraId="64A38734" w14:textId="77777777" w:rsidR="00C756FF" w:rsidRPr="00C02D3A" w:rsidRDefault="00C756FF" w:rsidP="00C756FF">
            <w:pPr>
              <w:spacing w:after="0" w:line="240" w:lineRule="auto"/>
              <w:jc w:val="right"/>
              <w:rPr>
                <w:rFonts w:ascii="Century Schoolbook" w:eastAsia="Times New Roman" w:hAnsi="Century Schoolbook" w:cstheme="minorHAnsi"/>
                <w:color w:val="000000"/>
                <w:kern w:val="0"/>
                <w:sz w:val="20"/>
                <w:szCs w:val="20"/>
                <w14:ligatures w14:val="none"/>
              </w:rPr>
            </w:pPr>
            <w:r w:rsidRPr="00C02D3A">
              <w:rPr>
                <w:rFonts w:ascii="Century Schoolbook" w:eastAsia="Times New Roman" w:hAnsi="Century Schoolbook" w:cstheme="minorHAnsi"/>
                <w:color w:val="000000"/>
                <w:kern w:val="0"/>
                <w:sz w:val="20"/>
                <w:szCs w:val="20"/>
                <w14:ligatures w14:val="none"/>
              </w:rPr>
              <w:t>2</w:t>
            </w:r>
          </w:p>
        </w:tc>
        <w:tc>
          <w:tcPr>
            <w:tcW w:w="850" w:type="dxa"/>
            <w:tcBorders>
              <w:top w:val="nil"/>
              <w:left w:val="nil"/>
              <w:bottom w:val="single" w:sz="4" w:space="0" w:color="auto"/>
              <w:right w:val="nil"/>
            </w:tcBorders>
            <w:shd w:val="clear" w:color="000000" w:fill="B4C6E7"/>
            <w:noWrap/>
            <w:vAlign w:val="bottom"/>
            <w:hideMark/>
          </w:tcPr>
          <w:p w14:paraId="7086C9F4" w14:textId="77777777" w:rsidR="00C756FF" w:rsidRPr="00C02D3A" w:rsidRDefault="00C756FF" w:rsidP="00C756FF">
            <w:pPr>
              <w:spacing w:after="0" w:line="240" w:lineRule="auto"/>
              <w:jc w:val="right"/>
              <w:rPr>
                <w:rFonts w:ascii="Century Schoolbook" w:eastAsia="Times New Roman" w:hAnsi="Century Schoolbook" w:cstheme="minorHAnsi"/>
                <w:color w:val="000000"/>
                <w:kern w:val="0"/>
                <w:sz w:val="20"/>
                <w:szCs w:val="20"/>
                <w14:ligatures w14:val="none"/>
              </w:rPr>
            </w:pPr>
            <w:r w:rsidRPr="00C02D3A">
              <w:rPr>
                <w:rFonts w:ascii="Century Schoolbook" w:eastAsia="Times New Roman" w:hAnsi="Century Schoolbook" w:cstheme="minorHAnsi"/>
                <w:color w:val="000000"/>
                <w:kern w:val="0"/>
                <w:sz w:val="20"/>
                <w:szCs w:val="20"/>
                <w14:ligatures w14:val="none"/>
              </w:rPr>
              <w:t>3</w:t>
            </w:r>
          </w:p>
        </w:tc>
        <w:tc>
          <w:tcPr>
            <w:tcW w:w="567" w:type="dxa"/>
            <w:tcBorders>
              <w:top w:val="nil"/>
              <w:left w:val="nil"/>
              <w:bottom w:val="single" w:sz="4" w:space="0" w:color="auto"/>
              <w:right w:val="nil"/>
            </w:tcBorders>
            <w:shd w:val="clear" w:color="000000" w:fill="B4C6E7"/>
            <w:noWrap/>
            <w:vAlign w:val="bottom"/>
            <w:hideMark/>
          </w:tcPr>
          <w:p w14:paraId="7DFE7D57" w14:textId="77777777" w:rsidR="00C756FF" w:rsidRPr="00C02D3A" w:rsidRDefault="00C756FF" w:rsidP="00C756FF">
            <w:pPr>
              <w:spacing w:after="0" w:line="240" w:lineRule="auto"/>
              <w:rPr>
                <w:rFonts w:ascii="Century Schoolbook" w:eastAsia="Times New Roman" w:hAnsi="Century Schoolbook" w:cstheme="minorHAnsi"/>
                <w:color w:val="000000"/>
                <w:kern w:val="0"/>
                <w:sz w:val="20"/>
                <w:szCs w:val="20"/>
                <w14:ligatures w14:val="none"/>
              </w:rPr>
            </w:pPr>
            <w:r w:rsidRPr="00C02D3A">
              <w:rPr>
                <w:rFonts w:ascii="Century Schoolbook" w:eastAsia="Times New Roman" w:hAnsi="Century Schoolbook" w:cstheme="minorHAnsi"/>
                <w:color w:val="000000"/>
                <w:kern w:val="0"/>
                <w:sz w:val="20"/>
                <w:szCs w:val="20"/>
                <w14:ligatures w14:val="none"/>
              </w:rPr>
              <w:t>4+</w:t>
            </w:r>
          </w:p>
        </w:tc>
        <w:tc>
          <w:tcPr>
            <w:tcW w:w="993" w:type="dxa"/>
            <w:tcBorders>
              <w:top w:val="nil"/>
              <w:left w:val="nil"/>
              <w:bottom w:val="single" w:sz="4" w:space="0" w:color="auto"/>
              <w:right w:val="nil"/>
            </w:tcBorders>
            <w:shd w:val="clear" w:color="000000" w:fill="B4C6E7"/>
            <w:noWrap/>
            <w:vAlign w:val="bottom"/>
            <w:hideMark/>
          </w:tcPr>
          <w:p w14:paraId="271B5B6F" w14:textId="77777777" w:rsidR="00C756FF" w:rsidRPr="00C02D3A" w:rsidRDefault="00C756FF" w:rsidP="00C756FF">
            <w:pPr>
              <w:spacing w:after="0" w:line="240" w:lineRule="auto"/>
              <w:rPr>
                <w:rFonts w:ascii="Century Schoolbook" w:eastAsia="Times New Roman" w:hAnsi="Century Schoolbook" w:cstheme="minorHAnsi"/>
                <w:color w:val="000000"/>
                <w:kern w:val="0"/>
                <w:sz w:val="20"/>
                <w:szCs w:val="20"/>
                <w14:ligatures w14:val="none"/>
              </w:rPr>
            </w:pPr>
            <w:proofErr w:type="spellStart"/>
            <w:r w:rsidRPr="00C02D3A">
              <w:rPr>
                <w:rFonts w:ascii="Century Schoolbook" w:eastAsia="Times New Roman" w:hAnsi="Century Schoolbook" w:cstheme="minorHAnsi"/>
                <w:color w:val="000000"/>
                <w:kern w:val="0"/>
                <w:sz w:val="20"/>
                <w:szCs w:val="20"/>
                <w14:ligatures w14:val="none"/>
              </w:rPr>
              <w:t>Σύνολο</w:t>
            </w:r>
            <w:proofErr w:type="spellEnd"/>
          </w:p>
        </w:tc>
        <w:tc>
          <w:tcPr>
            <w:tcW w:w="850" w:type="dxa"/>
            <w:tcBorders>
              <w:top w:val="nil"/>
              <w:left w:val="single" w:sz="4" w:space="0" w:color="auto"/>
              <w:bottom w:val="single" w:sz="4" w:space="0" w:color="auto"/>
              <w:right w:val="nil"/>
            </w:tcBorders>
            <w:shd w:val="clear" w:color="000000" w:fill="B4C6E7"/>
            <w:noWrap/>
            <w:vAlign w:val="bottom"/>
            <w:hideMark/>
          </w:tcPr>
          <w:p w14:paraId="5F8F694B" w14:textId="77777777" w:rsidR="00C756FF" w:rsidRPr="00C02D3A" w:rsidRDefault="00C756FF" w:rsidP="00C756FF">
            <w:pPr>
              <w:spacing w:after="0" w:line="240" w:lineRule="auto"/>
              <w:jc w:val="right"/>
              <w:rPr>
                <w:rFonts w:ascii="Century Schoolbook" w:eastAsia="Times New Roman" w:hAnsi="Century Schoolbook" w:cstheme="minorHAnsi"/>
                <w:color w:val="000000"/>
                <w:kern w:val="0"/>
                <w:sz w:val="20"/>
                <w:szCs w:val="20"/>
                <w14:ligatures w14:val="none"/>
              </w:rPr>
            </w:pPr>
            <w:r w:rsidRPr="00C02D3A">
              <w:rPr>
                <w:rFonts w:ascii="Century Schoolbook" w:eastAsia="Times New Roman" w:hAnsi="Century Schoolbook" w:cstheme="minorHAnsi"/>
                <w:color w:val="000000"/>
                <w:kern w:val="0"/>
                <w:sz w:val="20"/>
                <w:szCs w:val="20"/>
                <w14:ligatures w14:val="none"/>
              </w:rPr>
              <w:t>0</w:t>
            </w:r>
          </w:p>
        </w:tc>
        <w:tc>
          <w:tcPr>
            <w:tcW w:w="851" w:type="dxa"/>
            <w:tcBorders>
              <w:top w:val="nil"/>
              <w:left w:val="nil"/>
              <w:bottom w:val="single" w:sz="4" w:space="0" w:color="auto"/>
              <w:right w:val="nil"/>
            </w:tcBorders>
            <w:shd w:val="clear" w:color="000000" w:fill="B4C6E7"/>
            <w:noWrap/>
            <w:vAlign w:val="bottom"/>
            <w:hideMark/>
          </w:tcPr>
          <w:p w14:paraId="1BC75663" w14:textId="77777777" w:rsidR="00C756FF" w:rsidRPr="00C02D3A" w:rsidRDefault="00C756FF" w:rsidP="00C756FF">
            <w:pPr>
              <w:spacing w:after="0" w:line="240" w:lineRule="auto"/>
              <w:jc w:val="right"/>
              <w:rPr>
                <w:rFonts w:ascii="Century Schoolbook" w:eastAsia="Times New Roman" w:hAnsi="Century Schoolbook" w:cstheme="minorHAnsi"/>
                <w:color w:val="000000"/>
                <w:kern w:val="0"/>
                <w:sz w:val="20"/>
                <w:szCs w:val="20"/>
                <w14:ligatures w14:val="none"/>
              </w:rPr>
            </w:pPr>
            <w:r w:rsidRPr="00C02D3A">
              <w:rPr>
                <w:rFonts w:ascii="Century Schoolbook" w:eastAsia="Times New Roman" w:hAnsi="Century Schoolbook" w:cstheme="minorHAnsi"/>
                <w:color w:val="000000"/>
                <w:kern w:val="0"/>
                <w:sz w:val="20"/>
                <w:szCs w:val="20"/>
                <w14:ligatures w14:val="none"/>
              </w:rPr>
              <w:t>1</w:t>
            </w:r>
          </w:p>
        </w:tc>
        <w:tc>
          <w:tcPr>
            <w:tcW w:w="850" w:type="dxa"/>
            <w:tcBorders>
              <w:top w:val="nil"/>
              <w:left w:val="nil"/>
              <w:bottom w:val="single" w:sz="4" w:space="0" w:color="auto"/>
              <w:right w:val="nil"/>
            </w:tcBorders>
            <w:shd w:val="clear" w:color="000000" w:fill="B4C6E7"/>
            <w:noWrap/>
            <w:vAlign w:val="bottom"/>
            <w:hideMark/>
          </w:tcPr>
          <w:p w14:paraId="4949DC45" w14:textId="77777777" w:rsidR="00C756FF" w:rsidRPr="00C02D3A" w:rsidRDefault="00C756FF" w:rsidP="00C756FF">
            <w:pPr>
              <w:spacing w:after="0" w:line="240" w:lineRule="auto"/>
              <w:jc w:val="right"/>
              <w:rPr>
                <w:rFonts w:ascii="Century Schoolbook" w:eastAsia="Times New Roman" w:hAnsi="Century Schoolbook" w:cstheme="minorHAnsi"/>
                <w:color w:val="000000"/>
                <w:kern w:val="0"/>
                <w:sz w:val="20"/>
                <w:szCs w:val="20"/>
                <w14:ligatures w14:val="none"/>
              </w:rPr>
            </w:pPr>
            <w:r w:rsidRPr="00C02D3A">
              <w:rPr>
                <w:rFonts w:ascii="Century Schoolbook" w:eastAsia="Times New Roman" w:hAnsi="Century Schoolbook" w:cstheme="minorHAnsi"/>
                <w:color w:val="000000"/>
                <w:kern w:val="0"/>
                <w:sz w:val="20"/>
                <w:szCs w:val="20"/>
                <w14:ligatures w14:val="none"/>
              </w:rPr>
              <w:t>2</w:t>
            </w:r>
          </w:p>
        </w:tc>
        <w:tc>
          <w:tcPr>
            <w:tcW w:w="851" w:type="dxa"/>
            <w:tcBorders>
              <w:top w:val="nil"/>
              <w:left w:val="nil"/>
              <w:bottom w:val="single" w:sz="4" w:space="0" w:color="auto"/>
              <w:right w:val="nil"/>
            </w:tcBorders>
            <w:shd w:val="clear" w:color="000000" w:fill="B4C6E7"/>
            <w:noWrap/>
            <w:vAlign w:val="bottom"/>
            <w:hideMark/>
          </w:tcPr>
          <w:p w14:paraId="319427C5" w14:textId="77777777" w:rsidR="00C756FF" w:rsidRPr="00C02D3A" w:rsidRDefault="00C756FF" w:rsidP="00C756FF">
            <w:pPr>
              <w:spacing w:after="0" w:line="240" w:lineRule="auto"/>
              <w:jc w:val="right"/>
              <w:rPr>
                <w:rFonts w:ascii="Century Schoolbook" w:eastAsia="Times New Roman" w:hAnsi="Century Schoolbook" w:cstheme="minorHAnsi"/>
                <w:color w:val="000000"/>
                <w:kern w:val="0"/>
                <w:sz w:val="20"/>
                <w:szCs w:val="20"/>
                <w14:ligatures w14:val="none"/>
              </w:rPr>
            </w:pPr>
            <w:r w:rsidRPr="00C02D3A">
              <w:rPr>
                <w:rFonts w:ascii="Century Schoolbook" w:eastAsia="Times New Roman" w:hAnsi="Century Schoolbook" w:cstheme="minorHAnsi"/>
                <w:color w:val="000000"/>
                <w:kern w:val="0"/>
                <w:sz w:val="20"/>
                <w:szCs w:val="20"/>
                <w14:ligatures w14:val="none"/>
              </w:rPr>
              <w:t>3</w:t>
            </w:r>
          </w:p>
        </w:tc>
        <w:tc>
          <w:tcPr>
            <w:tcW w:w="567" w:type="dxa"/>
            <w:tcBorders>
              <w:top w:val="nil"/>
              <w:left w:val="nil"/>
              <w:bottom w:val="single" w:sz="4" w:space="0" w:color="auto"/>
              <w:right w:val="single" w:sz="4" w:space="0" w:color="auto"/>
            </w:tcBorders>
            <w:shd w:val="clear" w:color="000000" w:fill="B4C6E7"/>
            <w:noWrap/>
            <w:vAlign w:val="bottom"/>
            <w:hideMark/>
          </w:tcPr>
          <w:p w14:paraId="1BC68F34" w14:textId="77777777" w:rsidR="00C756FF" w:rsidRPr="00C02D3A" w:rsidRDefault="00C756FF" w:rsidP="00C756FF">
            <w:pPr>
              <w:spacing w:after="0" w:line="240" w:lineRule="auto"/>
              <w:rPr>
                <w:rFonts w:ascii="Century Schoolbook" w:eastAsia="Times New Roman" w:hAnsi="Century Schoolbook" w:cstheme="minorHAnsi"/>
                <w:color w:val="000000"/>
                <w:kern w:val="0"/>
                <w:sz w:val="20"/>
                <w:szCs w:val="20"/>
                <w14:ligatures w14:val="none"/>
              </w:rPr>
            </w:pPr>
            <w:r w:rsidRPr="00C02D3A">
              <w:rPr>
                <w:rFonts w:ascii="Century Schoolbook" w:eastAsia="Times New Roman" w:hAnsi="Century Schoolbook" w:cstheme="minorHAnsi"/>
                <w:color w:val="000000"/>
                <w:kern w:val="0"/>
                <w:sz w:val="20"/>
                <w:szCs w:val="20"/>
                <w14:ligatures w14:val="none"/>
              </w:rPr>
              <w:t>4+</w:t>
            </w:r>
          </w:p>
        </w:tc>
      </w:tr>
      <w:tr w:rsidR="00C756FF" w:rsidRPr="00C02D3A" w14:paraId="59A67E7A" w14:textId="77777777" w:rsidTr="00D725AB">
        <w:trPr>
          <w:trHeight w:val="250"/>
        </w:trPr>
        <w:tc>
          <w:tcPr>
            <w:tcW w:w="1135" w:type="dxa"/>
            <w:tcBorders>
              <w:top w:val="nil"/>
              <w:left w:val="single" w:sz="4" w:space="0" w:color="auto"/>
              <w:bottom w:val="nil"/>
              <w:right w:val="nil"/>
            </w:tcBorders>
            <w:noWrap/>
            <w:vAlign w:val="bottom"/>
            <w:hideMark/>
          </w:tcPr>
          <w:p w14:paraId="16187989" w14:textId="77777777" w:rsidR="00C756FF" w:rsidRPr="00C02D3A" w:rsidRDefault="00C756FF" w:rsidP="00C756FF">
            <w:pPr>
              <w:spacing w:after="0" w:line="240" w:lineRule="auto"/>
              <w:jc w:val="right"/>
              <w:rPr>
                <w:rFonts w:ascii="Century Schoolbook" w:eastAsia="Times New Roman" w:hAnsi="Century Schoolbook" w:cstheme="minorHAnsi"/>
                <w:color w:val="000000"/>
                <w:kern w:val="0"/>
                <w:sz w:val="20"/>
                <w:szCs w:val="20"/>
                <w14:ligatures w14:val="none"/>
              </w:rPr>
            </w:pPr>
            <w:r w:rsidRPr="00C02D3A">
              <w:rPr>
                <w:rFonts w:ascii="Century Schoolbook" w:eastAsia="Times New Roman" w:hAnsi="Century Schoolbook" w:cstheme="minorHAnsi"/>
                <w:color w:val="000000"/>
                <w:kern w:val="0"/>
                <w:sz w:val="20"/>
                <w:szCs w:val="20"/>
                <w14:ligatures w14:val="none"/>
              </w:rPr>
              <w:t>0,00</w:t>
            </w:r>
          </w:p>
        </w:tc>
        <w:tc>
          <w:tcPr>
            <w:tcW w:w="945" w:type="dxa"/>
            <w:tcBorders>
              <w:top w:val="nil"/>
              <w:left w:val="nil"/>
              <w:bottom w:val="nil"/>
              <w:right w:val="single" w:sz="4" w:space="0" w:color="auto"/>
            </w:tcBorders>
            <w:noWrap/>
            <w:vAlign w:val="bottom"/>
            <w:hideMark/>
          </w:tcPr>
          <w:p w14:paraId="43FB3C9C" w14:textId="77777777" w:rsidR="00C756FF" w:rsidRPr="00C02D3A" w:rsidRDefault="00C756FF" w:rsidP="00C756FF">
            <w:pPr>
              <w:spacing w:after="0" w:line="240" w:lineRule="auto"/>
              <w:jc w:val="right"/>
              <w:rPr>
                <w:rFonts w:ascii="Century Schoolbook" w:eastAsia="Times New Roman" w:hAnsi="Century Schoolbook" w:cstheme="minorHAnsi"/>
                <w:color w:val="000000"/>
                <w:kern w:val="0"/>
                <w:sz w:val="20"/>
                <w:szCs w:val="20"/>
                <w14:ligatures w14:val="none"/>
              </w:rPr>
            </w:pPr>
            <w:r w:rsidRPr="00C02D3A">
              <w:rPr>
                <w:rFonts w:ascii="Century Schoolbook" w:eastAsia="Times New Roman" w:hAnsi="Century Schoolbook" w:cstheme="minorHAnsi"/>
                <w:color w:val="000000"/>
                <w:kern w:val="0"/>
                <w:sz w:val="20"/>
                <w:szCs w:val="20"/>
                <w14:ligatures w14:val="none"/>
              </w:rPr>
              <w:t>1.000</w:t>
            </w:r>
          </w:p>
        </w:tc>
        <w:tc>
          <w:tcPr>
            <w:tcW w:w="860" w:type="dxa"/>
            <w:tcBorders>
              <w:top w:val="nil"/>
              <w:left w:val="nil"/>
              <w:bottom w:val="nil"/>
              <w:right w:val="nil"/>
            </w:tcBorders>
            <w:noWrap/>
            <w:vAlign w:val="bottom"/>
            <w:hideMark/>
          </w:tcPr>
          <w:p w14:paraId="1850FD39" w14:textId="77777777" w:rsidR="00C756FF" w:rsidRPr="00C02D3A" w:rsidRDefault="00C756FF" w:rsidP="00C756FF">
            <w:pPr>
              <w:spacing w:after="0" w:line="240" w:lineRule="auto"/>
              <w:jc w:val="right"/>
              <w:rPr>
                <w:rFonts w:ascii="Century Schoolbook" w:eastAsia="Times New Roman" w:hAnsi="Century Schoolbook" w:cstheme="minorHAnsi"/>
                <w:color w:val="000000"/>
                <w:kern w:val="0"/>
                <w:sz w:val="20"/>
                <w:szCs w:val="20"/>
                <w14:ligatures w14:val="none"/>
              </w:rPr>
            </w:pPr>
            <w:r w:rsidRPr="00C02D3A">
              <w:rPr>
                <w:rFonts w:ascii="Century Schoolbook" w:eastAsia="Times New Roman" w:hAnsi="Century Schoolbook" w:cstheme="minorHAnsi"/>
                <w:color w:val="000000"/>
                <w:kern w:val="0"/>
                <w:sz w:val="20"/>
                <w:szCs w:val="20"/>
                <w14:ligatures w14:val="none"/>
              </w:rPr>
              <w:t>55.235</w:t>
            </w:r>
          </w:p>
        </w:tc>
        <w:tc>
          <w:tcPr>
            <w:tcW w:w="817" w:type="dxa"/>
            <w:tcBorders>
              <w:top w:val="nil"/>
              <w:left w:val="nil"/>
              <w:bottom w:val="nil"/>
              <w:right w:val="nil"/>
            </w:tcBorders>
            <w:noWrap/>
            <w:vAlign w:val="bottom"/>
            <w:hideMark/>
          </w:tcPr>
          <w:p w14:paraId="760F314C" w14:textId="77777777" w:rsidR="00C756FF" w:rsidRPr="00C02D3A" w:rsidRDefault="00C756FF" w:rsidP="00C756FF">
            <w:pPr>
              <w:spacing w:after="0" w:line="240" w:lineRule="auto"/>
              <w:jc w:val="right"/>
              <w:rPr>
                <w:rFonts w:ascii="Century Schoolbook" w:eastAsia="Times New Roman" w:hAnsi="Century Schoolbook" w:cstheme="minorHAnsi"/>
                <w:color w:val="000000"/>
                <w:kern w:val="0"/>
                <w:sz w:val="20"/>
                <w:szCs w:val="20"/>
                <w14:ligatures w14:val="none"/>
              </w:rPr>
            </w:pPr>
            <w:r w:rsidRPr="00C02D3A">
              <w:rPr>
                <w:rFonts w:ascii="Century Schoolbook" w:eastAsia="Times New Roman" w:hAnsi="Century Schoolbook" w:cstheme="minorHAnsi"/>
                <w:color w:val="000000"/>
                <w:kern w:val="0"/>
                <w:sz w:val="20"/>
                <w:szCs w:val="20"/>
                <w14:ligatures w14:val="none"/>
              </w:rPr>
              <w:t>4.112</w:t>
            </w:r>
          </w:p>
        </w:tc>
        <w:tc>
          <w:tcPr>
            <w:tcW w:w="780" w:type="dxa"/>
            <w:tcBorders>
              <w:top w:val="nil"/>
              <w:left w:val="nil"/>
              <w:bottom w:val="nil"/>
              <w:right w:val="nil"/>
            </w:tcBorders>
            <w:noWrap/>
            <w:vAlign w:val="bottom"/>
            <w:hideMark/>
          </w:tcPr>
          <w:p w14:paraId="3FE3164A" w14:textId="77777777" w:rsidR="00C756FF" w:rsidRPr="00C02D3A" w:rsidRDefault="00C756FF" w:rsidP="00C756FF">
            <w:pPr>
              <w:spacing w:after="0" w:line="240" w:lineRule="auto"/>
              <w:jc w:val="right"/>
              <w:rPr>
                <w:rFonts w:ascii="Century Schoolbook" w:eastAsia="Times New Roman" w:hAnsi="Century Schoolbook" w:cstheme="minorHAnsi"/>
                <w:color w:val="000000"/>
                <w:kern w:val="0"/>
                <w:sz w:val="20"/>
                <w:szCs w:val="20"/>
                <w14:ligatures w14:val="none"/>
              </w:rPr>
            </w:pPr>
            <w:r w:rsidRPr="00C02D3A">
              <w:rPr>
                <w:rFonts w:ascii="Century Schoolbook" w:eastAsia="Times New Roman" w:hAnsi="Century Schoolbook" w:cstheme="minorHAnsi"/>
                <w:color w:val="000000"/>
                <w:kern w:val="0"/>
                <w:sz w:val="20"/>
                <w:szCs w:val="20"/>
                <w14:ligatures w14:val="none"/>
              </w:rPr>
              <w:t>3.696</w:t>
            </w:r>
          </w:p>
        </w:tc>
        <w:tc>
          <w:tcPr>
            <w:tcW w:w="850" w:type="dxa"/>
            <w:tcBorders>
              <w:top w:val="nil"/>
              <w:left w:val="nil"/>
              <w:bottom w:val="nil"/>
              <w:right w:val="nil"/>
            </w:tcBorders>
            <w:noWrap/>
            <w:vAlign w:val="bottom"/>
            <w:hideMark/>
          </w:tcPr>
          <w:p w14:paraId="05DADB18" w14:textId="77777777" w:rsidR="00C756FF" w:rsidRPr="00C02D3A" w:rsidRDefault="00C756FF" w:rsidP="00C756FF">
            <w:pPr>
              <w:spacing w:after="0" w:line="240" w:lineRule="auto"/>
              <w:jc w:val="right"/>
              <w:rPr>
                <w:rFonts w:ascii="Century Schoolbook" w:eastAsia="Times New Roman" w:hAnsi="Century Schoolbook" w:cstheme="minorHAnsi"/>
                <w:color w:val="000000"/>
                <w:kern w:val="0"/>
                <w:sz w:val="20"/>
                <w:szCs w:val="20"/>
                <w14:ligatures w14:val="none"/>
              </w:rPr>
            </w:pPr>
            <w:r w:rsidRPr="00C02D3A">
              <w:rPr>
                <w:rFonts w:ascii="Century Schoolbook" w:eastAsia="Times New Roman" w:hAnsi="Century Schoolbook" w:cstheme="minorHAnsi"/>
                <w:color w:val="000000"/>
                <w:kern w:val="0"/>
                <w:sz w:val="20"/>
                <w:szCs w:val="20"/>
                <w14:ligatures w14:val="none"/>
              </w:rPr>
              <w:t>1.074</w:t>
            </w:r>
          </w:p>
        </w:tc>
        <w:tc>
          <w:tcPr>
            <w:tcW w:w="567" w:type="dxa"/>
            <w:tcBorders>
              <w:top w:val="nil"/>
              <w:left w:val="nil"/>
              <w:bottom w:val="nil"/>
              <w:right w:val="nil"/>
            </w:tcBorders>
            <w:noWrap/>
            <w:vAlign w:val="bottom"/>
            <w:hideMark/>
          </w:tcPr>
          <w:p w14:paraId="3813E2C3" w14:textId="77777777" w:rsidR="00C756FF" w:rsidRPr="00C02D3A" w:rsidRDefault="00C756FF" w:rsidP="00C756FF">
            <w:pPr>
              <w:spacing w:after="0" w:line="240" w:lineRule="auto"/>
              <w:jc w:val="right"/>
              <w:rPr>
                <w:rFonts w:ascii="Century Schoolbook" w:eastAsia="Times New Roman" w:hAnsi="Century Schoolbook" w:cstheme="minorHAnsi"/>
                <w:color w:val="000000"/>
                <w:kern w:val="0"/>
                <w:sz w:val="20"/>
                <w:szCs w:val="20"/>
                <w14:ligatures w14:val="none"/>
              </w:rPr>
            </w:pPr>
            <w:r w:rsidRPr="00C02D3A">
              <w:rPr>
                <w:rFonts w:ascii="Century Schoolbook" w:eastAsia="Times New Roman" w:hAnsi="Century Schoolbook" w:cstheme="minorHAnsi"/>
                <w:color w:val="000000"/>
                <w:kern w:val="0"/>
                <w:sz w:val="20"/>
                <w:szCs w:val="20"/>
                <w14:ligatures w14:val="none"/>
              </w:rPr>
              <w:t>239</w:t>
            </w:r>
          </w:p>
        </w:tc>
        <w:tc>
          <w:tcPr>
            <w:tcW w:w="993" w:type="dxa"/>
            <w:tcBorders>
              <w:top w:val="nil"/>
              <w:left w:val="nil"/>
              <w:bottom w:val="nil"/>
              <w:right w:val="single" w:sz="4" w:space="0" w:color="auto"/>
            </w:tcBorders>
            <w:noWrap/>
            <w:vAlign w:val="bottom"/>
            <w:hideMark/>
          </w:tcPr>
          <w:p w14:paraId="6DEF31C6" w14:textId="77777777" w:rsidR="00C756FF" w:rsidRPr="00C02D3A" w:rsidRDefault="00C756FF" w:rsidP="00C756FF">
            <w:pPr>
              <w:spacing w:after="0" w:line="240" w:lineRule="auto"/>
              <w:jc w:val="right"/>
              <w:rPr>
                <w:rFonts w:ascii="Century Schoolbook" w:eastAsia="Times New Roman" w:hAnsi="Century Schoolbook" w:cstheme="minorHAnsi"/>
                <w:color w:val="000000"/>
                <w:kern w:val="0"/>
                <w:sz w:val="20"/>
                <w:szCs w:val="20"/>
                <w14:ligatures w14:val="none"/>
              </w:rPr>
            </w:pPr>
            <w:r w:rsidRPr="00C02D3A">
              <w:rPr>
                <w:rFonts w:ascii="Century Schoolbook" w:eastAsia="Times New Roman" w:hAnsi="Century Schoolbook" w:cstheme="minorHAnsi"/>
                <w:color w:val="000000"/>
                <w:kern w:val="0"/>
                <w:sz w:val="20"/>
                <w:szCs w:val="20"/>
                <w14:ligatures w14:val="none"/>
              </w:rPr>
              <w:t>64.356</w:t>
            </w:r>
          </w:p>
        </w:tc>
        <w:tc>
          <w:tcPr>
            <w:tcW w:w="850" w:type="dxa"/>
            <w:tcBorders>
              <w:top w:val="nil"/>
              <w:left w:val="nil"/>
              <w:bottom w:val="nil"/>
              <w:right w:val="nil"/>
            </w:tcBorders>
            <w:noWrap/>
            <w:vAlign w:val="bottom"/>
            <w:hideMark/>
          </w:tcPr>
          <w:p w14:paraId="0C555818" w14:textId="77777777" w:rsidR="00C756FF" w:rsidRPr="00C02D3A" w:rsidRDefault="00C756FF" w:rsidP="00C756FF">
            <w:pPr>
              <w:spacing w:after="0" w:line="240" w:lineRule="auto"/>
              <w:jc w:val="right"/>
              <w:rPr>
                <w:rFonts w:ascii="Century Schoolbook" w:eastAsia="Times New Roman" w:hAnsi="Century Schoolbook" w:cstheme="minorHAnsi"/>
                <w:color w:val="000000"/>
                <w:kern w:val="0"/>
                <w:sz w:val="20"/>
                <w:szCs w:val="20"/>
                <w14:ligatures w14:val="none"/>
              </w:rPr>
            </w:pPr>
            <w:r w:rsidRPr="00C02D3A">
              <w:rPr>
                <w:rFonts w:ascii="Century Schoolbook" w:eastAsia="Times New Roman" w:hAnsi="Century Schoolbook" w:cstheme="minorHAnsi"/>
                <w:color w:val="000000"/>
                <w:kern w:val="0"/>
                <w:sz w:val="20"/>
                <w:szCs w:val="20"/>
                <w14:ligatures w14:val="none"/>
              </w:rPr>
              <w:t>0</w:t>
            </w:r>
          </w:p>
        </w:tc>
        <w:tc>
          <w:tcPr>
            <w:tcW w:w="851" w:type="dxa"/>
            <w:tcBorders>
              <w:top w:val="nil"/>
              <w:left w:val="nil"/>
              <w:bottom w:val="nil"/>
              <w:right w:val="nil"/>
            </w:tcBorders>
            <w:noWrap/>
            <w:vAlign w:val="bottom"/>
            <w:hideMark/>
          </w:tcPr>
          <w:p w14:paraId="41213835" w14:textId="77777777" w:rsidR="00C756FF" w:rsidRPr="00C02D3A" w:rsidRDefault="00C756FF" w:rsidP="00C756FF">
            <w:pPr>
              <w:spacing w:after="0" w:line="240" w:lineRule="auto"/>
              <w:jc w:val="right"/>
              <w:rPr>
                <w:rFonts w:ascii="Century Schoolbook" w:eastAsia="Times New Roman" w:hAnsi="Century Schoolbook" w:cstheme="minorHAnsi"/>
                <w:color w:val="000000"/>
                <w:kern w:val="0"/>
                <w:sz w:val="20"/>
                <w:szCs w:val="20"/>
                <w14:ligatures w14:val="none"/>
              </w:rPr>
            </w:pPr>
            <w:r w:rsidRPr="00C02D3A">
              <w:rPr>
                <w:rFonts w:ascii="Century Schoolbook" w:eastAsia="Times New Roman" w:hAnsi="Century Schoolbook" w:cstheme="minorHAnsi"/>
                <w:color w:val="000000"/>
                <w:kern w:val="0"/>
                <w:sz w:val="20"/>
                <w:szCs w:val="20"/>
                <w14:ligatures w14:val="none"/>
              </w:rPr>
              <w:t>0</w:t>
            </w:r>
          </w:p>
        </w:tc>
        <w:tc>
          <w:tcPr>
            <w:tcW w:w="850" w:type="dxa"/>
            <w:tcBorders>
              <w:top w:val="nil"/>
              <w:left w:val="nil"/>
              <w:bottom w:val="nil"/>
              <w:right w:val="nil"/>
            </w:tcBorders>
            <w:noWrap/>
            <w:vAlign w:val="bottom"/>
            <w:hideMark/>
          </w:tcPr>
          <w:p w14:paraId="32761887" w14:textId="77777777" w:rsidR="00C756FF" w:rsidRPr="00C02D3A" w:rsidRDefault="00C756FF" w:rsidP="00C756FF">
            <w:pPr>
              <w:spacing w:after="0" w:line="240" w:lineRule="auto"/>
              <w:jc w:val="right"/>
              <w:rPr>
                <w:rFonts w:ascii="Century Schoolbook" w:eastAsia="Times New Roman" w:hAnsi="Century Schoolbook" w:cstheme="minorHAnsi"/>
                <w:color w:val="000000"/>
                <w:kern w:val="0"/>
                <w:sz w:val="20"/>
                <w:szCs w:val="20"/>
                <w14:ligatures w14:val="none"/>
              </w:rPr>
            </w:pPr>
            <w:r w:rsidRPr="00C02D3A">
              <w:rPr>
                <w:rFonts w:ascii="Century Schoolbook" w:eastAsia="Times New Roman" w:hAnsi="Century Schoolbook" w:cstheme="minorHAnsi"/>
                <w:color w:val="000000"/>
                <w:kern w:val="0"/>
                <w:sz w:val="20"/>
                <w:szCs w:val="20"/>
                <w14:ligatures w14:val="none"/>
              </w:rPr>
              <w:t>0</w:t>
            </w:r>
          </w:p>
        </w:tc>
        <w:tc>
          <w:tcPr>
            <w:tcW w:w="851" w:type="dxa"/>
            <w:tcBorders>
              <w:top w:val="nil"/>
              <w:left w:val="nil"/>
              <w:bottom w:val="nil"/>
              <w:right w:val="nil"/>
            </w:tcBorders>
            <w:noWrap/>
            <w:vAlign w:val="bottom"/>
            <w:hideMark/>
          </w:tcPr>
          <w:p w14:paraId="7797D39F" w14:textId="77777777" w:rsidR="00C756FF" w:rsidRPr="00C02D3A" w:rsidRDefault="00C756FF" w:rsidP="00C756FF">
            <w:pPr>
              <w:spacing w:after="0" w:line="240" w:lineRule="auto"/>
              <w:jc w:val="right"/>
              <w:rPr>
                <w:rFonts w:ascii="Century Schoolbook" w:eastAsia="Times New Roman" w:hAnsi="Century Schoolbook" w:cstheme="minorHAnsi"/>
                <w:color w:val="000000"/>
                <w:kern w:val="0"/>
                <w:sz w:val="20"/>
                <w:szCs w:val="20"/>
                <w14:ligatures w14:val="none"/>
              </w:rPr>
            </w:pPr>
            <w:r w:rsidRPr="00C02D3A">
              <w:rPr>
                <w:rFonts w:ascii="Century Schoolbook" w:eastAsia="Times New Roman" w:hAnsi="Century Schoolbook" w:cstheme="minorHAnsi"/>
                <w:color w:val="000000"/>
                <w:kern w:val="0"/>
                <w:sz w:val="20"/>
                <w:szCs w:val="20"/>
                <w14:ligatures w14:val="none"/>
              </w:rPr>
              <w:t>0</w:t>
            </w:r>
          </w:p>
        </w:tc>
        <w:tc>
          <w:tcPr>
            <w:tcW w:w="567" w:type="dxa"/>
            <w:tcBorders>
              <w:top w:val="nil"/>
              <w:left w:val="nil"/>
              <w:bottom w:val="nil"/>
              <w:right w:val="single" w:sz="4" w:space="0" w:color="auto"/>
            </w:tcBorders>
            <w:noWrap/>
            <w:vAlign w:val="bottom"/>
            <w:hideMark/>
          </w:tcPr>
          <w:p w14:paraId="169E8023" w14:textId="77777777" w:rsidR="00C756FF" w:rsidRPr="00C02D3A" w:rsidRDefault="00C756FF" w:rsidP="00C756FF">
            <w:pPr>
              <w:spacing w:after="0" w:line="240" w:lineRule="auto"/>
              <w:jc w:val="right"/>
              <w:rPr>
                <w:rFonts w:ascii="Century Schoolbook" w:eastAsia="Times New Roman" w:hAnsi="Century Schoolbook" w:cstheme="minorHAnsi"/>
                <w:color w:val="000000"/>
                <w:kern w:val="0"/>
                <w:sz w:val="20"/>
                <w:szCs w:val="20"/>
                <w14:ligatures w14:val="none"/>
              </w:rPr>
            </w:pPr>
            <w:r w:rsidRPr="00C02D3A">
              <w:rPr>
                <w:rFonts w:ascii="Century Schoolbook" w:eastAsia="Times New Roman" w:hAnsi="Century Schoolbook" w:cstheme="minorHAnsi"/>
                <w:color w:val="000000"/>
                <w:kern w:val="0"/>
                <w:sz w:val="20"/>
                <w:szCs w:val="20"/>
                <w14:ligatures w14:val="none"/>
              </w:rPr>
              <w:t>0</w:t>
            </w:r>
          </w:p>
        </w:tc>
      </w:tr>
      <w:tr w:rsidR="00C756FF" w:rsidRPr="00C02D3A" w14:paraId="2A94745B" w14:textId="77777777" w:rsidTr="00D725AB">
        <w:trPr>
          <w:trHeight w:val="250"/>
        </w:trPr>
        <w:tc>
          <w:tcPr>
            <w:tcW w:w="1135" w:type="dxa"/>
            <w:tcBorders>
              <w:top w:val="nil"/>
              <w:left w:val="single" w:sz="4" w:space="0" w:color="auto"/>
              <w:bottom w:val="nil"/>
              <w:right w:val="nil"/>
            </w:tcBorders>
            <w:noWrap/>
            <w:vAlign w:val="bottom"/>
            <w:hideMark/>
          </w:tcPr>
          <w:p w14:paraId="634EFE43" w14:textId="77777777" w:rsidR="00C756FF" w:rsidRPr="00C02D3A" w:rsidRDefault="00C756FF" w:rsidP="00C756FF">
            <w:pPr>
              <w:spacing w:after="0" w:line="240" w:lineRule="auto"/>
              <w:jc w:val="right"/>
              <w:rPr>
                <w:rFonts w:ascii="Century Schoolbook" w:eastAsia="Times New Roman" w:hAnsi="Century Schoolbook" w:cstheme="minorHAnsi"/>
                <w:color w:val="000000"/>
                <w:kern w:val="0"/>
                <w:sz w:val="20"/>
                <w:szCs w:val="20"/>
                <w14:ligatures w14:val="none"/>
              </w:rPr>
            </w:pPr>
            <w:r w:rsidRPr="00C02D3A">
              <w:rPr>
                <w:rFonts w:ascii="Century Schoolbook" w:eastAsia="Times New Roman" w:hAnsi="Century Schoolbook" w:cstheme="minorHAnsi"/>
                <w:color w:val="000000"/>
                <w:kern w:val="0"/>
                <w:sz w:val="20"/>
                <w:szCs w:val="20"/>
                <w14:ligatures w14:val="none"/>
              </w:rPr>
              <w:t>1.000,01</w:t>
            </w:r>
          </w:p>
        </w:tc>
        <w:tc>
          <w:tcPr>
            <w:tcW w:w="945" w:type="dxa"/>
            <w:tcBorders>
              <w:top w:val="nil"/>
              <w:left w:val="nil"/>
              <w:bottom w:val="nil"/>
              <w:right w:val="single" w:sz="4" w:space="0" w:color="auto"/>
            </w:tcBorders>
            <w:noWrap/>
            <w:vAlign w:val="bottom"/>
            <w:hideMark/>
          </w:tcPr>
          <w:p w14:paraId="687D386A" w14:textId="77777777" w:rsidR="00C756FF" w:rsidRPr="00C02D3A" w:rsidRDefault="00C756FF" w:rsidP="00C756FF">
            <w:pPr>
              <w:spacing w:after="0" w:line="240" w:lineRule="auto"/>
              <w:jc w:val="right"/>
              <w:rPr>
                <w:rFonts w:ascii="Century Schoolbook" w:eastAsia="Times New Roman" w:hAnsi="Century Schoolbook" w:cstheme="minorHAnsi"/>
                <w:color w:val="000000"/>
                <w:kern w:val="0"/>
                <w:sz w:val="20"/>
                <w:szCs w:val="20"/>
                <w14:ligatures w14:val="none"/>
              </w:rPr>
            </w:pPr>
            <w:r w:rsidRPr="00C02D3A">
              <w:rPr>
                <w:rFonts w:ascii="Century Schoolbook" w:eastAsia="Times New Roman" w:hAnsi="Century Schoolbook" w:cstheme="minorHAnsi"/>
                <w:color w:val="000000"/>
                <w:kern w:val="0"/>
                <w:sz w:val="20"/>
                <w:szCs w:val="20"/>
                <w14:ligatures w14:val="none"/>
              </w:rPr>
              <w:t>2.000</w:t>
            </w:r>
          </w:p>
        </w:tc>
        <w:tc>
          <w:tcPr>
            <w:tcW w:w="860" w:type="dxa"/>
            <w:tcBorders>
              <w:top w:val="nil"/>
              <w:left w:val="nil"/>
              <w:bottom w:val="nil"/>
              <w:right w:val="nil"/>
            </w:tcBorders>
            <w:noWrap/>
            <w:vAlign w:val="bottom"/>
            <w:hideMark/>
          </w:tcPr>
          <w:p w14:paraId="26EA1FD0" w14:textId="77777777" w:rsidR="00C756FF" w:rsidRPr="00C02D3A" w:rsidRDefault="00C756FF" w:rsidP="00C756FF">
            <w:pPr>
              <w:spacing w:after="0" w:line="240" w:lineRule="auto"/>
              <w:jc w:val="right"/>
              <w:rPr>
                <w:rFonts w:ascii="Century Schoolbook" w:eastAsia="Times New Roman" w:hAnsi="Century Schoolbook" w:cstheme="minorHAnsi"/>
                <w:color w:val="000000"/>
                <w:kern w:val="0"/>
                <w:sz w:val="20"/>
                <w:szCs w:val="20"/>
                <w14:ligatures w14:val="none"/>
              </w:rPr>
            </w:pPr>
            <w:r w:rsidRPr="00C02D3A">
              <w:rPr>
                <w:rFonts w:ascii="Century Schoolbook" w:eastAsia="Times New Roman" w:hAnsi="Century Schoolbook" w:cstheme="minorHAnsi"/>
                <w:color w:val="000000"/>
                <w:kern w:val="0"/>
                <w:sz w:val="20"/>
                <w:szCs w:val="20"/>
                <w14:ligatures w14:val="none"/>
              </w:rPr>
              <w:t>16.358</w:t>
            </w:r>
          </w:p>
        </w:tc>
        <w:tc>
          <w:tcPr>
            <w:tcW w:w="817" w:type="dxa"/>
            <w:tcBorders>
              <w:top w:val="nil"/>
              <w:left w:val="nil"/>
              <w:bottom w:val="nil"/>
              <w:right w:val="nil"/>
            </w:tcBorders>
            <w:noWrap/>
            <w:vAlign w:val="bottom"/>
            <w:hideMark/>
          </w:tcPr>
          <w:p w14:paraId="7ED33837" w14:textId="77777777" w:rsidR="00C756FF" w:rsidRPr="00C02D3A" w:rsidRDefault="00C756FF" w:rsidP="00C756FF">
            <w:pPr>
              <w:spacing w:after="0" w:line="240" w:lineRule="auto"/>
              <w:jc w:val="right"/>
              <w:rPr>
                <w:rFonts w:ascii="Century Schoolbook" w:eastAsia="Times New Roman" w:hAnsi="Century Schoolbook" w:cstheme="minorHAnsi"/>
                <w:color w:val="000000"/>
                <w:kern w:val="0"/>
                <w:sz w:val="20"/>
                <w:szCs w:val="20"/>
                <w14:ligatures w14:val="none"/>
              </w:rPr>
            </w:pPr>
            <w:r w:rsidRPr="00C02D3A">
              <w:rPr>
                <w:rFonts w:ascii="Century Schoolbook" w:eastAsia="Times New Roman" w:hAnsi="Century Schoolbook" w:cstheme="minorHAnsi"/>
                <w:color w:val="000000"/>
                <w:kern w:val="0"/>
                <w:sz w:val="20"/>
                <w:szCs w:val="20"/>
                <w14:ligatures w14:val="none"/>
              </w:rPr>
              <w:t>1.977</w:t>
            </w:r>
          </w:p>
        </w:tc>
        <w:tc>
          <w:tcPr>
            <w:tcW w:w="780" w:type="dxa"/>
            <w:tcBorders>
              <w:top w:val="nil"/>
              <w:left w:val="nil"/>
              <w:bottom w:val="nil"/>
              <w:right w:val="nil"/>
            </w:tcBorders>
            <w:noWrap/>
            <w:vAlign w:val="bottom"/>
            <w:hideMark/>
          </w:tcPr>
          <w:p w14:paraId="08208507" w14:textId="77777777" w:rsidR="00C756FF" w:rsidRPr="00C02D3A" w:rsidRDefault="00C756FF" w:rsidP="00C756FF">
            <w:pPr>
              <w:spacing w:after="0" w:line="240" w:lineRule="auto"/>
              <w:jc w:val="right"/>
              <w:rPr>
                <w:rFonts w:ascii="Century Schoolbook" w:eastAsia="Times New Roman" w:hAnsi="Century Schoolbook" w:cstheme="minorHAnsi"/>
                <w:color w:val="000000"/>
                <w:kern w:val="0"/>
                <w:sz w:val="20"/>
                <w:szCs w:val="20"/>
                <w14:ligatures w14:val="none"/>
              </w:rPr>
            </w:pPr>
            <w:r w:rsidRPr="00C02D3A">
              <w:rPr>
                <w:rFonts w:ascii="Century Schoolbook" w:eastAsia="Times New Roman" w:hAnsi="Century Schoolbook" w:cstheme="minorHAnsi"/>
                <w:color w:val="000000"/>
                <w:kern w:val="0"/>
                <w:sz w:val="20"/>
                <w:szCs w:val="20"/>
                <w14:ligatures w14:val="none"/>
              </w:rPr>
              <w:t>1.756</w:t>
            </w:r>
          </w:p>
        </w:tc>
        <w:tc>
          <w:tcPr>
            <w:tcW w:w="850" w:type="dxa"/>
            <w:tcBorders>
              <w:top w:val="nil"/>
              <w:left w:val="nil"/>
              <w:bottom w:val="nil"/>
              <w:right w:val="nil"/>
            </w:tcBorders>
            <w:noWrap/>
            <w:vAlign w:val="bottom"/>
            <w:hideMark/>
          </w:tcPr>
          <w:p w14:paraId="629C1882" w14:textId="77777777" w:rsidR="00C756FF" w:rsidRPr="00C02D3A" w:rsidRDefault="00C756FF" w:rsidP="00C756FF">
            <w:pPr>
              <w:spacing w:after="0" w:line="240" w:lineRule="auto"/>
              <w:jc w:val="right"/>
              <w:rPr>
                <w:rFonts w:ascii="Century Schoolbook" w:eastAsia="Times New Roman" w:hAnsi="Century Schoolbook" w:cstheme="minorHAnsi"/>
                <w:color w:val="000000"/>
                <w:kern w:val="0"/>
                <w:sz w:val="20"/>
                <w:szCs w:val="20"/>
                <w14:ligatures w14:val="none"/>
              </w:rPr>
            </w:pPr>
            <w:r w:rsidRPr="00C02D3A">
              <w:rPr>
                <w:rFonts w:ascii="Century Schoolbook" w:eastAsia="Times New Roman" w:hAnsi="Century Schoolbook" w:cstheme="minorHAnsi"/>
                <w:color w:val="000000"/>
                <w:kern w:val="0"/>
                <w:sz w:val="20"/>
                <w:szCs w:val="20"/>
                <w14:ligatures w14:val="none"/>
              </w:rPr>
              <w:t>512</w:t>
            </w:r>
          </w:p>
        </w:tc>
        <w:tc>
          <w:tcPr>
            <w:tcW w:w="567" w:type="dxa"/>
            <w:tcBorders>
              <w:top w:val="nil"/>
              <w:left w:val="nil"/>
              <w:bottom w:val="nil"/>
              <w:right w:val="nil"/>
            </w:tcBorders>
            <w:noWrap/>
            <w:vAlign w:val="bottom"/>
            <w:hideMark/>
          </w:tcPr>
          <w:p w14:paraId="1965318F" w14:textId="77777777" w:rsidR="00C756FF" w:rsidRPr="00C02D3A" w:rsidRDefault="00C756FF" w:rsidP="00C756FF">
            <w:pPr>
              <w:spacing w:after="0" w:line="240" w:lineRule="auto"/>
              <w:jc w:val="right"/>
              <w:rPr>
                <w:rFonts w:ascii="Century Schoolbook" w:eastAsia="Times New Roman" w:hAnsi="Century Schoolbook" w:cstheme="minorHAnsi"/>
                <w:color w:val="000000"/>
                <w:kern w:val="0"/>
                <w:sz w:val="20"/>
                <w:szCs w:val="20"/>
                <w14:ligatures w14:val="none"/>
              </w:rPr>
            </w:pPr>
            <w:r w:rsidRPr="00C02D3A">
              <w:rPr>
                <w:rFonts w:ascii="Century Schoolbook" w:eastAsia="Times New Roman" w:hAnsi="Century Schoolbook" w:cstheme="minorHAnsi"/>
                <w:color w:val="000000"/>
                <w:kern w:val="0"/>
                <w:sz w:val="20"/>
                <w:szCs w:val="20"/>
                <w14:ligatures w14:val="none"/>
              </w:rPr>
              <w:t>131</w:t>
            </w:r>
          </w:p>
        </w:tc>
        <w:tc>
          <w:tcPr>
            <w:tcW w:w="993" w:type="dxa"/>
            <w:tcBorders>
              <w:top w:val="nil"/>
              <w:left w:val="nil"/>
              <w:bottom w:val="nil"/>
              <w:right w:val="single" w:sz="4" w:space="0" w:color="auto"/>
            </w:tcBorders>
            <w:noWrap/>
            <w:vAlign w:val="bottom"/>
            <w:hideMark/>
          </w:tcPr>
          <w:p w14:paraId="5A2AF7DD" w14:textId="77777777" w:rsidR="00C756FF" w:rsidRPr="00C02D3A" w:rsidRDefault="00C756FF" w:rsidP="00C756FF">
            <w:pPr>
              <w:spacing w:after="0" w:line="240" w:lineRule="auto"/>
              <w:jc w:val="right"/>
              <w:rPr>
                <w:rFonts w:ascii="Century Schoolbook" w:eastAsia="Times New Roman" w:hAnsi="Century Schoolbook" w:cstheme="minorHAnsi"/>
                <w:color w:val="000000"/>
                <w:kern w:val="0"/>
                <w:sz w:val="20"/>
                <w:szCs w:val="20"/>
                <w14:ligatures w14:val="none"/>
              </w:rPr>
            </w:pPr>
            <w:r w:rsidRPr="00C02D3A">
              <w:rPr>
                <w:rFonts w:ascii="Century Schoolbook" w:eastAsia="Times New Roman" w:hAnsi="Century Schoolbook" w:cstheme="minorHAnsi"/>
                <w:color w:val="000000"/>
                <w:kern w:val="0"/>
                <w:sz w:val="20"/>
                <w:szCs w:val="20"/>
                <w14:ligatures w14:val="none"/>
              </w:rPr>
              <w:t>20.734</w:t>
            </w:r>
          </w:p>
        </w:tc>
        <w:tc>
          <w:tcPr>
            <w:tcW w:w="850" w:type="dxa"/>
            <w:tcBorders>
              <w:top w:val="nil"/>
              <w:left w:val="nil"/>
              <w:bottom w:val="nil"/>
              <w:right w:val="nil"/>
            </w:tcBorders>
            <w:noWrap/>
            <w:vAlign w:val="bottom"/>
            <w:hideMark/>
          </w:tcPr>
          <w:p w14:paraId="3D73CCFA" w14:textId="77777777" w:rsidR="00C756FF" w:rsidRPr="00C02D3A" w:rsidRDefault="00C756FF" w:rsidP="00C756FF">
            <w:pPr>
              <w:spacing w:after="0" w:line="240" w:lineRule="auto"/>
              <w:jc w:val="right"/>
              <w:rPr>
                <w:rFonts w:ascii="Century Schoolbook" w:eastAsia="Times New Roman" w:hAnsi="Century Schoolbook" w:cstheme="minorHAnsi"/>
                <w:color w:val="000000"/>
                <w:kern w:val="0"/>
                <w:sz w:val="20"/>
                <w:szCs w:val="20"/>
                <w14:ligatures w14:val="none"/>
              </w:rPr>
            </w:pPr>
            <w:r w:rsidRPr="00C02D3A">
              <w:rPr>
                <w:rFonts w:ascii="Century Schoolbook" w:eastAsia="Times New Roman" w:hAnsi="Century Schoolbook" w:cstheme="minorHAnsi"/>
                <w:color w:val="000000"/>
                <w:kern w:val="0"/>
                <w:sz w:val="20"/>
                <w:szCs w:val="20"/>
                <w14:ligatures w14:val="none"/>
              </w:rPr>
              <w:t>0</w:t>
            </w:r>
          </w:p>
        </w:tc>
        <w:tc>
          <w:tcPr>
            <w:tcW w:w="851" w:type="dxa"/>
            <w:tcBorders>
              <w:top w:val="nil"/>
              <w:left w:val="nil"/>
              <w:bottom w:val="nil"/>
              <w:right w:val="nil"/>
            </w:tcBorders>
            <w:noWrap/>
            <w:vAlign w:val="bottom"/>
            <w:hideMark/>
          </w:tcPr>
          <w:p w14:paraId="1E8B57AF" w14:textId="77777777" w:rsidR="00C756FF" w:rsidRPr="00C02D3A" w:rsidRDefault="00C756FF" w:rsidP="00C756FF">
            <w:pPr>
              <w:spacing w:after="0" w:line="240" w:lineRule="auto"/>
              <w:jc w:val="right"/>
              <w:rPr>
                <w:rFonts w:ascii="Century Schoolbook" w:eastAsia="Times New Roman" w:hAnsi="Century Schoolbook" w:cstheme="minorHAnsi"/>
                <w:color w:val="000000"/>
                <w:kern w:val="0"/>
                <w:sz w:val="20"/>
                <w:szCs w:val="20"/>
                <w14:ligatures w14:val="none"/>
              </w:rPr>
            </w:pPr>
            <w:r w:rsidRPr="00C02D3A">
              <w:rPr>
                <w:rFonts w:ascii="Century Schoolbook" w:eastAsia="Times New Roman" w:hAnsi="Century Schoolbook" w:cstheme="minorHAnsi"/>
                <w:color w:val="000000"/>
                <w:kern w:val="0"/>
                <w:sz w:val="20"/>
                <w:szCs w:val="20"/>
                <w14:ligatures w14:val="none"/>
              </w:rPr>
              <w:t>0</w:t>
            </w:r>
          </w:p>
        </w:tc>
        <w:tc>
          <w:tcPr>
            <w:tcW w:w="850" w:type="dxa"/>
            <w:tcBorders>
              <w:top w:val="nil"/>
              <w:left w:val="nil"/>
              <w:bottom w:val="nil"/>
              <w:right w:val="nil"/>
            </w:tcBorders>
            <w:noWrap/>
            <w:vAlign w:val="bottom"/>
            <w:hideMark/>
          </w:tcPr>
          <w:p w14:paraId="62AF8547" w14:textId="77777777" w:rsidR="00C756FF" w:rsidRPr="00C02D3A" w:rsidRDefault="00C756FF" w:rsidP="00C756FF">
            <w:pPr>
              <w:spacing w:after="0" w:line="240" w:lineRule="auto"/>
              <w:jc w:val="right"/>
              <w:rPr>
                <w:rFonts w:ascii="Century Schoolbook" w:eastAsia="Times New Roman" w:hAnsi="Century Schoolbook" w:cstheme="minorHAnsi"/>
                <w:color w:val="000000"/>
                <w:kern w:val="0"/>
                <w:sz w:val="20"/>
                <w:szCs w:val="20"/>
                <w14:ligatures w14:val="none"/>
              </w:rPr>
            </w:pPr>
            <w:r w:rsidRPr="00C02D3A">
              <w:rPr>
                <w:rFonts w:ascii="Century Schoolbook" w:eastAsia="Times New Roman" w:hAnsi="Century Schoolbook" w:cstheme="minorHAnsi"/>
                <w:color w:val="000000"/>
                <w:kern w:val="0"/>
                <w:sz w:val="20"/>
                <w:szCs w:val="20"/>
                <w14:ligatures w14:val="none"/>
              </w:rPr>
              <w:t>0</w:t>
            </w:r>
          </w:p>
        </w:tc>
        <w:tc>
          <w:tcPr>
            <w:tcW w:w="851" w:type="dxa"/>
            <w:tcBorders>
              <w:top w:val="nil"/>
              <w:left w:val="nil"/>
              <w:bottom w:val="nil"/>
              <w:right w:val="nil"/>
            </w:tcBorders>
            <w:noWrap/>
            <w:vAlign w:val="bottom"/>
            <w:hideMark/>
          </w:tcPr>
          <w:p w14:paraId="0298D12F" w14:textId="77777777" w:rsidR="00C756FF" w:rsidRPr="00C02D3A" w:rsidRDefault="00C756FF" w:rsidP="00C756FF">
            <w:pPr>
              <w:spacing w:after="0" w:line="240" w:lineRule="auto"/>
              <w:jc w:val="right"/>
              <w:rPr>
                <w:rFonts w:ascii="Century Schoolbook" w:eastAsia="Times New Roman" w:hAnsi="Century Schoolbook" w:cstheme="minorHAnsi"/>
                <w:color w:val="000000"/>
                <w:kern w:val="0"/>
                <w:sz w:val="20"/>
                <w:szCs w:val="20"/>
                <w14:ligatures w14:val="none"/>
              </w:rPr>
            </w:pPr>
            <w:r w:rsidRPr="00C02D3A">
              <w:rPr>
                <w:rFonts w:ascii="Century Schoolbook" w:eastAsia="Times New Roman" w:hAnsi="Century Schoolbook" w:cstheme="minorHAnsi"/>
                <w:color w:val="000000"/>
                <w:kern w:val="0"/>
                <w:sz w:val="20"/>
                <w:szCs w:val="20"/>
                <w14:ligatures w14:val="none"/>
              </w:rPr>
              <w:t>0</w:t>
            </w:r>
          </w:p>
        </w:tc>
        <w:tc>
          <w:tcPr>
            <w:tcW w:w="567" w:type="dxa"/>
            <w:tcBorders>
              <w:top w:val="nil"/>
              <w:left w:val="nil"/>
              <w:bottom w:val="nil"/>
              <w:right w:val="single" w:sz="4" w:space="0" w:color="auto"/>
            </w:tcBorders>
            <w:noWrap/>
            <w:vAlign w:val="bottom"/>
            <w:hideMark/>
          </w:tcPr>
          <w:p w14:paraId="3B9DAA20" w14:textId="77777777" w:rsidR="00C756FF" w:rsidRPr="00C02D3A" w:rsidRDefault="00C756FF" w:rsidP="00C756FF">
            <w:pPr>
              <w:spacing w:after="0" w:line="240" w:lineRule="auto"/>
              <w:jc w:val="right"/>
              <w:rPr>
                <w:rFonts w:ascii="Century Schoolbook" w:eastAsia="Times New Roman" w:hAnsi="Century Schoolbook" w:cstheme="minorHAnsi"/>
                <w:color w:val="000000"/>
                <w:kern w:val="0"/>
                <w:sz w:val="20"/>
                <w:szCs w:val="20"/>
                <w14:ligatures w14:val="none"/>
              </w:rPr>
            </w:pPr>
            <w:r w:rsidRPr="00C02D3A">
              <w:rPr>
                <w:rFonts w:ascii="Century Schoolbook" w:eastAsia="Times New Roman" w:hAnsi="Century Schoolbook" w:cstheme="minorHAnsi"/>
                <w:color w:val="000000"/>
                <w:kern w:val="0"/>
                <w:sz w:val="20"/>
                <w:szCs w:val="20"/>
                <w14:ligatures w14:val="none"/>
              </w:rPr>
              <w:t>0</w:t>
            </w:r>
          </w:p>
        </w:tc>
      </w:tr>
      <w:tr w:rsidR="00C756FF" w:rsidRPr="00C02D3A" w14:paraId="234789B4" w14:textId="77777777" w:rsidTr="00D725AB">
        <w:trPr>
          <w:trHeight w:val="250"/>
        </w:trPr>
        <w:tc>
          <w:tcPr>
            <w:tcW w:w="1135" w:type="dxa"/>
            <w:tcBorders>
              <w:top w:val="nil"/>
              <w:left w:val="single" w:sz="4" w:space="0" w:color="auto"/>
              <w:bottom w:val="nil"/>
              <w:right w:val="nil"/>
            </w:tcBorders>
            <w:noWrap/>
            <w:vAlign w:val="bottom"/>
            <w:hideMark/>
          </w:tcPr>
          <w:p w14:paraId="1C4092AA" w14:textId="77777777" w:rsidR="00C756FF" w:rsidRPr="00C02D3A" w:rsidRDefault="00C756FF" w:rsidP="00C756FF">
            <w:pPr>
              <w:spacing w:after="0" w:line="240" w:lineRule="auto"/>
              <w:jc w:val="right"/>
              <w:rPr>
                <w:rFonts w:ascii="Century Schoolbook" w:eastAsia="Times New Roman" w:hAnsi="Century Schoolbook" w:cstheme="minorHAnsi"/>
                <w:color w:val="000000"/>
                <w:kern w:val="0"/>
                <w:sz w:val="20"/>
                <w:szCs w:val="20"/>
                <w14:ligatures w14:val="none"/>
              </w:rPr>
            </w:pPr>
            <w:r w:rsidRPr="00C02D3A">
              <w:rPr>
                <w:rFonts w:ascii="Century Schoolbook" w:eastAsia="Times New Roman" w:hAnsi="Century Schoolbook" w:cstheme="minorHAnsi"/>
                <w:color w:val="000000"/>
                <w:kern w:val="0"/>
                <w:sz w:val="20"/>
                <w:szCs w:val="20"/>
                <w14:ligatures w14:val="none"/>
              </w:rPr>
              <w:t>2.000,01</w:t>
            </w:r>
          </w:p>
        </w:tc>
        <w:tc>
          <w:tcPr>
            <w:tcW w:w="945" w:type="dxa"/>
            <w:tcBorders>
              <w:top w:val="nil"/>
              <w:left w:val="nil"/>
              <w:bottom w:val="nil"/>
              <w:right w:val="single" w:sz="4" w:space="0" w:color="auto"/>
            </w:tcBorders>
            <w:noWrap/>
            <w:vAlign w:val="bottom"/>
            <w:hideMark/>
          </w:tcPr>
          <w:p w14:paraId="744741CC" w14:textId="77777777" w:rsidR="00C756FF" w:rsidRPr="00C02D3A" w:rsidRDefault="00C756FF" w:rsidP="00C756FF">
            <w:pPr>
              <w:spacing w:after="0" w:line="240" w:lineRule="auto"/>
              <w:jc w:val="right"/>
              <w:rPr>
                <w:rFonts w:ascii="Century Schoolbook" w:eastAsia="Times New Roman" w:hAnsi="Century Schoolbook" w:cstheme="minorHAnsi"/>
                <w:color w:val="000000"/>
                <w:kern w:val="0"/>
                <w:sz w:val="20"/>
                <w:szCs w:val="20"/>
                <w14:ligatures w14:val="none"/>
              </w:rPr>
            </w:pPr>
            <w:r w:rsidRPr="00C02D3A">
              <w:rPr>
                <w:rFonts w:ascii="Century Schoolbook" w:eastAsia="Times New Roman" w:hAnsi="Century Schoolbook" w:cstheme="minorHAnsi"/>
                <w:color w:val="000000"/>
                <w:kern w:val="0"/>
                <w:sz w:val="20"/>
                <w:szCs w:val="20"/>
                <w14:ligatures w14:val="none"/>
              </w:rPr>
              <w:t>3.000</w:t>
            </w:r>
          </w:p>
        </w:tc>
        <w:tc>
          <w:tcPr>
            <w:tcW w:w="860" w:type="dxa"/>
            <w:tcBorders>
              <w:top w:val="nil"/>
              <w:left w:val="nil"/>
              <w:bottom w:val="nil"/>
              <w:right w:val="nil"/>
            </w:tcBorders>
            <w:noWrap/>
            <w:vAlign w:val="bottom"/>
            <w:hideMark/>
          </w:tcPr>
          <w:p w14:paraId="6CB4183B" w14:textId="77777777" w:rsidR="00C756FF" w:rsidRPr="00C02D3A" w:rsidRDefault="00C756FF" w:rsidP="00C756FF">
            <w:pPr>
              <w:spacing w:after="0" w:line="240" w:lineRule="auto"/>
              <w:jc w:val="right"/>
              <w:rPr>
                <w:rFonts w:ascii="Century Schoolbook" w:eastAsia="Times New Roman" w:hAnsi="Century Schoolbook" w:cstheme="minorHAnsi"/>
                <w:color w:val="000000"/>
                <w:kern w:val="0"/>
                <w:sz w:val="20"/>
                <w:szCs w:val="20"/>
                <w14:ligatures w14:val="none"/>
              </w:rPr>
            </w:pPr>
            <w:r w:rsidRPr="00C02D3A">
              <w:rPr>
                <w:rFonts w:ascii="Century Schoolbook" w:eastAsia="Times New Roman" w:hAnsi="Century Schoolbook" w:cstheme="minorHAnsi"/>
                <w:color w:val="000000"/>
                <w:kern w:val="0"/>
                <w:sz w:val="20"/>
                <w:szCs w:val="20"/>
                <w14:ligatures w14:val="none"/>
              </w:rPr>
              <w:t>15.376</w:t>
            </w:r>
          </w:p>
        </w:tc>
        <w:tc>
          <w:tcPr>
            <w:tcW w:w="817" w:type="dxa"/>
            <w:tcBorders>
              <w:top w:val="nil"/>
              <w:left w:val="nil"/>
              <w:bottom w:val="nil"/>
              <w:right w:val="nil"/>
            </w:tcBorders>
            <w:noWrap/>
            <w:vAlign w:val="bottom"/>
            <w:hideMark/>
          </w:tcPr>
          <w:p w14:paraId="541289A4" w14:textId="77777777" w:rsidR="00C756FF" w:rsidRPr="00C02D3A" w:rsidRDefault="00C756FF" w:rsidP="00C756FF">
            <w:pPr>
              <w:spacing w:after="0" w:line="240" w:lineRule="auto"/>
              <w:jc w:val="right"/>
              <w:rPr>
                <w:rFonts w:ascii="Century Schoolbook" w:eastAsia="Times New Roman" w:hAnsi="Century Schoolbook" w:cstheme="minorHAnsi"/>
                <w:color w:val="000000"/>
                <w:kern w:val="0"/>
                <w:sz w:val="20"/>
                <w:szCs w:val="20"/>
                <w14:ligatures w14:val="none"/>
              </w:rPr>
            </w:pPr>
            <w:r w:rsidRPr="00C02D3A">
              <w:rPr>
                <w:rFonts w:ascii="Century Schoolbook" w:eastAsia="Times New Roman" w:hAnsi="Century Schoolbook" w:cstheme="minorHAnsi"/>
                <w:color w:val="000000"/>
                <w:kern w:val="0"/>
                <w:sz w:val="20"/>
                <w:szCs w:val="20"/>
                <w14:ligatures w14:val="none"/>
              </w:rPr>
              <w:t>1.959</w:t>
            </w:r>
          </w:p>
        </w:tc>
        <w:tc>
          <w:tcPr>
            <w:tcW w:w="780" w:type="dxa"/>
            <w:tcBorders>
              <w:top w:val="nil"/>
              <w:left w:val="nil"/>
              <w:bottom w:val="nil"/>
              <w:right w:val="nil"/>
            </w:tcBorders>
            <w:noWrap/>
            <w:vAlign w:val="bottom"/>
            <w:hideMark/>
          </w:tcPr>
          <w:p w14:paraId="66373C4E" w14:textId="77777777" w:rsidR="00C756FF" w:rsidRPr="00C02D3A" w:rsidRDefault="00C756FF" w:rsidP="00C756FF">
            <w:pPr>
              <w:spacing w:after="0" w:line="240" w:lineRule="auto"/>
              <w:jc w:val="right"/>
              <w:rPr>
                <w:rFonts w:ascii="Century Schoolbook" w:eastAsia="Times New Roman" w:hAnsi="Century Schoolbook" w:cstheme="minorHAnsi"/>
                <w:color w:val="000000"/>
                <w:kern w:val="0"/>
                <w:sz w:val="20"/>
                <w:szCs w:val="20"/>
                <w14:ligatures w14:val="none"/>
              </w:rPr>
            </w:pPr>
            <w:r w:rsidRPr="00C02D3A">
              <w:rPr>
                <w:rFonts w:ascii="Century Schoolbook" w:eastAsia="Times New Roman" w:hAnsi="Century Schoolbook" w:cstheme="minorHAnsi"/>
                <w:color w:val="000000"/>
                <w:kern w:val="0"/>
                <w:sz w:val="20"/>
                <w:szCs w:val="20"/>
                <w14:ligatures w14:val="none"/>
              </w:rPr>
              <w:t>1.809</w:t>
            </w:r>
          </w:p>
        </w:tc>
        <w:tc>
          <w:tcPr>
            <w:tcW w:w="850" w:type="dxa"/>
            <w:tcBorders>
              <w:top w:val="nil"/>
              <w:left w:val="nil"/>
              <w:bottom w:val="nil"/>
              <w:right w:val="nil"/>
            </w:tcBorders>
            <w:noWrap/>
            <w:vAlign w:val="bottom"/>
            <w:hideMark/>
          </w:tcPr>
          <w:p w14:paraId="70117378" w14:textId="77777777" w:rsidR="00C756FF" w:rsidRPr="00C02D3A" w:rsidRDefault="00C756FF" w:rsidP="00C756FF">
            <w:pPr>
              <w:spacing w:after="0" w:line="240" w:lineRule="auto"/>
              <w:jc w:val="right"/>
              <w:rPr>
                <w:rFonts w:ascii="Century Schoolbook" w:eastAsia="Times New Roman" w:hAnsi="Century Schoolbook" w:cstheme="minorHAnsi"/>
                <w:color w:val="000000"/>
                <w:kern w:val="0"/>
                <w:sz w:val="20"/>
                <w:szCs w:val="20"/>
                <w14:ligatures w14:val="none"/>
              </w:rPr>
            </w:pPr>
            <w:r w:rsidRPr="00C02D3A">
              <w:rPr>
                <w:rFonts w:ascii="Century Schoolbook" w:eastAsia="Times New Roman" w:hAnsi="Century Schoolbook" w:cstheme="minorHAnsi"/>
                <w:color w:val="000000"/>
                <w:kern w:val="0"/>
                <w:sz w:val="20"/>
                <w:szCs w:val="20"/>
                <w14:ligatures w14:val="none"/>
              </w:rPr>
              <w:t>445</w:t>
            </w:r>
          </w:p>
        </w:tc>
        <w:tc>
          <w:tcPr>
            <w:tcW w:w="567" w:type="dxa"/>
            <w:tcBorders>
              <w:top w:val="nil"/>
              <w:left w:val="nil"/>
              <w:bottom w:val="nil"/>
              <w:right w:val="nil"/>
            </w:tcBorders>
            <w:noWrap/>
            <w:vAlign w:val="bottom"/>
            <w:hideMark/>
          </w:tcPr>
          <w:p w14:paraId="6887BB73" w14:textId="77777777" w:rsidR="00C756FF" w:rsidRPr="00C02D3A" w:rsidRDefault="00C756FF" w:rsidP="00C756FF">
            <w:pPr>
              <w:spacing w:after="0" w:line="240" w:lineRule="auto"/>
              <w:jc w:val="right"/>
              <w:rPr>
                <w:rFonts w:ascii="Century Schoolbook" w:eastAsia="Times New Roman" w:hAnsi="Century Schoolbook" w:cstheme="minorHAnsi"/>
                <w:color w:val="000000"/>
                <w:kern w:val="0"/>
                <w:sz w:val="20"/>
                <w:szCs w:val="20"/>
                <w14:ligatures w14:val="none"/>
              </w:rPr>
            </w:pPr>
            <w:r w:rsidRPr="00C02D3A">
              <w:rPr>
                <w:rFonts w:ascii="Century Schoolbook" w:eastAsia="Times New Roman" w:hAnsi="Century Schoolbook" w:cstheme="minorHAnsi"/>
                <w:color w:val="000000"/>
                <w:kern w:val="0"/>
                <w:sz w:val="20"/>
                <w:szCs w:val="20"/>
                <w14:ligatures w14:val="none"/>
              </w:rPr>
              <w:t>106</w:t>
            </w:r>
          </w:p>
        </w:tc>
        <w:tc>
          <w:tcPr>
            <w:tcW w:w="993" w:type="dxa"/>
            <w:tcBorders>
              <w:top w:val="nil"/>
              <w:left w:val="nil"/>
              <w:bottom w:val="nil"/>
              <w:right w:val="single" w:sz="4" w:space="0" w:color="auto"/>
            </w:tcBorders>
            <w:noWrap/>
            <w:vAlign w:val="bottom"/>
            <w:hideMark/>
          </w:tcPr>
          <w:p w14:paraId="3A2F2A88" w14:textId="77777777" w:rsidR="00C756FF" w:rsidRPr="00C02D3A" w:rsidRDefault="00C756FF" w:rsidP="00C756FF">
            <w:pPr>
              <w:spacing w:after="0" w:line="240" w:lineRule="auto"/>
              <w:jc w:val="right"/>
              <w:rPr>
                <w:rFonts w:ascii="Century Schoolbook" w:eastAsia="Times New Roman" w:hAnsi="Century Schoolbook" w:cstheme="minorHAnsi"/>
                <w:color w:val="000000"/>
                <w:kern w:val="0"/>
                <w:sz w:val="20"/>
                <w:szCs w:val="20"/>
                <w14:ligatures w14:val="none"/>
              </w:rPr>
            </w:pPr>
            <w:r w:rsidRPr="00C02D3A">
              <w:rPr>
                <w:rFonts w:ascii="Century Schoolbook" w:eastAsia="Times New Roman" w:hAnsi="Century Schoolbook" w:cstheme="minorHAnsi"/>
                <w:color w:val="000000"/>
                <w:kern w:val="0"/>
                <w:sz w:val="20"/>
                <w:szCs w:val="20"/>
                <w14:ligatures w14:val="none"/>
              </w:rPr>
              <w:t>19.695</w:t>
            </w:r>
          </w:p>
        </w:tc>
        <w:tc>
          <w:tcPr>
            <w:tcW w:w="850" w:type="dxa"/>
            <w:tcBorders>
              <w:top w:val="nil"/>
              <w:left w:val="nil"/>
              <w:bottom w:val="nil"/>
              <w:right w:val="nil"/>
            </w:tcBorders>
            <w:noWrap/>
            <w:vAlign w:val="bottom"/>
            <w:hideMark/>
          </w:tcPr>
          <w:p w14:paraId="3E7F71A2" w14:textId="77777777" w:rsidR="00C756FF" w:rsidRPr="00C02D3A" w:rsidRDefault="00C756FF" w:rsidP="00C756FF">
            <w:pPr>
              <w:spacing w:after="0" w:line="240" w:lineRule="auto"/>
              <w:jc w:val="right"/>
              <w:rPr>
                <w:rFonts w:ascii="Century Schoolbook" w:eastAsia="Times New Roman" w:hAnsi="Century Schoolbook" w:cstheme="minorHAnsi"/>
                <w:color w:val="000000"/>
                <w:kern w:val="0"/>
                <w:sz w:val="20"/>
                <w:szCs w:val="20"/>
                <w14:ligatures w14:val="none"/>
              </w:rPr>
            </w:pPr>
            <w:r w:rsidRPr="00C02D3A">
              <w:rPr>
                <w:rFonts w:ascii="Century Schoolbook" w:eastAsia="Times New Roman" w:hAnsi="Century Schoolbook" w:cstheme="minorHAnsi"/>
                <w:color w:val="000000"/>
                <w:kern w:val="0"/>
                <w:sz w:val="20"/>
                <w:szCs w:val="20"/>
                <w14:ligatures w14:val="none"/>
              </w:rPr>
              <w:t>0</w:t>
            </w:r>
          </w:p>
        </w:tc>
        <w:tc>
          <w:tcPr>
            <w:tcW w:w="851" w:type="dxa"/>
            <w:tcBorders>
              <w:top w:val="nil"/>
              <w:left w:val="nil"/>
              <w:bottom w:val="nil"/>
              <w:right w:val="nil"/>
            </w:tcBorders>
            <w:noWrap/>
            <w:vAlign w:val="bottom"/>
            <w:hideMark/>
          </w:tcPr>
          <w:p w14:paraId="3A371F9B" w14:textId="77777777" w:rsidR="00C756FF" w:rsidRPr="00C02D3A" w:rsidRDefault="00C756FF" w:rsidP="00C756FF">
            <w:pPr>
              <w:spacing w:after="0" w:line="240" w:lineRule="auto"/>
              <w:jc w:val="right"/>
              <w:rPr>
                <w:rFonts w:ascii="Century Schoolbook" w:eastAsia="Times New Roman" w:hAnsi="Century Schoolbook" w:cstheme="minorHAnsi"/>
                <w:color w:val="000000"/>
                <w:kern w:val="0"/>
                <w:sz w:val="20"/>
                <w:szCs w:val="20"/>
                <w14:ligatures w14:val="none"/>
              </w:rPr>
            </w:pPr>
            <w:r w:rsidRPr="00C02D3A">
              <w:rPr>
                <w:rFonts w:ascii="Century Schoolbook" w:eastAsia="Times New Roman" w:hAnsi="Century Schoolbook" w:cstheme="minorHAnsi"/>
                <w:color w:val="000000"/>
                <w:kern w:val="0"/>
                <w:sz w:val="20"/>
                <w:szCs w:val="20"/>
                <w14:ligatures w14:val="none"/>
              </w:rPr>
              <w:t>0</w:t>
            </w:r>
          </w:p>
        </w:tc>
        <w:tc>
          <w:tcPr>
            <w:tcW w:w="850" w:type="dxa"/>
            <w:tcBorders>
              <w:top w:val="nil"/>
              <w:left w:val="nil"/>
              <w:bottom w:val="nil"/>
              <w:right w:val="nil"/>
            </w:tcBorders>
            <w:noWrap/>
            <w:vAlign w:val="bottom"/>
            <w:hideMark/>
          </w:tcPr>
          <w:p w14:paraId="6FC44949" w14:textId="77777777" w:rsidR="00C756FF" w:rsidRPr="00C02D3A" w:rsidRDefault="00C756FF" w:rsidP="00C756FF">
            <w:pPr>
              <w:spacing w:after="0" w:line="240" w:lineRule="auto"/>
              <w:jc w:val="right"/>
              <w:rPr>
                <w:rFonts w:ascii="Century Schoolbook" w:eastAsia="Times New Roman" w:hAnsi="Century Schoolbook" w:cstheme="minorHAnsi"/>
                <w:color w:val="000000"/>
                <w:kern w:val="0"/>
                <w:sz w:val="20"/>
                <w:szCs w:val="20"/>
                <w14:ligatures w14:val="none"/>
              </w:rPr>
            </w:pPr>
            <w:r w:rsidRPr="00C02D3A">
              <w:rPr>
                <w:rFonts w:ascii="Century Schoolbook" w:eastAsia="Times New Roman" w:hAnsi="Century Schoolbook" w:cstheme="minorHAnsi"/>
                <w:color w:val="000000"/>
                <w:kern w:val="0"/>
                <w:sz w:val="20"/>
                <w:szCs w:val="20"/>
                <w14:ligatures w14:val="none"/>
              </w:rPr>
              <w:t>0</w:t>
            </w:r>
          </w:p>
        </w:tc>
        <w:tc>
          <w:tcPr>
            <w:tcW w:w="851" w:type="dxa"/>
            <w:tcBorders>
              <w:top w:val="nil"/>
              <w:left w:val="nil"/>
              <w:bottom w:val="nil"/>
              <w:right w:val="nil"/>
            </w:tcBorders>
            <w:noWrap/>
            <w:vAlign w:val="bottom"/>
            <w:hideMark/>
          </w:tcPr>
          <w:p w14:paraId="583C5667" w14:textId="77777777" w:rsidR="00C756FF" w:rsidRPr="00C02D3A" w:rsidRDefault="00C756FF" w:rsidP="00C756FF">
            <w:pPr>
              <w:spacing w:after="0" w:line="240" w:lineRule="auto"/>
              <w:jc w:val="right"/>
              <w:rPr>
                <w:rFonts w:ascii="Century Schoolbook" w:eastAsia="Times New Roman" w:hAnsi="Century Schoolbook" w:cstheme="minorHAnsi"/>
                <w:color w:val="000000"/>
                <w:kern w:val="0"/>
                <w:sz w:val="20"/>
                <w:szCs w:val="20"/>
                <w14:ligatures w14:val="none"/>
              </w:rPr>
            </w:pPr>
            <w:r w:rsidRPr="00C02D3A">
              <w:rPr>
                <w:rFonts w:ascii="Century Schoolbook" w:eastAsia="Times New Roman" w:hAnsi="Century Schoolbook" w:cstheme="minorHAnsi"/>
                <w:color w:val="000000"/>
                <w:kern w:val="0"/>
                <w:sz w:val="20"/>
                <w:szCs w:val="20"/>
                <w14:ligatures w14:val="none"/>
              </w:rPr>
              <w:t>0</w:t>
            </w:r>
          </w:p>
        </w:tc>
        <w:tc>
          <w:tcPr>
            <w:tcW w:w="567" w:type="dxa"/>
            <w:tcBorders>
              <w:top w:val="nil"/>
              <w:left w:val="nil"/>
              <w:bottom w:val="nil"/>
              <w:right w:val="single" w:sz="4" w:space="0" w:color="auto"/>
            </w:tcBorders>
            <w:noWrap/>
            <w:vAlign w:val="bottom"/>
            <w:hideMark/>
          </w:tcPr>
          <w:p w14:paraId="1DCB8204" w14:textId="77777777" w:rsidR="00C756FF" w:rsidRPr="00C02D3A" w:rsidRDefault="00C756FF" w:rsidP="00C756FF">
            <w:pPr>
              <w:spacing w:after="0" w:line="240" w:lineRule="auto"/>
              <w:jc w:val="right"/>
              <w:rPr>
                <w:rFonts w:ascii="Century Schoolbook" w:eastAsia="Times New Roman" w:hAnsi="Century Schoolbook" w:cstheme="minorHAnsi"/>
                <w:color w:val="000000"/>
                <w:kern w:val="0"/>
                <w:sz w:val="20"/>
                <w:szCs w:val="20"/>
                <w14:ligatures w14:val="none"/>
              </w:rPr>
            </w:pPr>
            <w:r w:rsidRPr="00C02D3A">
              <w:rPr>
                <w:rFonts w:ascii="Century Schoolbook" w:eastAsia="Times New Roman" w:hAnsi="Century Schoolbook" w:cstheme="minorHAnsi"/>
                <w:color w:val="000000"/>
                <w:kern w:val="0"/>
                <w:sz w:val="20"/>
                <w:szCs w:val="20"/>
                <w14:ligatures w14:val="none"/>
              </w:rPr>
              <w:t>0</w:t>
            </w:r>
          </w:p>
        </w:tc>
      </w:tr>
      <w:tr w:rsidR="00C756FF" w:rsidRPr="00C02D3A" w14:paraId="4902CAFA" w14:textId="77777777" w:rsidTr="00D725AB">
        <w:trPr>
          <w:trHeight w:val="250"/>
        </w:trPr>
        <w:tc>
          <w:tcPr>
            <w:tcW w:w="1135" w:type="dxa"/>
            <w:tcBorders>
              <w:top w:val="nil"/>
              <w:left w:val="single" w:sz="4" w:space="0" w:color="auto"/>
              <w:bottom w:val="nil"/>
              <w:right w:val="nil"/>
            </w:tcBorders>
            <w:noWrap/>
            <w:vAlign w:val="bottom"/>
            <w:hideMark/>
          </w:tcPr>
          <w:p w14:paraId="0A7A855A" w14:textId="77777777" w:rsidR="00C756FF" w:rsidRPr="00C02D3A" w:rsidRDefault="00C756FF" w:rsidP="00C756FF">
            <w:pPr>
              <w:spacing w:after="0" w:line="240" w:lineRule="auto"/>
              <w:jc w:val="right"/>
              <w:rPr>
                <w:rFonts w:ascii="Century Schoolbook" w:eastAsia="Times New Roman" w:hAnsi="Century Schoolbook" w:cstheme="minorHAnsi"/>
                <w:color w:val="000000"/>
                <w:kern w:val="0"/>
                <w:sz w:val="20"/>
                <w:szCs w:val="20"/>
                <w14:ligatures w14:val="none"/>
              </w:rPr>
            </w:pPr>
            <w:r w:rsidRPr="00C02D3A">
              <w:rPr>
                <w:rFonts w:ascii="Century Schoolbook" w:eastAsia="Times New Roman" w:hAnsi="Century Schoolbook" w:cstheme="minorHAnsi"/>
                <w:color w:val="000000"/>
                <w:kern w:val="0"/>
                <w:sz w:val="20"/>
                <w:szCs w:val="20"/>
                <w14:ligatures w14:val="none"/>
              </w:rPr>
              <w:t>3.000,01</w:t>
            </w:r>
          </w:p>
        </w:tc>
        <w:tc>
          <w:tcPr>
            <w:tcW w:w="945" w:type="dxa"/>
            <w:tcBorders>
              <w:top w:val="nil"/>
              <w:left w:val="nil"/>
              <w:bottom w:val="nil"/>
              <w:right w:val="single" w:sz="4" w:space="0" w:color="auto"/>
            </w:tcBorders>
            <w:noWrap/>
            <w:vAlign w:val="bottom"/>
            <w:hideMark/>
          </w:tcPr>
          <w:p w14:paraId="195A81B3" w14:textId="77777777" w:rsidR="00C756FF" w:rsidRPr="00C02D3A" w:rsidRDefault="00C756FF" w:rsidP="00C756FF">
            <w:pPr>
              <w:spacing w:after="0" w:line="240" w:lineRule="auto"/>
              <w:jc w:val="right"/>
              <w:rPr>
                <w:rFonts w:ascii="Century Schoolbook" w:eastAsia="Times New Roman" w:hAnsi="Century Schoolbook" w:cstheme="minorHAnsi"/>
                <w:color w:val="000000"/>
                <w:kern w:val="0"/>
                <w:sz w:val="20"/>
                <w:szCs w:val="20"/>
                <w14:ligatures w14:val="none"/>
              </w:rPr>
            </w:pPr>
            <w:r w:rsidRPr="00C02D3A">
              <w:rPr>
                <w:rFonts w:ascii="Century Schoolbook" w:eastAsia="Times New Roman" w:hAnsi="Century Schoolbook" w:cstheme="minorHAnsi"/>
                <w:color w:val="000000"/>
                <w:kern w:val="0"/>
                <w:sz w:val="20"/>
                <w:szCs w:val="20"/>
                <w14:ligatures w14:val="none"/>
              </w:rPr>
              <w:t>4.000</w:t>
            </w:r>
          </w:p>
        </w:tc>
        <w:tc>
          <w:tcPr>
            <w:tcW w:w="860" w:type="dxa"/>
            <w:tcBorders>
              <w:top w:val="nil"/>
              <w:left w:val="nil"/>
              <w:bottom w:val="nil"/>
              <w:right w:val="nil"/>
            </w:tcBorders>
            <w:noWrap/>
            <w:vAlign w:val="bottom"/>
            <w:hideMark/>
          </w:tcPr>
          <w:p w14:paraId="402E65C0" w14:textId="77777777" w:rsidR="00C756FF" w:rsidRPr="00C02D3A" w:rsidRDefault="00C756FF" w:rsidP="00C756FF">
            <w:pPr>
              <w:spacing w:after="0" w:line="240" w:lineRule="auto"/>
              <w:jc w:val="right"/>
              <w:rPr>
                <w:rFonts w:ascii="Century Schoolbook" w:eastAsia="Times New Roman" w:hAnsi="Century Schoolbook" w:cstheme="minorHAnsi"/>
                <w:color w:val="000000"/>
                <w:kern w:val="0"/>
                <w:sz w:val="20"/>
                <w:szCs w:val="20"/>
                <w14:ligatures w14:val="none"/>
              </w:rPr>
            </w:pPr>
            <w:r w:rsidRPr="00C02D3A">
              <w:rPr>
                <w:rFonts w:ascii="Century Schoolbook" w:eastAsia="Times New Roman" w:hAnsi="Century Schoolbook" w:cstheme="minorHAnsi"/>
                <w:color w:val="000000"/>
                <w:kern w:val="0"/>
                <w:sz w:val="20"/>
                <w:szCs w:val="20"/>
                <w14:ligatures w14:val="none"/>
              </w:rPr>
              <w:t>12.230</w:t>
            </w:r>
          </w:p>
        </w:tc>
        <w:tc>
          <w:tcPr>
            <w:tcW w:w="817" w:type="dxa"/>
            <w:tcBorders>
              <w:top w:val="nil"/>
              <w:left w:val="nil"/>
              <w:bottom w:val="nil"/>
              <w:right w:val="nil"/>
            </w:tcBorders>
            <w:noWrap/>
            <w:vAlign w:val="bottom"/>
            <w:hideMark/>
          </w:tcPr>
          <w:p w14:paraId="4F0259A8" w14:textId="77777777" w:rsidR="00C756FF" w:rsidRPr="00C02D3A" w:rsidRDefault="00C756FF" w:rsidP="00C756FF">
            <w:pPr>
              <w:spacing w:after="0" w:line="240" w:lineRule="auto"/>
              <w:jc w:val="right"/>
              <w:rPr>
                <w:rFonts w:ascii="Century Schoolbook" w:eastAsia="Times New Roman" w:hAnsi="Century Schoolbook" w:cstheme="minorHAnsi"/>
                <w:color w:val="000000"/>
                <w:kern w:val="0"/>
                <w:sz w:val="20"/>
                <w:szCs w:val="20"/>
                <w14:ligatures w14:val="none"/>
              </w:rPr>
            </w:pPr>
            <w:r w:rsidRPr="00C02D3A">
              <w:rPr>
                <w:rFonts w:ascii="Century Schoolbook" w:eastAsia="Times New Roman" w:hAnsi="Century Schoolbook" w:cstheme="minorHAnsi"/>
                <w:color w:val="000000"/>
                <w:kern w:val="0"/>
                <w:sz w:val="20"/>
                <w:szCs w:val="20"/>
                <w14:ligatures w14:val="none"/>
              </w:rPr>
              <w:t>1.743</w:t>
            </w:r>
          </w:p>
        </w:tc>
        <w:tc>
          <w:tcPr>
            <w:tcW w:w="780" w:type="dxa"/>
            <w:tcBorders>
              <w:top w:val="nil"/>
              <w:left w:val="nil"/>
              <w:bottom w:val="nil"/>
              <w:right w:val="nil"/>
            </w:tcBorders>
            <w:noWrap/>
            <w:vAlign w:val="bottom"/>
            <w:hideMark/>
          </w:tcPr>
          <w:p w14:paraId="283652E1" w14:textId="77777777" w:rsidR="00C756FF" w:rsidRPr="00C02D3A" w:rsidRDefault="00C756FF" w:rsidP="00C756FF">
            <w:pPr>
              <w:spacing w:after="0" w:line="240" w:lineRule="auto"/>
              <w:jc w:val="right"/>
              <w:rPr>
                <w:rFonts w:ascii="Century Schoolbook" w:eastAsia="Times New Roman" w:hAnsi="Century Schoolbook" w:cstheme="minorHAnsi"/>
                <w:color w:val="000000"/>
                <w:kern w:val="0"/>
                <w:sz w:val="20"/>
                <w:szCs w:val="20"/>
                <w14:ligatures w14:val="none"/>
              </w:rPr>
            </w:pPr>
            <w:r w:rsidRPr="00C02D3A">
              <w:rPr>
                <w:rFonts w:ascii="Century Schoolbook" w:eastAsia="Times New Roman" w:hAnsi="Century Schoolbook" w:cstheme="minorHAnsi"/>
                <w:color w:val="000000"/>
                <w:kern w:val="0"/>
                <w:sz w:val="20"/>
                <w:szCs w:val="20"/>
                <w14:ligatures w14:val="none"/>
              </w:rPr>
              <w:t>1.569</w:t>
            </w:r>
          </w:p>
        </w:tc>
        <w:tc>
          <w:tcPr>
            <w:tcW w:w="850" w:type="dxa"/>
            <w:tcBorders>
              <w:top w:val="nil"/>
              <w:left w:val="nil"/>
              <w:bottom w:val="nil"/>
              <w:right w:val="nil"/>
            </w:tcBorders>
            <w:noWrap/>
            <w:vAlign w:val="bottom"/>
            <w:hideMark/>
          </w:tcPr>
          <w:p w14:paraId="47165B34" w14:textId="77777777" w:rsidR="00C756FF" w:rsidRPr="00C02D3A" w:rsidRDefault="00C756FF" w:rsidP="00C756FF">
            <w:pPr>
              <w:spacing w:after="0" w:line="240" w:lineRule="auto"/>
              <w:jc w:val="right"/>
              <w:rPr>
                <w:rFonts w:ascii="Century Schoolbook" w:eastAsia="Times New Roman" w:hAnsi="Century Schoolbook" w:cstheme="minorHAnsi"/>
                <w:color w:val="000000"/>
                <w:kern w:val="0"/>
                <w:sz w:val="20"/>
                <w:szCs w:val="20"/>
                <w14:ligatures w14:val="none"/>
              </w:rPr>
            </w:pPr>
            <w:r w:rsidRPr="00C02D3A">
              <w:rPr>
                <w:rFonts w:ascii="Century Schoolbook" w:eastAsia="Times New Roman" w:hAnsi="Century Schoolbook" w:cstheme="minorHAnsi"/>
                <w:color w:val="000000"/>
                <w:kern w:val="0"/>
                <w:sz w:val="20"/>
                <w:szCs w:val="20"/>
                <w14:ligatures w14:val="none"/>
              </w:rPr>
              <w:t>430</w:t>
            </w:r>
          </w:p>
        </w:tc>
        <w:tc>
          <w:tcPr>
            <w:tcW w:w="567" w:type="dxa"/>
            <w:tcBorders>
              <w:top w:val="nil"/>
              <w:left w:val="nil"/>
              <w:bottom w:val="nil"/>
              <w:right w:val="nil"/>
            </w:tcBorders>
            <w:noWrap/>
            <w:vAlign w:val="bottom"/>
            <w:hideMark/>
          </w:tcPr>
          <w:p w14:paraId="3FB5AF16" w14:textId="77777777" w:rsidR="00C756FF" w:rsidRPr="00C02D3A" w:rsidRDefault="00C756FF" w:rsidP="00C756FF">
            <w:pPr>
              <w:spacing w:after="0" w:line="240" w:lineRule="auto"/>
              <w:jc w:val="right"/>
              <w:rPr>
                <w:rFonts w:ascii="Century Schoolbook" w:eastAsia="Times New Roman" w:hAnsi="Century Schoolbook" w:cstheme="minorHAnsi"/>
                <w:color w:val="000000"/>
                <w:kern w:val="0"/>
                <w:sz w:val="20"/>
                <w:szCs w:val="20"/>
                <w14:ligatures w14:val="none"/>
              </w:rPr>
            </w:pPr>
            <w:r w:rsidRPr="00C02D3A">
              <w:rPr>
                <w:rFonts w:ascii="Century Schoolbook" w:eastAsia="Times New Roman" w:hAnsi="Century Schoolbook" w:cstheme="minorHAnsi"/>
                <w:color w:val="000000"/>
                <w:kern w:val="0"/>
                <w:sz w:val="20"/>
                <w:szCs w:val="20"/>
                <w14:ligatures w14:val="none"/>
              </w:rPr>
              <w:t>81</w:t>
            </w:r>
          </w:p>
        </w:tc>
        <w:tc>
          <w:tcPr>
            <w:tcW w:w="993" w:type="dxa"/>
            <w:tcBorders>
              <w:top w:val="nil"/>
              <w:left w:val="nil"/>
              <w:bottom w:val="nil"/>
              <w:right w:val="single" w:sz="4" w:space="0" w:color="auto"/>
            </w:tcBorders>
            <w:noWrap/>
            <w:vAlign w:val="bottom"/>
            <w:hideMark/>
          </w:tcPr>
          <w:p w14:paraId="380AA6A0" w14:textId="77777777" w:rsidR="00C756FF" w:rsidRPr="00C02D3A" w:rsidRDefault="00C756FF" w:rsidP="00C756FF">
            <w:pPr>
              <w:spacing w:after="0" w:line="240" w:lineRule="auto"/>
              <w:jc w:val="right"/>
              <w:rPr>
                <w:rFonts w:ascii="Century Schoolbook" w:eastAsia="Times New Roman" w:hAnsi="Century Schoolbook" w:cstheme="minorHAnsi"/>
                <w:color w:val="000000"/>
                <w:kern w:val="0"/>
                <w:sz w:val="20"/>
                <w:szCs w:val="20"/>
                <w14:ligatures w14:val="none"/>
              </w:rPr>
            </w:pPr>
            <w:r w:rsidRPr="00C02D3A">
              <w:rPr>
                <w:rFonts w:ascii="Century Schoolbook" w:eastAsia="Times New Roman" w:hAnsi="Century Schoolbook" w:cstheme="minorHAnsi"/>
                <w:color w:val="000000"/>
                <w:kern w:val="0"/>
                <w:sz w:val="20"/>
                <w:szCs w:val="20"/>
                <w14:ligatures w14:val="none"/>
              </w:rPr>
              <w:t>16.053</w:t>
            </w:r>
          </w:p>
        </w:tc>
        <w:tc>
          <w:tcPr>
            <w:tcW w:w="850" w:type="dxa"/>
            <w:tcBorders>
              <w:top w:val="nil"/>
              <w:left w:val="nil"/>
              <w:bottom w:val="nil"/>
              <w:right w:val="nil"/>
            </w:tcBorders>
            <w:noWrap/>
            <w:vAlign w:val="bottom"/>
            <w:hideMark/>
          </w:tcPr>
          <w:p w14:paraId="0BA7147B" w14:textId="77777777" w:rsidR="00C756FF" w:rsidRPr="00C02D3A" w:rsidRDefault="00C756FF" w:rsidP="00C756FF">
            <w:pPr>
              <w:spacing w:after="0" w:line="240" w:lineRule="auto"/>
              <w:jc w:val="right"/>
              <w:rPr>
                <w:rFonts w:ascii="Century Schoolbook" w:eastAsia="Times New Roman" w:hAnsi="Century Schoolbook" w:cstheme="minorHAnsi"/>
                <w:color w:val="000000"/>
                <w:kern w:val="0"/>
                <w:sz w:val="20"/>
                <w:szCs w:val="20"/>
                <w14:ligatures w14:val="none"/>
              </w:rPr>
            </w:pPr>
            <w:r w:rsidRPr="00C02D3A">
              <w:rPr>
                <w:rFonts w:ascii="Century Schoolbook" w:eastAsia="Times New Roman" w:hAnsi="Century Schoolbook" w:cstheme="minorHAnsi"/>
                <w:color w:val="000000"/>
                <w:kern w:val="0"/>
                <w:sz w:val="20"/>
                <w:szCs w:val="20"/>
                <w14:ligatures w14:val="none"/>
              </w:rPr>
              <w:t>0</w:t>
            </w:r>
          </w:p>
        </w:tc>
        <w:tc>
          <w:tcPr>
            <w:tcW w:w="851" w:type="dxa"/>
            <w:tcBorders>
              <w:top w:val="nil"/>
              <w:left w:val="nil"/>
              <w:bottom w:val="nil"/>
              <w:right w:val="nil"/>
            </w:tcBorders>
            <w:noWrap/>
            <w:vAlign w:val="bottom"/>
            <w:hideMark/>
          </w:tcPr>
          <w:p w14:paraId="23C969AF" w14:textId="77777777" w:rsidR="00C756FF" w:rsidRPr="00C02D3A" w:rsidRDefault="00C756FF" w:rsidP="00C756FF">
            <w:pPr>
              <w:spacing w:after="0" w:line="240" w:lineRule="auto"/>
              <w:jc w:val="right"/>
              <w:rPr>
                <w:rFonts w:ascii="Century Schoolbook" w:eastAsia="Times New Roman" w:hAnsi="Century Schoolbook" w:cstheme="minorHAnsi"/>
                <w:color w:val="000000"/>
                <w:kern w:val="0"/>
                <w:sz w:val="20"/>
                <w:szCs w:val="20"/>
                <w14:ligatures w14:val="none"/>
              </w:rPr>
            </w:pPr>
            <w:r w:rsidRPr="00C02D3A">
              <w:rPr>
                <w:rFonts w:ascii="Century Schoolbook" w:eastAsia="Times New Roman" w:hAnsi="Century Schoolbook" w:cstheme="minorHAnsi"/>
                <w:color w:val="000000"/>
                <w:kern w:val="0"/>
                <w:sz w:val="20"/>
                <w:szCs w:val="20"/>
                <w14:ligatures w14:val="none"/>
              </w:rPr>
              <w:t>0</w:t>
            </w:r>
          </w:p>
        </w:tc>
        <w:tc>
          <w:tcPr>
            <w:tcW w:w="850" w:type="dxa"/>
            <w:tcBorders>
              <w:top w:val="nil"/>
              <w:left w:val="nil"/>
              <w:bottom w:val="nil"/>
              <w:right w:val="nil"/>
            </w:tcBorders>
            <w:noWrap/>
            <w:vAlign w:val="bottom"/>
            <w:hideMark/>
          </w:tcPr>
          <w:p w14:paraId="00E81E7E" w14:textId="77777777" w:rsidR="00C756FF" w:rsidRPr="00C02D3A" w:rsidRDefault="00C756FF" w:rsidP="00C756FF">
            <w:pPr>
              <w:spacing w:after="0" w:line="240" w:lineRule="auto"/>
              <w:jc w:val="right"/>
              <w:rPr>
                <w:rFonts w:ascii="Century Schoolbook" w:eastAsia="Times New Roman" w:hAnsi="Century Schoolbook" w:cstheme="minorHAnsi"/>
                <w:color w:val="000000"/>
                <w:kern w:val="0"/>
                <w:sz w:val="20"/>
                <w:szCs w:val="20"/>
                <w14:ligatures w14:val="none"/>
              </w:rPr>
            </w:pPr>
            <w:r w:rsidRPr="00C02D3A">
              <w:rPr>
                <w:rFonts w:ascii="Century Schoolbook" w:eastAsia="Times New Roman" w:hAnsi="Century Schoolbook" w:cstheme="minorHAnsi"/>
                <w:color w:val="000000"/>
                <w:kern w:val="0"/>
                <w:sz w:val="20"/>
                <w:szCs w:val="20"/>
                <w14:ligatures w14:val="none"/>
              </w:rPr>
              <w:t>0</w:t>
            </w:r>
          </w:p>
        </w:tc>
        <w:tc>
          <w:tcPr>
            <w:tcW w:w="851" w:type="dxa"/>
            <w:tcBorders>
              <w:top w:val="nil"/>
              <w:left w:val="nil"/>
              <w:bottom w:val="nil"/>
              <w:right w:val="nil"/>
            </w:tcBorders>
            <w:noWrap/>
            <w:vAlign w:val="bottom"/>
            <w:hideMark/>
          </w:tcPr>
          <w:p w14:paraId="63E678ED" w14:textId="77777777" w:rsidR="00C756FF" w:rsidRPr="00C02D3A" w:rsidRDefault="00C756FF" w:rsidP="00C756FF">
            <w:pPr>
              <w:spacing w:after="0" w:line="240" w:lineRule="auto"/>
              <w:jc w:val="right"/>
              <w:rPr>
                <w:rFonts w:ascii="Century Schoolbook" w:eastAsia="Times New Roman" w:hAnsi="Century Schoolbook" w:cstheme="minorHAnsi"/>
                <w:color w:val="000000"/>
                <w:kern w:val="0"/>
                <w:sz w:val="20"/>
                <w:szCs w:val="20"/>
                <w14:ligatures w14:val="none"/>
              </w:rPr>
            </w:pPr>
            <w:r w:rsidRPr="00C02D3A">
              <w:rPr>
                <w:rFonts w:ascii="Century Schoolbook" w:eastAsia="Times New Roman" w:hAnsi="Century Schoolbook" w:cstheme="minorHAnsi"/>
                <w:color w:val="000000"/>
                <w:kern w:val="0"/>
                <w:sz w:val="20"/>
                <w:szCs w:val="20"/>
                <w14:ligatures w14:val="none"/>
              </w:rPr>
              <w:t>0</w:t>
            </w:r>
          </w:p>
        </w:tc>
        <w:tc>
          <w:tcPr>
            <w:tcW w:w="567" w:type="dxa"/>
            <w:tcBorders>
              <w:top w:val="nil"/>
              <w:left w:val="nil"/>
              <w:bottom w:val="nil"/>
              <w:right w:val="single" w:sz="4" w:space="0" w:color="auto"/>
            </w:tcBorders>
            <w:noWrap/>
            <w:vAlign w:val="bottom"/>
            <w:hideMark/>
          </w:tcPr>
          <w:p w14:paraId="1BB9FBEF" w14:textId="77777777" w:rsidR="00C756FF" w:rsidRPr="00C02D3A" w:rsidRDefault="00C756FF" w:rsidP="00C756FF">
            <w:pPr>
              <w:spacing w:after="0" w:line="240" w:lineRule="auto"/>
              <w:jc w:val="right"/>
              <w:rPr>
                <w:rFonts w:ascii="Century Schoolbook" w:eastAsia="Times New Roman" w:hAnsi="Century Schoolbook" w:cstheme="minorHAnsi"/>
                <w:color w:val="000000"/>
                <w:kern w:val="0"/>
                <w:sz w:val="20"/>
                <w:szCs w:val="20"/>
                <w14:ligatures w14:val="none"/>
              </w:rPr>
            </w:pPr>
            <w:r w:rsidRPr="00C02D3A">
              <w:rPr>
                <w:rFonts w:ascii="Century Schoolbook" w:eastAsia="Times New Roman" w:hAnsi="Century Schoolbook" w:cstheme="minorHAnsi"/>
                <w:color w:val="000000"/>
                <w:kern w:val="0"/>
                <w:sz w:val="20"/>
                <w:szCs w:val="20"/>
                <w14:ligatures w14:val="none"/>
              </w:rPr>
              <w:t>0</w:t>
            </w:r>
          </w:p>
        </w:tc>
      </w:tr>
      <w:tr w:rsidR="00C756FF" w:rsidRPr="00C02D3A" w14:paraId="1D767C7E" w14:textId="77777777" w:rsidTr="00D725AB">
        <w:trPr>
          <w:trHeight w:val="250"/>
        </w:trPr>
        <w:tc>
          <w:tcPr>
            <w:tcW w:w="1135" w:type="dxa"/>
            <w:tcBorders>
              <w:top w:val="nil"/>
              <w:left w:val="single" w:sz="4" w:space="0" w:color="auto"/>
              <w:bottom w:val="nil"/>
              <w:right w:val="nil"/>
            </w:tcBorders>
            <w:noWrap/>
            <w:vAlign w:val="bottom"/>
            <w:hideMark/>
          </w:tcPr>
          <w:p w14:paraId="0B31B9C8" w14:textId="77777777" w:rsidR="00C756FF" w:rsidRPr="00C02D3A" w:rsidRDefault="00C756FF" w:rsidP="00C756FF">
            <w:pPr>
              <w:spacing w:after="0" w:line="240" w:lineRule="auto"/>
              <w:jc w:val="right"/>
              <w:rPr>
                <w:rFonts w:ascii="Century Schoolbook" w:eastAsia="Times New Roman" w:hAnsi="Century Schoolbook" w:cstheme="minorHAnsi"/>
                <w:color w:val="000000"/>
                <w:kern w:val="0"/>
                <w:sz w:val="20"/>
                <w:szCs w:val="20"/>
                <w14:ligatures w14:val="none"/>
              </w:rPr>
            </w:pPr>
            <w:r w:rsidRPr="00C02D3A">
              <w:rPr>
                <w:rFonts w:ascii="Century Schoolbook" w:eastAsia="Times New Roman" w:hAnsi="Century Schoolbook" w:cstheme="minorHAnsi"/>
                <w:color w:val="000000"/>
                <w:kern w:val="0"/>
                <w:sz w:val="20"/>
                <w:szCs w:val="20"/>
                <w14:ligatures w14:val="none"/>
              </w:rPr>
              <w:t>4.000,01</w:t>
            </w:r>
          </w:p>
        </w:tc>
        <w:tc>
          <w:tcPr>
            <w:tcW w:w="945" w:type="dxa"/>
            <w:tcBorders>
              <w:top w:val="nil"/>
              <w:left w:val="nil"/>
              <w:bottom w:val="nil"/>
              <w:right w:val="single" w:sz="4" w:space="0" w:color="auto"/>
            </w:tcBorders>
            <w:noWrap/>
            <w:vAlign w:val="bottom"/>
            <w:hideMark/>
          </w:tcPr>
          <w:p w14:paraId="0DB0E2C9" w14:textId="77777777" w:rsidR="00C756FF" w:rsidRPr="00C02D3A" w:rsidRDefault="00C756FF" w:rsidP="00C756FF">
            <w:pPr>
              <w:spacing w:after="0" w:line="240" w:lineRule="auto"/>
              <w:jc w:val="right"/>
              <w:rPr>
                <w:rFonts w:ascii="Century Schoolbook" w:eastAsia="Times New Roman" w:hAnsi="Century Schoolbook" w:cstheme="minorHAnsi"/>
                <w:color w:val="000000"/>
                <w:kern w:val="0"/>
                <w:sz w:val="20"/>
                <w:szCs w:val="20"/>
                <w14:ligatures w14:val="none"/>
              </w:rPr>
            </w:pPr>
            <w:r w:rsidRPr="00C02D3A">
              <w:rPr>
                <w:rFonts w:ascii="Century Schoolbook" w:eastAsia="Times New Roman" w:hAnsi="Century Schoolbook" w:cstheme="minorHAnsi"/>
                <w:color w:val="000000"/>
                <w:kern w:val="0"/>
                <w:sz w:val="20"/>
                <w:szCs w:val="20"/>
                <w14:ligatures w14:val="none"/>
              </w:rPr>
              <w:t>5.000</w:t>
            </w:r>
          </w:p>
        </w:tc>
        <w:tc>
          <w:tcPr>
            <w:tcW w:w="860" w:type="dxa"/>
            <w:tcBorders>
              <w:top w:val="nil"/>
              <w:left w:val="nil"/>
              <w:bottom w:val="nil"/>
              <w:right w:val="nil"/>
            </w:tcBorders>
            <w:noWrap/>
            <w:vAlign w:val="bottom"/>
            <w:hideMark/>
          </w:tcPr>
          <w:p w14:paraId="55F8E42D" w14:textId="77777777" w:rsidR="00C756FF" w:rsidRPr="00C02D3A" w:rsidRDefault="00C756FF" w:rsidP="00C756FF">
            <w:pPr>
              <w:spacing w:after="0" w:line="240" w:lineRule="auto"/>
              <w:jc w:val="right"/>
              <w:rPr>
                <w:rFonts w:ascii="Century Schoolbook" w:eastAsia="Times New Roman" w:hAnsi="Century Schoolbook" w:cstheme="minorHAnsi"/>
                <w:color w:val="000000"/>
                <w:kern w:val="0"/>
                <w:sz w:val="20"/>
                <w:szCs w:val="20"/>
                <w14:ligatures w14:val="none"/>
              </w:rPr>
            </w:pPr>
            <w:r w:rsidRPr="00C02D3A">
              <w:rPr>
                <w:rFonts w:ascii="Century Schoolbook" w:eastAsia="Times New Roman" w:hAnsi="Century Schoolbook" w:cstheme="minorHAnsi"/>
                <w:color w:val="000000"/>
                <w:kern w:val="0"/>
                <w:sz w:val="20"/>
                <w:szCs w:val="20"/>
                <w14:ligatures w14:val="none"/>
              </w:rPr>
              <w:t>11.738</w:t>
            </w:r>
          </w:p>
        </w:tc>
        <w:tc>
          <w:tcPr>
            <w:tcW w:w="817" w:type="dxa"/>
            <w:tcBorders>
              <w:top w:val="nil"/>
              <w:left w:val="nil"/>
              <w:bottom w:val="nil"/>
              <w:right w:val="nil"/>
            </w:tcBorders>
            <w:noWrap/>
            <w:vAlign w:val="bottom"/>
            <w:hideMark/>
          </w:tcPr>
          <w:p w14:paraId="4856842A" w14:textId="77777777" w:rsidR="00C756FF" w:rsidRPr="00C02D3A" w:rsidRDefault="00C756FF" w:rsidP="00C756FF">
            <w:pPr>
              <w:spacing w:after="0" w:line="240" w:lineRule="auto"/>
              <w:jc w:val="right"/>
              <w:rPr>
                <w:rFonts w:ascii="Century Schoolbook" w:eastAsia="Times New Roman" w:hAnsi="Century Schoolbook" w:cstheme="minorHAnsi"/>
                <w:color w:val="000000"/>
                <w:kern w:val="0"/>
                <w:sz w:val="20"/>
                <w:szCs w:val="20"/>
                <w14:ligatures w14:val="none"/>
              </w:rPr>
            </w:pPr>
            <w:r w:rsidRPr="00C02D3A">
              <w:rPr>
                <w:rFonts w:ascii="Century Schoolbook" w:eastAsia="Times New Roman" w:hAnsi="Century Schoolbook" w:cstheme="minorHAnsi"/>
                <w:color w:val="000000"/>
                <w:kern w:val="0"/>
                <w:sz w:val="20"/>
                <w:szCs w:val="20"/>
                <w14:ligatures w14:val="none"/>
              </w:rPr>
              <w:t>1.772</w:t>
            </w:r>
          </w:p>
        </w:tc>
        <w:tc>
          <w:tcPr>
            <w:tcW w:w="780" w:type="dxa"/>
            <w:tcBorders>
              <w:top w:val="nil"/>
              <w:left w:val="nil"/>
              <w:bottom w:val="nil"/>
              <w:right w:val="nil"/>
            </w:tcBorders>
            <w:noWrap/>
            <w:vAlign w:val="bottom"/>
            <w:hideMark/>
          </w:tcPr>
          <w:p w14:paraId="3A1915BA" w14:textId="77777777" w:rsidR="00C756FF" w:rsidRPr="00C02D3A" w:rsidRDefault="00C756FF" w:rsidP="00C756FF">
            <w:pPr>
              <w:spacing w:after="0" w:line="240" w:lineRule="auto"/>
              <w:jc w:val="right"/>
              <w:rPr>
                <w:rFonts w:ascii="Century Schoolbook" w:eastAsia="Times New Roman" w:hAnsi="Century Schoolbook" w:cstheme="minorHAnsi"/>
                <w:color w:val="000000"/>
                <w:kern w:val="0"/>
                <w:sz w:val="20"/>
                <w:szCs w:val="20"/>
                <w14:ligatures w14:val="none"/>
              </w:rPr>
            </w:pPr>
            <w:r w:rsidRPr="00C02D3A">
              <w:rPr>
                <w:rFonts w:ascii="Century Schoolbook" w:eastAsia="Times New Roman" w:hAnsi="Century Schoolbook" w:cstheme="minorHAnsi"/>
                <w:color w:val="000000"/>
                <w:kern w:val="0"/>
                <w:sz w:val="20"/>
                <w:szCs w:val="20"/>
                <w14:ligatures w14:val="none"/>
              </w:rPr>
              <w:t>1.610</w:t>
            </w:r>
          </w:p>
        </w:tc>
        <w:tc>
          <w:tcPr>
            <w:tcW w:w="850" w:type="dxa"/>
            <w:tcBorders>
              <w:top w:val="nil"/>
              <w:left w:val="nil"/>
              <w:bottom w:val="nil"/>
              <w:right w:val="nil"/>
            </w:tcBorders>
            <w:noWrap/>
            <w:vAlign w:val="bottom"/>
            <w:hideMark/>
          </w:tcPr>
          <w:p w14:paraId="6F634B92" w14:textId="77777777" w:rsidR="00C756FF" w:rsidRPr="00C02D3A" w:rsidRDefault="00C756FF" w:rsidP="00C756FF">
            <w:pPr>
              <w:spacing w:after="0" w:line="240" w:lineRule="auto"/>
              <w:jc w:val="right"/>
              <w:rPr>
                <w:rFonts w:ascii="Century Schoolbook" w:eastAsia="Times New Roman" w:hAnsi="Century Schoolbook" w:cstheme="minorHAnsi"/>
                <w:color w:val="000000"/>
                <w:kern w:val="0"/>
                <w:sz w:val="20"/>
                <w:szCs w:val="20"/>
                <w14:ligatures w14:val="none"/>
              </w:rPr>
            </w:pPr>
            <w:r w:rsidRPr="00C02D3A">
              <w:rPr>
                <w:rFonts w:ascii="Century Schoolbook" w:eastAsia="Times New Roman" w:hAnsi="Century Schoolbook" w:cstheme="minorHAnsi"/>
                <w:color w:val="000000"/>
                <w:kern w:val="0"/>
                <w:sz w:val="20"/>
                <w:szCs w:val="20"/>
                <w14:ligatures w14:val="none"/>
              </w:rPr>
              <w:t>467</w:t>
            </w:r>
          </w:p>
        </w:tc>
        <w:tc>
          <w:tcPr>
            <w:tcW w:w="567" w:type="dxa"/>
            <w:tcBorders>
              <w:top w:val="nil"/>
              <w:left w:val="nil"/>
              <w:bottom w:val="nil"/>
              <w:right w:val="nil"/>
            </w:tcBorders>
            <w:noWrap/>
            <w:vAlign w:val="bottom"/>
            <w:hideMark/>
          </w:tcPr>
          <w:p w14:paraId="4F57196C" w14:textId="77777777" w:rsidR="00C756FF" w:rsidRPr="00C02D3A" w:rsidRDefault="00C756FF" w:rsidP="00C756FF">
            <w:pPr>
              <w:spacing w:after="0" w:line="240" w:lineRule="auto"/>
              <w:jc w:val="right"/>
              <w:rPr>
                <w:rFonts w:ascii="Century Schoolbook" w:eastAsia="Times New Roman" w:hAnsi="Century Schoolbook" w:cstheme="minorHAnsi"/>
                <w:color w:val="000000"/>
                <w:kern w:val="0"/>
                <w:sz w:val="20"/>
                <w:szCs w:val="20"/>
                <w14:ligatures w14:val="none"/>
              </w:rPr>
            </w:pPr>
            <w:r w:rsidRPr="00C02D3A">
              <w:rPr>
                <w:rFonts w:ascii="Century Schoolbook" w:eastAsia="Times New Roman" w:hAnsi="Century Schoolbook" w:cstheme="minorHAnsi"/>
                <w:color w:val="000000"/>
                <w:kern w:val="0"/>
                <w:sz w:val="20"/>
                <w:szCs w:val="20"/>
                <w14:ligatures w14:val="none"/>
              </w:rPr>
              <w:t>85</w:t>
            </w:r>
          </w:p>
        </w:tc>
        <w:tc>
          <w:tcPr>
            <w:tcW w:w="993" w:type="dxa"/>
            <w:tcBorders>
              <w:top w:val="nil"/>
              <w:left w:val="nil"/>
              <w:bottom w:val="nil"/>
              <w:right w:val="single" w:sz="4" w:space="0" w:color="auto"/>
            </w:tcBorders>
            <w:noWrap/>
            <w:vAlign w:val="bottom"/>
            <w:hideMark/>
          </w:tcPr>
          <w:p w14:paraId="5B7727F6" w14:textId="77777777" w:rsidR="00C756FF" w:rsidRPr="00C02D3A" w:rsidRDefault="00C756FF" w:rsidP="00C756FF">
            <w:pPr>
              <w:spacing w:after="0" w:line="240" w:lineRule="auto"/>
              <w:jc w:val="right"/>
              <w:rPr>
                <w:rFonts w:ascii="Century Schoolbook" w:eastAsia="Times New Roman" w:hAnsi="Century Schoolbook" w:cstheme="minorHAnsi"/>
                <w:color w:val="000000"/>
                <w:kern w:val="0"/>
                <w:sz w:val="20"/>
                <w:szCs w:val="20"/>
                <w14:ligatures w14:val="none"/>
              </w:rPr>
            </w:pPr>
            <w:r w:rsidRPr="00C02D3A">
              <w:rPr>
                <w:rFonts w:ascii="Century Schoolbook" w:eastAsia="Times New Roman" w:hAnsi="Century Schoolbook" w:cstheme="minorHAnsi"/>
                <w:color w:val="000000"/>
                <w:kern w:val="0"/>
                <w:sz w:val="20"/>
                <w:szCs w:val="20"/>
                <w14:ligatures w14:val="none"/>
              </w:rPr>
              <w:t>15.672</w:t>
            </w:r>
          </w:p>
        </w:tc>
        <w:tc>
          <w:tcPr>
            <w:tcW w:w="850" w:type="dxa"/>
            <w:tcBorders>
              <w:top w:val="nil"/>
              <w:left w:val="nil"/>
              <w:bottom w:val="nil"/>
              <w:right w:val="nil"/>
            </w:tcBorders>
            <w:noWrap/>
            <w:vAlign w:val="bottom"/>
            <w:hideMark/>
          </w:tcPr>
          <w:p w14:paraId="0544FF82" w14:textId="77777777" w:rsidR="00C756FF" w:rsidRPr="00C02D3A" w:rsidRDefault="00C756FF" w:rsidP="00C756FF">
            <w:pPr>
              <w:spacing w:after="0" w:line="240" w:lineRule="auto"/>
              <w:jc w:val="right"/>
              <w:rPr>
                <w:rFonts w:ascii="Century Schoolbook" w:eastAsia="Times New Roman" w:hAnsi="Century Schoolbook" w:cstheme="minorHAnsi"/>
                <w:color w:val="000000"/>
                <w:kern w:val="0"/>
                <w:sz w:val="20"/>
                <w:szCs w:val="20"/>
                <w14:ligatures w14:val="none"/>
              </w:rPr>
            </w:pPr>
            <w:r w:rsidRPr="00C02D3A">
              <w:rPr>
                <w:rFonts w:ascii="Century Schoolbook" w:eastAsia="Times New Roman" w:hAnsi="Century Schoolbook" w:cstheme="minorHAnsi"/>
                <w:color w:val="000000"/>
                <w:kern w:val="0"/>
                <w:sz w:val="20"/>
                <w:szCs w:val="20"/>
                <w14:ligatures w14:val="none"/>
              </w:rPr>
              <w:t>0</w:t>
            </w:r>
          </w:p>
        </w:tc>
        <w:tc>
          <w:tcPr>
            <w:tcW w:w="851" w:type="dxa"/>
            <w:tcBorders>
              <w:top w:val="nil"/>
              <w:left w:val="nil"/>
              <w:bottom w:val="nil"/>
              <w:right w:val="nil"/>
            </w:tcBorders>
            <w:noWrap/>
            <w:vAlign w:val="bottom"/>
            <w:hideMark/>
          </w:tcPr>
          <w:p w14:paraId="430ACA5C" w14:textId="77777777" w:rsidR="00C756FF" w:rsidRPr="00C02D3A" w:rsidRDefault="00C756FF" w:rsidP="00C756FF">
            <w:pPr>
              <w:spacing w:after="0" w:line="240" w:lineRule="auto"/>
              <w:jc w:val="right"/>
              <w:rPr>
                <w:rFonts w:ascii="Century Schoolbook" w:eastAsia="Times New Roman" w:hAnsi="Century Schoolbook" w:cstheme="minorHAnsi"/>
                <w:color w:val="000000"/>
                <w:kern w:val="0"/>
                <w:sz w:val="20"/>
                <w:szCs w:val="20"/>
                <w14:ligatures w14:val="none"/>
              </w:rPr>
            </w:pPr>
            <w:r w:rsidRPr="00C02D3A">
              <w:rPr>
                <w:rFonts w:ascii="Century Schoolbook" w:eastAsia="Times New Roman" w:hAnsi="Century Schoolbook" w:cstheme="minorHAnsi"/>
                <w:color w:val="000000"/>
                <w:kern w:val="0"/>
                <w:sz w:val="20"/>
                <w:szCs w:val="20"/>
                <w14:ligatures w14:val="none"/>
              </w:rPr>
              <w:t>0</w:t>
            </w:r>
          </w:p>
        </w:tc>
        <w:tc>
          <w:tcPr>
            <w:tcW w:w="850" w:type="dxa"/>
            <w:tcBorders>
              <w:top w:val="nil"/>
              <w:left w:val="nil"/>
              <w:bottom w:val="nil"/>
              <w:right w:val="nil"/>
            </w:tcBorders>
            <w:noWrap/>
            <w:vAlign w:val="bottom"/>
            <w:hideMark/>
          </w:tcPr>
          <w:p w14:paraId="100204BD" w14:textId="77777777" w:rsidR="00C756FF" w:rsidRPr="00C02D3A" w:rsidRDefault="00C756FF" w:rsidP="00C756FF">
            <w:pPr>
              <w:spacing w:after="0" w:line="240" w:lineRule="auto"/>
              <w:jc w:val="right"/>
              <w:rPr>
                <w:rFonts w:ascii="Century Schoolbook" w:eastAsia="Times New Roman" w:hAnsi="Century Schoolbook" w:cstheme="minorHAnsi"/>
                <w:color w:val="000000"/>
                <w:kern w:val="0"/>
                <w:sz w:val="20"/>
                <w:szCs w:val="20"/>
                <w14:ligatures w14:val="none"/>
              </w:rPr>
            </w:pPr>
            <w:r w:rsidRPr="00C02D3A">
              <w:rPr>
                <w:rFonts w:ascii="Century Schoolbook" w:eastAsia="Times New Roman" w:hAnsi="Century Schoolbook" w:cstheme="minorHAnsi"/>
                <w:color w:val="000000"/>
                <w:kern w:val="0"/>
                <w:sz w:val="20"/>
                <w:szCs w:val="20"/>
                <w14:ligatures w14:val="none"/>
              </w:rPr>
              <w:t>0</w:t>
            </w:r>
          </w:p>
        </w:tc>
        <w:tc>
          <w:tcPr>
            <w:tcW w:w="851" w:type="dxa"/>
            <w:tcBorders>
              <w:top w:val="nil"/>
              <w:left w:val="nil"/>
              <w:bottom w:val="nil"/>
              <w:right w:val="nil"/>
            </w:tcBorders>
            <w:noWrap/>
            <w:vAlign w:val="bottom"/>
            <w:hideMark/>
          </w:tcPr>
          <w:p w14:paraId="387C8DEB" w14:textId="77777777" w:rsidR="00C756FF" w:rsidRPr="00C02D3A" w:rsidRDefault="00C756FF" w:rsidP="00C756FF">
            <w:pPr>
              <w:spacing w:after="0" w:line="240" w:lineRule="auto"/>
              <w:jc w:val="right"/>
              <w:rPr>
                <w:rFonts w:ascii="Century Schoolbook" w:eastAsia="Times New Roman" w:hAnsi="Century Schoolbook" w:cstheme="minorHAnsi"/>
                <w:color w:val="000000"/>
                <w:kern w:val="0"/>
                <w:sz w:val="20"/>
                <w:szCs w:val="20"/>
                <w14:ligatures w14:val="none"/>
              </w:rPr>
            </w:pPr>
            <w:r w:rsidRPr="00C02D3A">
              <w:rPr>
                <w:rFonts w:ascii="Century Schoolbook" w:eastAsia="Times New Roman" w:hAnsi="Century Schoolbook" w:cstheme="minorHAnsi"/>
                <w:color w:val="000000"/>
                <w:kern w:val="0"/>
                <w:sz w:val="20"/>
                <w:szCs w:val="20"/>
                <w14:ligatures w14:val="none"/>
              </w:rPr>
              <w:t>0</w:t>
            </w:r>
          </w:p>
        </w:tc>
        <w:tc>
          <w:tcPr>
            <w:tcW w:w="567" w:type="dxa"/>
            <w:tcBorders>
              <w:top w:val="nil"/>
              <w:left w:val="nil"/>
              <w:bottom w:val="nil"/>
              <w:right w:val="single" w:sz="4" w:space="0" w:color="auto"/>
            </w:tcBorders>
            <w:noWrap/>
            <w:vAlign w:val="bottom"/>
            <w:hideMark/>
          </w:tcPr>
          <w:p w14:paraId="1D5D403F" w14:textId="77777777" w:rsidR="00C756FF" w:rsidRPr="00C02D3A" w:rsidRDefault="00C756FF" w:rsidP="00C756FF">
            <w:pPr>
              <w:spacing w:after="0" w:line="240" w:lineRule="auto"/>
              <w:jc w:val="right"/>
              <w:rPr>
                <w:rFonts w:ascii="Century Schoolbook" w:eastAsia="Times New Roman" w:hAnsi="Century Schoolbook" w:cstheme="minorHAnsi"/>
                <w:color w:val="000000"/>
                <w:kern w:val="0"/>
                <w:sz w:val="20"/>
                <w:szCs w:val="20"/>
                <w14:ligatures w14:val="none"/>
              </w:rPr>
            </w:pPr>
            <w:r w:rsidRPr="00C02D3A">
              <w:rPr>
                <w:rFonts w:ascii="Century Schoolbook" w:eastAsia="Times New Roman" w:hAnsi="Century Schoolbook" w:cstheme="minorHAnsi"/>
                <w:color w:val="000000"/>
                <w:kern w:val="0"/>
                <w:sz w:val="20"/>
                <w:szCs w:val="20"/>
                <w14:ligatures w14:val="none"/>
              </w:rPr>
              <w:t>0</w:t>
            </w:r>
          </w:p>
        </w:tc>
      </w:tr>
      <w:tr w:rsidR="00C756FF" w:rsidRPr="00C02D3A" w14:paraId="57F8B769" w14:textId="77777777" w:rsidTr="00D725AB">
        <w:trPr>
          <w:trHeight w:val="250"/>
        </w:trPr>
        <w:tc>
          <w:tcPr>
            <w:tcW w:w="1135" w:type="dxa"/>
            <w:tcBorders>
              <w:top w:val="nil"/>
              <w:left w:val="single" w:sz="4" w:space="0" w:color="auto"/>
              <w:bottom w:val="nil"/>
              <w:right w:val="nil"/>
            </w:tcBorders>
            <w:noWrap/>
            <w:vAlign w:val="bottom"/>
            <w:hideMark/>
          </w:tcPr>
          <w:p w14:paraId="6592ABD0" w14:textId="77777777" w:rsidR="00C756FF" w:rsidRPr="00C02D3A" w:rsidRDefault="00C756FF" w:rsidP="00C756FF">
            <w:pPr>
              <w:spacing w:after="0" w:line="240" w:lineRule="auto"/>
              <w:jc w:val="right"/>
              <w:rPr>
                <w:rFonts w:ascii="Century Schoolbook" w:eastAsia="Times New Roman" w:hAnsi="Century Schoolbook" w:cstheme="minorHAnsi"/>
                <w:color w:val="000000"/>
                <w:kern w:val="0"/>
                <w:sz w:val="20"/>
                <w:szCs w:val="20"/>
                <w14:ligatures w14:val="none"/>
              </w:rPr>
            </w:pPr>
            <w:r w:rsidRPr="00C02D3A">
              <w:rPr>
                <w:rFonts w:ascii="Century Schoolbook" w:eastAsia="Times New Roman" w:hAnsi="Century Schoolbook" w:cstheme="minorHAnsi"/>
                <w:color w:val="000000"/>
                <w:kern w:val="0"/>
                <w:sz w:val="20"/>
                <w:szCs w:val="20"/>
                <w14:ligatures w14:val="none"/>
              </w:rPr>
              <w:t>5.000,01</w:t>
            </w:r>
          </w:p>
        </w:tc>
        <w:tc>
          <w:tcPr>
            <w:tcW w:w="945" w:type="dxa"/>
            <w:tcBorders>
              <w:top w:val="nil"/>
              <w:left w:val="nil"/>
              <w:bottom w:val="nil"/>
              <w:right w:val="single" w:sz="4" w:space="0" w:color="auto"/>
            </w:tcBorders>
            <w:noWrap/>
            <w:vAlign w:val="bottom"/>
            <w:hideMark/>
          </w:tcPr>
          <w:p w14:paraId="46D633B0" w14:textId="77777777" w:rsidR="00C756FF" w:rsidRPr="00C02D3A" w:rsidRDefault="00C756FF" w:rsidP="00C756FF">
            <w:pPr>
              <w:spacing w:after="0" w:line="240" w:lineRule="auto"/>
              <w:jc w:val="right"/>
              <w:rPr>
                <w:rFonts w:ascii="Century Schoolbook" w:eastAsia="Times New Roman" w:hAnsi="Century Schoolbook" w:cstheme="minorHAnsi"/>
                <w:color w:val="000000"/>
                <w:kern w:val="0"/>
                <w:sz w:val="20"/>
                <w:szCs w:val="20"/>
                <w14:ligatures w14:val="none"/>
              </w:rPr>
            </w:pPr>
            <w:r w:rsidRPr="00C02D3A">
              <w:rPr>
                <w:rFonts w:ascii="Century Schoolbook" w:eastAsia="Times New Roman" w:hAnsi="Century Schoolbook" w:cstheme="minorHAnsi"/>
                <w:color w:val="000000"/>
                <w:kern w:val="0"/>
                <w:sz w:val="20"/>
                <w:szCs w:val="20"/>
                <w14:ligatures w14:val="none"/>
              </w:rPr>
              <w:t>6.000</w:t>
            </w:r>
          </w:p>
        </w:tc>
        <w:tc>
          <w:tcPr>
            <w:tcW w:w="860" w:type="dxa"/>
            <w:tcBorders>
              <w:top w:val="nil"/>
              <w:left w:val="nil"/>
              <w:bottom w:val="nil"/>
              <w:right w:val="nil"/>
            </w:tcBorders>
            <w:noWrap/>
            <w:vAlign w:val="bottom"/>
            <w:hideMark/>
          </w:tcPr>
          <w:p w14:paraId="2289BAB6" w14:textId="77777777" w:rsidR="00C756FF" w:rsidRPr="00C02D3A" w:rsidRDefault="00C756FF" w:rsidP="00C756FF">
            <w:pPr>
              <w:spacing w:after="0" w:line="240" w:lineRule="auto"/>
              <w:jc w:val="right"/>
              <w:rPr>
                <w:rFonts w:ascii="Century Schoolbook" w:eastAsia="Times New Roman" w:hAnsi="Century Schoolbook" w:cstheme="minorHAnsi"/>
                <w:color w:val="000000"/>
                <w:kern w:val="0"/>
                <w:sz w:val="20"/>
                <w:szCs w:val="20"/>
                <w14:ligatures w14:val="none"/>
              </w:rPr>
            </w:pPr>
            <w:r w:rsidRPr="00C02D3A">
              <w:rPr>
                <w:rFonts w:ascii="Century Schoolbook" w:eastAsia="Times New Roman" w:hAnsi="Century Schoolbook" w:cstheme="minorHAnsi"/>
                <w:color w:val="000000"/>
                <w:kern w:val="0"/>
                <w:sz w:val="20"/>
                <w:szCs w:val="20"/>
                <w14:ligatures w14:val="none"/>
              </w:rPr>
              <w:t>10.797</w:t>
            </w:r>
          </w:p>
        </w:tc>
        <w:tc>
          <w:tcPr>
            <w:tcW w:w="817" w:type="dxa"/>
            <w:tcBorders>
              <w:top w:val="nil"/>
              <w:left w:val="nil"/>
              <w:bottom w:val="nil"/>
              <w:right w:val="nil"/>
            </w:tcBorders>
            <w:noWrap/>
            <w:vAlign w:val="bottom"/>
            <w:hideMark/>
          </w:tcPr>
          <w:p w14:paraId="18CC8E71" w14:textId="77777777" w:rsidR="00C756FF" w:rsidRPr="00C02D3A" w:rsidRDefault="00C756FF" w:rsidP="00C756FF">
            <w:pPr>
              <w:spacing w:after="0" w:line="240" w:lineRule="auto"/>
              <w:jc w:val="right"/>
              <w:rPr>
                <w:rFonts w:ascii="Century Schoolbook" w:eastAsia="Times New Roman" w:hAnsi="Century Schoolbook" w:cstheme="minorHAnsi"/>
                <w:color w:val="000000"/>
                <w:kern w:val="0"/>
                <w:sz w:val="20"/>
                <w:szCs w:val="20"/>
                <w14:ligatures w14:val="none"/>
              </w:rPr>
            </w:pPr>
            <w:r w:rsidRPr="00C02D3A">
              <w:rPr>
                <w:rFonts w:ascii="Century Schoolbook" w:eastAsia="Times New Roman" w:hAnsi="Century Schoolbook" w:cstheme="minorHAnsi"/>
                <w:color w:val="000000"/>
                <w:kern w:val="0"/>
                <w:sz w:val="20"/>
                <w:szCs w:val="20"/>
                <w14:ligatures w14:val="none"/>
              </w:rPr>
              <w:t>1.692</w:t>
            </w:r>
          </w:p>
        </w:tc>
        <w:tc>
          <w:tcPr>
            <w:tcW w:w="780" w:type="dxa"/>
            <w:tcBorders>
              <w:top w:val="nil"/>
              <w:left w:val="nil"/>
              <w:bottom w:val="nil"/>
              <w:right w:val="nil"/>
            </w:tcBorders>
            <w:noWrap/>
            <w:vAlign w:val="bottom"/>
            <w:hideMark/>
          </w:tcPr>
          <w:p w14:paraId="7A8152F9" w14:textId="77777777" w:rsidR="00C756FF" w:rsidRPr="00C02D3A" w:rsidRDefault="00C756FF" w:rsidP="00C756FF">
            <w:pPr>
              <w:spacing w:after="0" w:line="240" w:lineRule="auto"/>
              <w:jc w:val="right"/>
              <w:rPr>
                <w:rFonts w:ascii="Century Schoolbook" w:eastAsia="Times New Roman" w:hAnsi="Century Schoolbook" w:cstheme="minorHAnsi"/>
                <w:color w:val="000000"/>
                <w:kern w:val="0"/>
                <w:sz w:val="20"/>
                <w:szCs w:val="20"/>
                <w14:ligatures w14:val="none"/>
              </w:rPr>
            </w:pPr>
            <w:r w:rsidRPr="00C02D3A">
              <w:rPr>
                <w:rFonts w:ascii="Century Schoolbook" w:eastAsia="Times New Roman" w:hAnsi="Century Schoolbook" w:cstheme="minorHAnsi"/>
                <w:color w:val="000000"/>
                <w:kern w:val="0"/>
                <w:sz w:val="20"/>
                <w:szCs w:val="20"/>
                <w14:ligatures w14:val="none"/>
              </w:rPr>
              <w:t>1.625</w:t>
            </w:r>
          </w:p>
        </w:tc>
        <w:tc>
          <w:tcPr>
            <w:tcW w:w="850" w:type="dxa"/>
            <w:tcBorders>
              <w:top w:val="nil"/>
              <w:left w:val="nil"/>
              <w:bottom w:val="nil"/>
              <w:right w:val="nil"/>
            </w:tcBorders>
            <w:noWrap/>
            <w:vAlign w:val="bottom"/>
            <w:hideMark/>
          </w:tcPr>
          <w:p w14:paraId="4E591710" w14:textId="77777777" w:rsidR="00C756FF" w:rsidRPr="00C02D3A" w:rsidRDefault="00C756FF" w:rsidP="00C756FF">
            <w:pPr>
              <w:spacing w:after="0" w:line="240" w:lineRule="auto"/>
              <w:jc w:val="right"/>
              <w:rPr>
                <w:rFonts w:ascii="Century Schoolbook" w:eastAsia="Times New Roman" w:hAnsi="Century Schoolbook" w:cstheme="minorHAnsi"/>
                <w:color w:val="000000"/>
                <w:kern w:val="0"/>
                <w:sz w:val="20"/>
                <w:szCs w:val="20"/>
                <w14:ligatures w14:val="none"/>
              </w:rPr>
            </w:pPr>
            <w:r w:rsidRPr="00C02D3A">
              <w:rPr>
                <w:rFonts w:ascii="Century Schoolbook" w:eastAsia="Times New Roman" w:hAnsi="Century Schoolbook" w:cstheme="minorHAnsi"/>
                <w:color w:val="000000"/>
                <w:kern w:val="0"/>
                <w:sz w:val="20"/>
                <w:szCs w:val="20"/>
                <w14:ligatures w14:val="none"/>
              </w:rPr>
              <w:t>420</w:t>
            </w:r>
          </w:p>
        </w:tc>
        <w:tc>
          <w:tcPr>
            <w:tcW w:w="567" w:type="dxa"/>
            <w:tcBorders>
              <w:top w:val="nil"/>
              <w:left w:val="nil"/>
              <w:bottom w:val="nil"/>
              <w:right w:val="nil"/>
            </w:tcBorders>
            <w:noWrap/>
            <w:vAlign w:val="bottom"/>
            <w:hideMark/>
          </w:tcPr>
          <w:p w14:paraId="4AD69D59" w14:textId="77777777" w:rsidR="00C756FF" w:rsidRPr="00C02D3A" w:rsidRDefault="00C756FF" w:rsidP="00C756FF">
            <w:pPr>
              <w:spacing w:after="0" w:line="240" w:lineRule="auto"/>
              <w:jc w:val="right"/>
              <w:rPr>
                <w:rFonts w:ascii="Century Schoolbook" w:eastAsia="Times New Roman" w:hAnsi="Century Schoolbook" w:cstheme="minorHAnsi"/>
                <w:color w:val="000000"/>
                <w:kern w:val="0"/>
                <w:sz w:val="20"/>
                <w:szCs w:val="20"/>
                <w14:ligatures w14:val="none"/>
              </w:rPr>
            </w:pPr>
            <w:r w:rsidRPr="00C02D3A">
              <w:rPr>
                <w:rFonts w:ascii="Century Schoolbook" w:eastAsia="Times New Roman" w:hAnsi="Century Schoolbook" w:cstheme="minorHAnsi"/>
                <w:color w:val="000000"/>
                <w:kern w:val="0"/>
                <w:sz w:val="20"/>
                <w:szCs w:val="20"/>
                <w14:ligatures w14:val="none"/>
              </w:rPr>
              <w:t>101</w:t>
            </w:r>
          </w:p>
        </w:tc>
        <w:tc>
          <w:tcPr>
            <w:tcW w:w="993" w:type="dxa"/>
            <w:tcBorders>
              <w:top w:val="nil"/>
              <w:left w:val="nil"/>
              <w:bottom w:val="nil"/>
              <w:right w:val="single" w:sz="4" w:space="0" w:color="auto"/>
            </w:tcBorders>
            <w:noWrap/>
            <w:vAlign w:val="bottom"/>
            <w:hideMark/>
          </w:tcPr>
          <w:p w14:paraId="265F45B0" w14:textId="77777777" w:rsidR="00C756FF" w:rsidRPr="00C02D3A" w:rsidRDefault="00C756FF" w:rsidP="00C756FF">
            <w:pPr>
              <w:spacing w:after="0" w:line="240" w:lineRule="auto"/>
              <w:jc w:val="right"/>
              <w:rPr>
                <w:rFonts w:ascii="Century Schoolbook" w:eastAsia="Times New Roman" w:hAnsi="Century Schoolbook" w:cstheme="minorHAnsi"/>
                <w:color w:val="000000"/>
                <w:kern w:val="0"/>
                <w:sz w:val="20"/>
                <w:szCs w:val="20"/>
                <w14:ligatures w14:val="none"/>
              </w:rPr>
            </w:pPr>
            <w:r w:rsidRPr="00C02D3A">
              <w:rPr>
                <w:rFonts w:ascii="Century Schoolbook" w:eastAsia="Times New Roman" w:hAnsi="Century Schoolbook" w:cstheme="minorHAnsi"/>
                <w:color w:val="000000"/>
                <w:kern w:val="0"/>
                <w:sz w:val="20"/>
                <w:szCs w:val="20"/>
                <w14:ligatures w14:val="none"/>
              </w:rPr>
              <w:t>14.635</w:t>
            </w:r>
          </w:p>
        </w:tc>
        <w:tc>
          <w:tcPr>
            <w:tcW w:w="850" w:type="dxa"/>
            <w:tcBorders>
              <w:top w:val="nil"/>
              <w:left w:val="nil"/>
              <w:bottom w:val="nil"/>
              <w:right w:val="nil"/>
            </w:tcBorders>
            <w:noWrap/>
            <w:vAlign w:val="bottom"/>
            <w:hideMark/>
          </w:tcPr>
          <w:p w14:paraId="3001290F" w14:textId="77777777" w:rsidR="00C756FF" w:rsidRPr="00C02D3A" w:rsidRDefault="00C756FF" w:rsidP="00C756FF">
            <w:pPr>
              <w:spacing w:after="0" w:line="240" w:lineRule="auto"/>
              <w:jc w:val="right"/>
              <w:rPr>
                <w:rFonts w:ascii="Century Schoolbook" w:eastAsia="Times New Roman" w:hAnsi="Century Schoolbook" w:cstheme="minorHAnsi"/>
                <w:color w:val="000000"/>
                <w:kern w:val="0"/>
                <w:sz w:val="20"/>
                <w:szCs w:val="20"/>
                <w14:ligatures w14:val="none"/>
              </w:rPr>
            </w:pPr>
            <w:r w:rsidRPr="00C02D3A">
              <w:rPr>
                <w:rFonts w:ascii="Century Schoolbook" w:eastAsia="Times New Roman" w:hAnsi="Century Schoolbook" w:cstheme="minorHAnsi"/>
                <w:color w:val="000000"/>
                <w:kern w:val="0"/>
                <w:sz w:val="20"/>
                <w:szCs w:val="20"/>
                <w14:ligatures w14:val="none"/>
              </w:rPr>
              <w:t>0</w:t>
            </w:r>
          </w:p>
        </w:tc>
        <w:tc>
          <w:tcPr>
            <w:tcW w:w="851" w:type="dxa"/>
            <w:tcBorders>
              <w:top w:val="nil"/>
              <w:left w:val="nil"/>
              <w:bottom w:val="nil"/>
              <w:right w:val="nil"/>
            </w:tcBorders>
            <w:noWrap/>
            <w:vAlign w:val="bottom"/>
            <w:hideMark/>
          </w:tcPr>
          <w:p w14:paraId="3791002A" w14:textId="77777777" w:rsidR="00C756FF" w:rsidRPr="00C02D3A" w:rsidRDefault="00C756FF" w:rsidP="00C756FF">
            <w:pPr>
              <w:spacing w:after="0" w:line="240" w:lineRule="auto"/>
              <w:jc w:val="right"/>
              <w:rPr>
                <w:rFonts w:ascii="Century Schoolbook" w:eastAsia="Times New Roman" w:hAnsi="Century Schoolbook" w:cstheme="minorHAnsi"/>
                <w:color w:val="000000"/>
                <w:kern w:val="0"/>
                <w:sz w:val="20"/>
                <w:szCs w:val="20"/>
                <w14:ligatures w14:val="none"/>
              </w:rPr>
            </w:pPr>
            <w:r w:rsidRPr="00C02D3A">
              <w:rPr>
                <w:rFonts w:ascii="Century Schoolbook" w:eastAsia="Times New Roman" w:hAnsi="Century Schoolbook" w:cstheme="minorHAnsi"/>
                <w:color w:val="000000"/>
                <w:kern w:val="0"/>
                <w:sz w:val="20"/>
                <w:szCs w:val="20"/>
                <w14:ligatures w14:val="none"/>
              </w:rPr>
              <w:t>0</w:t>
            </w:r>
          </w:p>
        </w:tc>
        <w:tc>
          <w:tcPr>
            <w:tcW w:w="850" w:type="dxa"/>
            <w:tcBorders>
              <w:top w:val="nil"/>
              <w:left w:val="nil"/>
              <w:bottom w:val="nil"/>
              <w:right w:val="nil"/>
            </w:tcBorders>
            <w:noWrap/>
            <w:vAlign w:val="bottom"/>
            <w:hideMark/>
          </w:tcPr>
          <w:p w14:paraId="50C00B52" w14:textId="77777777" w:rsidR="00C756FF" w:rsidRPr="00C02D3A" w:rsidRDefault="00C756FF" w:rsidP="00C756FF">
            <w:pPr>
              <w:spacing w:after="0" w:line="240" w:lineRule="auto"/>
              <w:jc w:val="right"/>
              <w:rPr>
                <w:rFonts w:ascii="Century Schoolbook" w:eastAsia="Times New Roman" w:hAnsi="Century Schoolbook" w:cstheme="minorHAnsi"/>
                <w:color w:val="000000"/>
                <w:kern w:val="0"/>
                <w:sz w:val="20"/>
                <w:szCs w:val="20"/>
                <w14:ligatures w14:val="none"/>
              </w:rPr>
            </w:pPr>
            <w:r w:rsidRPr="00C02D3A">
              <w:rPr>
                <w:rFonts w:ascii="Century Schoolbook" w:eastAsia="Times New Roman" w:hAnsi="Century Schoolbook" w:cstheme="minorHAnsi"/>
                <w:color w:val="000000"/>
                <w:kern w:val="0"/>
                <w:sz w:val="20"/>
                <w:szCs w:val="20"/>
                <w14:ligatures w14:val="none"/>
              </w:rPr>
              <w:t>0</w:t>
            </w:r>
          </w:p>
        </w:tc>
        <w:tc>
          <w:tcPr>
            <w:tcW w:w="851" w:type="dxa"/>
            <w:tcBorders>
              <w:top w:val="nil"/>
              <w:left w:val="nil"/>
              <w:bottom w:val="nil"/>
              <w:right w:val="nil"/>
            </w:tcBorders>
            <w:noWrap/>
            <w:vAlign w:val="bottom"/>
            <w:hideMark/>
          </w:tcPr>
          <w:p w14:paraId="727F2E3D" w14:textId="77777777" w:rsidR="00C756FF" w:rsidRPr="00C02D3A" w:rsidRDefault="00C756FF" w:rsidP="00C756FF">
            <w:pPr>
              <w:spacing w:after="0" w:line="240" w:lineRule="auto"/>
              <w:jc w:val="right"/>
              <w:rPr>
                <w:rFonts w:ascii="Century Schoolbook" w:eastAsia="Times New Roman" w:hAnsi="Century Schoolbook" w:cstheme="minorHAnsi"/>
                <w:color w:val="000000"/>
                <w:kern w:val="0"/>
                <w:sz w:val="20"/>
                <w:szCs w:val="20"/>
                <w14:ligatures w14:val="none"/>
              </w:rPr>
            </w:pPr>
            <w:r w:rsidRPr="00C02D3A">
              <w:rPr>
                <w:rFonts w:ascii="Century Schoolbook" w:eastAsia="Times New Roman" w:hAnsi="Century Schoolbook" w:cstheme="minorHAnsi"/>
                <w:color w:val="000000"/>
                <w:kern w:val="0"/>
                <w:sz w:val="20"/>
                <w:szCs w:val="20"/>
                <w14:ligatures w14:val="none"/>
              </w:rPr>
              <w:t>0</w:t>
            </w:r>
          </w:p>
        </w:tc>
        <w:tc>
          <w:tcPr>
            <w:tcW w:w="567" w:type="dxa"/>
            <w:tcBorders>
              <w:top w:val="nil"/>
              <w:left w:val="nil"/>
              <w:bottom w:val="nil"/>
              <w:right w:val="single" w:sz="4" w:space="0" w:color="auto"/>
            </w:tcBorders>
            <w:noWrap/>
            <w:vAlign w:val="bottom"/>
            <w:hideMark/>
          </w:tcPr>
          <w:p w14:paraId="141DD81E" w14:textId="77777777" w:rsidR="00C756FF" w:rsidRPr="00C02D3A" w:rsidRDefault="00C756FF" w:rsidP="00C756FF">
            <w:pPr>
              <w:spacing w:after="0" w:line="240" w:lineRule="auto"/>
              <w:jc w:val="right"/>
              <w:rPr>
                <w:rFonts w:ascii="Century Schoolbook" w:eastAsia="Times New Roman" w:hAnsi="Century Schoolbook" w:cstheme="minorHAnsi"/>
                <w:color w:val="000000"/>
                <w:kern w:val="0"/>
                <w:sz w:val="20"/>
                <w:szCs w:val="20"/>
                <w14:ligatures w14:val="none"/>
              </w:rPr>
            </w:pPr>
            <w:r w:rsidRPr="00C02D3A">
              <w:rPr>
                <w:rFonts w:ascii="Century Schoolbook" w:eastAsia="Times New Roman" w:hAnsi="Century Schoolbook" w:cstheme="minorHAnsi"/>
                <w:color w:val="000000"/>
                <w:kern w:val="0"/>
                <w:sz w:val="20"/>
                <w:szCs w:val="20"/>
                <w14:ligatures w14:val="none"/>
              </w:rPr>
              <w:t>0</w:t>
            </w:r>
          </w:p>
        </w:tc>
      </w:tr>
      <w:tr w:rsidR="00C756FF" w:rsidRPr="00C02D3A" w14:paraId="3D39A32D" w14:textId="77777777" w:rsidTr="00D725AB">
        <w:trPr>
          <w:trHeight w:val="250"/>
        </w:trPr>
        <w:tc>
          <w:tcPr>
            <w:tcW w:w="1135" w:type="dxa"/>
            <w:tcBorders>
              <w:top w:val="nil"/>
              <w:left w:val="single" w:sz="4" w:space="0" w:color="auto"/>
              <w:bottom w:val="nil"/>
              <w:right w:val="nil"/>
            </w:tcBorders>
            <w:noWrap/>
            <w:vAlign w:val="bottom"/>
            <w:hideMark/>
          </w:tcPr>
          <w:p w14:paraId="7BA1200A" w14:textId="77777777" w:rsidR="00C756FF" w:rsidRPr="00C02D3A" w:rsidRDefault="00C756FF" w:rsidP="00C756FF">
            <w:pPr>
              <w:spacing w:after="0" w:line="240" w:lineRule="auto"/>
              <w:jc w:val="right"/>
              <w:rPr>
                <w:rFonts w:ascii="Century Schoolbook" w:eastAsia="Times New Roman" w:hAnsi="Century Schoolbook" w:cstheme="minorHAnsi"/>
                <w:color w:val="000000"/>
                <w:kern w:val="0"/>
                <w:sz w:val="20"/>
                <w:szCs w:val="20"/>
                <w14:ligatures w14:val="none"/>
              </w:rPr>
            </w:pPr>
            <w:r w:rsidRPr="00C02D3A">
              <w:rPr>
                <w:rFonts w:ascii="Century Schoolbook" w:eastAsia="Times New Roman" w:hAnsi="Century Schoolbook" w:cstheme="minorHAnsi"/>
                <w:color w:val="000000"/>
                <w:kern w:val="0"/>
                <w:sz w:val="20"/>
                <w:szCs w:val="20"/>
                <w14:ligatures w14:val="none"/>
              </w:rPr>
              <w:t>6.000,01</w:t>
            </w:r>
          </w:p>
        </w:tc>
        <w:tc>
          <w:tcPr>
            <w:tcW w:w="945" w:type="dxa"/>
            <w:tcBorders>
              <w:top w:val="nil"/>
              <w:left w:val="nil"/>
              <w:bottom w:val="nil"/>
              <w:right w:val="single" w:sz="4" w:space="0" w:color="auto"/>
            </w:tcBorders>
            <w:noWrap/>
            <w:vAlign w:val="bottom"/>
            <w:hideMark/>
          </w:tcPr>
          <w:p w14:paraId="6F572B39" w14:textId="77777777" w:rsidR="00C756FF" w:rsidRPr="00C02D3A" w:rsidRDefault="00C756FF" w:rsidP="00C756FF">
            <w:pPr>
              <w:spacing w:after="0" w:line="240" w:lineRule="auto"/>
              <w:jc w:val="right"/>
              <w:rPr>
                <w:rFonts w:ascii="Century Schoolbook" w:eastAsia="Times New Roman" w:hAnsi="Century Schoolbook" w:cstheme="minorHAnsi"/>
                <w:color w:val="000000"/>
                <w:kern w:val="0"/>
                <w:sz w:val="20"/>
                <w:szCs w:val="20"/>
                <w14:ligatures w14:val="none"/>
              </w:rPr>
            </w:pPr>
            <w:r w:rsidRPr="00C02D3A">
              <w:rPr>
                <w:rFonts w:ascii="Century Schoolbook" w:eastAsia="Times New Roman" w:hAnsi="Century Schoolbook" w:cstheme="minorHAnsi"/>
                <w:color w:val="000000"/>
                <w:kern w:val="0"/>
                <w:sz w:val="20"/>
                <w:szCs w:val="20"/>
                <w14:ligatures w14:val="none"/>
              </w:rPr>
              <w:t>7.000</w:t>
            </w:r>
          </w:p>
        </w:tc>
        <w:tc>
          <w:tcPr>
            <w:tcW w:w="860" w:type="dxa"/>
            <w:tcBorders>
              <w:top w:val="nil"/>
              <w:left w:val="nil"/>
              <w:bottom w:val="nil"/>
              <w:right w:val="nil"/>
            </w:tcBorders>
            <w:noWrap/>
            <w:vAlign w:val="bottom"/>
            <w:hideMark/>
          </w:tcPr>
          <w:p w14:paraId="7E2212D4" w14:textId="77777777" w:rsidR="00C756FF" w:rsidRPr="00C02D3A" w:rsidRDefault="00C756FF" w:rsidP="00C756FF">
            <w:pPr>
              <w:spacing w:after="0" w:line="240" w:lineRule="auto"/>
              <w:jc w:val="right"/>
              <w:rPr>
                <w:rFonts w:ascii="Century Schoolbook" w:eastAsia="Times New Roman" w:hAnsi="Century Schoolbook" w:cstheme="minorHAnsi"/>
                <w:color w:val="000000"/>
                <w:kern w:val="0"/>
                <w:sz w:val="20"/>
                <w:szCs w:val="20"/>
                <w14:ligatures w14:val="none"/>
              </w:rPr>
            </w:pPr>
            <w:r w:rsidRPr="00C02D3A">
              <w:rPr>
                <w:rFonts w:ascii="Century Schoolbook" w:eastAsia="Times New Roman" w:hAnsi="Century Schoolbook" w:cstheme="minorHAnsi"/>
                <w:color w:val="000000"/>
                <w:kern w:val="0"/>
                <w:sz w:val="20"/>
                <w:szCs w:val="20"/>
                <w14:ligatures w14:val="none"/>
              </w:rPr>
              <w:t>9.627</w:t>
            </w:r>
          </w:p>
        </w:tc>
        <w:tc>
          <w:tcPr>
            <w:tcW w:w="817" w:type="dxa"/>
            <w:tcBorders>
              <w:top w:val="nil"/>
              <w:left w:val="nil"/>
              <w:bottom w:val="nil"/>
              <w:right w:val="nil"/>
            </w:tcBorders>
            <w:noWrap/>
            <w:vAlign w:val="bottom"/>
            <w:hideMark/>
          </w:tcPr>
          <w:p w14:paraId="7C394938" w14:textId="77777777" w:rsidR="00C756FF" w:rsidRPr="00C02D3A" w:rsidRDefault="00C756FF" w:rsidP="00C756FF">
            <w:pPr>
              <w:spacing w:after="0" w:line="240" w:lineRule="auto"/>
              <w:jc w:val="right"/>
              <w:rPr>
                <w:rFonts w:ascii="Century Schoolbook" w:eastAsia="Times New Roman" w:hAnsi="Century Schoolbook" w:cstheme="minorHAnsi"/>
                <w:color w:val="000000"/>
                <w:kern w:val="0"/>
                <w:sz w:val="20"/>
                <w:szCs w:val="20"/>
                <w14:ligatures w14:val="none"/>
              </w:rPr>
            </w:pPr>
            <w:r w:rsidRPr="00C02D3A">
              <w:rPr>
                <w:rFonts w:ascii="Century Schoolbook" w:eastAsia="Times New Roman" w:hAnsi="Century Schoolbook" w:cstheme="minorHAnsi"/>
                <w:color w:val="000000"/>
                <w:kern w:val="0"/>
                <w:sz w:val="20"/>
                <w:szCs w:val="20"/>
                <w14:ligatures w14:val="none"/>
              </w:rPr>
              <w:t>1.682</w:t>
            </w:r>
          </w:p>
        </w:tc>
        <w:tc>
          <w:tcPr>
            <w:tcW w:w="780" w:type="dxa"/>
            <w:tcBorders>
              <w:top w:val="nil"/>
              <w:left w:val="nil"/>
              <w:bottom w:val="nil"/>
              <w:right w:val="nil"/>
            </w:tcBorders>
            <w:noWrap/>
            <w:vAlign w:val="bottom"/>
            <w:hideMark/>
          </w:tcPr>
          <w:p w14:paraId="3CBAF370" w14:textId="77777777" w:rsidR="00C756FF" w:rsidRPr="00C02D3A" w:rsidRDefault="00C756FF" w:rsidP="00C756FF">
            <w:pPr>
              <w:spacing w:after="0" w:line="240" w:lineRule="auto"/>
              <w:jc w:val="right"/>
              <w:rPr>
                <w:rFonts w:ascii="Century Schoolbook" w:eastAsia="Times New Roman" w:hAnsi="Century Schoolbook" w:cstheme="minorHAnsi"/>
                <w:color w:val="000000"/>
                <w:kern w:val="0"/>
                <w:sz w:val="20"/>
                <w:szCs w:val="20"/>
                <w14:ligatures w14:val="none"/>
              </w:rPr>
            </w:pPr>
            <w:r w:rsidRPr="00C02D3A">
              <w:rPr>
                <w:rFonts w:ascii="Century Schoolbook" w:eastAsia="Times New Roman" w:hAnsi="Century Schoolbook" w:cstheme="minorHAnsi"/>
                <w:color w:val="000000"/>
                <w:kern w:val="0"/>
                <w:sz w:val="20"/>
                <w:szCs w:val="20"/>
                <w14:ligatures w14:val="none"/>
              </w:rPr>
              <w:t>1.575</w:t>
            </w:r>
          </w:p>
        </w:tc>
        <w:tc>
          <w:tcPr>
            <w:tcW w:w="850" w:type="dxa"/>
            <w:tcBorders>
              <w:top w:val="nil"/>
              <w:left w:val="nil"/>
              <w:bottom w:val="nil"/>
              <w:right w:val="nil"/>
            </w:tcBorders>
            <w:noWrap/>
            <w:vAlign w:val="bottom"/>
            <w:hideMark/>
          </w:tcPr>
          <w:p w14:paraId="6B19E088" w14:textId="77777777" w:rsidR="00C756FF" w:rsidRPr="00C02D3A" w:rsidRDefault="00C756FF" w:rsidP="00C756FF">
            <w:pPr>
              <w:spacing w:after="0" w:line="240" w:lineRule="auto"/>
              <w:jc w:val="right"/>
              <w:rPr>
                <w:rFonts w:ascii="Century Schoolbook" w:eastAsia="Times New Roman" w:hAnsi="Century Schoolbook" w:cstheme="minorHAnsi"/>
                <w:color w:val="000000"/>
                <w:kern w:val="0"/>
                <w:sz w:val="20"/>
                <w:szCs w:val="20"/>
                <w14:ligatures w14:val="none"/>
              </w:rPr>
            </w:pPr>
            <w:r w:rsidRPr="00C02D3A">
              <w:rPr>
                <w:rFonts w:ascii="Century Schoolbook" w:eastAsia="Times New Roman" w:hAnsi="Century Schoolbook" w:cstheme="minorHAnsi"/>
                <w:color w:val="000000"/>
                <w:kern w:val="0"/>
                <w:sz w:val="20"/>
                <w:szCs w:val="20"/>
                <w14:ligatures w14:val="none"/>
              </w:rPr>
              <w:t>395</w:t>
            </w:r>
          </w:p>
        </w:tc>
        <w:tc>
          <w:tcPr>
            <w:tcW w:w="567" w:type="dxa"/>
            <w:tcBorders>
              <w:top w:val="nil"/>
              <w:left w:val="nil"/>
              <w:bottom w:val="nil"/>
              <w:right w:val="nil"/>
            </w:tcBorders>
            <w:noWrap/>
            <w:vAlign w:val="bottom"/>
            <w:hideMark/>
          </w:tcPr>
          <w:p w14:paraId="5AC7C13C" w14:textId="77777777" w:rsidR="00C756FF" w:rsidRPr="00C02D3A" w:rsidRDefault="00C756FF" w:rsidP="00C756FF">
            <w:pPr>
              <w:spacing w:after="0" w:line="240" w:lineRule="auto"/>
              <w:jc w:val="right"/>
              <w:rPr>
                <w:rFonts w:ascii="Century Schoolbook" w:eastAsia="Times New Roman" w:hAnsi="Century Schoolbook" w:cstheme="minorHAnsi"/>
                <w:color w:val="000000"/>
                <w:kern w:val="0"/>
                <w:sz w:val="20"/>
                <w:szCs w:val="20"/>
                <w14:ligatures w14:val="none"/>
              </w:rPr>
            </w:pPr>
            <w:r w:rsidRPr="00C02D3A">
              <w:rPr>
                <w:rFonts w:ascii="Century Schoolbook" w:eastAsia="Times New Roman" w:hAnsi="Century Schoolbook" w:cstheme="minorHAnsi"/>
                <w:color w:val="000000"/>
                <w:kern w:val="0"/>
                <w:sz w:val="20"/>
                <w:szCs w:val="20"/>
                <w14:ligatures w14:val="none"/>
              </w:rPr>
              <w:t>95</w:t>
            </w:r>
          </w:p>
        </w:tc>
        <w:tc>
          <w:tcPr>
            <w:tcW w:w="993" w:type="dxa"/>
            <w:tcBorders>
              <w:top w:val="nil"/>
              <w:left w:val="nil"/>
              <w:bottom w:val="nil"/>
              <w:right w:val="single" w:sz="4" w:space="0" w:color="auto"/>
            </w:tcBorders>
            <w:noWrap/>
            <w:vAlign w:val="bottom"/>
            <w:hideMark/>
          </w:tcPr>
          <w:p w14:paraId="3C4CF024" w14:textId="77777777" w:rsidR="00C756FF" w:rsidRPr="00C02D3A" w:rsidRDefault="00C756FF" w:rsidP="00C756FF">
            <w:pPr>
              <w:spacing w:after="0" w:line="240" w:lineRule="auto"/>
              <w:jc w:val="right"/>
              <w:rPr>
                <w:rFonts w:ascii="Century Schoolbook" w:eastAsia="Times New Roman" w:hAnsi="Century Schoolbook" w:cstheme="minorHAnsi"/>
                <w:color w:val="000000"/>
                <w:kern w:val="0"/>
                <w:sz w:val="20"/>
                <w:szCs w:val="20"/>
                <w14:ligatures w14:val="none"/>
              </w:rPr>
            </w:pPr>
            <w:r w:rsidRPr="00C02D3A">
              <w:rPr>
                <w:rFonts w:ascii="Century Schoolbook" w:eastAsia="Times New Roman" w:hAnsi="Century Schoolbook" w:cstheme="minorHAnsi"/>
                <w:color w:val="000000"/>
                <w:kern w:val="0"/>
                <w:sz w:val="20"/>
                <w:szCs w:val="20"/>
                <w14:ligatures w14:val="none"/>
              </w:rPr>
              <w:t>13.374</w:t>
            </w:r>
          </w:p>
        </w:tc>
        <w:tc>
          <w:tcPr>
            <w:tcW w:w="850" w:type="dxa"/>
            <w:tcBorders>
              <w:top w:val="nil"/>
              <w:left w:val="nil"/>
              <w:bottom w:val="nil"/>
              <w:right w:val="nil"/>
            </w:tcBorders>
            <w:noWrap/>
            <w:vAlign w:val="bottom"/>
            <w:hideMark/>
          </w:tcPr>
          <w:p w14:paraId="6EA56AA5" w14:textId="77777777" w:rsidR="00C756FF" w:rsidRPr="00C02D3A" w:rsidRDefault="00C756FF" w:rsidP="00C756FF">
            <w:pPr>
              <w:spacing w:after="0" w:line="240" w:lineRule="auto"/>
              <w:jc w:val="right"/>
              <w:rPr>
                <w:rFonts w:ascii="Century Schoolbook" w:eastAsia="Times New Roman" w:hAnsi="Century Schoolbook" w:cstheme="minorHAnsi"/>
                <w:color w:val="000000"/>
                <w:kern w:val="0"/>
                <w:sz w:val="20"/>
                <w:szCs w:val="20"/>
                <w14:ligatures w14:val="none"/>
              </w:rPr>
            </w:pPr>
            <w:r w:rsidRPr="00C02D3A">
              <w:rPr>
                <w:rFonts w:ascii="Century Schoolbook" w:eastAsia="Times New Roman" w:hAnsi="Century Schoolbook" w:cstheme="minorHAnsi"/>
                <w:color w:val="000000"/>
                <w:kern w:val="0"/>
                <w:sz w:val="20"/>
                <w:szCs w:val="20"/>
                <w14:ligatures w14:val="none"/>
              </w:rPr>
              <w:t>0</w:t>
            </w:r>
          </w:p>
        </w:tc>
        <w:tc>
          <w:tcPr>
            <w:tcW w:w="851" w:type="dxa"/>
            <w:tcBorders>
              <w:top w:val="nil"/>
              <w:left w:val="nil"/>
              <w:bottom w:val="nil"/>
              <w:right w:val="nil"/>
            </w:tcBorders>
            <w:noWrap/>
            <w:vAlign w:val="bottom"/>
            <w:hideMark/>
          </w:tcPr>
          <w:p w14:paraId="5AF9266A" w14:textId="77777777" w:rsidR="00C756FF" w:rsidRPr="00C02D3A" w:rsidRDefault="00C756FF" w:rsidP="00C756FF">
            <w:pPr>
              <w:spacing w:after="0" w:line="240" w:lineRule="auto"/>
              <w:jc w:val="right"/>
              <w:rPr>
                <w:rFonts w:ascii="Century Schoolbook" w:eastAsia="Times New Roman" w:hAnsi="Century Schoolbook" w:cstheme="minorHAnsi"/>
                <w:color w:val="000000"/>
                <w:kern w:val="0"/>
                <w:sz w:val="20"/>
                <w:szCs w:val="20"/>
                <w14:ligatures w14:val="none"/>
              </w:rPr>
            </w:pPr>
            <w:r w:rsidRPr="00C02D3A">
              <w:rPr>
                <w:rFonts w:ascii="Century Schoolbook" w:eastAsia="Times New Roman" w:hAnsi="Century Schoolbook" w:cstheme="minorHAnsi"/>
                <w:color w:val="000000"/>
                <w:kern w:val="0"/>
                <w:sz w:val="20"/>
                <w:szCs w:val="20"/>
                <w14:ligatures w14:val="none"/>
              </w:rPr>
              <w:t>0</w:t>
            </w:r>
          </w:p>
        </w:tc>
        <w:tc>
          <w:tcPr>
            <w:tcW w:w="850" w:type="dxa"/>
            <w:tcBorders>
              <w:top w:val="nil"/>
              <w:left w:val="nil"/>
              <w:bottom w:val="nil"/>
              <w:right w:val="nil"/>
            </w:tcBorders>
            <w:noWrap/>
            <w:vAlign w:val="bottom"/>
            <w:hideMark/>
          </w:tcPr>
          <w:p w14:paraId="23438EB2" w14:textId="77777777" w:rsidR="00C756FF" w:rsidRPr="00C02D3A" w:rsidRDefault="00C756FF" w:rsidP="00C756FF">
            <w:pPr>
              <w:spacing w:after="0" w:line="240" w:lineRule="auto"/>
              <w:jc w:val="right"/>
              <w:rPr>
                <w:rFonts w:ascii="Century Schoolbook" w:eastAsia="Times New Roman" w:hAnsi="Century Schoolbook" w:cstheme="minorHAnsi"/>
                <w:color w:val="000000"/>
                <w:kern w:val="0"/>
                <w:sz w:val="20"/>
                <w:szCs w:val="20"/>
                <w14:ligatures w14:val="none"/>
              </w:rPr>
            </w:pPr>
            <w:r w:rsidRPr="00C02D3A">
              <w:rPr>
                <w:rFonts w:ascii="Century Schoolbook" w:eastAsia="Times New Roman" w:hAnsi="Century Schoolbook" w:cstheme="minorHAnsi"/>
                <w:color w:val="000000"/>
                <w:kern w:val="0"/>
                <w:sz w:val="20"/>
                <w:szCs w:val="20"/>
                <w14:ligatures w14:val="none"/>
              </w:rPr>
              <w:t>0</w:t>
            </w:r>
          </w:p>
        </w:tc>
        <w:tc>
          <w:tcPr>
            <w:tcW w:w="851" w:type="dxa"/>
            <w:tcBorders>
              <w:top w:val="nil"/>
              <w:left w:val="nil"/>
              <w:bottom w:val="nil"/>
              <w:right w:val="nil"/>
            </w:tcBorders>
            <w:noWrap/>
            <w:vAlign w:val="bottom"/>
            <w:hideMark/>
          </w:tcPr>
          <w:p w14:paraId="71C60280" w14:textId="77777777" w:rsidR="00C756FF" w:rsidRPr="00C02D3A" w:rsidRDefault="00C756FF" w:rsidP="00C756FF">
            <w:pPr>
              <w:spacing w:after="0" w:line="240" w:lineRule="auto"/>
              <w:jc w:val="right"/>
              <w:rPr>
                <w:rFonts w:ascii="Century Schoolbook" w:eastAsia="Times New Roman" w:hAnsi="Century Schoolbook" w:cstheme="minorHAnsi"/>
                <w:color w:val="000000"/>
                <w:kern w:val="0"/>
                <w:sz w:val="20"/>
                <w:szCs w:val="20"/>
                <w14:ligatures w14:val="none"/>
              </w:rPr>
            </w:pPr>
            <w:r w:rsidRPr="00C02D3A">
              <w:rPr>
                <w:rFonts w:ascii="Century Schoolbook" w:eastAsia="Times New Roman" w:hAnsi="Century Schoolbook" w:cstheme="minorHAnsi"/>
                <w:color w:val="000000"/>
                <w:kern w:val="0"/>
                <w:sz w:val="20"/>
                <w:szCs w:val="20"/>
                <w14:ligatures w14:val="none"/>
              </w:rPr>
              <w:t>0</w:t>
            </w:r>
          </w:p>
        </w:tc>
        <w:tc>
          <w:tcPr>
            <w:tcW w:w="567" w:type="dxa"/>
            <w:tcBorders>
              <w:top w:val="nil"/>
              <w:left w:val="nil"/>
              <w:bottom w:val="nil"/>
              <w:right w:val="single" w:sz="4" w:space="0" w:color="auto"/>
            </w:tcBorders>
            <w:noWrap/>
            <w:vAlign w:val="bottom"/>
            <w:hideMark/>
          </w:tcPr>
          <w:p w14:paraId="545ADF69" w14:textId="77777777" w:rsidR="00C756FF" w:rsidRPr="00C02D3A" w:rsidRDefault="00C756FF" w:rsidP="00C756FF">
            <w:pPr>
              <w:spacing w:after="0" w:line="240" w:lineRule="auto"/>
              <w:jc w:val="right"/>
              <w:rPr>
                <w:rFonts w:ascii="Century Schoolbook" w:eastAsia="Times New Roman" w:hAnsi="Century Schoolbook" w:cstheme="minorHAnsi"/>
                <w:color w:val="000000"/>
                <w:kern w:val="0"/>
                <w:sz w:val="20"/>
                <w:szCs w:val="20"/>
                <w14:ligatures w14:val="none"/>
              </w:rPr>
            </w:pPr>
            <w:r w:rsidRPr="00C02D3A">
              <w:rPr>
                <w:rFonts w:ascii="Century Schoolbook" w:eastAsia="Times New Roman" w:hAnsi="Century Schoolbook" w:cstheme="minorHAnsi"/>
                <w:color w:val="000000"/>
                <w:kern w:val="0"/>
                <w:sz w:val="20"/>
                <w:szCs w:val="20"/>
                <w14:ligatures w14:val="none"/>
              </w:rPr>
              <w:t>0</w:t>
            </w:r>
          </w:p>
        </w:tc>
      </w:tr>
      <w:tr w:rsidR="00C756FF" w:rsidRPr="00C02D3A" w14:paraId="277E781A" w14:textId="77777777" w:rsidTr="00D725AB">
        <w:trPr>
          <w:trHeight w:val="250"/>
        </w:trPr>
        <w:tc>
          <w:tcPr>
            <w:tcW w:w="1135" w:type="dxa"/>
            <w:tcBorders>
              <w:top w:val="nil"/>
              <w:left w:val="single" w:sz="4" w:space="0" w:color="auto"/>
              <w:bottom w:val="nil"/>
              <w:right w:val="nil"/>
            </w:tcBorders>
            <w:noWrap/>
            <w:vAlign w:val="bottom"/>
            <w:hideMark/>
          </w:tcPr>
          <w:p w14:paraId="6735BBA1" w14:textId="77777777" w:rsidR="00C756FF" w:rsidRPr="00C02D3A" w:rsidRDefault="00C756FF" w:rsidP="00C756FF">
            <w:pPr>
              <w:spacing w:after="0" w:line="240" w:lineRule="auto"/>
              <w:jc w:val="right"/>
              <w:rPr>
                <w:rFonts w:ascii="Century Schoolbook" w:eastAsia="Times New Roman" w:hAnsi="Century Schoolbook" w:cstheme="minorHAnsi"/>
                <w:color w:val="000000"/>
                <w:kern w:val="0"/>
                <w:sz w:val="20"/>
                <w:szCs w:val="20"/>
                <w14:ligatures w14:val="none"/>
              </w:rPr>
            </w:pPr>
            <w:r w:rsidRPr="00C02D3A">
              <w:rPr>
                <w:rFonts w:ascii="Century Schoolbook" w:eastAsia="Times New Roman" w:hAnsi="Century Schoolbook" w:cstheme="minorHAnsi"/>
                <w:color w:val="000000"/>
                <w:kern w:val="0"/>
                <w:sz w:val="20"/>
                <w:szCs w:val="20"/>
                <w14:ligatures w14:val="none"/>
              </w:rPr>
              <w:t>7.000,01</w:t>
            </w:r>
          </w:p>
        </w:tc>
        <w:tc>
          <w:tcPr>
            <w:tcW w:w="945" w:type="dxa"/>
            <w:tcBorders>
              <w:top w:val="nil"/>
              <w:left w:val="nil"/>
              <w:bottom w:val="nil"/>
              <w:right w:val="single" w:sz="4" w:space="0" w:color="auto"/>
            </w:tcBorders>
            <w:noWrap/>
            <w:vAlign w:val="bottom"/>
            <w:hideMark/>
          </w:tcPr>
          <w:p w14:paraId="136BF7DE" w14:textId="77777777" w:rsidR="00C756FF" w:rsidRPr="00C02D3A" w:rsidRDefault="00C756FF" w:rsidP="00C756FF">
            <w:pPr>
              <w:spacing w:after="0" w:line="240" w:lineRule="auto"/>
              <w:jc w:val="right"/>
              <w:rPr>
                <w:rFonts w:ascii="Century Schoolbook" w:eastAsia="Times New Roman" w:hAnsi="Century Schoolbook" w:cstheme="minorHAnsi"/>
                <w:color w:val="000000"/>
                <w:kern w:val="0"/>
                <w:sz w:val="20"/>
                <w:szCs w:val="20"/>
                <w14:ligatures w14:val="none"/>
              </w:rPr>
            </w:pPr>
            <w:r w:rsidRPr="00C02D3A">
              <w:rPr>
                <w:rFonts w:ascii="Century Schoolbook" w:eastAsia="Times New Roman" w:hAnsi="Century Schoolbook" w:cstheme="minorHAnsi"/>
                <w:color w:val="000000"/>
                <w:kern w:val="0"/>
                <w:sz w:val="20"/>
                <w:szCs w:val="20"/>
                <w14:ligatures w14:val="none"/>
              </w:rPr>
              <w:t>8.000</w:t>
            </w:r>
          </w:p>
        </w:tc>
        <w:tc>
          <w:tcPr>
            <w:tcW w:w="860" w:type="dxa"/>
            <w:tcBorders>
              <w:top w:val="nil"/>
              <w:left w:val="nil"/>
              <w:bottom w:val="nil"/>
              <w:right w:val="nil"/>
            </w:tcBorders>
            <w:noWrap/>
            <w:vAlign w:val="bottom"/>
            <w:hideMark/>
          </w:tcPr>
          <w:p w14:paraId="3010B419" w14:textId="77777777" w:rsidR="00C756FF" w:rsidRPr="00C02D3A" w:rsidRDefault="00C756FF" w:rsidP="00C756FF">
            <w:pPr>
              <w:spacing w:after="0" w:line="240" w:lineRule="auto"/>
              <w:jc w:val="right"/>
              <w:rPr>
                <w:rFonts w:ascii="Century Schoolbook" w:eastAsia="Times New Roman" w:hAnsi="Century Schoolbook" w:cstheme="minorHAnsi"/>
                <w:color w:val="000000"/>
                <w:kern w:val="0"/>
                <w:sz w:val="20"/>
                <w:szCs w:val="20"/>
                <w14:ligatures w14:val="none"/>
              </w:rPr>
            </w:pPr>
            <w:r w:rsidRPr="00C02D3A">
              <w:rPr>
                <w:rFonts w:ascii="Century Schoolbook" w:eastAsia="Times New Roman" w:hAnsi="Century Schoolbook" w:cstheme="minorHAnsi"/>
                <w:color w:val="000000"/>
                <w:kern w:val="0"/>
                <w:sz w:val="20"/>
                <w:szCs w:val="20"/>
                <w14:ligatures w14:val="none"/>
              </w:rPr>
              <w:t>9.113</w:t>
            </w:r>
          </w:p>
        </w:tc>
        <w:tc>
          <w:tcPr>
            <w:tcW w:w="817" w:type="dxa"/>
            <w:tcBorders>
              <w:top w:val="nil"/>
              <w:left w:val="nil"/>
              <w:bottom w:val="nil"/>
              <w:right w:val="nil"/>
            </w:tcBorders>
            <w:noWrap/>
            <w:vAlign w:val="bottom"/>
            <w:hideMark/>
          </w:tcPr>
          <w:p w14:paraId="0BDA029E" w14:textId="77777777" w:rsidR="00C756FF" w:rsidRPr="00C02D3A" w:rsidRDefault="00C756FF" w:rsidP="00C756FF">
            <w:pPr>
              <w:spacing w:after="0" w:line="240" w:lineRule="auto"/>
              <w:jc w:val="right"/>
              <w:rPr>
                <w:rFonts w:ascii="Century Schoolbook" w:eastAsia="Times New Roman" w:hAnsi="Century Schoolbook" w:cstheme="minorHAnsi"/>
                <w:color w:val="000000"/>
                <w:kern w:val="0"/>
                <w:sz w:val="20"/>
                <w:szCs w:val="20"/>
                <w14:ligatures w14:val="none"/>
              </w:rPr>
            </w:pPr>
            <w:r w:rsidRPr="00C02D3A">
              <w:rPr>
                <w:rFonts w:ascii="Century Schoolbook" w:eastAsia="Times New Roman" w:hAnsi="Century Schoolbook" w:cstheme="minorHAnsi"/>
                <w:color w:val="000000"/>
                <w:kern w:val="0"/>
                <w:sz w:val="20"/>
                <w:szCs w:val="20"/>
                <w14:ligatures w14:val="none"/>
              </w:rPr>
              <w:t>1.711</w:t>
            </w:r>
          </w:p>
        </w:tc>
        <w:tc>
          <w:tcPr>
            <w:tcW w:w="780" w:type="dxa"/>
            <w:tcBorders>
              <w:top w:val="nil"/>
              <w:left w:val="nil"/>
              <w:bottom w:val="nil"/>
              <w:right w:val="nil"/>
            </w:tcBorders>
            <w:noWrap/>
            <w:vAlign w:val="bottom"/>
            <w:hideMark/>
          </w:tcPr>
          <w:p w14:paraId="45A33194" w14:textId="77777777" w:rsidR="00C756FF" w:rsidRPr="00C02D3A" w:rsidRDefault="00C756FF" w:rsidP="00C756FF">
            <w:pPr>
              <w:spacing w:after="0" w:line="240" w:lineRule="auto"/>
              <w:jc w:val="right"/>
              <w:rPr>
                <w:rFonts w:ascii="Century Schoolbook" w:eastAsia="Times New Roman" w:hAnsi="Century Schoolbook" w:cstheme="minorHAnsi"/>
                <w:color w:val="000000"/>
                <w:kern w:val="0"/>
                <w:sz w:val="20"/>
                <w:szCs w:val="20"/>
                <w14:ligatures w14:val="none"/>
              </w:rPr>
            </w:pPr>
            <w:r w:rsidRPr="00C02D3A">
              <w:rPr>
                <w:rFonts w:ascii="Century Schoolbook" w:eastAsia="Times New Roman" w:hAnsi="Century Schoolbook" w:cstheme="minorHAnsi"/>
                <w:color w:val="000000"/>
                <w:kern w:val="0"/>
                <w:sz w:val="20"/>
                <w:szCs w:val="20"/>
                <w14:ligatures w14:val="none"/>
              </w:rPr>
              <w:t>1.568</w:t>
            </w:r>
          </w:p>
        </w:tc>
        <w:tc>
          <w:tcPr>
            <w:tcW w:w="850" w:type="dxa"/>
            <w:tcBorders>
              <w:top w:val="nil"/>
              <w:left w:val="nil"/>
              <w:bottom w:val="nil"/>
              <w:right w:val="nil"/>
            </w:tcBorders>
            <w:noWrap/>
            <w:vAlign w:val="bottom"/>
            <w:hideMark/>
          </w:tcPr>
          <w:p w14:paraId="20B1CDDD" w14:textId="77777777" w:rsidR="00C756FF" w:rsidRPr="00C02D3A" w:rsidRDefault="00C756FF" w:rsidP="00C756FF">
            <w:pPr>
              <w:spacing w:after="0" w:line="240" w:lineRule="auto"/>
              <w:jc w:val="right"/>
              <w:rPr>
                <w:rFonts w:ascii="Century Schoolbook" w:eastAsia="Times New Roman" w:hAnsi="Century Schoolbook" w:cstheme="minorHAnsi"/>
                <w:color w:val="000000"/>
                <w:kern w:val="0"/>
                <w:sz w:val="20"/>
                <w:szCs w:val="20"/>
                <w14:ligatures w14:val="none"/>
              </w:rPr>
            </w:pPr>
            <w:r w:rsidRPr="00C02D3A">
              <w:rPr>
                <w:rFonts w:ascii="Century Schoolbook" w:eastAsia="Times New Roman" w:hAnsi="Century Schoolbook" w:cstheme="minorHAnsi"/>
                <w:color w:val="000000"/>
                <w:kern w:val="0"/>
                <w:sz w:val="20"/>
                <w:szCs w:val="20"/>
                <w14:ligatures w14:val="none"/>
              </w:rPr>
              <w:t>438</w:t>
            </w:r>
          </w:p>
        </w:tc>
        <w:tc>
          <w:tcPr>
            <w:tcW w:w="567" w:type="dxa"/>
            <w:tcBorders>
              <w:top w:val="nil"/>
              <w:left w:val="nil"/>
              <w:bottom w:val="nil"/>
              <w:right w:val="nil"/>
            </w:tcBorders>
            <w:noWrap/>
            <w:vAlign w:val="bottom"/>
            <w:hideMark/>
          </w:tcPr>
          <w:p w14:paraId="60335B9E" w14:textId="77777777" w:rsidR="00C756FF" w:rsidRPr="00C02D3A" w:rsidRDefault="00C756FF" w:rsidP="00C756FF">
            <w:pPr>
              <w:spacing w:after="0" w:line="240" w:lineRule="auto"/>
              <w:jc w:val="right"/>
              <w:rPr>
                <w:rFonts w:ascii="Century Schoolbook" w:eastAsia="Times New Roman" w:hAnsi="Century Schoolbook" w:cstheme="minorHAnsi"/>
                <w:color w:val="000000"/>
                <w:kern w:val="0"/>
                <w:sz w:val="20"/>
                <w:szCs w:val="20"/>
                <w14:ligatures w14:val="none"/>
              </w:rPr>
            </w:pPr>
            <w:r w:rsidRPr="00C02D3A">
              <w:rPr>
                <w:rFonts w:ascii="Century Schoolbook" w:eastAsia="Times New Roman" w:hAnsi="Century Schoolbook" w:cstheme="minorHAnsi"/>
                <w:color w:val="000000"/>
                <w:kern w:val="0"/>
                <w:sz w:val="20"/>
                <w:szCs w:val="20"/>
                <w14:ligatures w14:val="none"/>
              </w:rPr>
              <w:t>82</w:t>
            </w:r>
          </w:p>
        </w:tc>
        <w:tc>
          <w:tcPr>
            <w:tcW w:w="993" w:type="dxa"/>
            <w:tcBorders>
              <w:top w:val="nil"/>
              <w:left w:val="nil"/>
              <w:bottom w:val="nil"/>
              <w:right w:val="single" w:sz="4" w:space="0" w:color="auto"/>
            </w:tcBorders>
            <w:noWrap/>
            <w:vAlign w:val="bottom"/>
            <w:hideMark/>
          </w:tcPr>
          <w:p w14:paraId="2D4EAF6A" w14:textId="77777777" w:rsidR="00C756FF" w:rsidRPr="00C02D3A" w:rsidRDefault="00C756FF" w:rsidP="00C756FF">
            <w:pPr>
              <w:spacing w:after="0" w:line="240" w:lineRule="auto"/>
              <w:jc w:val="right"/>
              <w:rPr>
                <w:rFonts w:ascii="Century Schoolbook" w:eastAsia="Times New Roman" w:hAnsi="Century Schoolbook" w:cstheme="minorHAnsi"/>
                <w:color w:val="000000"/>
                <w:kern w:val="0"/>
                <w:sz w:val="20"/>
                <w:szCs w:val="20"/>
                <w14:ligatures w14:val="none"/>
              </w:rPr>
            </w:pPr>
            <w:r w:rsidRPr="00C02D3A">
              <w:rPr>
                <w:rFonts w:ascii="Century Schoolbook" w:eastAsia="Times New Roman" w:hAnsi="Century Schoolbook" w:cstheme="minorHAnsi"/>
                <w:color w:val="000000"/>
                <w:kern w:val="0"/>
                <w:sz w:val="20"/>
                <w:szCs w:val="20"/>
                <w14:ligatures w14:val="none"/>
              </w:rPr>
              <w:t>12.912</w:t>
            </w:r>
          </w:p>
        </w:tc>
        <w:tc>
          <w:tcPr>
            <w:tcW w:w="850" w:type="dxa"/>
            <w:tcBorders>
              <w:top w:val="nil"/>
              <w:left w:val="nil"/>
              <w:bottom w:val="nil"/>
              <w:right w:val="nil"/>
            </w:tcBorders>
            <w:noWrap/>
            <w:vAlign w:val="bottom"/>
            <w:hideMark/>
          </w:tcPr>
          <w:p w14:paraId="3EAC4861" w14:textId="77777777" w:rsidR="00C756FF" w:rsidRPr="00C02D3A" w:rsidRDefault="00C756FF" w:rsidP="00C756FF">
            <w:pPr>
              <w:spacing w:after="0" w:line="240" w:lineRule="auto"/>
              <w:jc w:val="right"/>
              <w:rPr>
                <w:rFonts w:ascii="Century Schoolbook" w:eastAsia="Times New Roman" w:hAnsi="Century Schoolbook" w:cstheme="minorHAnsi"/>
                <w:color w:val="000000"/>
                <w:kern w:val="0"/>
                <w:sz w:val="20"/>
                <w:szCs w:val="20"/>
                <w14:ligatures w14:val="none"/>
              </w:rPr>
            </w:pPr>
            <w:r w:rsidRPr="00C02D3A">
              <w:rPr>
                <w:rFonts w:ascii="Century Schoolbook" w:eastAsia="Times New Roman" w:hAnsi="Century Schoolbook" w:cstheme="minorHAnsi"/>
                <w:color w:val="000000"/>
                <w:kern w:val="0"/>
                <w:sz w:val="20"/>
                <w:szCs w:val="20"/>
                <w14:ligatures w14:val="none"/>
              </w:rPr>
              <w:t>0</w:t>
            </w:r>
          </w:p>
        </w:tc>
        <w:tc>
          <w:tcPr>
            <w:tcW w:w="851" w:type="dxa"/>
            <w:tcBorders>
              <w:top w:val="nil"/>
              <w:left w:val="nil"/>
              <w:bottom w:val="nil"/>
              <w:right w:val="nil"/>
            </w:tcBorders>
            <w:noWrap/>
            <w:vAlign w:val="bottom"/>
            <w:hideMark/>
          </w:tcPr>
          <w:p w14:paraId="72618707" w14:textId="77777777" w:rsidR="00C756FF" w:rsidRPr="00C02D3A" w:rsidRDefault="00C756FF" w:rsidP="00C756FF">
            <w:pPr>
              <w:spacing w:after="0" w:line="240" w:lineRule="auto"/>
              <w:jc w:val="right"/>
              <w:rPr>
                <w:rFonts w:ascii="Century Schoolbook" w:eastAsia="Times New Roman" w:hAnsi="Century Schoolbook" w:cstheme="minorHAnsi"/>
                <w:color w:val="000000"/>
                <w:kern w:val="0"/>
                <w:sz w:val="20"/>
                <w:szCs w:val="20"/>
                <w14:ligatures w14:val="none"/>
              </w:rPr>
            </w:pPr>
            <w:r w:rsidRPr="00C02D3A">
              <w:rPr>
                <w:rFonts w:ascii="Century Schoolbook" w:eastAsia="Times New Roman" w:hAnsi="Century Schoolbook" w:cstheme="minorHAnsi"/>
                <w:color w:val="000000"/>
                <w:kern w:val="0"/>
                <w:sz w:val="20"/>
                <w:szCs w:val="20"/>
                <w14:ligatures w14:val="none"/>
              </w:rPr>
              <w:t>0</w:t>
            </w:r>
          </w:p>
        </w:tc>
        <w:tc>
          <w:tcPr>
            <w:tcW w:w="850" w:type="dxa"/>
            <w:tcBorders>
              <w:top w:val="nil"/>
              <w:left w:val="nil"/>
              <w:bottom w:val="nil"/>
              <w:right w:val="nil"/>
            </w:tcBorders>
            <w:noWrap/>
            <w:vAlign w:val="bottom"/>
            <w:hideMark/>
          </w:tcPr>
          <w:p w14:paraId="228616EC" w14:textId="77777777" w:rsidR="00C756FF" w:rsidRPr="00C02D3A" w:rsidRDefault="00C756FF" w:rsidP="00C756FF">
            <w:pPr>
              <w:spacing w:after="0" w:line="240" w:lineRule="auto"/>
              <w:jc w:val="right"/>
              <w:rPr>
                <w:rFonts w:ascii="Century Schoolbook" w:eastAsia="Times New Roman" w:hAnsi="Century Schoolbook" w:cstheme="minorHAnsi"/>
                <w:color w:val="000000"/>
                <w:kern w:val="0"/>
                <w:sz w:val="20"/>
                <w:szCs w:val="20"/>
                <w14:ligatures w14:val="none"/>
              </w:rPr>
            </w:pPr>
            <w:r w:rsidRPr="00C02D3A">
              <w:rPr>
                <w:rFonts w:ascii="Century Schoolbook" w:eastAsia="Times New Roman" w:hAnsi="Century Schoolbook" w:cstheme="minorHAnsi"/>
                <w:color w:val="000000"/>
                <w:kern w:val="0"/>
                <w:sz w:val="20"/>
                <w:szCs w:val="20"/>
                <w14:ligatures w14:val="none"/>
              </w:rPr>
              <w:t>0</w:t>
            </w:r>
          </w:p>
        </w:tc>
        <w:tc>
          <w:tcPr>
            <w:tcW w:w="851" w:type="dxa"/>
            <w:tcBorders>
              <w:top w:val="nil"/>
              <w:left w:val="nil"/>
              <w:bottom w:val="nil"/>
              <w:right w:val="nil"/>
            </w:tcBorders>
            <w:noWrap/>
            <w:vAlign w:val="bottom"/>
            <w:hideMark/>
          </w:tcPr>
          <w:p w14:paraId="0D2A2D7C" w14:textId="77777777" w:rsidR="00C756FF" w:rsidRPr="00C02D3A" w:rsidRDefault="00C756FF" w:rsidP="00C756FF">
            <w:pPr>
              <w:spacing w:after="0" w:line="240" w:lineRule="auto"/>
              <w:jc w:val="right"/>
              <w:rPr>
                <w:rFonts w:ascii="Century Schoolbook" w:eastAsia="Times New Roman" w:hAnsi="Century Schoolbook" w:cstheme="minorHAnsi"/>
                <w:color w:val="000000"/>
                <w:kern w:val="0"/>
                <w:sz w:val="20"/>
                <w:szCs w:val="20"/>
                <w14:ligatures w14:val="none"/>
              </w:rPr>
            </w:pPr>
            <w:r w:rsidRPr="00C02D3A">
              <w:rPr>
                <w:rFonts w:ascii="Century Schoolbook" w:eastAsia="Times New Roman" w:hAnsi="Century Schoolbook" w:cstheme="minorHAnsi"/>
                <w:color w:val="000000"/>
                <w:kern w:val="0"/>
                <w:sz w:val="20"/>
                <w:szCs w:val="20"/>
                <w14:ligatures w14:val="none"/>
              </w:rPr>
              <w:t>0</w:t>
            </w:r>
          </w:p>
        </w:tc>
        <w:tc>
          <w:tcPr>
            <w:tcW w:w="567" w:type="dxa"/>
            <w:tcBorders>
              <w:top w:val="nil"/>
              <w:left w:val="nil"/>
              <w:bottom w:val="nil"/>
              <w:right w:val="single" w:sz="4" w:space="0" w:color="auto"/>
            </w:tcBorders>
            <w:noWrap/>
            <w:vAlign w:val="bottom"/>
            <w:hideMark/>
          </w:tcPr>
          <w:p w14:paraId="261FA80B" w14:textId="77777777" w:rsidR="00C756FF" w:rsidRPr="00C02D3A" w:rsidRDefault="00C756FF" w:rsidP="00C756FF">
            <w:pPr>
              <w:spacing w:after="0" w:line="240" w:lineRule="auto"/>
              <w:jc w:val="right"/>
              <w:rPr>
                <w:rFonts w:ascii="Century Schoolbook" w:eastAsia="Times New Roman" w:hAnsi="Century Schoolbook" w:cstheme="minorHAnsi"/>
                <w:color w:val="000000"/>
                <w:kern w:val="0"/>
                <w:sz w:val="20"/>
                <w:szCs w:val="20"/>
                <w14:ligatures w14:val="none"/>
              </w:rPr>
            </w:pPr>
            <w:r w:rsidRPr="00C02D3A">
              <w:rPr>
                <w:rFonts w:ascii="Century Schoolbook" w:eastAsia="Times New Roman" w:hAnsi="Century Schoolbook" w:cstheme="minorHAnsi"/>
                <w:color w:val="000000"/>
                <w:kern w:val="0"/>
                <w:sz w:val="20"/>
                <w:szCs w:val="20"/>
                <w14:ligatures w14:val="none"/>
              </w:rPr>
              <w:t>0</w:t>
            </w:r>
          </w:p>
        </w:tc>
      </w:tr>
      <w:tr w:rsidR="00C756FF" w:rsidRPr="00C02D3A" w14:paraId="5301436B" w14:textId="77777777" w:rsidTr="00D725AB">
        <w:trPr>
          <w:trHeight w:val="250"/>
        </w:trPr>
        <w:tc>
          <w:tcPr>
            <w:tcW w:w="1135" w:type="dxa"/>
            <w:tcBorders>
              <w:top w:val="nil"/>
              <w:left w:val="single" w:sz="4" w:space="0" w:color="auto"/>
              <w:bottom w:val="nil"/>
              <w:right w:val="nil"/>
            </w:tcBorders>
            <w:noWrap/>
            <w:vAlign w:val="bottom"/>
            <w:hideMark/>
          </w:tcPr>
          <w:p w14:paraId="39D24993" w14:textId="77777777" w:rsidR="00C756FF" w:rsidRPr="00C02D3A" w:rsidRDefault="00C756FF" w:rsidP="00C756FF">
            <w:pPr>
              <w:spacing w:after="0" w:line="240" w:lineRule="auto"/>
              <w:jc w:val="right"/>
              <w:rPr>
                <w:rFonts w:ascii="Century Schoolbook" w:eastAsia="Times New Roman" w:hAnsi="Century Schoolbook" w:cstheme="minorHAnsi"/>
                <w:color w:val="000000"/>
                <w:kern w:val="0"/>
                <w:sz w:val="20"/>
                <w:szCs w:val="20"/>
                <w14:ligatures w14:val="none"/>
              </w:rPr>
            </w:pPr>
            <w:r w:rsidRPr="00C02D3A">
              <w:rPr>
                <w:rFonts w:ascii="Century Schoolbook" w:eastAsia="Times New Roman" w:hAnsi="Century Schoolbook" w:cstheme="minorHAnsi"/>
                <w:color w:val="000000"/>
                <w:kern w:val="0"/>
                <w:sz w:val="20"/>
                <w:szCs w:val="20"/>
                <w14:ligatures w14:val="none"/>
              </w:rPr>
              <w:t>8.000,01</w:t>
            </w:r>
          </w:p>
        </w:tc>
        <w:tc>
          <w:tcPr>
            <w:tcW w:w="945" w:type="dxa"/>
            <w:tcBorders>
              <w:top w:val="nil"/>
              <w:left w:val="nil"/>
              <w:bottom w:val="nil"/>
              <w:right w:val="single" w:sz="4" w:space="0" w:color="auto"/>
            </w:tcBorders>
            <w:noWrap/>
            <w:vAlign w:val="bottom"/>
            <w:hideMark/>
          </w:tcPr>
          <w:p w14:paraId="535D54DB" w14:textId="77777777" w:rsidR="00C756FF" w:rsidRPr="00C02D3A" w:rsidRDefault="00C756FF" w:rsidP="00C756FF">
            <w:pPr>
              <w:spacing w:after="0" w:line="240" w:lineRule="auto"/>
              <w:jc w:val="right"/>
              <w:rPr>
                <w:rFonts w:ascii="Century Schoolbook" w:eastAsia="Times New Roman" w:hAnsi="Century Schoolbook" w:cstheme="minorHAnsi"/>
                <w:color w:val="000000"/>
                <w:kern w:val="0"/>
                <w:sz w:val="20"/>
                <w:szCs w:val="20"/>
                <w14:ligatures w14:val="none"/>
              </w:rPr>
            </w:pPr>
            <w:r w:rsidRPr="00C02D3A">
              <w:rPr>
                <w:rFonts w:ascii="Century Schoolbook" w:eastAsia="Times New Roman" w:hAnsi="Century Schoolbook" w:cstheme="minorHAnsi"/>
                <w:color w:val="000000"/>
                <w:kern w:val="0"/>
                <w:sz w:val="20"/>
                <w:szCs w:val="20"/>
                <w14:ligatures w14:val="none"/>
              </w:rPr>
              <w:t>9.000</w:t>
            </w:r>
          </w:p>
        </w:tc>
        <w:tc>
          <w:tcPr>
            <w:tcW w:w="860" w:type="dxa"/>
            <w:tcBorders>
              <w:top w:val="nil"/>
              <w:left w:val="nil"/>
              <w:bottom w:val="nil"/>
              <w:right w:val="nil"/>
            </w:tcBorders>
            <w:noWrap/>
            <w:vAlign w:val="bottom"/>
            <w:hideMark/>
          </w:tcPr>
          <w:p w14:paraId="3E8D4833" w14:textId="77777777" w:rsidR="00C756FF" w:rsidRPr="00C02D3A" w:rsidRDefault="00C756FF" w:rsidP="00C756FF">
            <w:pPr>
              <w:spacing w:after="0" w:line="240" w:lineRule="auto"/>
              <w:jc w:val="right"/>
              <w:rPr>
                <w:rFonts w:ascii="Century Schoolbook" w:eastAsia="Times New Roman" w:hAnsi="Century Schoolbook" w:cstheme="minorHAnsi"/>
                <w:color w:val="000000"/>
                <w:kern w:val="0"/>
                <w:sz w:val="20"/>
                <w:szCs w:val="20"/>
                <w14:ligatures w14:val="none"/>
              </w:rPr>
            </w:pPr>
            <w:r w:rsidRPr="00C02D3A">
              <w:rPr>
                <w:rFonts w:ascii="Century Schoolbook" w:eastAsia="Times New Roman" w:hAnsi="Century Schoolbook" w:cstheme="minorHAnsi"/>
                <w:color w:val="000000"/>
                <w:kern w:val="0"/>
                <w:sz w:val="20"/>
                <w:szCs w:val="20"/>
                <w14:ligatures w14:val="none"/>
              </w:rPr>
              <w:t>10.456</w:t>
            </w:r>
          </w:p>
        </w:tc>
        <w:tc>
          <w:tcPr>
            <w:tcW w:w="817" w:type="dxa"/>
            <w:tcBorders>
              <w:top w:val="nil"/>
              <w:left w:val="nil"/>
              <w:bottom w:val="nil"/>
              <w:right w:val="nil"/>
            </w:tcBorders>
            <w:noWrap/>
            <w:vAlign w:val="bottom"/>
            <w:hideMark/>
          </w:tcPr>
          <w:p w14:paraId="4D17A2EB" w14:textId="77777777" w:rsidR="00C756FF" w:rsidRPr="00C02D3A" w:rsidRDefault="00C756FF" w:rsidP="00C756FF">
            <w:pPr>
              <w:spacing w:after="0" w:line="240" w:lineRule="auto"/>
              <w:jc w:val="right"/>
              <w:rPr>
                <w:rFonts w:ascii="Century Schoolbook" w:eastAsia="Times New Roman" w:hAnsi="Century Schoolbook" w:cstheme="minorHAnsi"/>
                <w:color w:val="000000"/>
                <w:kern w:val="0"/>
                <w:sz w:val="20"/>
                <w:szCs w:val="20"/>
                <w14:ligatures w14:val="none"/>
              </w:rPr>
            </w:pPr>
            <w:r w:rsidRPr="00C02D3A">
              <w:rPr>
                <w:rFonts w:ascii="Century Schoolbook" w:eastAsia="Times New Roman" w:hAnsi="Century Schoolbook" w:cstheme="minorHAnsi"/>
                <w:color w:val="000000"/>
                <w:kern w:val="0"/>
                <w:sz w:val="20"/>
                <w:szCs w:val="20"/>
                <w14:ligatures w14:val="none"/>
              </w:rPr>
              <w:t>1.722</w:t>
            </w:r>
          </w:p>
        </w:tc>
        <w:tc>
          <w:tcPr>
            <w:tcW w:w="780" w:type="dxa"/>
            <w:tcBorders>
              <w:top w:val="nil"/>
              <w:left w:val="nil"/>
              <w:bottom w:val="nil"/>
              <w:right w:val="nil"/>
            </w:tcBorders>
            <w:noWrap/>
            <w:vAlign w:val="bottom"/>
            <w:hideMark/>
          </w:tcPr>
          <w:p w14:paraId="1ED1FBC6" w14:textId="77777777" w:rsidR="00C756FF" w:rsidRPr="00C02D3A" w:rsidRDefault="00C756FF" w:rsidP="00C756FF">
            <w:pPr>
              <w:spacing w:after="0" w:line="240" w:lineRule="auto"/>
              <w:jc w:val="right"/>
              <w:rPr>
                <w:rFonts w:ascii="Century Schoolbook" w:eastAsia="Times New Roman" w:hAnsi="Century Schoolbook" w:cstheme="minorHAnsi"/>
                <w:color w:val="000000"/>
                <w:kern w:val="0"/>
                <w:sz w:val="20"/>
                <w:szCs w:val="20"/>
                <w14:ligatures w14:val="none"/>
              </w:rPr>
            </w:pPr>
            <w:r w:rsidRPr="00C02D3A">
              <w:rPr>
                <w:rFonts w:ascii="Century Schoolbook" w:eastAsia="Times New Roman" w:hAnsi="Century Schoolbook" w:cstheme="minorHAnsi"/>
                <w:color w:val="000000"/>
                <w:kern w:val="0"/>
                <w:sz w:val="20"/>
                <w:szCs w:val="20"/>
                <w14:ligatures w14:val="none"/>
              </w:rPr>
              <w:t>1.567</w:t>
            </w:r>
          </w:p>
        </w:tc>
        <w:tc>
          <w:tcPr>
            <w:tcW w:w="850" w:type="dxa"/>
            <w:tcBorders>
              <w:top w:val="nil"/>
              <w:left w:val="nil"/>
              <w:bottom w:val="nil"/>
              <w:right w:val="nil"/>
            </w:tcBorders>
            <w:noWrap/>
            <w:vAlign w:val="bottom"/>
            <w:hideMark/>
          </w:tcPr>
          <w:p w14:paraId="78B48BB4" w14:textId="77777777" w:rsidR="00C756FF" w:rsidRPr="00C02D3A" w:rsidRDefault="00C756FF" w:rsidP="00C756FF">
            <w:pPr>
              <w:spacing w:after="0" w:line="240" w:lineRule="auto"/>
              <w:jc w:val="right"/>
              <w:rPr>
                <w:rFonts w:ascii="Century Schoolbook" w:eastAsia="Times New Roman" w:hAnsi="Century Schoolbook" w:cstheme="minorHAnsi"/>
                <w:color w:val="000000"/>
                <w:kern w:val="0"/>
                <w:sz w:val="20"/>
                <w:szCs w:val="20"/>
                <w14:ligatures w14:val="none"/>
              </w:rPr>
            </w:pPr>
            <w:r w:rsidRPr="00C02D3A">
              <w:rPr>
                <w:rFonts w:ascii="Century Schoolbook" w:eastAsia="Times New Roman" w:hAnsi="Century Schoolbook" w:cstheme="minorHAnsi"/>
                <w:color w:val="000000"/>
                <w:kern w:val="0"/>
                <w:sz w:val="20"/>
                <w:szCs w:val="20"/>
                <w14:ligatures w14:val="none"/>
              </w:rPr>
              <w:t>444</w:t>
            </w:r>
          </w:p>
        </w:tc>
        <w:tc>
          <w:tcPr>
            <w:tcW w:w="567" w:type="dxa"/>
            <w:tcBorders>
              <w:top w:val="nil"/>
              <w:left w:val="nil"/>
              <w:bottom w:val="nil"/>
              <w:right w:val="nil"/>
            </w:tcBorders>
            <w:noWrap/>
            <w:vAlign w:val="bottom"/>
            <w:hideMark/>
          </w:tcPr>
          <w:p w14:paraId="4160821C" w14:textId="77777777" w:rsidR="00C756FF" w:rsidRPr="00C02D3A" w:rsidRDefault="00C756FF" w:rsidP="00C756FF">
            <w:pPr>
              <w:spacing w:after="0" w:line="240" w:lineRule="auto"/>
              <w:jc w:val="right"/>
              <w:rPr>
                <w:rFonts w:ascii="Century Schoolbook" w:eastAsia="Times New Roman" w:hAnsi="Century Schoolbook" w:cstheme="minorHAnsi"/>
                <w:color w:val="000000"/>
                <w:kern w:val="0"/>
                <w:sz w:val="20"/>
                <w:szCs w:val="20"/>
                <w14:ligatures w14:val="none"/>
              </w:rPr>
            </w:pPr>
            <w:r w:rsidRPr="00C02D3A">
              <w:rPr>
                <w:rFonts w:ascii="Century Schoolbook" w:eastAsia="Times New Roman" w:hAnsi="Century Schoolbook" w:cstheme="minorHAnsi"/>
                <w:color w:val="000000"/>
                <w:kern w:val="0"/>
                <w:sz w:val="20"/>
                <w:szCs w:val="20"/>
                <w14:ligatures w14:val="none"/>
              </w:rPr>
              <w:t>75</w:t>
            </w:r>
          </w:p>
        </w:tc>
        <w:tc>
          <w:tcPr>
            <w:tcW w:w="993" w:type="dxa"/>
            <w:tcBorders>
              <w:top w:val="nil"/>
              <w:left w:val="nil"/>
              <w:bottom w:val="nil"/>
              <w:right w:val="single" w:sz="4" w:space="0" w:color="auto"/>
            </w:tcBorders>
            <w:noWrap/>
            <w:vAlign w:val="bottom"/>
            <w:hideMark/>
          </w:tcPr>
          <w:p w14:paraId="2E6C409E" w14:textId="77777777" w:rsidR="00C756FF" w:rsidRPr="00C02D3A" w:rsidRDefault="00C756FF" w:rsidP="00C756FF">
            <w:pPr>
              <w:spacing w:after="0" w:line="240" w:lineRule="auto"/>
              <w:jc w:val="right"/>
              <w:rPr>
                <w:rFonts w:ascii="Century Schoolbook" w:eastAsia="Times New Roman" w:hAnsi="Century Schoolbook" w:cstheme="minorHAnsi"/>
                <w:color w:val="000000"/>
                <w:kern w:val="0"/>
                <w:sz w:val="20"/>
                <w:szCs w:val="20"/>
                <w14:ligatures w14:val="none"/>
              </w:rPr>
            </w:pPr>
            <w:r w:rsidRPr="00C02D3A">
              <w:rPr>
                <w:rFonts w:ascii="Century Schoolbook" w:eastAsia="Times New Roman" w:hAnsi="Century Schoolbook" w:cstheme="minorHAnsi"/>
                <w:color w:val="000000"/>
                <w:kern w:val="0"/>
                <w:sz w:val="20"/>
                <w:szCs w:val="20"/>
                <w14:ligatures w14:val="none"/>
              </w:rPr>
              <w:t>14.264</w:t>
            </w:r>
          </w:p>
        </w:tc>
        <w:tc>
          <w:tcPr>
            <w:tcW w:w="850" w:type="dxa"/>
            <w:tcBorders>
              <w:top w:val="nil"/>
              <w:left w:val="nil"/>
              <w:bottom w:val="nil"/>
              <w:right w:val="nil"/>
            </w:tcBorders>
            <w:noWrap/>
            <w:vAlign w:val="bottom"/>
            <w:hideMark/>
          </w:tcPr>
          <w:p w14:paraId="09F7BC14" w14:textId="77777777" w:rsidR="00C756FF" w:rsidRPr="00C02D3A" w:rsidRDefault="00C756FF" w:rsidP="00C756FF">
            <w:pPr>
              <w:spacing w:after="0" w:line="240" w:lineRule="auto"/>
              <w:jc w:val="right"/>
              <w:rPr>
                <w:rFonts w:ascii="Century Schoolbook" w:eastAsia="Times New Roman" w:hAnsi="Century Schoolbook" w:cstheme="minorHAnsi"/>
                <w:color w:val="000000"/>
                <w:kern w:val="0"/>
                <w:sz w:val="20"/>
                <w:szCs w:val="20"/>
                <w14:ligatures w14:val="none"/>
              </w:rPr>
            </w:pPr>
            <w:r w:rsidRPr="00C02D3A">
              <w:rPr>
                <w:rFonts w:ascii="Century Schoolbook" w:eastAsia="Times New Roman" w:hAnsi="Century Schoolbook" w:cstheme="minorHAnsi"/>
                <w:color w:val="000000"/>
                <w:kern w:val="0"/>
                <w:sz w:val="20"/>
                <w:szCs w:val="20"/>
                <w14:ligatures w14:val="none"/>
              </w:rPr>
              <w:t>-33</w:t>
            </w:r>
          </w:p>
        </w:tc>
        <w:tc>
          <w:tcPr>
            <w:tcW w:w="851" w:type="dxa"/>
            <w:tcBorders>
              <w:top w:val="nil"/>
              <w:left w:val="nil"/>
              <w:bottom w:val="nil"/>
              <w:right w:val="nil"/>
            </w:tcBorders>
            <w:noWrap/>
            <w:vAlign w:val="bottom"/>
            <w:hideMark/>
          </w:tcPr>
          <w:p w14:paraId="7FF6F419" w14:textId="77777777" w:rsidR="00C756FF" w:rsidRPr="00C02D3A" w:rsidRDefault="00C756FF" w:rsidP="00C756FF">
            <w:pPr>
              <w:spacing w:after="0" w:line="240" w:lineRule="auto"/>
              <w:jc w:val="right"/>
              <w:rPr>
                <w:rFonts w:ascii="Century Schoolbook" w:eastAsia="Times New Roman" w:hAnsi="Century Schoolbook" w:cstheme="minorHAnsi"/>
                <w:color w:val="000000"/>
                <w:kern w:val="0"/>
                <w:sz w:val="20"/>
                <w:szCs w:val="20"/>
                <w14:ligatures w14:val="none"/>
              </w:rPr>
            </w:pPr>
            <w:r w:rsidRPr="00C02D3A">
              <w:rPr>
                <w:rFonts w:ascii="Century Schoolbook" w:eastAsia="Times New Roman" w:hAnsi="Century Schoolbook" w:cstheme="minorHAnsi"/>
                <w:color w:val="000000"/>
                <w:kern w:val="0"/>
                <w:sz w:val="20"/>
                <w:szCs w:val="20"/>
                <w14:ligatures w14:val="none"/>
              </w:rPr>
              <w:t>0</w:t>
            </w:r>
          </w:p>
        </w:tc>
        <w:tc>
          <w:tcPr>
            <w:tcW w:w="850" w:type="dxa"/>
            <w:tcBorders>
              <w:top w:val="nil"/>
              <w:left w:val="nil"/>
              <w:bottom w:val="nil"/>
              <w:right w:val="nil"/>
            </w:tcBorders>
            <w:noWrap/>
            <w:vAlign w:val="bottom"/>
            <w:hideMark/>
          </w:tcPr>
          <w:p w14:paraId="3FFF630F" w14:textId="77777777" w:rsidR="00C756FF" w:rsidRPr="00C02D3A" w:rsidRDefault="00C756FF" w:rsidP="00C756FF">
            <w:pPr>
              <w:spacing w:after="0" w:line="240" w:lineRule="auto"/>
              <w:jc w:val="right"/>
              <w:rPr>
                <w:rFonts w:ascii="Century Schoolbook" w:eastAsia="Times New Roman" w:hAnsi="Century Schoolbook" w:cstheme="minorHAnsi"/>
                <w:color w:val="000000"/>
                <w:kern w:val="0"/>
                <w:sz w:val="20"/>
                <w:szCs w:val="20"/>
                <w14:ligatures w14:val="none"/>
              </w:rPr>
            </w:pPr>
            <w:r w:rsidRPr="00C02D3A">
              <w:rPr>
                <w:rFonts w:ascii="Century Schoolbook" w:eastAsia="Times New Roman" w:hAnsi="Century Schoolbook" w:cstheme="minorHAnsi"/>
                <w:color w:val="000000"/>
                <w:kern w:val="0"/>
                <w:sz w:val="20"/>
                <w:szCs w:val="20"/>
                <w14:ligatures w14:val="none"/>
              </w:rPr>
              <w:t>0</w:t>
            </w:r>
          </w:p>
        </w:tc>
        <w:tc>
          <w:tcPr>
            <w:tcW w:w="851" w:type="dxa"/>
            <w:tcBorders>
              <w:top w:val="nil"/>
              <w:left w:val="nil"/>
              <w:bottom w:val="nil"/>
              <w:right w:val="nil"/>
            </w:tcBorders>
            <w:noWrap/>
            <w:vAlign w:val="bottom"/>
            <w:hideMark/>
          </w:tcPr>
          <w:p w14:paraId="43881994" w14:textId="77777777" w:rsidR="00C756FF" w:rsidRPr="00C02D3A" w:rsidRDefault="00C756FF" w:rsidP="00C756FF">
            <w:pPr>
              <w:spacing w:after="0" w:line="240" w:lineRule="auto"/>
              <w:jc w:val="right"/>
              <w:rPr>
                <w:rFonts w:ascii="Century Schoolbook" w:eastAsia="Times New Roman" w:hAnsi="Century Schoolbook" w:cstheme="minorHAnsi"/>
                <w:color w:val="000000"/>
                <w:kern w:val="0"/>
                <w:sz w:val="20"/>
                <w:szCs w:val="20"/>
                <w14:ligatures w14:val="none"/>
              </w:rPr>
            </w:pPr>
            <w:r w:rsidRPr="00C02D3A">
              <w:rPr>
                <w:rFonts w:ascii="Century Schoolbook" w:eastAsia="Times New Roman" w:hAnsi="Century Schoolbook" w:cstheme="minorHAnsi"/>
                <w:color w:val="000000"/>
                <w:kern w:val="0"/>
                <w:sz w:val="20"/>
                <w:szCs w:val="20"/>
                <w14:ligatures w14:val="none"/>
              </w:rPr>
              <w:t>0</w:t>
            </w:r>
          </w:p>
        </w:tc>
        <w:tc>
          <w:tcPr>
            <w:tcW w:w="567" w:type="dxa"/>
            <w:tcBorders>
              <w:top w:val="nil"/>
              <w:left w:val="nil"/>
              <w:bottom w:val="nil"/>
              <w:right w:val="single" w:sz="4" w:space="0" w:color="auto"/>
            </w:tcBorders>
            <w:noWrap/>
            <w:vAlign w:val="bottom"/>
            <w:hideMark/>
          </w:tcPr>
          <w:p w14:paraId="574A2884" w14:textId="77777777" w:rsidR="00C756FF" w:rsidRPr="00C02D3A" w:rsidRDefault="00C756FF" w:rsidP="00C756FF">
            <w:pPr>
              <w:spacing w:after="0" w:line="240" w:lineRule="auto"/>
              <w:jc w:val="right"/>
              <w:rPr>
                <w:rFonts w:ascii="Century Schoolbook" w:eastAsia="Times New Roman" w:hAnsi="Century Schoolbook" w:cstheme="minorHAnsi"/>
                <w:color w:val="000000"/>
                <w:kern w:val="0"/>
                <w:sz w:val="20"/>
                <w:szCs w:val="20"/>
                <w14:ligatures w14:val="none"/>
              </w:rPr>
            </w:pPr>
            <w:r w:rsidRPr="00C02D3A">
              <w:rPr>
                <w:rFonts w:ascii="Century Schoolbook" w:eastAsia="Times New Roman" w:hAnsi="Century Schoolbook" w:cstheme="minorHAnsi"/>
                <w:color w:val="000000"/>
                <w:kern w:val="0"/>
                <w:sz w:val="20"/>
                <w:szCs w:val="20"/>
                <w14:ligatures w14:val="none"/>
              </w:rPr>
              <w:t>0</w:t>
            </w:r>
          </w:p>
        </w:tc>
      </w:tr>
      <w:tr w:rsidR="00C756FF" w:rsidRPr="00C02D3A" w14:paraId="7F5B9EC2" w14:textId="77777777" w:rsidTr="00D725AB">
        <w:trPr>
          <w:trHeight w:val="250"/>
        </w:trPr>
        <w:tc>
          <w:tcPr>
            <w:tcW w:w="1135" w:type="dxa"/>
            <w:tcBorders>
              <w:top w:val="nil"/>
              <w:left w:val="single" w:sz="4" w:space="0" w:color="auto"/>
              <w:bottom w:val="nil"/>
              <w:right w:val="nil"/>
            </w:tcBorders>
            <w:noWrap/>
            <w:vAlign w:val="bottom"/>
            <w:hideMark/>
          </w:tcPr>
          <w:p w14:paraId="72843630" w14:textId="77777777" w:rsidR="00C756FF" w:rsidRPr="00C02D3A" w:rsidRDefault="00C756FF" w:rsidP="00C756FF">
            <w:pPr>
              <w:spacing w:after="0" w:line="240" w:lineRule="auto"/>
              <w:jc w:val="right"/>
              <w:rPr>
                <w:rFonts w:ascii="Century Schoolbook" w:eastAsia="Times New Roman" w:hAnsi="Century Schoolbook" w:cstheme="minorHAnsi"/>
                <w:color w:val="000000"/>
                <w:kern w:val="0"/>
                <w:sz w:val="20"/>
                <w:szCs w:val="20"/>
                <w14:ligatures w14:val="none"/>
              </w:rPr>
            </w:pPr>
            <w:r w:rsidRPr="00C02D3A">
              <w:rPr>
                <w:rFonts w:ascii="Century Schoolbook" w:eastAsia="Times New Roman" w:hAnsi="Century Schoolbook" w:cstheme="minorHAnsi"/>
                <w:color w:val="000000"/>
                <w:kern w:val="0"/>
                <w:sz w:val="20"/>
                <w:szCs w:val="20"/>
                <w14:ligatures w14:val="none"/>
              </w:rPr>
              <w:t>9.000,01</w:t>
            </w:r>
          </w:p>
        </w:tc>
        <w:tc>
          <w:tcPr>
            <w:tcW w:w="945" w:type="dxa"/>
            <w:tcBorders>
              <w:top w:val="nil"/>
              <w:left w:val="nil"/>
              <w:bottom w:val="nil"/>
              <w:right w:val="single" w:sz="4" w:space="0" w:color="auto"/>
            </w:tcBorders>
            <w:noWrap/>
            <w:vAlign w:val="bottom"/>
            <w:hideMark/>
          </w:tcPr>
          <w:p w14:paraId="551FB2DE" w14:textId="77777777" w:rsidR="00C756FF" w:rsidRPr="00C02D3A" w:rsidRDefault="00C756FF" w:rsidP="00C756FF">
            <w:pPr>
              <w:spacing w:after="0" w:line="240" w:lineRule="auto"/>
              <w:jc w:val="right"/>
              <w:rPr>
                <w:rFonts w:ascii="Century Schoolbook" w:eastAsia="Times New Roman" w:hAnsi="Century Schoolbook" w:cstheme="minorHAnsi"/>
                <w:color w:val="000000"/>
                <w:kern w:val="0"/>
                <w:sz w:val="20"/>
                <w:szCs w:val="20"/>
                <w14:ligatures w14:val="none"/>
              </w:rPr>
            </w:pPr>
            <w:r w:rsidRPr="00C02D3A">
              <w:rPr>
                <w:rFonts w:ascii="Century Schoolbook" w:eastAsia="Times New Roman" w:hAnsi="Century Schoolbook" w:cstheme="minorHAnsi"/>
                <w:color w:val="000000"/>
                <w:kern w:val="0"/>
                <w:sz w:val="20"/>
                <w:szCs w:val="20"/>
                <w14:ligatures w14:val="none"/>
              </w:rPr>
              <w:t>10.000</w:t>
            </w:r>
          </w:p>
        </w:tc>
        <w:tc>
          <w:tcPr>
            <w:tcW w:w="860" w:type="dxa"/>
            <w:tcBorders>
              <w:top w:val="nil"/>
              <w:left w:val="nil"/>
              <w:bottom w:val="nil"/>
              <w:right w:val="nil"/>
            </w:tcBorders>
            <w:noWrap/>
            <w:vAlign w:val="bottom"/>
            <w:hideMark/>
          </w:tcPr>
          <w:p w14:paraId="3C1DC9FD" w14:textId="77777777" w:rsidR="00C756FF" w:rsidRPr="00C02D3A" w:rsidRDefault="00C756FF" w:rsidP="00C756FF">
            <w:pPr>
              <w:spacing w:after="0" w:line="240" w:lineRule="auto"/>
              <w:jc w:val="right"/>
              <w:rPr>
                <w:rFonts w:ascii="Century Schoolbook" w:eastAsia="Times New Roman" w:hAnsi="Century Schoolbook" w:cstheme="minorHAnsi"/>
                <w:color w:val="000000"/>
                <w:kern w:val="0"/>
                <w:sz w:val="20"/>
                <w:szCs w:val="20"/>
                <w14:ligatures w14:val="none"/>
              </w:rPr>
            </w:pPr>
            <w:r w:rsidRPr="00C02D3A">
              <w:rPr>
                <w:rFonts w:ascii="Century Schoolbook" w:eastAsia="Times New Roman" w:hAnsi="Century Schoolbook" w:cstheme="minorHAnsi"/>
                <w:color w:val="000000"/>
                <w:kern w:val="0"/>
                <w:sz w:val="20"/>
                <w:szCs w:val="20"/>
                <w14:ligatures w14:val="none"/>
              </w:rPr>
              <w:t>5.429</w:t>
            </w:r>
          </w:p>
        </w:tc>
        <w:tc>
          <w:tcPr>
            <w:tcW w:w="817" w:type="dxa"/>
            <w:tcBorders>
              <w:top w:val="nil"/>
              <w:left w:val="nil"/>
              <w:bottom w:val="nil"/>
              <w:right w:val="nil"/>
            </w:tcBorders>
            <w:noWrap/>
            <w:vAlign w:val="bottom"/>
            <w:hideMark/>
          </w:tcPr>
          <w:p w14:paraId="5DDAB27E" w14:textId="77777777" w:rsidR="00C756FF" w:rsidRPr="00C02D3A" w:rsidRDefault="00C756FF" w:rsidP="00C756FF">
            <w:pPr>
              <w:spacing w:after="0" w:line="240" w:lineRule="auto"/>
              <w:jc w:val="right"/>
              <w:rPr>
                <w:rFonts w:ascii="Century Schoolbook" w:eastAsia="Times New Roman" w:hAnsi="Century Schoolbook" w:cstheme="minorHAnsi"/>
                <w:color w:val="000000"/>
                <w:kern w:val="0"/>
                <w:sz w:val="20"/>
                <w:szCs w:val="20"/>
                <w14:ligatures w14:val="none"/>
              </w:rPr>
            </w:pPr>
            <w:r w:rsidRPr="00C02D3A">
              <w:rPr>
                <w:rFonts w:ascii="Century Schoolbook" w:eastAsia="Times New Roman" w:hAnsi="Century Schoolbook" w:cstheme="minorHAnsi"/>
                <w:color w:val="000000"/>
                <w:kern w:val="0"/>
                <w:sz w:val="20"/>
                <w:szCs w:val="20"/>
                <w14:ligatures w14:val="none"/>
              </w:rPr>
              <w:t>1.511</w:t>
            </w:r>
          </w:p>
        </w:tc>
        <w:tc>
          <w:tcPr>
            <w:tcW w:w="780" w:type="dxa"/>
            <w:tcBorders>
              <w:top w:val="nil"/>
              <w:left w:val="nil"/>
              <w:bottom w:val="nil"/>
              <w:right w:val="nil"/>
            </w:tcBorders>
            <w:noWrap/>
            <w:vAlign w:val="bottom"/>
            <w:hideMark/>
          </w:tcPr>
          <w:p w14:paraId="29FE85D5" w14:textId="77777777" w:rsidR="00C756FF" w:rsidRPr="00C02D3A" w:rsidRDefault="00C756FF" w:rsidP="00C756FF">
            <w:pPr>
              <w:spacing w:after="0" w:line="240" w:lineRule="auto"/>
              <w:jc w:val="right"/>
              <w:rPr>
                <w:rFonts w:ascii="Century Schoolbook" w:eastAsia="Times New Roman" w:hAnsi="Century Schoolbook" w:cstheme="minorHAnsi"/>
                <w:color w:val="000000"/>
                <w:kern w:val="0"/>
                <w:sz w:val="20"/>
                <w:szCs w:val="20"/>
                <w14:ligatures w14:val="none"/>
              </w:rPr>
            </w:pPr>
            <w:r w:rsidRPr="00C02D3A">
              <w:rPr>
                <w:rFonts w:ascii="Century Schoolbook" w:eastAsia="Times New Roman" w:hAnsi="Century Schoolbook" w:cstheme="minorHAnsi"/>
                <w:color w:val="000000"/>
                <w:kern w:val="0"/>
                <w:sz w:val="20"/>
                <w:szCs w:val="20"/>
                <w14:ligatures w14:val="none"/>
              </w:rPr>
              <w:t>1.332</w:t>
            </w:r>
          </w:p>
        </w:tc>
        <w:tc>
          <w:tcPr>
            <w:tcW w:w="850" w:type="dxa"/>
            <w:tcBorders>
              <w:top w:val="nil"/>
              <w:left w:val="nil"/>
              <w:bottom w:val="nil"/>
              <w:right w:val="nil"/>
            </w:tcBorders>
            <w:noWrap/>
            <w:vAlign w:val="bottom"/>
            <w:hideMark/>
          </w:tcPr>
          <w:p w14:paraId="24611219" w14:textId="77777777" w:rsidR="00C756FF" w:rsidRPr="00C02D3A" w:rsidRDefault="00C756FF" w:rsidP="00C756FF">
            <w:pPr>
              <w:spacing w:after="0" w:line="240" w:lineRule="auto"/>
              <w:jc w:val="right"/>
              <w:rPr>
                <w:rFonts w:ascii="Century Schoolbook" w:eastAsia="Times New Roman" w:hAnsi="Century Schoolbook" w:cstheme="minorHAnsi"/>
                <w:color w:val="000000"/>
                <w:kern w:val="0"/>
                <w:sz w:val="20"/>
                <w:szCs w:val="20"/>
                <w14:ligatures w14:val="none"/>
              </w:rPr>
            </w:pPr>
            <w:r w:rsidRPr="00C02D3A">
              <w:rPr>
                <w:rFonts w:ascii="Century Schoolbook" w:eastAsia="Times New Roman" w:hAnsi="Century Schoolbook" w:cstheme="minorHAnsi"/>
                <w:color w:val="000000"/>
                <w:kern w:val="0"/>
                <w:sz w:val="20"/>
                <w:szCs w:val="20"/>
                <w14:ligatures w14:val="none"/>
              </w:rPr>
              <w:t>365</w:t>
            </w:r>
          </w:p>
        </w:tc>
        <w:tc>
          <w:tcPr>
            <w:tcW w:w="567" w:type="dxa"/>
            <w:tcBorders>
              <w:top w:val="nil"/>
              <w:left w:val="nil"/>
              <w:bottom w:val="nil"/>
              <w:right w:val="nil"/>
            </w:tcBorders>
            <w:noWrap/>
            <w:vAlign w:val="bottom"/>
            <w:hideMark/>
          </w:tcPr>
          <w:p w14:paraId="3B001B21" w14:textId="77777777" w:rsidR="00C756FF" w:rsidRPr="00C02D3A" w:rsidRDefault="00C756FF" w:rsidP="00C756FF">
            <w:pPr>
              <w:spacing w:after="0" w:line="240" w:lineRule="auto"/>
              <w:jc w:val="right"/>
              <w:rPr>
                <w:rFonts w:ascii="Century Schoolbook" w:eastAsia="Times New Roman" w:hAnsi="Century Schoolbook" w:cstheme="minorHAnsi"/>
                <w:color w:val="000000"/>
                <w:kern w:val="0"/>
                <w:sz w:val="20"/>
                <w:szCs w:val="20"/>
                <w14:ligatures w14:val="none"/>
              </w:rPr>
            </w:pPr>
            <w:r w:rsidRPr="00C02D3A">
              <w:rPr>
                <w:rFonts w:ascii="Century Schoolbook" w:eastAsia="Times New Roman" w:hAnsi="Century Schoolbook" w:cstheme="minorHAnsi"/>
                <w:color w:val="000000"/>
                <w:kern w:val="0"/>
                <w:sz w:val="20"/>
                <w:szCs w:val="20"/>
                <w14:ligatures w14:val="none"/>
              </w:rPr>
              <w:t>61</w:t>
            </w:r>
          </w:p>
        </w:tc>
        <w:tc>
          <w:tcPr>
            <w:tcW w:w="993" w:type="dxa"/>
            <w:tcBorders>
              <w:top w:val="nil"/>
              <w:left w:val="nil"/>
              <w:bottom w:val="nil"/>
              <w:right w:val="single" w:sz="4" w:space="0" w:color="auto"/>
            </w:tcBorders>
            <w:noWrap/>
            <w:vAlign w:val="bottom"/>
            <w:hideMark/>
          </w:tcPr>
          <w:p w14:paraId="0E1D96DC" w14:textId="77777777" w:rsidR="00C756FF" w:rsidRPr="00C02D3A" w:rsidRDefault="00C756FF" w:rsidP="00C756FF">
            <w:pPr>
              <w:spacing w:after="0" w:line="240" w:lineRule="auto"/>
              <w:jc w:val="right"/>
              <w:rPr>
                <w:rFonts w:ascii="Century Schoolbook" w:eastAsia="Times New Roman" w:hAnsi="Century Schoolbook" w:cstheme="minorHAnsi"/>
                <w:color w:val="000000"/>
                <w:kern w:val="0"/>
                <w:sz w:val="20"/>
                <w:szCs w:val="20"/>
                <w14:ligatures w14:val="none"/>
              </w:rPr>
            </w:pPr>
            <w:r w:rsidRPr="00C02D3A">
              <w:rPr>
                <w:rFonts w:ascii="Century Schoolbook" w:eastAsia="Times New Roman" w:hAnsi="Century Schoolbook" w:cstheme="minorHAnsi"/>
                <w:color w:val="000000"/>
                <w:kern w:val="0"/>
                <w:sz w:val="20"/>
                <w:szCs w:val="20"/>
                <w14:ligatures w14:val="none"/>
              </w:rPr>
              <w:t>8.698</w:t>
            </w:r>
          </w:p>
        </w:tc>
        <w:tc>
          <w:tcPr>
            <w:tcW w:w="850" w:type="dxa"/>
            <w:tcBorders>
              <w:top w:val="nil"/>
              <w:left w:val="nil"/>
              <w:bottom w:val="nil"/>
              <w:right w:val="nil"/>
            </w:tcBorders>
            <w:noWrap/>
            <w:vAlign w:val="bottom"/>
            <w:hideMark/>
          </w:tcPr>
          <w:p w14:paraId="20312F8B" w14:textId="77777777" w:rsidR="00C756FF" w:rsidRPr="00C02D3A" w:rsidRDefault="00C756FF" w:rsidP="00C756FF">
            <w:pPr>
              <w:spacing w:after="0" w:line="240" w:lineRule="auto"/>
              <w:jc w:val="right"/>
              <w:rPr>
                <w:rFonts w:ascii="Century Schoolbook" w:eastAsia="Times New Roman" w:hAnsi="Century Schoolbook" w:cstheme="minorHAnsi"/>
                <w:color w:val="000000"/>
                <w:kern w:val="0"/>
                <w:sz w:val="20"/>
                <w:szCs w:val="20"/>
                <w14:ligatures w14:val="none"/>
              </w:rPr>
            </w:pPr>
            <w:r w:rsidRPr="00C02D3A">
              <w:rPr>
                <w:rFonts w:ascii="Century Schoolbook" w:eastAsia="Times New Roman" w:hAnsi="Century Schoolbook" w:cstheme="minorHAnsi"/>
                <w:color w:val="000000"/>
                <w:kern w:val="0"/>
                <w:sz w:val="20"/>
                <w:szCs w:val="20"/>
                <w14:ligatures w14:val="none"/>
              </w:rPr>
              <w:t>-123</w:t>
            </w:r>
          </w:p>
        </w:tc>
        <w:tc>
          <w:tcPr>
            <w:tcW w:w="851" w:type="dxa"/>
            <w:tcBorders>
              <w:top w:val="nil"/>
              <w:left w:val="nil"/>
              <w:bottom w:val="nil"/>
              <w:right w:val="nil"/>
            </w:tcBorders>
            <w:noWrap/>
            <w:vAlign w:val="bottom"/>
            <w:hideMark/>
          </w:tcPr>
          <w:p w14:paraId="19F9B520" w14:textId="77777777" w:rsidR="00C756FF" w:rsidRPr="00C02D3A" w:rsidRDefault="00C756FF" w:rsidP="00C756FF">
            <w:pPr>
              <w:spacing w:after="0" w:line="240" w:lineRule="auto"/>
              <w:jc w:val="right"/>
              <w:rPr>
                <w:rFonts w:ascii="Century Schoolbook" w:eastAsia="Times New Roman" w:hAnsi="Century Schoolbook" w:cstheme="minorHAnsi"/>
                <w:color w:val="000000"/>
                <w:kern w:val="0"/>
                <w:sz w:val="20"/>
                <w:szCs w:val="20"/>
                <w14:ligatures w14:val="none"/>
              </w:rPr>
            </w:pPr>
            <w:r w:rsidRPr="00C02D3A">
              <w:rPr>
                <w:rFonts w:ascii="Century Schoolbook" w:eastAsia="Times New Roman" w:hAnsi="Century Schoolbook" w:cstheme="minorHAnsi"/>
                <w:color w:val="000000"/>
                <w:kern w:val="0"/>
                <w:sz w:val="20"/>
                <w:szCs w:val="20"/>
                <w14:ligatures w14:val="none"/>
              </w:rPr>
              <w:t>0</w:t>
            </w:r>
          </w:p>
        </w:tc>
        <w:tc>
          <w:tcPr>
            <w:tcW w:w="850" w:type="dxa"/>
            <w:tcBorders>
              <w:top w:val="nil"/>
              <w:left w:val="nil"/>
              <w:bottom w:val="nil"/>
              <w:right w:val="nil"/>
            </w:tcBorders>
            <w:noWrap/>
            <w:vAlign w:val="bottom"/>
            <w:hideMark/>
          </w:tcPr>
          <w:p w14:paraId="1BA646FF" w14:textId="77777777" w:rsidR="00C756FF" w:rsidRPr="00C02D3A" w:rsidRDefault="00C756FF" w:rsidP="00C756FF">
            <w:pPr>
              <w:spacing w:after="0" w:line="240" w:lineRule="auto"/>
              <w:jc w:val="right"/>
              <w:rPr>
                <w:rFonts w:ascii="Century Schoolbook" w:eastAsia="Times New Roman" w:hAnsi="Century Schoolbook" w:cstheme="minorHAnsi"/>
                <w:color w:val="000000"/>
                <w:kern w:val="0"/>
                <w:sz w:val="20"/>
                <w:szCs w:val="20"/>
                <w14:ligatures w14:val="none"/>
              </w:rPr>
            </w:pPr>
            <w:r w:rsidRPr="00C02D3A">
              <w:rPr>
                <w:rFonts w:ascii="Century Schoolbook" w:eastAsia="Times New Roman" w:hAnsi="Century Schoolbook" w:cstheme="minorHAnsi"/>
                <w:color w:val="000000"/>
                <w:kern w:val="0"/>
                <w:sz w:val="20"/>
                <w:szCs w:val="20"/>
                <w14:ligatures w14:val="none"/>
              </w:rPr>
              <w:t>0</w:t>
            </w:r>
          </w:p>
        </w:tc>
        <w:tc>
          <w:tcPr>
            <w:tcW w:w="851" w:type="dxa"/>
            <w:tcBorders>
              <w:top w:val="nil"/>
              <w:left w:val="nil"/>
              <w:bottom w:val="nil"/>
              <w:right w:val="nil"/>
            </w:tcBorders>
            <w:noWrap/>
            <w:vAlign w:val="bottom"/>
            <w:hideMark/>
          </w:tcPr>
          <w:p w14:paraId="54FE6B38" w14:textId="77777777" w:rsidR="00C756FF" w:rsidRPr="00C02D3A" w:rsidRDefault="00C756FF" w:rsidP="00C756FF">
            <w:pPr>
              <w:spacing w:after="0" w:line="240" w:lineRule="auto"/>
              <w:jc w:val="right"/>
              <w:rPr>
                <w:rFonts w:ascii="Century Schoolbook" w:eastAsia="Times New Roman" w:hAnsi="Century Schoolbook" w:cstheme="minorHAnsi"/>
                <w:color w:val="000000"/>
                <w:kern w:val="0"/>
                <w:sz w:val="20"/>
                <w:szCs w:val="20"/>
                <w14:ligatures w14:val="none"/>
              </w:rPr>
            </w:pPr>
            <w:r w:rsidRPr="00C02D3A">
              <w:rPr>
                <w:rFonts w:ascii="Century Schoolbook" w:eastAsia="Times New Roman" w:hAnsi="Century Schoolbook" w:cstheme="minorHAnsi"/>
                <w:color w:val="000000"/>
                <w:kern w:val="0"/>
                <w:sz w:val="20"/>
                <w:szCs w:val="20"/>
                <w14:ligatures w14:val="none"/>
              </w:rPr>
              <w:t>0</w:t>
            </w:r>
          </w:p>
        </w:tc>
        <w:tc>
          <w:tcPr>
            <w:tcW w:w="567" w:type="dxa"/>
            <w:tcBorders>
              <w:top w:val="nil"/>
              <w:left w:val="nil"/>
              <w:bottom w:val="nil"/>
              <w:right w:val="single" w:sz="4" w:space="0" w:color="auto"/>
            </w:tcBorders>
            <w:noWrap/>
            <w:vAlign w:val="bottom"/>
            <w:hideMark/>
          </w:tcPr>
          <w:p w14:paraId="3F64213B" w14:textId="77777777" w:rsidR="00C756FF" w:rsidRPr="00C02D3A" w:rsidRDefault="00C756FF" w:rsidP="00C756FF">
            <w:pPr>
              <w:spacing w:after="0" w:line="240" w:lineRule="auto"/>
              <w:jc w:val="right"/>
              <w:rPr>
                <w:rFonts w:ascii="Century Schoolbook" w:eastAsia="Times New Roman" w:hAnsi="Century Schoolbook" w:cstheme="minorHAnsi"/>
                <w:color w:val="000000"/>
                <w:kern w:val="0"/>
                <w:sz w:val="20"/>
                <w:szCs w:val="20"/>
                <w14:ligatures w14:val="none"/>
              </w:rPr>
            </w:pPr>
            <w:r w:rsidRPr="00C02D3A">
              <w:rPr>
                <w:rFonts w:ascii="Century Schoolbook" w:eastAsia="Times New Roman" w:hAnsi="Century Schoolbook" w:cstheme="minorHAnsi"/>
                <w:color w:val="000000"/>
                <w:kern w:val="0"/>
                <w:sz w:val="20"/>
                <w:szCs w:val="20"/>
                <w14:ligatures w14:val="none"/>
              </w:rPr>
              <w:t>0</w:t>
            </w:r>
          </w:p>
        </w:tc>
      </w:tr>
      <w:tr w:rsidR="00C756FF" w:rsidRPr="00C02D3A" w14:paraId="100D8758" w14:textId="77777777" w:rsidTr="00D725AB">
        <w:trPr>
          <w:trHeight w:val="250"/>
        </w:trPr>
        <w:tc>
          <w:tcPr>
            <w:tcW w:w="1135" w:type="dxa"/>
            <w:tcBorders>
              <w:top w:val="nil"/>
              <w:left w:val="single" w:sz="4" w:space="0" w:color="auto"/>
              <w:bottom w:val="nil"/>
              <w:right w:val="nil"/>
            </w:tcBorders>
            <w:noWrap/>
            <w:vAlign w:val="bottom"/>
            <w:hideMark/>
          </w:tcPr>
          <w:p w14:paraId="78E67FDE" w14:textId="77777777" w:rsidR="00C756FF" w:rsidRPr="00C02D3A" w:rsidRDefault="00C756FF" w:rsidP="00C756FF">
            <w:pPr>
              <w:spacing w:after="0" w:line="240" w:lineRule="auto"/>
              <w:jc w:val="right"/>
              <w:rPr>
                <w:rFonts w:ascii="Century Schoolbook" w:eastAsia="Times New Roman" w:hAnsi="Century Schoolbook" w:cstheme="minorHAnsi"/>
                <w:color w:val="000000"/>
                <w:kern w:val="0"/>
                <w:sz w:val="20"/>
                <w:szCs w:val="20"/>
                <w14:ligatures w14:val="none"/>
              </w:rPr>
            </w:pPr>
            <w:r w:rsidRPr="00C02D3A">
              <w:rPr>
                <w:rFonts w:ascii="Century Schoolbook" w:eastAsia="Times New Roman" w:hAnsi="Century Schoolbook" w:cstheme="minorHAnsi"/>
                <w:color w:val="000000"/>
                <w:kern w:val="0"/>
                <w:sz w:val="20"/>
                <w:szCs w:val="20"/>
                <w14:ligatures w14:val="none"/>
              </w:rPr>
              <w:t>10.000,01</w:t>
            </w:r>
          </w:p>
        </w:tc>
        <w:tc>
          <w:tcPr>
            <w:tcW w:w="945" w:type="dxa"/>
            <w:tcBorders>
              <w:top w:val="nil"/>
              <w:left w:val="nil"/>
              <w:bottom w:val="nil"/>
              <w:right w:val="single" w:sz="4" w:space="0" w:color="auto"/>
            </w:tcBorders>
            <w:noWrap/>
            <w:vAlign w:val="bottom"/>
            <w:hideMark/>
          </w:tcPr>
          <w:p w14:paraId="3DC4708B" w14:textId="77777777" w:rsidR="00C756FF" w:rsidRPr="00C02D3A" w:rsidRDefault="00C756FF" w:rsidP="00C756FF">
            <w:pPr>
              <w:spacing w:after="0" w:line="240" w:lineRule="auto"/>
              <w:jc w:val="right"/>
              <w:rPr>
                <w:rFonts w:ascii="Century Schoolbook" w:eastAsia="Times New Roman" w:hAnsi="Century Schoolbook" w:cstheme="minorHAnsi"/>
                <w:color w:val="000000"/>
                <w:kern w:val="0"/>
                <w:sz w:val="20"/>
                <w:szCs w:val="20"/>
                <w14:ligatures w14:val="none"/>
              </w:rPr>
            </w:pPr>
            <w:r w:rsidRPr="00C02D3A">
              <w:rPr>
                <w:rFonts w:ascii="Century Schoolbook" w:eastAsia="Times New Roman" w:hAnsi="Century Schoolbook" w:cstheme="minorHAnsi"/>
                <w:color w:val="000000"/>
                <w:kern w:val="0"/>
                <w:sz w:val="20"/>
                <w:szCs w:val="20"/>
                <w14:ligatures w14:val="none"/>
              </w:rPr>
              <w:t>11.000</w:t>
            </w:r>
          </w:p>
        </w:tc>
        <w:tc>
          <w:tcPr>
            <w:tcW w:w="860" w:type="dxa"/>
            <w:tcBorders>
              <w:top w:val="nil"/>
              <w:left w:val="nil"/>
              <w:bottom w:val="nil"/>
              <w:right w:val="nil"/>
            </w:tcBorders>
            <w:noWrap/>
            <w:vAlign w:val="bottom"/>
            <w:hideMark/>
          </w:tcPr>
          <w:p w14:paraId="341E58F1" w14:textId="77777777" w:rsidR="00C756FF" w:rsidRPr="00C02D3A" w:rsidRDefault="00C756FF" w:rsidP="00C756FF">
            <w:pPr>
              <w:spacing w:after="0" w:line="240" w:lineRule="auto"/>
              <w:jc w:val="right"/>
              <w:rPr>
                <w:rFonts w:ascii="Century Schoolbook" w:eastAsia="Times New Roman" w:hAnsi="Century Schoolbook" w:cstheme="minorHAnsi"/>
                <w:color w:val="000000"/>
                <w:kern w:val="0"/>
                <w:sz w:val="20"/>
                <w:szCs w:val="20"/>
                <w14:ligatures w14:val="none"/>
              </w:rPr>
            </w:pPr>
            <w:r w:rsidRPr="00C02D3A">
              <w:rPr>
                <w:rFonts w:ascii="Century Schoolbook" w:eastAsia="Times New Roman" w:hAnsi="Century Schoolbook" w:cstheme="minorHAnsi"/>
                <w:color w:val="000000"/>
                <w:kern w:val="0"/>
                <w:sz w:val="20"/>
                <w:szCs w:val="20"/>
                <w14:ligatures w14:val="none"/>
              </w:rPr>
              <w:t>4.004</w:t>
            </w:r>
          </w:p>
        </w:tc>
        <w:tc>
          <w:tcPr>
            <w:tcW w:w="817" w:type="dxa"/>
            <w:tcBorders>
              <w:top w:val="nil"/>
              <w:left w:val="nil"/>
              <w:bottom w:val="nil"/>
              <w:right w:val="nil"/>
            </w:tcBorders>
            <w:noWrap/>
            <w:vAlign w:val="bottom"/>
            <w:hideMark/>
          </w:tcPr>
          <w:p w14:paraId="0B46E43B" w14:textId="77777777" w:rsidR="00C756FF" w:rsidRPr="00C02D3A" w:rsidRDefault="00C756FF" w:rsidP="00C756FF">
            <w:pPr>
              <w:spacing w:after="0" w:line="240" w:lineRule="auto"/>
              <w:jc w:val="right"/>
              <w:rPr>
                <w:rFonts w:ascii="Century Schoolbook" w:eastAsia="Times New Roman" w:hAnsi="Century Schoolbook" w:cstheme="minorHAnsi"/>
                <w:color w:val="000000"/>
                <w:kern w:val="0"/>
                <w:sz w:val="20"/>
                <w:szCs w:val="20"/>
                <w14:ligatures w14:val="none"/>
              </w:rPr>
            </w:pPr>
            <w:r w:rsidRPr="00C02D3A">
              <w:rPr>
                <w:rFonts w:ascii="Century Schoolbook" w:eastAsia="Times New Roman" w:hAnsi="Century Schoolbook" w:cstheme="minorHAnsi"/>
                <w:color w:val="000000"/>
                <w:kern w:val="0"/>
                <w:sz w:val="20"/>
                <w:szCs w:val="20"/>
                <w14:ligatures w14:val="none"/>
              </w:rPr>
              <w:t>1.145</w:t>
            </w:r>
          </w:p>
        </w:tc>
        <w:tc>
          <w:tcPr>
            <w:tcW w:w="780" w:type="dxa"/>
            <w:tcBorders>
              <w:top w:val="nil"/>
              <w:left w:val="nil"/>
              <w:bottom w:val="nil"/>
              <w:right w:val="nil"/>
            </w:tcBorders>
            <w:noWrap/>
            <w:vAlign w:val="bottom"/>
            <w:hideMark/>
          </w:tcPr>
          <w:p w14:paraId="39AE5445" w14:textId="77777777" w:rsidR="00C756FF" w:rsidRPr="00C02D3A" w:rsidRDefault="00C756FF" w:rsidP="00C756FF">
            <w:pPr>
              <w:spacing w:after="0" w:line="240" w:lineRule="auto"/>
              <w:jc w:val="right"/>
              <w:rPr>
                <w:rFonts w:ascii="Century Schoolbook" w:eastAsia="Times New Roman" w:hAnsi="Century Schoolbook" w:cstheme="minorHAnsi"/>
                <w:color w:val="000000"/>
                <w:kern w:val="0"/>
                <w:sz w:val="20"/>
                <w:szCs w:val="20"/>
                <w14:ligatures w14:val="none"/>
              </w:rPr>
            </w:pPr>
            <w:r w:rsidRPr="00C02D3A">
              <w:rPr>
                <w:rFonts w:ascii="Century Schoolbook" w:eastAsia="Times New Roman" w:hAnsi="Century Schoolbook" w:cstheme="minorHAnsi"/>
                <w:color w:val="000000"/>
                <w:kern w:val="0"/>
                <w:sz w:val="20"/>
                <w:szCs w:val="20"/>
                <w14:ligatures w14:val="none"/>
              </w:rPr>
              <w:t>1.289</w:t>
            </w:r>
          </w:p>
        </w:tc>
        <w:tc>
          <w:tcPr>
            <w:tcW w:w="850" w:type="dxa"/>
            <w:tcBorders>
              <w:top w:val="nil"/>
              <w:left w:val="nil"/>
              <w:bottom w:val="nil"/>
              <w:right w:val="nil"/>
            </w:tcBorders>
            <w:noWrap/>
            <w:vAlign w:val="bottom"/>
            <w:hideMark/>
          </w:tcPr>
          <w:p w14:paraId="6FE3B4AE" w14:textId="77777777" w:rsidR="00C756FF" w:rsidRPr="00C02D3A" w:rsidRDefault="00C756FF" w:rsidP="00C756FF">
            <w:pPr>
              <w:spacing w:after="0" w:line="240" w:lineRule="auto"/>
              <w:jc w:val="right"/>
              <w:rPr>
                <w:rFonts w:ascii="Century Schoolbook" w:eastAsia="Times New Roman" w:hAnsi="Century Schoolbook" w:cstheme="minorHAnsi"/>
                <w:color w:val="000000"/>
                <w:kern w:val="0"/>
                <w:sz w:val="20"/>
                <w:szCs w:val="20"/>
                <w14:ligatures w14:val="none"/>
              </w:rPr>
            </w:pPr>
            <w:r w:rsidRPr="00C02D3A">
              <w:rPr>
                <w:rFonts w:ascii="Century Schoolbook" w:eastAsia="Times New Roman" w:hAnsi="Century Schoolbook" w:cstheme="minorHAnsi"/>
                <w:color w:val="000000"/>
                <w:kern w:val="0"/>
                <w:sz w:val="20"/>
                <w:szCs w:val="20"/>
                <w14:ligatures w14:val="none"/>
              </w:rPr>
              <w:t>286</w:t>
            </w:r>
          </w:p>
        </w:tc>
        <w:tc>
          <w:tcPr>
            <w:tcW w:w="567" w:type="dxa"/>
            <w:tcBorders>
              <w:top w:val="nil"/>
              <w:left w:val="nil"/>
              <w:bottom w:val="nil"/>
              <w:right w:val="nil"/>
            </w:tcBorders>
            <w:noWrap/>
            <w:vAlign w:val="bottom"/>
            <w:hideMark/>
          </w:tcPr>
          <w:p w14:paraId="0D975A58" w14:textId="77777777" w:rsidR="00C756FF" w:rsidRPr="00C02D3A" w:rsidRDefault="00C756FF" w:rsidP="00C756FF">
            <w:pPr>
              <w:spacing w:after="0" w:line="240" w:lineRule="auto"/>
              <w:jc w:val="right"/>
              <w:rPr>
                <w:rFonts w:ascii="Century Schoolbook" w:eastAsia="Times New Roman" w:hAnsi="Century Schoolbook" w:cstheme="minorHAnsi"/>
                <w:color w:val="000000"/>
                <w:kern w:val="0"/>
                <w:sz w:val="20"/>
                <w:szCs w:val="20"/>
                <w14:ligatures w14:val="none"/>
              </w:rPr>
            </w:pPr>
            <w:r w:rsidRPr="00C02D3A">
              <w:rPr>
                <w:rFonts w:ascii="Century Schoolbook" w:eastAsia="Times New Roman" w:hAnsi="Century Schoolbook" w:cstheme="minorHAnsi"/>
                <w:color w:val="000000"/>
                <w:kern w:val="0"/>
                <w:sz w:val="20"/>
                <w:szCs w:val="20"/>
                <w14:ligatures w14:val="none"/>
              </w:rPr>
              <w:t>62</w:t>
            </w:r>
          </w:p>
        </w:tc>
        <w:tc>
          <w:tcPr>
            <w:tcW w:w="993" w:type="dxa"/>
            <w:tcBorders>
              <w:top w:val="nil"/>
              <w:left w:val="nil"/>
              <w:bottom w:val="nil"/>
              <w:right w:val="single" w:sz="4" w:space="0" w:color="auto"/>
            </w:tcBorders>
            <w:noWrap/>
            <w:vAlign w:val="bottom"/>
            <w:hideMark/>
          </w:tcPr>
          <w:p w14:paraId="0271A170" w14:textId="77777777" w:rsidR="00C756FF" w:rsidRPr="00C02D3A" w:rsidRDefault="00C756FF" w:rsidP="00C756FF">
            <w:pPr>
              <w:spacing w:after="0" w:line="240" w:lineRule="auto"/>
              <w:jc w:val="right"/>
              <w:rPr>
                <w:rFonts w:ascii="Century Schoolbook" w:eastAsia="Times New Roman" w:hAnsi="Century Schoolbook" w:cstheme="minorHAnsi"/>
                <w:color w:val="000000"/>
                <w:kern w:val="0"/>
                <w:sz w:val="20"/>
                <w:szCs w:val="20"/>
                <w14:ligatures w14:val="none"/>
              </w:rPr>
            </w:pPr>
            <w:r w:rsidRPr="00C02D3A">
              <w:rPr>
                <w:rFonts w:ascii="Century Schoolbook" w:eastAsia="Times New Roman" w:hAnsi="Century Schoolbook" w:cstheme="minorHAnsi"/>
                <w:color w:val="000000"/>
                <w:kern w:val="0"/>
                <w:sz w:val="20"/>
                <w:szCs w:val="20"/>
                <w14:ligatures w14:val="none"/>
              </w:rPr>
              <w:t>6.786</w:t>
            </w:r>
          </w:p>
        </w:tc>
        <w:tc>
          <w:tcPr>
            <w:tcW w:w="850" w:type="dxa"/>
            <w:tcBorders>
              <w:top w:val="nil"/>
              <w:left w:val="nil"/>
              <w:bottom w:val="nil"/>
              <w:right w:val="nil"/>
            </w:tcBorders>
            <w:noWrap/>
            <w:vAlign w:val="bottom"/>
            <w:hideMark/>
          </w:tcPr>
          <w:p w14:paraId="5C4AF364" w14:textId="77777777" w:rsidR="00C756FF" w:rsidRPr="00C02D3A" w:rsidRDefault="00C756FF" w:rsidP="00C756FF">
            <w:pPr>
              <w:spacing w:after="0" w:line="240" w:lineRule="auto"/>
              <w:jc w:val="right"/>
              <w:rPr>
                <w:rFonts w:ascii="Century Schoolbook" w:eastAsia="Times New Roman" w:hAnsi="Century Schoolbook" w:cstheme="minorHAnsi"/>
                <w:color w:val="000000"/>
                <w:kern w:val="0"/>
                <w:sz w:val="20"/>
                <w:szCs w:val="20"/>
                <w14:ligatures w14:val="none"/>
              </w:rPr>
            </w:pPr>
            <w:r w:rsidRPr="00C02D3A">
              <w:rPr>
                <w:rFonts w:ascii="Century Schoolbook" w:eastAsia="Times New Roman" w:hAnsi="Century Schoolbook" w:cstheme="minorHAnsi"/>
                <w:color w:val="000000"/>
                <w:kern w:val="0"/>
                <w:sz w:val="20"/>
                <w:szCs w:val="20"/>
                <w14:ligatures w14:val="none"/>
              </w:rPr>
              <w:t>-323</w:t>
            </w:r>
          </w:p>
        </w:tc>
        <w:tc>
          <w:tcPr>
            <w:tcW w:w="851" w:type="dxa"/>
            <w:tcBorders>
              <w:top w:val="nil"/>
              <w:left w:val="nil"/>
              <w:bottom w:val="nil"/>
              <w:right w:val="nil"/>
            </w:tcBorders>
            <w:noWrap/>
            <w:vAlign w:val="bottom"/>
            <w:hideMark/>
          </w:tcPr>
          <w:p w14:paraId="42683BE4" w14:textId="77777777" w:rsidR="00C756FF" w:rsidRPr="00C02D3A" w:rsidRDefault="00C756FF" w:rsidP="00C756FF">
            <w:pPr>
              <w:spacing w:after="0" w:line="240" w:lineRule="auto"/>
              <w:jc w:val="right"/>
              <w:rPr>
                <w:rFonts w:ascii="Century Schoolbook" w:eastAsia="Times New Roman" w:hAnsi="Century Schoolbook" w:cstheme="minorHAnsi"/>
                <w:color w:val="000000"/>
                <w:kern w:val="0"/>
                <w:sz w:val="20"/>
                <w:szCs w:val="20"/>
                <w14:ligatures w14:val="none"/>
              </w:rPr>
            </w:pPr>
            <w:r w:rsidRPr="00C02D3A">
              <w:rPr>
                <w:rFonts w:ascii="Century Schoolbook" w:eastAsia="Times New Roman" w:hAnsi="Century Schoolbook" w:cstheme="minorHAnsi"/>
                <w:color w:val="000000"/>
                <w:kern w:val="0"/>
                <w:sz w:val="20"/>
                <w:szCs w:val="20"/>
                <w14:ligatures w14:val="none"/>
              </w:rPr>
              <w:t>-180</w:t>
            </w:r>
          </w:p>
        </w:tc>
        <w:tc>
          <w:tcPr>
            <w:tcW w:w="850" w:type="dxa"/>
            <w:tcBorders>
              <w:top w:val="nil"/>
              <w:left w:val="nil"/>
              <w:bottom w:val="nil"/>
              <w:right w:val="nil"/>
            </w:tcBorders>
            <w:noWrap/>
            <w:vAlign w:val="bottom"/>
            <w:hideMark/>
          </w:tcPr>
          <w:p w14:paraId="33CE6E46" w14:textId="77777777" w:rsidR="00C756FF" w:rsidRPr="00C02D3A" w:rsidRDefault="00C756FF" w:rsidP="00C756FF">
            <w:pPr>
              <w:spacing w:after="0" w:line="240" w:lineRule="auto"/>
              <w:jc w:val="right"/>
              <w:rPr>
                <w:rFonts w:ascii="Century Schoolbook" w:eastAsia="Times New Roman" w:hAnsi="Century Schoolbook" w:cstheme="minorHAnsi"/>
                <w:color w:val="000000"/>
                <w:kern w:val="0"/>
                <w:sz w:val="20"/>
                <w:szCs w:val="20"/>
                <w14:ligatures w14:val="none"/>
              </w:rPr>
            </w:pPr>
            <w:r w:rsidRPr="00C02D3A">
              <w:rPr>
                <w:rFonts w:ascii="Century Schoolbook" w:eastAsia="Times New Roman" w:hAnsi="Century Schoolbook" w:cstheme="minorHAnsi"/>
                <w:color w:val="000000"/>
                <w:kern w:val="0"/>
                <w:sz w:val="20"/>
                <w:szCs w:val="20"/>
                <w14:ligatures w14:val="none"/>
              </w:rPr>
              <w:t>0</w:t>
            </w:r>
          </w:p>
        </w:tc>
        <w:tc>
          <w:tcPr>
            <w:tcW w:w="851" w:type="dxa"/>
            <w:tcBorders>
              <w:top w:val="nil"/>
              <w:left w:val="nil"/>
              <w:bottom w:val="nil"/>
              <w:right w:val="nil"/>
            </w:tcBorders>
            <w:noWrap/>
            <w:vAlign w:val="bottom"/>
            <w:hideMark/>
          </w:tcPr>
          <w:p w14:paraId="1169421C" w14:textId="77777777" w:rsidR="00C756FF" w:rsidRPr="00C02D3A" w:rsidRDefault="00C756FF" w:rsidP="00C756FF">
            <w:pPr>
              <w:spacing w:after="0" w:line="240" w:lineRule="auto"/>
              <w:jc w:val="right"/>
              <w:rPr>
                <w:rFonts w:ascii="Century Schoolbook" w:eastAsia="Times New Roman" w:hAnsi="Century Schoolbook" w:cstheme="minorHAnsi"/>
                <w:color w:val="000000"/>
                <w:kern w:val="0"/>
                <w:sz w:val="20"/>
                <w:szCs w:val="20"/>
                <w14:ligatures w14:val="none"/>
              </w:rPr>
            </w:pPr>
            <w:r w:rsidRPr="00C02D3A">
              <w:rPr>
                <w:rFonts w:ascii="Century Schoolbook" w:eastAsia="Times New Roman" w:hAnsi="Century Schoolbook" w:cstheme="minorHAnsi"/>
                <w:color w:val="000000"/>
                <w:kern w:val="0"/>
                <w:sz w:val="20"/>
                <w:szCs w:val="20"/>
                <w14:ligatures w14:val="none"/>
              </w:rPr>
              <w:t>0</w:t>
            </w:r>
          </w:p>
        </w:tc>
        <w:tc>
          <w:tcPr>
            <w:tcW w:w="567" w:type="dxa"/>
            <w:tcBorders>
              <w:top w:val="nil"/>
              <w:left w:val="nil"/>
              <w:bottom w:val="nil"/>
              <w:right w:val="single" w:sz="4" w:space="0" w:color="auto"/>
            </w:tcBorders>
            <w:noWrap/>
            <w:vAlign w:val="bottom"/>
            <w:hideMark/>
          </w:tcPr>
          <w:p w14:paraId="0E19D503" w14:textId="77777777" w:rsidR="00C756FF" w:rsidRPr="00C02D3A" w:rsidRDefault="00C756FF" w:rsidP="00C756FF">
            <w:pPr>
              <w:spacing w:after="0" w:line="240" w:lineRule="auto"/>
              <w:jc w:val="right"/>
              <w:rPr>
                <w:rFonts w:ascii="Century Schoolbook" w:eastAsia="Times New Roman" w:hAnsi="Century Schoolbook" w:cstheme="minorHAnsi"/>
                <w:color w:val="000000"/>
                <w:kern w:val="0"/>
                <w:sz w:val="20"/>
                <w:szCs w:val="20"/>
                <w14:ligatures w14:val="none"/>
              </w:rPr>
            </w:pPr>
            <w:r w:rsidRPr="00C02D3A">
              <w:rPr>
                <w:rFonts w:ascii="Century Schoolbook" w:eastAsia="Times New Roman" w:hAnsi="Century Schoolbook" w:cstheme="minorHAnsi"/>
                <w:color w:val="000000"/>
                <w:kern w:val="0"/>
                <w:sz w:val="20"/>
                <w:szCs w:val="20"/>
                <w14:ligatures w14:val="none"/>
              </w:rPr>
              <w:t>0</w:t>
            </w:r>
          </w:p>
        </w:tc>
      </w:tr>
      <w:tr w:rsidR="00C756FF" w:rsidRPr="00C02D3A" w14:paraId="3F4319A9" w14:textId="77777777" w:rsidTr="00D725AB">
        <w:trPr>
          <w:trHeight w:val="250"/>
        </w:trPr>
        <w:tc>
          <w:tcPr>
            <w:tcW w:w="1135" w:type="dxa"/>
            <w:tcBorders>
              <w:top w:val="nil"/>
              <w:left w:val="single" w:sz="4" w:space="0" w:color="auto"/>
              <w:bottom w:val="nil"/>
              <w:right w:val="nil"/>
            </w:tcBorders>
            <w:noWrap/>
            <w:vAlign w:val="bottom"/>
            <w:hideMark/>
          </w:tcPr>
          <w:p w14:paraId="720DF7BC" w14:textId="77777777" w:rsidR="00C756FF" w:rsidRPr="00C02D3A" w:rsidRDefault="00C756FF" w:rsidP="00C756FF">
            <w:pPr>
              <w:spacing w:after="0" w:line="240" w:lineRule="auto"/>
              <w:jc w:val="right"/>
              <w:rPr>
                <w:rFonts w:ascii="Century Schoolbook" w:eastAsia="Times New Roman" w:hAnsi="Century Schoolbook" w:cstheme="minorHAnsi"/>
                <w:color w:val="000000"/>
                <w:kern w:val="0"/>
                <w:sz w:val="20"/>
                <w:szCs w:val="20"/>
                <w14:ligatures w14:val="none"/>
              </w:rPr>
            </w:pPr>
            <w:r w:rsidRPr="00C02D3A">
              <w:rPr>
                <w:rFonts w:ascii="Century Schoolbook" w:eastAsia="Times New Roman" w:hAnsi="Century Schoolbook" w:cstheme="minorHAnsi"/>
                <w:color w:val="000000"/>
                <w:kern w:val="0"/>
                <w:sz w:val="20"/>
                <w:szCs w:val="20"/>
                <w14:ligatures w14:val="none"/>
              </w:rPr>
              <w:t>11.000,01</w:t>
            </w:r>
          </w:p>
        </w:tc>
        <w:tc>
          <w:tcPr>
            <w:tcW w:w="945" w:type="dxa"/>
            <w:tcBorders>
              <w:top w:val="nil"/>
              <w:left w:val="nil"/>
              <w:bottom w:val="nil"/>
              <w:right w:val="single" w:sz="4" w:space="0" w:color="auto"/>
            </w:tcBorders>
            <w:noWrap/>
            <w:vAlign w:val="bottom"/>
            <w:hideMark/>
          </w:tcPr>
          <w:p w14:paraId="1CE5CD0D" w14:textId="77777777" w:rsidR="00C756FF" w:rsidRPr="00C02D3A" w:rsidRDefault="00C756FF" w:rsidP="00C756FF">
            <w:pPr>
              <w:spacing w:after="0" w:line="240" w:lineRule="auto"/>
              <w:jc w:val="right"/>
              <w:rPr>
                <w:rFonts w:ascii="Century Schoolbook" w:eastAsia="Times New Roman" w:hAnsi="Century Schoolbook" w:cstheme="minorHAnsi"/>
                <w:color w:val="000000"/>
                <w:kern w:val="0"/>
                <w:sz w:val="20"/>
                <w:szCs w:val="20"/>
                <w14:ligatures w14:val="none"/>
              </w:rPr>
            </w:pPr>
            <w:r w:rsidRPr="00C02D3A">
              <w:rPr>
                <w:rFonts w:ascii="Century Schoolbook" w:eastAsia="Times New Roman" w:hAnsi="Century Schoolbook" w:cstheme="minorHAnsi"/>
                <w:color w:val="000000"/>
                <w:kern w:val="0"/>
                <w:sz w:val="20"/>
                <w:szCs w:val="20"/>
                <w14:ligatures w14:val="none"/>
              </w:rPr>
              <w:t>12.000</w:t>
            </w:r>
          </w:p>
        </w:tc>
        <w:tc>
          <w:tcPr>
            <w:tcW w:w="860" w:type="dxa"/>
            <w:tcBorders>
              <w:top w:val="nil"/>
              <w:left w:val="nil"/>
              <w:bottom w:val="nil"/>
              <w:right w:val="nil"/>
            </w:tcBorders>
            <w:noWrap/>
            <w:vAlign w:val="bottom"/>
            <w:hideMark/>
          </w:tcPr>
          <w:p w14:paraId="36F838F9" w14:textId="77777777" w:rsidR="00C756FF" w:rsidRPr="00C02D3A" w:rsidRDefault="00C756FF" w:rsidP="00C756FF">
            <w:pPr>
              <w:spacing w:after="0" w:line="240" w:lineRule="auto"/>
              <w:jc w:val="right"/>
              <w:rPr>
                <w:rFonts w:ascii="Century Schoolbook" w:eastAsia="Times New Roman" w:hAnsi="Century Schoolbook" w:cstheme="minorHAnsi"/>
                <w:color w:val="000000"/>
                <w:kern w:val="0"/>
                <w:sz w:val="20"/>
                <w:szCs w:val="20"/>
                <w14:ligatures w14:val="none"/>
              </w:rPr>
            </w:pPr>
            <w:r w:rsidRPr="00C02D3A">
              <w:rPr>
                <w:rFonts w:ascii="Century Schoolbook" w:eastAsia="Times New Roman" w:hAnsi="Century Schoolbook" w:cstheme="minorHAnsi"/>
                <w:color w:val="000000"/>
                <w:kern w:val="0"/>
                <w:sz w:val="20"/>
                <w:szCs w:val="20"/>
                <w14:ligatures w14:val="none"/>
              </w:rPr>
              <w:t>2.772</w:t>
            </w:r>
          </w:p>
        </w:tc>
        <w:tc>
          <w:tcPr>
            <w:tcW w:w="817" w:type="dxa"/>
            <w:tcBorders>
              <w:top w:val="nil"/>
              <w:left w:val="nil"/>
              <w:bottom w:val="nil"/>
              <w:right w:val="nil"/>
            </w:tcBorders>
            <w:noWrap/>
            <w:vAlign w:val="bottom"/>
            <w:hideMark/>
          </w:tcPr>
          <w:p w14:paraId="6BAE8CB5" w14:textId="77777777" w:rsidR="00C756FF" w:rsidRPr="00C02D3A" w:rsidRDefault="00C756FF" w:rsidP="00C756FF">
            <w:pPr>
              <w:spacing w:after="0" w:line="240" w:lineRule="auto"/>
              <w:jc w:val="right"/>
              <w:rPr>
                <w:rFonts w:ascii="Century Schoolbook" w:eastAsia="Times New Roman" w:hAnsi="Century Schoolbook" w:cstheme="minorHAnsi"/>
                <w:color w:val="000000"/>
                <w:kern w:val="0"/>
                <w:sz w:val="20"/>
                <w:szCs w:val="20"/>
                <w14:ligatures w14:val="none"/>
              </w:rPr>
            </w:pPr>
            <w:r w:rsidRPr="00C02D3A">
              <w:rPr>
                <w:rFonts w:ascii="Century Schoolbook" w:eastAsia="Times New Roman" w:hAnsi="Century Schoolbook" w:cstheme="minorHAnsi"/>
                <w:color w:val="000000"/>
                <w:kern w:val="0"/>
                <w:sz w:val="20"/>
                <w:szCs w:val="20"/>
                <w14:ligatures w14:val="none"/>
              </w:rPr>
              <w:t>752</w:t>
            </w:r>
          </w:p>
        </w:tc>
        <w:tc>
          <w:tcPr>
            <w:tcW w:w="780" w:type="dxa"/>
            <w:tcBorders>
              <w:top w:val="nil"/>
              <w:left w:val="nil"/>
              <w:bottom w:val="nil"/>
              <w:right w:val="nil"/>
            </w:tcBorders>
            <w:noWrap/>
            <w:vAlign w:val="bottom"/>
            <w:hideMark/>
          </w:tcPr>
          <w:p w14:paraId="2258FD4F" w14:textId="77777777" w:rsidR="00C756FF" w:rsidRPr="00C02D3A" w:rsidRDefault="00C756FF" w:rsidP="00C756FF">
            <w:pPr>
              <w:spacing w:after="0" w:line="240" w:lineRule="auto"/>
              <w:jc w:val="right"/>
              <w:rPr>
                <w:rFonts w:ascii="Century Schoolbook" w:eastAsia="Times New Roman" w:hAnsi="Century Schoolbook" w:cstheme="minorHAnsi"/>
                <w:color w:val="000000"/>
                <w:kern w:val="0"/>
                <w:sz w:val="20"/>
                <w:szCs w:val="20"/>
                <w14:ligatures w14:val="none"/>
              </w:rPr>
            </w:pPr>
            <w:r w:rsidRPr="00C02D3A">
              <w:rPr>
                <w:rFonts w:ascii="Century Schoolbook" w:eastAsia="Times New Roman" w:hAnsi="Century Schoolbook" w:cstheme="minorHAnsi"/>
                <w:color w:val="000000"/>
                <w:kern w:val="0"/>
                <w:sz w:val="20"/>
                <w:szCs w:val="20"/>
                <w14:ligatures w14:val="none"/>
              </w:rPr>
              <w:t>935</w:t>
            </w:r>
          </w:p>
        </w:tc>
        <w:tc>
          <w:tcPr>
            <w:tcW w:w="850" w:type="dxa"/>
            <w:tcBorders>
              <w:top w:val="nil"/>
              <w:left w:val="nil"/>
              <w:bottom w:val="nil"/>
              <w:right w:val="nil"/>
            </w:tcBorders>
            <w:noWrap/>
            <w:vAlign w:val="bottom"/>
            <w:hideMark/>
          </w:tcPr>
          <w:p w14:paraId="4AFA756C" w14:textId="77777777" w:rsidR="00C756FF" w:rsidRPr="00C02D3A" w:rsidRDefault="00C756FF" w:rsidP="00C756FF">
            <w:pPr>
              <w:spacing w:after="0" w:line="240" w:lineRule="auto"/>
              <w:jc w:val="right"/>
              <w:rPr>
                <w:rFonts w:ascii="Century Schoolbook" w:eastAsia="Times New Roman" w:hAnsi="Century Schoolbook" w:cstheme="minorHAnsi"/>
                <w:color w:val="000000"/>
                <w:kern w:val="0"/>
                <w:sz w:val="20"/>
                <w:szCs w:val="20"/>
                <w14:ligatures w14:val="none"/>
              </w:rPr>
            </w:pPr>
            <w:r w:rsidRPr="00C02D3A">
              <w:rPr>
                <w:rFonts w:ascii="Century Schoolbook" w:eastAsia="Times New Roman" w:hAnsi="Century Schoolbook" w:cstheme="minorHAnsi"/>
                <w:color w:val="000000"/>
                <w:kern w:val="0"/>
                <w:sz w:val="20"/>
                <w:szCs w:val="20"/>
                <w14:ligatures w14:val="none"/>
              </w:rPr>
              <w:t>281</w:t>
            </w:r>
          </w:p>
        </w:tc>
        <w:tc>
          <w:tcPr>
            <w:tcW w:w="567" w:type="dxa"/>
            <w:tcBorders>
              <w:top w:val="nil"/>
              <w:left w:val="nil"/>
              <w:bottom w:val="nil"/>
              <w:right w:val="nil"/>
            </w:tcBorders>
            <w:noWrap/>
            <w:vAlign w:val="bottom"/>
            <w:hideMark/>
          </w:tcPr>
          <w:p w14:paraId="05779325" w14:textId="77777777" w:rsidR="00C756FF" w:rsidRPr="00C02D3A" w:rsidRDefault="00C756FF" w:rsidP="00C756FF">
            <w:pPr>
              <w:spacing w:after="0" w:line="240" w:lineRule="auto"/>
              <w:jc w:val="right"/>
              <w:rPr>
                <w:rFonts w:ascii="Century Schoolbook" w:eastAsia="Times New Roman" w:hAnsi="Century Schoolbook" w:cstheme="minorHAnsi"/>
                <w:color w:val="000000"/>
                <w:kern w:val="0"/>
                <w:sz w:val="20"/>
                <w:szCs w:val="20"/>
                <w14:ligatures w14:val="none"/>
              </w:rPr>
            </w:pPr>
            <w:r w:rsidRPr="00C02D3A">
              <w:rPr>
                <w:rFonts w:ascii="Century Schoolbook" w:eastAsia="Times New Roman" w:hAnsi="Century Schoolbook" w:cstheme="minorHAnsi"/>
                <w:color w:val="000000"/>
                <w:kern w:val="0"/>
                <w:sz w:val="20"/>
                <w:szCs w:val="20"/>
                <w14:ligatures w14:val="none"/>
              </w:rPr>
              <w:t>49</w:t>
            </w:r>
          </w:p>
        </w:tc>
        <w:tc>
          <w:tcPr>
            <w:tcW w:w="993" w:type="dxa"/>
            <w:tcBorders>
              <w:top w:val="nil"/>
              <w:left w:val="nil"/>
              <w:bottom w:val="nil"/>
              <w:right w:val="single" w:sz="4" w:space="0" w:color="auto"/>
            </w:tcBorders>
            <w:noWrap/>
            <w:vAlign w:val="bottom"/>
            <w:hideMark/>
          </w:tcPr>
          <w:p w14:paraId="57549CED" w14:textId="77777777" w:rsidR="00C756FF" w:rsidRPr="00C02D3A" w:rsidRDefault="00C756FF" w:rsidP="00C756FF">
            <w:pPr>
              <w:spacing w:after="0" w:line="240" w:lineRule="auto"/>
              <w:jc w:val="right"/>
              <w:rPr>
                <w:rFonts w:ascii="Century Schoolbook" w:eastAsia="Times New Roman" w:hAnsi="Century Schoolbook" w:cstheme="minorHAnsi"/>
                <w:color w:val="000000"/>
                <w:kern w:val="0"/>
                <w:sz w:val="20"/>
                <w:szCs w:val="20"/>
                <w14:ligatures w14:val="none"/>
              </w:rPr>
            </w:pPr>
            <w:r w:rsidRPr="00C02D3A">
              <w:rPr>
                <w:rFonts w:ascii="Century Schoolbook" w:eastAsia="Times New Roman" w:hAnsi="Century Schoolbook" w:cstheme="minorHAnsi"/>
                <w:color w:val="000000"/>
                <w:kern w:val="0"/>
                <w:sz w:val="20"/>
                <w:szCs w:val="20"/>
                <w14:ligatures w14:val="none"/>
              </w:rPr>
              <w:t>4.789</w:t>
            </w:r>
          </w:p>
        </w:tc>
        <w:tc>
          <w:tcPr>
            <w:tcW w:w="850" w:type="dxa"/>
            <w:tcBorders>
              <w:top w:val="nil"/>
              <w:left w:val="nil"/>
              <w:bottom w:val="nil"/>
              <w:right w:val="nil"/>
            </w:tcBorders>
            <w:noWrap/>
            <w:vAlign w:val="bottom"/>
            <w:hideMark/>
          </w:tcPr>
          <w:p w14:paraId="6415098F" w14:textId="77777777" w:rsidR="00C756FF" w:rsidRPr="00C02D3A" w:rsidRDefault="00C756FF" w:rsidP="00C756FF">
            <w:pPr>
              <w:spacing w:after="0" w:line="240" w:lineRule="auto"/>
              <w:jc w:val="right"/>
              <w:rPr>
                <w:rFonts w:ascii="Century Schoolbook" w:eastAsia="Times New Roman" w:hAnsi="Century Schoolbook" w:cstheme="minorHAnsi"/>
                <w:color w:val="000000"/>
                <w:kern w:val="0"/>
                <w:sz w:val="20"/>
                <w:szCs w:val="20"/>
                <w14:ligatures w14:val="none"/>
              </w:rPr>
            </w:pPr>
            <w:r w:rsidRPr="00C02D3A">
              <w:rPr>
                <w:rFonts w:ascii="Century Schoolbook" w:eastAsia="Times New Roman" w:hAnsi="Century Schoolbook" w:cstheme="minorHAnsi"/>
                <w:color w:val="000000"/>
                <w:kern w:val="0"/>
                <w:sz w:val="20"/>
                <w:szCs w:val="20"/>
                <w14:ligatures w14:val="none"/>
              </w:rPr>
              <w:t>-523</w:t>
            </w:r>
          </w:p>
        </w:tc>
        <w:tc>
          <w:tcPr>
            <w:tcW w:w="851" w:type="dxa"/>
            <w:tcBorders>
              <w:top w:val="nil"/>
              <w:left w:val="nil"/>
              <w:bottom w:val="nil"/>
              <w:right w:val="nil"/>
            </w:tcBorders>
            <w:noWrap/>
            <w:vAlign w:val="bottom"/>
            <w:hideMark/>
          </w:tcPr>
          <w:p w14:paraId="161CAE82" w14:textId="77777777" w:rsidR="00C756FF" w:rsidRPr="00C02D3A" w:rsidRDefault="00C756FF" w:rsidP="00C756FF">
            <w:pPr>
              <w:spacing w:after="0" w:line="240" w:lineRule="auto"/>
              <w:jc w:val="right"/>
              <w:rPr>
                <w:rFonts w:ascii="Century Schoolbook" w:eastAsia="Times New Roman" w:hAnsi="Century Schoolbook" w:cstheme="minorHAnsi"/>
                <w:color w:val="000000"/>
                <w:kern w:val="0"/>
                <w:sz w:val="20"/>
                <w:szCs w:val="20"/>
                <w14:ligatures w14:val="none"/>
              </w:rPr>
            </w:pPr>
            <w:r w:rsidRPr="00C02D3A">
              <w:rPr>
                <w:rFonts w:ascii="Century Schoolbook" w:eastAsia="Times New Roman" w:hAnsi="Century Schoolbook" w:cstheme="minorHAnsi"/>
                <w:color w:val="000000"/>
                <w:kern w:val="0"/>
                <w:sz w:val="20"/>
                <w:szCs w:val="20"/>
                <w14:ligatures w14:val="none"/>
              </w:rPr>
              <w:t>-360</w:t>
            </w:r>
          </w:p>
        </w:tc>
        <w:tc>
          <w:tcPr>
            <w:tcW w:w="850" w:type="dxa"/>
            <w:tcBorders>
              <w:top w:val="nil"/>
              <w:left w:val="nil"/>
              <w:bottom w:val="nil"/>
              <w:right w:val="nil"/>
            </w:tcBorders>
            <w:noWrap/>
            <w:vAlign w:val="bottom"/>
            <w:hideMark/>
          </w:tcPr>
          <w:p w14:paraId="655F78DB" w14:textId="77777777" w:rsidR="00C756FF" w:rsidRPr="00C02D3A" w:rsidRDefault="00C756FF" w:rsidP="00C756FF">
            <w:pPr>
              <w:spacing w:after="0" w:line="240" w:lineRule="auto"/>
              <w:jc w:val="right"/>
              <w:rPr>
                <w:rFonts w:ascii="Century Schoolbook" w:eastAsia="Times New Roman" w:hAnsi="Century Schoolbook" w:cstheme="minorHAnsi"/>
                <w:color w:val="000000"/>
                <w:kern w:val="0"/>
                <w:sz w:val="20"/>
                <w:szCs w:val="20"/>
                <w14:ligatures w14:val="none"/>
              </w:rPr>
            </w:pPr>
            <w:r w:rsidRPr="00C02D3A">
              <w:rPr>
                <w:rFonts w:ascii="Century Schoolbook" w:eastAsia="Times New Roman" w:hAnsi="Century Schoolbook" w:cstheme="minorHAnsi"/>
                <w:color w:val="000000"/>
                <w:kern w:val="0"/>
                <w:sz w:val="20"/>
                <w:szCs w:val="20"/>
                <w14:ligatures w14:val="none"/>
              </w:rPr>
              <w:t>-100</w:t>
            </w:r>
          </w:p>
        </w:tc>
        <w:tc>
          <w:tcPr>
            <w:tcW w:w="851" w:type="dxa"/>
            <w:tcBorders>
              <w:top w:val="nil"/>
              <w:left w:val="nil"/>
              <w:bottom w:val="nil"/>
              <w:right w:val="nil"/>
            </w:tcBorders>
            <w:noWrap/>
            <w:vAlign w:val="bottom"/>
            <w:hideMark/>
          </w:tcPr>
          <w:p w14:paraId="1AAC5C47" w14:textId="77777777" w:rsidR="00C756FF" w:rsidRPr="00C02D3A" w:rsidRDefault="00C756FF" w:rsidP="00C756FF">
            <w:pPr>
              <w:spacing w:after="0" w:line="240" w:lineRule="auto"/>
              <w:jc w:val="right"/>
              <w:rPr>
                <w:rFonts w:ascii="Century Schoolbook" w:eastAsia="Times New Roman" w:hAnsi="Century Schoolbook" w:cstheme="minorHAnsi"/>
                <w:color w:val="000000"/>
                <w:kern w:val="0"/>
                <w:sz w:val="20"/>
                <w:szCs w:val="20"/>
                <w14:ligatures w14:val="none"/>
              </w:rPr>
            </w:pPr>
            <w:r w:rsidRPr="00C02D3A">
              <w:rPr>
                <w:rFonts w:ascii="Century Schoolbook" w:eastAsia="Times New Roman" w:hAnsi="Century Schoolbook" w:cstheme="minorHAnsi"/>
                <w:color w:val="000000"/>
                <w:kern w:val="0"/>
                <w:sz w:val="20"/>
                <w:szCs w:val="20"/>
                <w14:ligatures w14:val="none"/>
              </w:rPr>
              <w:t>0</w:t>
            </w:r>
          </w:p>
        </w:tc>
        <w:tc>
          <w:tcPr>
            <w:tcW w:w="567" w:type="dxa"/>
            <w:tcBorders>
              <w:top w:val="nil"/>
              <w:left w:val="nil"/>
              <w:bottom w:val="nil"/>
              <w:right w:val="single" w:sz="4" w:space="0" w:color="auto"/>
            </w:tcBorders>
            <w:noWrap/>
            <w:vAlign w:val="bottom"/>
            <w:hideMark/>
          </w:tcPr>
          <w:p w14:paraId="615CC6CA" w14:textId="77777777" w:rsidR="00C756FF" w:rsidRPr="00C02D3A" w:rsidRDefault="00C756FF" w:rsidP="00C756FF">
            <w:pPr>
              <w:spacing w:after="0" w:line="240" w:lineRule="auto"/>
              <w:jc w:val="right"/>
              <w:rPr>
                <w:rFonts w:ascii="Century Schoolbook" w:eastAsia="Times New Roman" w:hAnsi="Century Schoolbook" w:cstheme="minorHAnsi"/>
                <w:color w:val="000000"/>
                <w:kern w:val="0"/>
                <w:sz w:val="20"/>
                <w:szCs w:val="20"/>
                <w14:ligatures w14:val="none"/>
              </w:rPr>
            </w:pPr>
            <w:r w:rsidRPr="00C02D3A">
              <w:rPr>
                <w:rFonts w:ascii="Century Schoolbook" w:eastAsia="Times New Roman" w:hAnsi="Century Schoolbook" w:cstheme="minorHAnsi"/>
                <w:color w:val="000000"/>
                <w:kern w:val="0"/>
                <w:sz w:val="20"/>
                <w:szCs w:val="20"/>
                <w14:ligatures w14:val="none"/>
              </w:rPr>
              <w:t>0</w:t>
            </w:r>
          </w:p>
        </w:tc>
      </w:tr>
      <w:tr w:rsidR="00C756FF" w:rsidRPr="00C02D3A" w14:paraId="5BCFD401" w14:textId="77777777" w:rsidTr="00D725AB">
        <w:trPr>
          <w:trHeight w:val="250"/>
        </w:trPr>
        <w:tc>
          <w:tcPr>
            <w:tcW w:w="1135" w:type="dxa"/>
            <w:tcBorders>
              <w:top w:val="nil"/>
              <w:left w:val="single" w:sz="4" w:space="0" w:color="auto"/>
              <w:bottom w:val="nil"/>
              <w:right w:val="nil"/>
            </w:tcBorders>
            <w:noWrap/>
            <w:vAlign w:val="bottom"/>
            <w:hideMark/>
          </w:tcPr>
          <w:p w14:paraId="0C3C3FEA" w14:textId="77777777" w:rsidR="00C756FF" w:rsidRPr="00C02D3A" w:rsidRDefault="00C756FF" w:rsidP="00C756FF">
            <w:pPr>
              <w:spacing w:after="0" w:line="240" w:lineRule="auto"/>
              <w:jc w:val="right"/>
              <w:rPr>
                <w:rFonts w:ascii="Century Schoolbook" w:eastAsia="Times New Roman" w:hAnsi="Century Schoolbook" w:cstheme="minorHAnsi"/>
                <w:color w:val="000000"/>
                <w:kern w:val="0"/>
                <w:sz w:val="20"/>
                <w:szCs w:val="20"/>
                <w14:ligatures w14:val="none"/>
              </w:rPr>
            </w:pPr>
            <w:r w:rsidRPr="00C02D3A">
              <w:rPr>
                <w:rFonts w:ascii="Century Schoolbook" w:eastAsia="Times New Roman" w:hAnsi="Century Schoolbook" w:cstheme="minorHAnsi"/>
                <w:color w:val="000000"/>
                <w:kern w:val="0"/>
                <w:sz w:val="20"/>
                <w:szCs w:val="20"/>
                <w14:ligatures w14:val="none"/>
              </w:rPr>
              <w:t>12.000,01</w:t>
            </w:r>
          </w:p>
        </w:tc>
        <w:tc>
          <w:tcPr>
            <w:tcW w:w="945" w:type="dxa"/>
            <w:tcBorders>
              <w:top w:val="nil"/>
              <w:left w:val="nil"/>
              <w:bottom w:val="nil"/>
              <w:right w:val="single" w:sz="4" w:space="0" w:color="auto"/>
            </w:tcBorders>
            <w:noWrap/>
            <w:vAlign w:val="bottom"/>
            <w:hideMark/>
          </w:tcPr>
          <w:p w14:paraId="7E6CAD79" w14:textId="77777777" w:rsidR="00C756FF" w:rsidRPr="00C02D3A" w:rsidRDefault="00C756FF" w:rsidP="00C756FF">
            <w:pPr>
              <w:spacing w:after="0" w:line="240" w:lineRule="auto"/>
              <w:jc w:val="right"/>
              <w:rPr>
                <w:rFonts w:ascii="Century Schoolbook" w:eastAsia="Times New Roman" w:hAnsi="Century Schoolbook" w:cstheme="minorHAnsi"/>
                <w:color w:val="000000"/>
                <w:kern w:val="0"/>
                <w:sz w:val="20"/>
                <w:szCs w:val="20"/>
                <w14:ligatures w14:val="none"/>
              </w:rPr>
            </w:pPr>
            <w:r w:rsidRPr="00C02D3A">
              <w:rPr>
                <w:rFonts w:ascii="Century Schoolbook" w:eastAsia="Times New Roman" w:hAnsi="Century Schoolbook" w:cstheme="minorHAnsi"/>
                <w:color w:val="000000"/>
                <w:kern w:val="0"/>
                <w:sz w:val="20"/>
                <w:szCs w:val="20"/>
                <w14:ligatures w14:val="none"/>
              </w:rPr>
              <w:t>13.000</w:t>
            </w:r>
          </w:p>
        </w:tc>
        <w:tc>
          <w:tcPr>
            <w:tcW w:w="860" w:type="dxa"/>
            <w:tcBorders>
              <w:top w:val="nil"/>
              <w:left w:val="nil"/>
              <w:bottom w:val="nil"/>
              <w:right w:val="nil"/>
            </w:tcBorders>
            <w:noWrap/>
            <w:vAlign w:val="bottom"/>
            <w:hideMark/>
          </w:tcPr>
          <w:p w14:paraId="2A480760" w14:textId="77777777" w:rsidR="00C756FF" w:rsidRPr="00C02D3A" w:rsidRDefault="00C756FF" w:rsidP="00C756FF">
            <w:pPr>
              <w:spacing w:after="0" w:line="240" w:lineRule="auto"/>
              <w:jc w:val="right"/>
              <w:rPr>
                <w:rFonts w:ascii="Century Schoolbook" w:eastAsia="Times New Roman" w:hAnsi="Century Schoolbook" w:cstheme="minorHAnsi"/>
                <w:color w:val="000000"/>
                <w:kern w:val="0"/>
                <w:sz w:val="20"/>
                <w:szCs w:val="20"/>
                <w14:ligatures w14:val="none"/>
              </w:rPr>
            </w:pPr>
            <w:r w:rsidRPr="00C02D3A">
              <w:rPr>
                <w:rFonts w:ascii="Century Schoolbook" w:eastAsia="Times New Roman" w:hAnsi="Century Schoolbook" w:cstheme="minorHAnsi"/>
                <w:color w:val="000000"/>
                <w:kern w:val="0"/>
                <w:sz w:val="20"/>
                <w:szCs w:val="20"/>
                <w14:ligatures w14:val="none"/>
              </w:rPr>
              <w:t>2.357</w:t>
            </w:r>
          </w:p>
        </w:tc>
        <w:tc>
          <w:tcPr>
            <w:tcW w:w="817" w:type="dxa"/>
            <w:tcBorders>
              <w:top w:val="nil"/>
              <w:left w:val="nil"/>
              <w:bottom w:val="nil"/>
              <w:right w:val="nil"/>
            </w:tcBorders>
            <w:noWrap/>
            <w:vAlign w:val="bottom"/>
            <w:hideMark/>
          </w:tcPr>
          <w:p w14:paraId="284FB0A3" w14:textId="77777777" w:rsidR="00C756FF" w:rsidRPr="00C02D3A" w:rsidRDefault="00C756FF" w:rsidP="00C756FF">
            <w:pPr>
              <w:spacing w:after="0" w:line="240" w:lineRule="auto"/>
              <w:jc w:val="right"/>
              <w:rPr>
                <w:rFonts w:ascii="Century Schoolbook" w:eastAsia="Times New Roman" w:hAnsi="Century Schoolbook" w:cstheme="minorHAnsi"/>
                <w:color w:val="000000"/>
                <w:kern w:val="0"/>
                <w:sz w:val="20"/>
                <w:szCs w:val="20"/>
                <w14:ligatures w14:val="none"/>
              </w:rPr>
            </w:pPr>
            <w:r w:rsidRPr="00C02D3A">
              <w:rPr>
                <w:rFonts w:ascii="Century Schoolbook" w:eastAsia="Times New Roman" w:hAnsi="Century Schoolbook" w:cstheme="minorHAnsi"/>
                <w:color w:val="000000"/>
                <w:kern w:val="0"/>
                <w:sz w:val="20"/>
                <w:szCs w:val="20"/>
                <w14:ligatures w14:val="none"/>
              </w:rPr>
              <w:t>623</w:t>
            </w:r>
          </w:p>
        </w:tc>
        <w:tc>
          <w:tcPr>
            <w:tcW w:w="780" w:type="dxa"/>
            <w:tcBorders>
              <w:top w:val="nil"/>
              <w:left w:val="nil"/>
              <w:bottom w:val="nil"/>
              <w:right w:val="nil"/>
            </w:tcBorders>
            <w:noWrap/>
            <w:vAlign w:val="bottom"/>
            <w:hideMark/>
          </w:tcPr>
          <w:p w14:paraId="143830FD" w14:textId="77777777" w:rsidR="00C756FF" w:rsidRPr="00C02D3A" w:rsidRDefault="00C756FF" w:rsidP="00C756FF">
            <w:pPr>
              <w:spacing w:after="0" w:line="240" w:lineRule="auto"/>
              <w:jc w:val="right"/>
              <w:rPr>
                <w:rFonts w:ascii="Century Schoolbook" w:eastAsia="Times New Roman" w:hAnsi="Century Schoolbook" w:cstheme="minorHAnsi"/>
                <w:color w:val="000000"/>
                <w:kern w:val="0"/>
                <w:sz w:val="20"/>
                <w:szCs w:val="20"/>
                <w14:ligatures w14:val="none"/>
              </w:rPr>
            </w:pPr>
            <w:r w:rsidRPr="00C02D3A">
              <w:rPr>
                <w:rFonts w:ascii="Century Schoolbook" w:eastAsia="Times New Roman" w:hAnsi="Century Schoolbook" w:cstheme="minorHAnsi"/>
                <w:color w:val="000000"/>
                <w:kern w:val="0"/>
                <w:sz w:val="20"/>
                <w:szCs w:val="20"/>
                <w14:ligatures w14:val="none"/>
              </w:rPr>
              <w:t>735</w:t>
            </w:r>
          </w:p>
        </w:tc>
        <w:tc>
          <w:tcPr>
            <w:tcW w:w="850" w:type="dxa"/>
            <w:tcBorders>
              <w:top w:val="nil"/>
              <w:left w:val="nil"/>
              <w:bottom w:val="nil"/>
              <w:right w:val="nil"/>
            </w:tcBorders>
            <w:noWrap/>
            <w:vAlign w:val="bottom"/>
            <w:hideMark/>
          </w:tcPr>
          <w:p w14:paraId="4ABC103C" w14:textId="77777777" w:rsidR="00C756FF" w:rsidRPr="00C02D3A" w:rsidRDefault="00C756FF" w:rsidP="00C756FF">
            <w:pPr>
              <w:spacing w:after="0" w:line="240" w:lineRule="auto"/>
              <w:jc w:val="right"/>
              <w:rPr>
                <w:rFonts w:ascii="Century Schoolbook" w:eastAsia="Times New Roman" w:hAnsi="Century Schoolbook" w:cstheme="minorHAnsi"/>
                <w:color w:val="000000"/>
                <w:kern w:val="0"/>
                <w:sz w:val="20"/>
                <w:szCs w:val="20"/>
                <w14:ligatures w14:val="none"/>
              </w:rPr>
            </w:pPr>
            <w:r w:rsidRPr="00C02D3A">
              <w:rPr>
                <w:rFonts w:ascii="Century Schoolbook" w:eastAsia="Times New Roman" w:hAnsi="Century Schoolbook" w:cstheme="minorHAnsi"/>
                <w:color w:val="000000"/>
                <w:kern w:val="0"/>
                <w:sz w:val="20"/>
                <w:szCs w:val="20"/>
                <w14:ligatures w14:val="none"/>
              </w:rPr>
              <w:t>219</w:t>
            </w:r>
          </w:p>
        </w:tc>
        <w:tc>
          <w:tcPr>
            <w:tcW w:w="567" w:type="dxa"/>
            <w:tcBorders>
              <w:top w:val="nil"/>
              <w:left w:val="nil"/>
              <w:bottom w:val="nil"/>
              <w:right w:val="nil"/>
            </w:tcBorders>
            <w:noWrap/>
            <w:vAlign w:val="bottom"/>
            <w:hideMark/>
          </w:tcPr>
          <w:p w14:paraId="2BC79BB9" w14:textId="77777777" w:rsidR="00C756FF" w:rsidRPr="00C02D3A" w:rsidRDefault="00C756FF" w:rsidP="00C756FF">
            <w:pPr>
              <w:spacing w:after="0" w:line="240" w:lineRule="auto"/>
              <w:jc w:val="right"/>
              <w:rPr>
                <w:rFonts w:ascii="Century Schoolbook" w:eastAsia="Times New Roman" w:hAnsi="Century Schoolbook" w:cstheme="minorHAnsi"/>
                <w:color w:val="000000"/>
                <w:kern w:val="0"/>
                <w:sz w:val="20"/>
                <w:szCs w:val="20"/>
                <w14:ligatures w14:val="none"/>
              </w:rPr>
            </w:pPr>
            <w:r w:rsidRPr="00C02D3A">
              <w:rPr>
                <w:rFonts w:ascii="Century Schoolbook" w:eastAsia="Times New Roman" w:hAnsi="Century Schoolbook" w:cstheme="minorHAnsi"/>
                <w:color w:val="000000"/>
                <w:kern w:val="0"/>
                <w:sz w:val="20"/>
                <w:szCs w:val="20"/>
                <w14:ligatures w14:val="none"/>
              </w:rPr>
              <w:t>46</w:t>
            </w:r>
          </w:p>
        </w:tc>
        <w:tc>
          <w:tcPr>
            <w:tcW w:w="993" w:type="dxa"/>
            <w:tcBorders>
              <w:top w:val="nil"/>
              <w:left w:val="nil"/>
              <w:bottom w:val="nil"/>
              <w:right w:val="single" w:sz="4" w:space="0" w:color="auto"/>
            </w:tcBorders>
            <w:noWrap/>
            <w:vAlign w:val="bottom"/>
            <w:hideMark/>
          </w:tcPr>
          <w:p w14:paraId="23ADDE74" w14:textId="77777777" w:rsidR="00C756FF" w:rsidRPr="00C02D3A" w:rsidRDefault="00C756FF" w:rsidP="00C756FF">
            <w:pPr>
              <w:spacing w:after="0" w:line="240" w:lineRule="auto"/>
              <w:jc w:val="right"/>
              <w:rPr>
                <w:rFonts w:ascii="Century Schoolbook" w:eastAsia="Times New Roman" w:hAnsi="Century Schoolbook" w:cstheme="minorHAnsi"/>
                <w:color w:val="000000"/>
                <w:kern w:val="0"/>
                <w:sz w:val="20"/>
                <w:szCs w:val="20"/>
                <w14:ligatures w14:val="none"/>
              </w:rPr>
            </w:pPr>
            <w:r w:rsidRPr="00C02D3A">
              <w:rPr>
                <w:rFonts w:ascii="Century Schoolbook" w:eastAsia="Times New Roman" w:hAnsi="Century Schoolbook" w:cstheme="minorHAnsi"/>
                <w:color w:val="000000"/>
                <w:kern w:val="0"/>
                <w:sz w:val="20"/>
                <w:szCs w:val="20"/>
                <w14:ligatures w14:val="none"/>
              </w:rPr>
              <w:t>3.980</w:t>
            </w:r>
          </w:p>
        </w:tc>
        <w:tc>
          <w:tcPr>
            <w:tcW w:w="850" w:type="dxa"/>
            <w:tcBorders>
              <w:top w:val="nil"/>
              <w:left w:val="nil"/>
              <w:bottom w:val="nil"/>
              <w:right w:val="nil"/>
            </w:tcBorders>
            <w:noWrap/>
            <w:vAlign w:val="bottom"/>
            <w:hideMark/>
          </w:tcPr>
          <w:p w14:paraId="603BBE3D" w14:textId="77777777" w:rsidR="00C756FF" w:rsidRPr="00C02D3A" w:rsidRDefault="00C756FF" w:rsidP="00C756FF">
            <w:pPr>
              <w:spacing w:after="0" w:line="240" w:lineRule="auto"/>
              <w:jc w:val="right"/>
              <w:rPr>
                <w:rFonts w:ascii="Century Schoolbook" w:eastAsia="Times New Roman" w:hAnsi="Century Schoolbook" w:cstheme="minorHAnsi"/>
                <w:color w:val="000000"/>
                <w:kern w:val="0"/>
                <w:sz w:val="20"/>
                <w:szCs w:val="20"/>
                <w14:ligatures w14:val="none"/>
              </w:rPr>
            </w:pPr>
            <w:r w:rsidRPr="00C02D3A">
              <w:rPr>
                <w:rFonts w:ascii="Century Schoolbook" w:eastAsia="Times New Roman" w:hAnsi="Century Schoolbook" w:cstheme="minorHAnsi"/>
                <w:color w:val="000000"/>
                <w:kern w:val="0"/>
                <w:sz w:val="20"/>
                <w:szCs w:val="20"/>
                <w14:ligatures w14:val="none"/>
              </w:rPr>
              <w:t>-743</w:t>
            </w:r>
          </w:p>
        </w:tc>
        <w:tc>
          <w:tcPr>
            <w:tcW w:w="851" w:type="dxa"/>
            <w:tcBorders>
              <w:top w:val="nil"/>
              <w:left w:val="nil"/>
              <w:bottom w:val="nil"/>
              <w:right w:val="nil"/>
            </w:tcBorders>
            <w:noWrap/>
            <w:vAlign w:val="bottom"/>
            <w:hideMark/>
          </w:tcPr>
          <w:p w14:paraId="6EFE098B" w14:textId="77777777" w:rsidR="00C756FF" w:rsidRPr="00C02D3A" w:rsidRDefault="00C756FF" w:rsidP="00C756FF">
            <w:pPr>
              <w:spacing w:after="0" w:line="240" w:lineRule="auto"/>
              <w:jc w:val="right"/>
              <w:rPr>
                <w:rFonts w:ascii="Century Schoolbook" w:eastAsia="Times New Roman" w:hAnsi="Century Schoolbook" w:cstheme="minorHAnsi"/>
                <w:color w:val="000000"/>
                <w:kern w:val="0"/>
                <w:sz w:val="20"/>
                <w:szCs w:val="20"/>
                <w14:ligatures w14:val="none"/>
              </w:rPr>
            </w:pPr>
            <w:r w:rsidRPr="00C02D3A">
              <w:rPr>
                <w:rFonts w:ascii="Century Schoolbook" w:eastAsia="Times New Roman" w:hAnsi="Century Schoolbook" w:cstheme="minorHAnsi"/>
                <w:color w:val="000000"/>
                <w:kern w:val="0"/>
                <w:sz w:val="20"/>
                <w:szCs w:val="20"/>
                <w14:ligatures w14:val="none"/>
              </w:rPr>
              <w:t>-560</w:t>
            </w:r>
          </w:p>
        </w:tc>
        <w:tc>
          <w:tcPr>
            <w:tcW w:w="850" w:type="dxa"/>
            <w:tcBorders>
              <w:top w:val="nil"/>
              <w:left w:val="nil"/>
              <w:bottom w:val="nil"/>
              <w:right w:val="nil"/>
            </w:tcBorders>
            <w:noWrap/>
            <w:vAlign w:val="bottom"/>
            <w:hideMark/>
          </w:tcPr>
          <w:p w14:paraId="22C0FC1B" w14:textId="77777777" w:rsidR="00C756FF" w:rsidRPr="00C02D3A" w:rsidRDefault="00C756FF" w:rsidP="00C756FF">
            <w:pPr>
              <w:spacing w:after="0" w:line="240" w:lineRule="auto"/>
              <w:jc w:val="right"/>
              <w:rPr>
                <w:rFonts w:ascii="Century Schoolbook" w:eastAsia="Times New Roman" w:hAnsi="Century Schoolbook" w:cstheme="minorHAnsi"/>
                <w:color w:val="000000"/>
                <w:kern w:val="0"/>
                <w:sz w:val="20"/>
                <w:szCs w:val="20"/>
                <w14:ligatures w14:val="none"/>
              </w:rPr>
            </w:pPr>
            <w:r w:rsidRPr="00C02D3A">
              <w:rPr>
                <w:rFonts w:ascii="Century Schoolbook" w:eastAsia="Times New Roman" w:hAnsi="Century Schoolbook" w:cstheme="minorHAnsi"/>
                <w:color w:val="000000"/>
                <w:kern w:val="0"/>
                <w:sz w:val="20"/>
                <w:szCs w:val="20"/>
                <w14:ligatures w14:val="none"/>
              </w:rPr>
              <w:t>-280</w:t>
            </w:r>
          </w:p>
        </w:tc>
        <w:tc>
          <w:tcPr>
            <w:tcW w:w="851" w:type="dxa"/>
            <w:tcBorders>
              <w:top w:val="nil"/>
              <w:left w:val="nil"/>
              <w:bottom w:val="nil"/>
              <w:right w:val="nil"/>
            </w:tcBorders>
            <w:noWrap/>
            <w:vAlign w:val="bottom"/>
            <w:hideMark/>
          </w:tcPr>
          <w:p w14:paraId="60944CC8" w14:textId="77777777" w:rsidR="00C756FF" w:rsidRPr="00C02D3A" w:rsidRDefault="00C756FF" w:rsidP="00C756FF">
            <w:pPr>
              <w:spacing w:after="0" w:line="240" w:lineRule="auto"/>
              <w:jc w:val="right"/>
              <w:rPr>
                <w:rFonts w:ascii="Century Schoolbook" w:eastAsia="Times New Roman" w:hAnsi="Century Schoolbook" w:cstheme="minorHAnsi"/>
                <w:color w:val="000000"/>
                <w:kern w:val="0"/>
                <w:sz w:val="20"/>
                <w:szCs w:val="20"/>
                <w14:ligatures w14:val="none"/>
              </w:rPr>
            </w:pPr>
            <w:r w:rsidRPr="00C02D3A">
              <w:rPr>
                <w:rFonts w:ascii="Century Schoolbook" w:eastAsia="Times New Roman" w:hAnsi="Century Schoolbook" w:cstheme="minorHAnsi"/>
                <w:color w:val="000000"/>
                <w:kern w:val="0"/>
                <w:sz w:val="20"/>
                <w:szCs w:val="20"/>
                <w14:ligatures w14:val="none"/>
              </w:rPr>
              <w:t>0</w:t>
            </w:r>
          </w:p>
        </w:tc>
        <w:tc>
          <w:tcPr>
            <w:tcW w:w="567" w:type="dxa"/>
            <w:tcBorders>
              <w:top w:val="nil"/>
              <w:left w:val="nil"/>
              <w:bottom w:val="nil"/>
              <w:right w:val="single" w:sz="4" w:space="0" w:color="auto"/>
            </w:tcBorders>
            <w:noWrap/>
            <w:vAlign w:val="bottom"/>
            <w:hideMark/>
          </w:tcPr>
          <w:p w14:paraId="34527E9B" w14:textId="77777777" w:rsidR="00C756FF" w:rsidRPr="00C02D3A" w:rsidRDefault="00C756FF" w:rsidP="00C756FF">
            <w:pPr>
              <w:spacing w:after="0" w:line="240" w:lineRule="auto"/>
              <w:jc w:val="right"/>
              <w:rPr>
                <w:rFonts w:ascii="Century Schoolbook" w:eastAsia="Times New Roman" w:hAnsi="Century Schoolbook" w:cstheme="minorHAnsi"/>
                <w:color w:val="000000"/>
                <w:kern w:val="0"/>
                <w:sz w:val="20"/>
                <w:szCs w:val="20"/>
                <w14:ligatures w14:val="none"/>
              </w:rPr>
            </w:pPr>
            <w:r w:rsidRPr="00C02D3A">
              <w:rPr>
                <w:rFonts w:ascii="Century Schoolbook" w:eastAsia="Times New Roman" w:hAnsi="Century Schoolbook" w:cstheme="minorHAnsi"/>
                <w:color w:val="000000"/>
                <w:kern w:val="0"/>
                <w:sz w:val="20"/>
                <w:szCs w:val="20"/>
                <w14:ligatures w14:val="none"/>
              </w:rPr>
              <w:t>0</w:t>
            </w:r>
          </w:p>
        </w:tc>
      </w:tr>
      <w:tr w:rsidR="00C756FF" w:rsidRPr="00C02D3A" w14:paraId="14125FC2" w14:textId="77777777" w:rsidTr="00D725AB">
        <w:trPr>
          <w:trHeight w:val="250"/>
        </w:trPr>
        <w:tc>
          <w:tcPr>
            <w:tcW w:w="1135" w:type="dxa"/>
            <w:tcBorders>
              <w:top w:val="nil"/>
              <w:left w:val="single" w:sz="4" w:space="0" w:color="auto"/>
              <w:bottom w:val="nil"/>
              <w:right w:val="nil"/>
            </w:tcBorders>
            <w:noWrap/>
            <w:vAlign w:val="bottom"/>
            <w:hideMark/>
          </w:tcPr>
          <w:p w14:paraId="4F050015" w14:textId="77777777" w:rsidR="00C756FF" w:rsidRPr="00C02D3A" w:rsidRDefault="00C756FF" w:rsidP="00C756FF">
            <w:pPr>
              <w:spacing w:after="0" w:line="240" w:lineRule="auto"/>
              <w:jc w:val="right"/>
              <w:rPr>
                <w:rFonts w:ascii="Century Schoolbook" w:eastAsia="Times New Roman" w:hAnsi="Century Schoolbook" w:cstheme="minorHAnsi"/>
                <w:color w:val="000000"/>
                <w:kern w:val="0"/>
                <w:sz w:val="20"/>
                <w:szCs w:val="20"/>
                <w14:ligatures w14:val="none"/>
              </w:rPr>
            </w:pPr>
            <w:r w:rsidRPr="00C02D3A">
              <w:rPr>
                <w:rFonts w:ascii="Century Schoolbook" w:eastAsia="Times New Roman" w:hAnsi="Century Schoolbook" w:cstheme="minorHAnsi"/>
                <w:color w:val="000000"/>
                <w:kern w:val="0"/>
                <w:sz w:val="20"/>
                <w:szCs w:val="20"/>
                <w14:ligatures w14:val="none"/>
              </w:rPr>
              <w:t>13.000,01</w:t>
            </w:r>
          </w:p>
        </w:tc>
        <w:tc>
          <w:tcPr>
            <w:tcW w:w="945" w:type="dxa"/>
            <w:tcBorders>
              <w:top w:val="nil"/>
              <w:left w:val="nil"/>
              <w:bottom w:val="nil"/>
              <w:right w:val="single" w:sz="4" w:space="0" w:color="auto"/>
            </w:tcBorders>
            <w:noWrap/>
            <w:vAlign w:val="bottom"/>
            <w:hideMark/>
          </w:tcPr>
          <w:p w14:paraId="0DE0F7AE" w14:textId="77777777" w:rsidR="00C756FF" w:rsidRPr="00C02D3A" w:rsidRDefault="00C756FF" w:rsidP="00C756FF">
            <w:pPr>
              <w:spacing w:after="0" w:line="240" w:lineRule="auto"/>
              <w:jc w:val="right"/>
              <w:rPr>
                <w:rFonts w:ascii="Century Schoolbook" w:eastAsia="Times New Roman" w:hAnsi="Century Schoolbook" w:cstheme="minorHAnsi"/>
                <w:color w:val="000000"/>
                <w:kern w:val="0"/>
                <w:sz w:val="20"/>
                <w:szCs w:val="20"/>
                <w14:ligatures w14:val="none"/>
              </w:rPr>
            </w:pPr>
            <w:r w:rsidRPr="00C02D3A">
              <w:rPr>
                <w:rFonts w:ascii="Century Schoolbook" w:eastAsia="Times New Roman" w:hAnsi="Century Schoolbook" w:cstheme="minorHAnsi"/>
                <w:color w:val="000000"/>
                <w:kern w:val="0"/>
                <w:sz w:val="20"/>
                <w:szCs w:val="20"/>
                <w14:ligatures w14:val="none"/>
              </w:rPr>
              <w:t>14.000</w:t>
            </w:r>
          </w:p>
        </w:tc>
        <w:tc>
          <w:tcPr>
            <w:tcW w:w="860" w:type="dxa"/>
            <w:tcBorders>
              <w:top w:val="nil"/>
              <w:left w:val="nil"/>
              <w:bottom w:val="nil"/>
              <w:right w:val="nil"/>
            </w:tcBorders>
            <w:noWrap/>
            <w:vAlign w:val="bottom"/>
            <w:hideMark/>
          </w:tcPr>
          <w:p w14:paraId="0A8A7DB8" w14:textId="77777777" w:rsidR="00C756FF" w:rsidRPr="00C02D3A" w:rsidRDefault="00C756FF" w:rsidP="00C756FF">
            <w:pPr>
              <w:spacing w:after="0" w:line="240" w:lineRule="auto"/>
              <w:jc w:val="right"/>
              <w:rPr>
                <w:rFonts w:ascii="Century Schoolbook" w:eastAsia="Times New Roman" w:hAnsi="Century Schoolbook" w:cstheme="minorHAnsi"/>
                <w:color w:val="000000"/>
                <w:kern w:val="0"/>
                <w:sz w:val="20"/>
                <w:szCs w:val="20"/>
                <w14:ligatures w14:val="none"/>
              </w:rPr>
            </w:pPr>
            <w:r w:rsidRPr="00C02D3A">
              <w:rPr>
                <w:rFonts w:ascii="Century Schoolbook" w:eastAsia="Times New Roman" w:hAnsi="Century Schoolbook" w:cstheme="minorHAnsi"/>
                <w:color w:val="000000"/>
                <w:kern w:val="0"/>
                <w:sz w:val="20"/>
                <w:szCs w:val="20"/>
                <w14:ligatures w14:val="none"/>
              </w:rPr>
              <w:t>2.047</w:t>
            </w:r>
          </w:p>
        </w:tc>
        <w:tc>
          <w:tcPr>
            <w:tcW w:w="817" w:type="dxa"/>
            <w:tcBorders>
              <w:top w:val="nil"/>
              <w:left w:val="nil"/>
              <w:bottom w:val="nil"/>
              <w:right w:val="nil"/>
            </w:tcBorders>
            <w:noWrap/>
            <w:vAlign w:val="bottom"/>
            <w:hideMark/>
          </w:tcPr>
          <w:p w14:paraId="7E05B576" w14:textId="77777777" w:rsidR="00C756FF" w:rsidRPr="00C02D3A" w:rsidRDefault="00C756FF" w:rsidP="00C756FF">
            <w:pPr>
              <w:spacing w:after="0" w:line="240" w:lineRule="auto"/>
              <w:jc w:val="right"/>
              <w:rPr>
                <w:rFonts w:ascii="Century Schoolbook" w:eastAsia="Times New Roman" w:hAnsi="Century Schoolbook" w:cstheme="minorHAnsi"/>
                <w:color w:val="000000"/>
                <w:kern w:val="0"/>
                <w:sz w:val="20"/>
                <w:szCs w:val="20"/>
                <w14:ligatures w14:val="none"/>
              </w:rPr>
            </w:pPr>
            <w:r w:rsidRPr="00C02D3A">
              <w:rPr>
                <w:rFonts w:ascii="Century Schoolbook" w:eastAsia="Times New Roman" w:hAnsi="Century Schoolbook" w:cstheme="minorHAnsi"/>
                <w:color w:val="000000"/>
                <w:kern w:val="0"/>
                <w:sz w:val="20"/>
                <w:szCs w:val="20"/>
                <w14:ligatures w14:val="none"/>
              </w:rPr>
              <w:t>522</w:t>
            </w:r>
          </w:p>
        </w:tc>
        <w:tc>
          <w:tcPr>
            <w:tcW w:w="780" w:type="dxa"/>
            <w:tcBorders>
              <w:top w:val="nil"/>
              <w:left w:val="nil"/>
              <w:bottom w:val="nil"/>
              <w:right w:val="nil"/>
            </w:tcBorders>
            <w:noWrap/>
            <w:vAlign w:val="bottom"/>
            <w:hideMark/>
          </w:tcPr>
          <w:p w14:paraId="3C0F63DB" w14:textId="77777777" w:rsidR="00C756FF" w:rsidRPr="00C02D3A" w:rsidRDefault="00C756FF" w:rsidP="00C756FF">
            <w:pPr>
              <w:spacing w:after="0" w:line="240" w:lineRule="auto"/>
              <w:jc w:val="right"/>
              <w:rPr>
                <w:rFonts w:ascii="Century Schoolbook" w:eastAsia="Times New Roman" w:hAnsi="Century Schoolbook" w:cstheme="minorHAnsi"/>
                <w:color w:val="000000"/>
                <w:kern w:val="0"/>
                <w:sz w:val="20"/>
                <w:szCs w:val="20"/>
                <w14:ligatures w14:val="none"/>
              </w:rPr>
            </w:pPr>
            <w:r w:rsidRPr="00C02D3A">
              <w:rPr>
                <w:rFonts w:ascii="Century Schoolbook" w:eastAsia="Times New Roman" w:hAnsi="Century Schoolbook" w:cstheme="minorHAnsi"/>
                <w:color w:val="000000"/>
                <w:kern w:val="0"/>
                <w:sz w:val="20"/>
                <w:szCs w:val="20"/>
                <w14:ligatures w14:val="none"/>
              </w:rPr>
              <w:t>551</w:t>
            </w:r>
          </w:p>
        </w:tc>
        <w:tc>
          <w:tcPr>
            <w:tcW w:w="850" w:type="dxa"/>
            <w:tcBorders>
              <w:top w:val="nil"/>
              <w:left w:val="nil"/>
              <w:bottom w:val="nil"/>
              <w:right w:val="nil"/>
            </w:tcBorders>
            <w:noWrap/>
            <w:vAlign w:val="bottom"/>
            <w:hideMark/>
          </w:tcPr>
          <w:p w14:paraId="3576A94B" w14:textId="77777777" w:rsidR="00C756FF" w:rsidRPr="00C02D3A" w:rsidRDefault="00C756FF" w:rsidP="00C756FF">
            <w:pPr>
              <w:spacing w:after="0" w:line="240" w:lineRule="auto"/>
              <w:jc w:val="right"/>
              <w:rPr>
                <w:rFonts w:ascii="Century Schoolbook" w:eastAsia="Times New Roman" w:hAnsi="Century Schoolbook" w:cstheme="minorHAnsi"/>
                <w:color w:val="000000"/>
                <w:kern w:val="0"/>
                <w:sz w:val="20"/>
                <w:szCs w:val="20"/>
                <w14:ligatures w14:val="none"/>
              </w:rPr>
            </w:pPr>
            <w:r w:rsidRPr="00C02D3A">
              <w:rPr>
                <w:rFonts w:ascii="Century Schoolbook" w:eastAsia="Times New Roman" w:hAnsi="Century Schoolbook" w:cstheme="minorHAnsi"/>
                <w:color w:val="000000"/>
                <w:kern w:val="0"/>
                <w:sz w:val="20"/>
                <w:szCs w:val="20"/>
                <w14:ligatures w14:val="none"/>
              </w:rPr>
              <w:t>183</w:t>
            </w:r>
          </w:p>
        </w:tc>
        <w:tc>
          <w:tcPr>
            <w:tcW w:w="567" w:type="dxa"/>
            <w:tcBorders>
              <w:top w:val="nil"/>
              <w:left w:val="nil"/>
              <w:bottom w:val="nil"/>
              <w:right w:val="nil"/>
            </w:tcBorders>
            <w:noWrap/>
            <w:vAlign w:val="bottom"/>
            <w:hideMark/>
          </w:tcPr>
          <w:p w14:paraId="244968D5" w14:textId="77777777" w:rsidR="00C756FF" w:rsidRPr="00C02D3A" w:rsidRDefault="00C756FF" w:rsidP="00C756FF">
            <w:pPr>
              <w:spacing w:after="0" w:line="240" w:lineRule="auto"/>
              <w:jc w:val="right"/>
              <w:rPr>
                <w:rFonts w:ascii="Century Schoolbook" w:eastAsia="Times New Roman" w:hAnsi="Century Schoolbook" w:cstheme="minorHAnsi"/>
                <w:color w:val="000000"/>
                <w:kern w:val="0"/>
                <w:sz w:val="20"/>
                <w:szCs w:val="20"/>
                <w14:ligatures w14:val="none"/>
              </w:rPr>
            </w:pPr>
            <w:r w:rsidRPr="00C02D3A">
              <w:rPr>
                <w:rFonts w:ascii="Century Schoolbook" w:eastAsia="Times New Roman" w:hAnsi="Century Schoolbook" w:cstheme="minorHAnsi"/>
                <w:color w:val="000000"/>
                <w:kern w:val="0"/>
                <w:sz w:val="20"/>
                <w:szCs w:val="20"/>
                <w14:ligatures w14:val="none"/>
              </w:rPr>
              <w:t>26</w:t>
            </w:r>
          </w:p>
        </w:tc>
        <w:tc>
          <w:tcPr>
            <w:tcW w:w="993" w:type="dxa"/>
            <w:tcBorders>
              <w:top w:val="nil"/>
              <w:left w:val="nil"/>
              <w:bottom w:val="nil"/>
              <w:right w:val="single" w:sz="4" w:space="0" w:color="auto"/>
            </w:tcBorders>
            <w:noWrap/>
            <w:vAlign w:val="bottom"/>
            <w:hideMark/>
          </w:tcPr>
          <w:p w14:paraId="2F476AE7" w14:textId="77777777" w:rsidR="00C756FF" w:rsidRPr="00C02D3A" w:rsidRDefault="00C756FF" w:rsidP="00C756FF">
            <w:pPr>
              <w:spacing w:after="0" w:line="240" w:lineRule="auto"/>
              <w:jc w:val="right"/>
              <w:rPr>
                <w:rFonts w:ascii="Century Schoolbook" w:eastAsia="Times New Roman" w:hAnsi="Century Schoolbook" w:cstheme="minorHAnsi"/>
                <w:color w:val="000000"/>
                <w:kern w:val="0"/>
                <w:sz w:val="20"/>
                <w:szCs w:val="20"/>
                <w14:ligatures w14:val="none"/>
              </w:rPr>
            </w:pPr>
            <w:r w:rsidRPr="00C02D3A">
              <w:rPr>
                <w:rFonts w:ascii="Century Schoolbook" w:eastAsia="Times New Roman" w:hAnsi="Century Schoolbook" w:cstheme="minorHAnsi"/>
                <w:color w:val="000000"/>
                <w:kern w:val="0"/>
                <w:sz w:val="20"/>
                <w:szCs w:val="20"/>
                <w14:ligatures w14:val="none"/>
              </w:rPr>
              <w:t>3.329</w:t>
            </w:r>
          </w:p>
        </w:tc>
        <w:tc>
          <w:tcPr>
            <w:tcW w:w="850" w:type="dxa"/>
            <w:tcBorders>
              <w:top w:val="nil"/>
              <w:left w:val="nil"/>
              <w:bottom w:val="nil"/>
              <w:right w:val="nil"/>
            </w:tcBorders>
            <w:noWrap/>
            <w:vAlign w:val="bottom"/>
            <w:hideMark/>
          </w:tcPr>
          <w:p w14:paraId="61DCEA3F" w14:textId="77777777" w:rsidR="00C756FF" w:rsidRPr="00C02D3A" w:rsidRDefault="00C756FF" w:rsidP="00C756FF">
            <w:pPr>
              <w:spacing w:after="0" w:line="240" w:lineRule="auto"/>
              <w:jc w:val="right"/>
              <w:rPr>
                <w:rFonts w:ascii="Century Schoolbook" w:eastAsia="Times New Roman" w:hAnsi="Century Schoolbook" w:cstheme="minorHAnsi"/>
                <w:color w:val="000000"/>
                <w:kern w:val="0"/>
                <w:sz w:val="20"/>
                <w:szCs w:val="20"/>
                <w14:ligatures w14:val="none"/>
              </w:rPr>
            </w:pPr>
            <w:r w:rsidRPr="00C02D3A">
              <w:rPr>
                <w:rFonts w:ascii="Century Schoolbook" w:eastAsia="Times New Roman" w:hAnsi="Century Schoolbook" w:cstheme="minorHAnsi"/>
                <w:color w:val="000000"/>
                <w:kern w:val="0"/>
                <w:sz w:val="20"/>
                <w:szCs w:val="20"/>
                <w14:ligatures w14:val="none"/>
              </w:rPr>
              <w:t>-963</w:t>
            </w:r>
          </w:p>
        </w:tc>
        <w:tc>
          <w:tcPr>
            <w:tcW w:w="851" w:type="dxa"/>
            <w:tcBorders>
              <w:top w:val="nil"/>
              <w:left w:val="nil"/>
              <w:bottom w:val="nil"/>
              <w:right w:val="nil"/>
            </w:tcBorders>
            <w:noWrap/>
            <w:vAlign w:val="bottom"/>
            <w:hideMark/>
          </w:tcPr>
          <w:p w14:paraId="731353EB" w14:textId="77777777" w:rsidR="00C756FF" w:rsidRPr="00C02D3A" w:rsidRDefault="00C756FF" w:rsidP="00C756FF">
            <w:pPr>
              <w:spacing w:after="0" w:line="240" w:lineRule="auto"/>
              <w:jc w:val="right"/>
              <w:rPr>
                <w:rFonts w:ascii="Century Schoolbook" w:eastAsia="Times New Roman" w:hAnsi="Century Schoolbook" w:cstheme="minorHAnsi"/>
                <w:color w:val="000000"/>
                <w:kern w:val="0"/>
                <w:sz w:val="20"/>
                <w:szCs w:val="20"/>
                <w14:ligatures w14:val="none"/>
              </w:rPr>
            </w:pPr>
            <w:r w:rsidRPr="00C02D3A">
              <w:rPr>
                <w:rFonts w:ascii="Century Schoolbook" w:eastAsia="Times New Roman" w:hAnsi="Century Schoolbook" w:cstheme="minorHAnsi"/>
                <w:color w:val="000000"/>
                <w:kern w:val="0"/>
                <w:sz w:val="20"/>
                <w:szCs w:val="20"/>
                <w14:ligatures w14:val="none"/>
              </w:rPr>
              <w:t>-760</w:t>
            </w:r>
          </w:p>
        </w:tc>
        <w:tc>
          <w:tcPr>
            <w:tcW w:w="850" w:type="dxa"/>
            <w:tcBorders>
              <w:top w:val="nil"/>
              <w:left w:val="nil"/>
              <w:bottom w:val="nil"/>
              <w:right w:val="nil"/>
            </w:tcBorders>
            <w:noWrap/>
            <w:vAlign w:val="bottom"/>
            <w:hideMark/>
          </w:tcPr>
          <w:p w14:paraId="478740D4" w14:textId="77777777" w:rsidR="00C756FF" w:rsidRPr="00C02D3A" w:rsidRDefault="00C756FF" w:rsidP="00C756FF">
            <w:pPr>
              <w:spacing w:after="0" w:line="240" w:lineRule="auto"/>
              <w:jc w:val="right"/>
              <w:rPr>
                <w:rFonts w:ascii="Century Schoolbook" w:eastAsia="Times New Roman" w:hAnsi="Century Schoolbook" w:cstheme="minorHAnsi"/>
                <w:color w:val="000000"/>
                <w:kern w:val="0"/>
                <w:sz w:val="20"/>
                <w:szCs w:val="20"/>
                <w14:ligatures w14:val="none"/>
              </w:rPr>
            </w:pPr>
            <w:r w:rsidRPr="00C02D3A">
              <w:rPr>
                <w:rFonts w:ascii="Century Schoolbook" w:eastAsia="Times New Roman" w:hAnsi="Century Schoolbook" w:cstheme="minorHAnsi"/>
                <w:color w:val="000000"/>
                <w:kern w:val="0"/>
                <w:sz w:val="20"/>
                <w:szCs w:val="20"/>
                <w14:ligatures w14:val="none"/>
              </w:rPr>
              <w:t>-460</w:t>
            </w:r>
          </w:p>
        </w:tc>
        <w:tc>
          <w:tcPr>
            <w:tcW w:w="851" w:type="dxa"/>
            <w:tcBorders>
              <w:top w:val="nil"/>
              <w:left w:val="nil"/>
              <w:bottom w:val="nil"/>
              <w:right w:val="nil"/>
            </w:tcBorders>
            <w:noWrap/>
            <w:vAlign w:val="bottom"/>
            <w:hideMark/>
          </w:tcPr>
          <w:p w14:paraId="2ACED291" w14:textId="77777777" w:rsidR="00C756FF" w:rsidRPr="00C02D3A" w:rsidRDefault="00C756FF" w:rsidP="00C756FF">
            <w:pPr>
              <w:spacing w:after="0" w:line="240" w:lineRule="auto"/>
              <w:jc w:val="right"/>
              <w:rPr>
                <w:rFonts w:ascii="Century Schoolbook" w:eastAsia="Times New Roman" w:hAnsi="Century Schoolbook" w:cstheme="minorHAnsi"/>
                <w:color w:val="000000"/>
                <w:kern w:val="0"/>
                <w:sz w:val="20"/>
                <w:szCs w:val="20"/>
                <w14:ligatures w14:val="none"/>
              </w:rPr>
            </w:pPr>
            <w:r w:rsidRPr="00C02D3A">
              <w:rPr>
                <w:rFonts w:ascii="Century Schoolbook" w:eastAsia="Times New Roman" w:hAnsi="Century Schoolbook" w:cstheme="minorHAnsi"/>
                <w:color w:val="000000"/>
                <w:kern w:val="0"/>
                <w:sz w:val="20"/>
                <w:szCs w:val="20"/>
                <w14:ligatures w14:val="none"/>
              </w:rPr>
              <w:t>0</w:t>
            </w:r>
          </w:p>
        </w:tc>
        <w:tc>
          <w:tcPr>
            <w:tcW w:w="567" w:type="dxa"/>
            <w:tcBorders>
              <w:top w:val="nil"/>
              <w:left w:val="nil"/>
              <w:bottom w:val="nil"/>
              <w:right w:val="single" w:sz="4" w:space="0" w:color="auto"/>
            </w:tcBorders>
            <w:noWrap/>
            <w:vAlign w:val="bottom"/>
            <w:hideMark/>
          </w:tcPr>
          <w:p w14:paraId="5B70DE70" w14:textId="77777777" w:rsidR="00C756FF" w:rsidRPr="00C02D3A" w:rsidRDefault="00C756FF" w:rsidP="00C756FF">
            <w:pPr>
              <w:spacing w:after="0" w:line="240" w:lineRule="auto"/>
              <w:jc w:val="right"/>
              <w:rPr>
                <w:rFonts w:ascii="Century Schoolbook" w:eastAsia="Times New Roman" w:hAnsi="Century Schoolbook" w:cstheme="minorHAnsi"/>
                <w:color w:val="000000"/>
                <w:kern w:val="0"/>
                <w:sz w:val="20"/>
                <w:szCs w:val="20"/>
                <w14:ligatures w14:val="none"/>
              </w:rPr>
            </w:pPr>
            <w:r w:rsidRPr="00C02D3A">
              <w:rPr>
                <w:rFonts w:ascii="Century Schoolbook" w:eastAsia="Times New Roman" w:hAnsi="Century Schoolbook" w:cstheme="minorHAnsi"/>
                <w:color w:val="000000"/>
                <w:kern w:val="0"/>
                <w:sz w:val="20"/>
                <w:szCs w:val="20"/>
                <w14:ligatures w14:val="none"/>
              </w:rPr>
              <w:t>0</w:t>
            </w:r>
          </w:p>
        </w:tc>
      </w:tr>
      <w:tr w:rsidR="00C756FF" w:rsidRPr="00C02D3A" w14:paraId="06E1CCD8" w14:textId="77777777" w:rsidTr="00D725AB">
        <w:trPr>
          <w:trHeight w:val="250"/>
        </w:trPr>
        <w:tc>
          <w:tcPr>
            <w:tcW w:w="1135" w:type="dxa"/>
            <w:tcBorders>
              <w:top w:val="nil"/>
              <w:left w:val="single" w:sz="4" w:space="0" w:color="auto"/>
              <w:bottom w:val="nil"/>
              <w:right w:val="nil"/>
            </w:tcBorders>
            <w:noWrap/>
            <w:vAlign w:val="bottom"/>
            <w:hideMark/>
          </w:tcPr>
          <w:p w14:paraId="1FF04CA0" w14:textId="77777777" w:rsidR="00C756FF" w:rsidRPr="00C02D3A" w:rsidRDefault="00C756FF" w:rsidP="00C756FF">
            <w:pPr>
              <w:spacing w:after="0" w:line="240" w:lineRule="auto"/>
              <w:jc w:val="right"/>
              <w:rPr>
                <w:rFonts w:ascii="Century Schoolbook" w:eastAsia="Times New Roman" w:hAnsi="Century Schoolbook" w:cstheme="minorHAnsi"/>
                <w:color w:val="000000"/>
                <w:kern w:val="0"/>
                <w:sz w:val="20"/>
                <w:szCs w:val="20"/>
                <w14:ligatures w14:val="none"/>
              </w:rPr>
            </w:pPr>
            <w:r w:rsidRPr="00C02D3A">
              <w:rPr>
                <w:rFonts w:ascii="Century Schoolbook" w:eastAsia="Times New Roman" w:hAnsi="Century Schoolbook" w:cstheme="minorHAnsi"/>
                <w:color w:val="000000"/>
                <w:kern w:val="0"/>
                <w:sz w:val="20"/>
                <w:szCs w:val="20"/>
                <w14:ligatures w14:val="none"/>
              </w:rPr>
              <w:t>14.000,01</w:t>
            </w:r>
          </w:p>
        </w:tc>
        <w:tc>
          <w:tcPr>
            <w:tcW w:w="945" w:type="dxa"/>
            <w:tcBorders>
              <w:top w:val="nil"/>
              <w:left w:val="nil"/>
              <w:bottom w:val="nil"/>
              <w:right w:val="single" w:sz="4" w:space="0" w:color="auto"/>
            </w:tcBorders>
            <w:noWrap/>
            <w:vAlign w:val="bottom"/>
            <w:hideMark/>
          </w:tcPr>
          <w:p w14:paraId="60B863F9" w14:textId="77777777" w:rsidR="00C756FF" w:rsidRPr="00C02D3A" w:rsidRDefault="00C756FF" w:rsidP="00C756FF">
            <w:pPr>
              <w:spacing w:after="0" w:line="240" w:lineRule="auto"/>
              <w:jc w:val="right"/>
              <w:rPr>
                <w:rFonts w:ascii="Century Schoolbook" w:eastAsia="Times New Roman" w:hAnsi="Century Schoolbook" w:cstheme="minorHAnsi"/>
                <w:color w:val="000000"/>
                <w:kern w:val="0"/>
                <w:sz w:val="20"/>
                <w:szCs w:val="20"/>
                <w14:ligatures w14:val="none"/>
              </w:rPr>
            </w:pPr>
            <w:r w:rsidRPr="00C02D3A">
              <w:rPr>
                <w:rFonts w:ascii="Century Schoolbook" w:eastAsia="Times New Roman" w:hAnsi="Century Schoolbook" w:cstheme="minorHAnsi"/>
                <w:color w:val="000000"/>
                <w:kern w:val="0"/>
                <w:sz w:val="20"/>
                <w:szCs w:val="20"/>
                <w14:ligatures w14:val="none"/>
              </w:rPr>
              <w:t>15.000</w:t>
            </w:r>
          </w:p>
        </w:tc>
        <w:tc>
          <w:tcPr>
            <w:tcW w:w="860" w:type="dxa"/>
            <w:tcBorders>
              <w:top w:val="nil"/>
              <w:left w:val="nil"/>
              <w:bottom w:val="nil"/>
              <w:right w:val="nil"/>
            </w:tcBorders>
            <w:noWrap/>
            <w:vAlign w:val="bottom"/>
            <w:hideMark/>
          </w:tcPr>
          <w:p w14:paraId="1CE03D19" w14:textId="77777777" w:rsidR="00C756FF" w:rsidRPr="00C02D3A" w:rsidRDefault="00C756FF" w:rsidP="00C756FF">
            <w:pPr>
              <w:spacing w:after="0" w:line="240" w:lineRule="auto"/>
              <w:jc w:val="right"/>
              <w:rPr>
                <w:rFonts w:ascii="Century Schoolbook" w:eastAsia="Times New Roman" w:hAnsi="Century Schoolbook" w:cstheme="minorHAnsi"/>
                <w:color w:val="000000"/>
                <w:kern w:val="0"/>
                <w:sz w:val="20"/>
                <w:szCs w:val="20"/>
                <w14:ligatures w14:val="none"/>
              </w:rPr>
            </w:pPr>
            <w:r w:rsidRPr="00C02D3A">
              <w:rPr>
                <w:rFonts w:ascii="Century Schoolbook" w:eastAsia="Times New Roman" w:hAnsi="Century Schoolbook" w:cstheme="minorHAnsi"/>
                <w:color w:val="000000"/>
                <w:kern w:val="0"/>
                <w:sz w:val="20"/>
                <w:szCs w:val="20"/>
                <w14:ligatures w14:val="none"/>
              </w:rPr>
              <w:t>1.772</w:t>
            </w:r>
          </w:p>
        </w:tc>
        <w:tc>
          <w:tcPr>
            <w:tcW w:w="817" w:type="dxa"/>
            <w:tcBorders>
              <w:top w:val="nil"/>
              <w:left w:val="nil"/>
              <w:bottom w:val="nil"/>
              <w:right w:val="nil"/>
            </w:tcBorders>
            <w:noWrap/>
            <w:vAlign w:val="bottom"/>
            <w:hideMark/>
          </w:tcPr>
          <w:p w14:paraId="6194A24D" w14:textId="77777777" w:rsidR="00C756FF" w:rsidRPr="00C02D3A" w:rsidRDefault="00C756FF" w:rsidP="00C756FF">
            <w:pPr>
              <w:spacing w:after="0" w:line="240" w:lineRule="auto"/>
              <w:jc w:val="right"/>
              <w:rPr>
                <w:rFonts w:ascii="Century Schoolbook" w:eastAsia="Times New Roman" w:hAnsi="Century Schoolbook" w:cstheme="minorHAnsi"/>
                <w:color w:val="000000"/>
                <w:kern w:val="0"/>
                <w:sz w:val="20"/>
                <w:szCs w:val="20"/>
                <w14:ligatures w14:val="none"/>
              </w:rPr>
            </w:pPr>
            <w:r w:rsidRPr="00C02D3A">
              <w:rPr>
                <w:rFonts w:ascii="Century Schoolbook" w:eastAsia="Times New Roman" w:hAnsi="Century Schoolbook" w:cstheme="minorHAnsi"/>
                <w:color w:val="000000"/>
                <w:kern w:val="0"/>
                <w:sz w:val="20"/>
                <w:szCs w:val="20"/>
                <w14:ligatures w14:val="none"/>
              </w:rPr>
              <w:t>446</w:t>
            </w:r>
          </w:p>
        </w:tc>
        <w:tc>
          <w:tcPr>
            <w:tcW w:w="780" w:type="dxa"/>
            <w:tcBorders>
              <w:top w:val="nil"/>
              <w:left w:val="nil"/>
              <w:bottom w:val="nil"/>
              <w:right w:val="nil"/>
            </w:tcBorders>
            <w:noWrap/>
            <w:vAlign w:val="bottom"/>
            <w:hideMark/>
          </w:tcPr>
          <w:p w14:paraId="1E2342FC" w14:textId="77777777" w:rsidR="00C756FF" w:rsidRPr="00C02D3A" w:rsidRDefault="00C756FF" w:rsidP="00C756FF">
            <w:pPr>
              <w:spacing w:after="0" w:line="240" w:lineRule="auto"/>
              <w:jc w:val="right"/>
              <w:rPr>
                <w:rFonts w:ascii="Century Schoolbook" w:eastAsia="Times New Roman" w:hAnsi="Century Schoolbook" w:cstheme="minorHAnsi"/>
                <w:color w:val="000000"/>
                <w:kern w:val="0"/>
                <w:sz w:val="20"/>
                <w:szCs w:val="20"/>
                <w14:ligatures w14:val="none"/>
              </w:rPr>
            </w:pPr>
            <w:r w:rsidRPr="00C02D3A">
              <w:rPr>
                <w:rFonts w:ascii="Century Schoolbook" w:eastAsia="Times New Roman" w:hAnsi="Century Schoolbook" w:cstheme="minorHAnsi"/>
                <w:color w:val="000000"/>
                <w:kern w:val="0"/>
                <w:sz w:val="20"/>
                <w:szCs w:val="20"/>
                <w14:ligatures w14:val="none"/>
              </w:rPr>
              <w:t>482</w:t>
            </w:r>
          </w:p>
        </w:tc>
        <w:tc>
          <w:tcPr>
            <w:tcW w:w="850" w:type="dxa"/>
            <w:tcBorders>
              <w:top w:val="nil"/>
              <w:left w:val="nil"/>
              <w:bottom w:val="nil"/>
              <w:right w:val="nil"/>
            </w:tcBorders>
            <w:noWrap/>
            <w:vAlign w:val="bottom"/>
            <w:hideMark/>
          </w:tcPr>
          <w:p w14:paraId="49CD7D50" w14:textId="77777777" w:rsidR="00C756FF" w:rsidRPr="00C02D3A" w:rsidRDefault="00C756FF" w:rsidP="00C756FF">
            <w:pPr>
              <w:spacing w:after="0" w:line="240" w:lineRule="auto"/>
              <w:jc w:val="right"/>
              <w:rPr>
                <w:rFonts w:ascii="Century Schoolbook" w:eastAsia="Times New Roman" w:hAnsi="Century Schoolbook" w:cstheme="minorHAnsi"/>
                <w:color w:val="000000"/>
                <w:kern w:val="0"/>
                <w:sz w:val="20"/>
                <w:szCs w:val="20"/>
                <w14:ligatures w14:val="none"/>
              </w:rPr>
            </w:pPr>
            <w:r w:rsidRPr="00C02D3A">
              <w:rPr>
                <w:rFonts w:ascii="Century Schoolbook" w:eastAsia="Times New Roman" w:hAnsi="Century Schoolbook" w:cstheme="minorHAnsi"/>
                <w:color w:val="000000"/>
                <w:kern w:val="0"/>
                <w:sz w:val="20"/>
                <w:szCs w:val="20"/>
                <w14:ligatures w14:val="none"/>
              </w:rPr>
              <w:t>128</w:t>
            </w:r>
          </w:p>
        </w:tc>
        <w:tc>
          <w:tcPr>
            <w:tcW w:w="567" w:type="dxa"/>
            <w:tcBorders>
              <w:top w:val="nil"/>
              <w:left w:val="nil"/>
              <w:bottom w:val="nil"/>
              <w:right w:val="nil"/>
            </w:tcBorders>
            <w:noWrap/>
            <w:vAlign w:val="bottom"/>
            <w:hideMark/>
          </w:tcPr>
          <w:p w14:paraId="6B4D2FA4" w14:textId="77777777" w:rsidR="00C756FF" w:rsidRPr="00C02D3A" w:rsidRDefault="00C756FF" w:rsidP="00C756FF">
            <w:pPr>
              <w:spacing w:after="0" w:line="240" w:lineRule="auto"/>
              <w:jc w:val="right"/>
              <w:rPr>
                <w:rFonts w:ascii="Century Schoolbook" w:eastAsia="Times New Roman" w:hAnsi="Century Schoolbook" w:cstheme="minorHAnsi"/>
                <w:color w:val="000000"/>
                <w:kern w:val="0"/>
                <w:sz w:val="20"/>
                <w:szCs w:val="20"/>
                <w14:ligatures w14:val="none"/>
              </w:rPr>
            </w:pPr>
            <w:r w:rsidRPr="00C02D3A">
              <w:rPr>
                <w:rFonts w:ascii="Century Schoolbook" w:eastAsia="Times New Roman" w:hAnsi="Century Schoolbook" w:cstheme="minorHAnsi"/>
                <w:color w:val="000000"/>
                <w:kern w:val="0"/>
                <w:sz w:val="20"/>
                <w:szCs w:val="20"/>
                <w14:ligatures w14:val="none"/>
              </w:rPr>
              <w:t>31</w:t>
            </w:r>
          </w:p>
        </w:tc>
        <w:tc>
          <w:tcPr>
            <w:tcW w:w="993" w:type="dxa"/>
            <w:tcBorders>
              <w:top w:val="nil"/>
              <w:left w:val="nil"/>
              <w:bottom w:val="nil"/>
              <w:right w:val="single" w:sz="4" w:space="0" w:color="auto"/>
            </w:tcBorders>
            <w:noWrap/>
            <w:vAlign w:val="bottom"/>
            <w:hideMark/>
          </w:tcPr>
          <w:p w14:paraId="0B298EA8" w14:textId="77777777" w:rsidR="00C756FF" w:rsidRPr="00C02D3A" w:rsidRDefault="00C756FF" w:rsidP="00C756FF">
            <w:pPr>
              <w:spacing w:after="0" w:line="240" w:lineRule="auto"/>
              <w:jc w:val="right"/>
              <w:rPr>
                <w:rFonts w:ascii="Century Schoolbook" w:eastAsia="Times New Roman" w:hAnsi="Century Schoolbook" w:cstheme="minorHAnsi"/>
                <w:color w:val="000000"/>
                <w:kern w:val="0"/>
                <w:sz w:val="20"/>
                <w:szCs w:val="20"/>
                <w14:ligatures w14:val="none"/>
              </w:rPr>
            </w:pPr>
            <w:r w:rsidRPr="00C02D3A">
              <w:rPr>
                <w:rFonts w:ascii="Century Schoolbook" w:eastAsia="Times New Roman" w:hAnsi="Century Schoolbook" w:cstheme="minorHAnsi"/>
                <w:color w:val="000000"/>
                <w:kern w:val="0"/>
                <w:sz w:val="20"/>
                <w:szCs w:val="20"/>
                <w14:ligatures w14:val="none"/>
              </w:rPr>
              <w:t>2.859</w:t>
            </w:r>
          </w:p>
        </w:tc>
        <w:tc>
          <w:tcPr>
            <w:tcW w:w="850" w:type="dxa"/>
            <w:tcBorders>
              <w:top w:val="nil"/>
              <w:left w:val="nil"/>
              <w:bottom w:val="nil"/>
              <w:right w:val="nil"/>
            </w:tcBorders>
            <w:noWrap/>
            <w:vAlign w:val="bottom"/>
            <w:hideMark/>
          </w:tcPr>
          <w:p w14:paraId="5452820C" w14:textId="77777777" w:rsidR="00C756FF" w:rsidRPr="00C02D3A" w:rsidRDefault="00C756FF" w:rsidP="00C756FF">
            <w:pPr>
              <w:spacing w:after="0" w:line="240" w:lineRule="auto"/>
              <w:jc w:val="right"/>
              <w:rPr>
                <w:rFonts w:ascii="Century Schoolbook" w:eastAsia="Times New Roman" w:hAnsi="Century Schoolbook" w:cstheme="minorHAnsi"/>
                <w:color w:val="000000"/>
                <w:kern w:val="0"/>
                <w:sz w:val="20"/>
                <w:szCs w:val="20"/>
                <w14:ligatures w14:val="none"/>
              </w:rPr>
            </w:pPr>
            <w:r w:rsidRPr="00C02D3A">
              <w:rPr>
                <w:rFonts w:ascii="Century Schoolbook" w:eastAsia="Times New Roman" w:hAnsi="Century Schoolbook" w:cstheme="minorHAnsi"/>
                <w:color w:val="000000"/>
                <w:kern w:val="0"/>
                <w:sz w:val="20"/>
                <w:szCs w:val="20"/>
                <w14:ligatures w14:val="none"/>
              </w:rPr>
              <w:t>-1.183</w:t>
            </w:r>
          </w:p>
        </w:tc>
        <w:tc>
          <w:tcPr>
            <w:tcW w:w="851" w:type="dxa"/>
            <w:tcBorders>
              <w:top w:val="nil"/>
              <w:left w:val="nil"/>
              <w:bottom w:val="nil"/>
              <w:right w:val="nil"/>
            </w:tcBorders>
            <w:noWrap/>
            <w:vAlign w:val="bottom"/>
            <w:hideMark/>
          </w:tcPr>
          <w:p w14:paraId="7C53D6FB" w14:textId="77777777" w:rsidR="00C756FF" w:rsidRPr="00C02D3A" w:rsidRDefault="00C756FF" w:rsidP="00C756FF">
            <w:pPr>
              <w:spacing w:after="0" w:line="240" w:lineRule="auto"/>
              <w:jc w:val="right"/>
              <w:rPr>
                <w:rFonts w:ascii="Century Schoolbook" w:eastAsia="Times New Roman" w:hAnsi="Century Schoolbook" w:cstheme="minorHAnsi"/>
                <w:color w:val="000000"/>
                <w:kern w:val="0"/>
                <w:sz w:val="20"/>
                <w:szCs w:val="20"/>
                <w14:ligatures w14:val="none"/>
              </w:rPr>
            </w:pPr>
            <w:r w:rsidRPr="00C02D3A">
              <w:rPr>
                <w:rFonts w:ascii="Century Schoolbook" w:eastAsia="Times New Roman" w:hAnsi="Century Schoolbook" w:cstheme="minorHAnsi"/>
                <w:color w:val="000000"/>
                <w:kern w:val="0"/>
                <w:sz w:val="20"/>
                <w:szCs w:val="20"/>
                <w14:ligatures w14:val="none"/>
              </w:rPr>
              <w:t>-960</w:t>
            </w:r>
          </w:p>
        </w:tc>
        <w:tc>
          <w:tcPr>
            <w:tcW w:w="850" w:type="dxa"/>
            <w:tcBorders>
              <w:top w:val="nil"/>
              <w:left w:val="nil"/>
              <w:bottom w:val="nil"/>
              <w:right w:val="nil"/>
            </w:tcBorders>
            <w:noWrap/>
            <w:vAlign w:val="bottom"/>
            <w:hideMark/>
          </w:tcPr>
          <w:p w14:paraId="376B461B" w14:textId="77777777" w:rsidR="00C756FF" w:rsidRPr="00C02D3A" w:rsidRDefault="00C756FF" w:rsidP="00C756FF">
            <w:pPr>
              <w:spacing w:after="0" w:line="240" w:lineRule="auto"/>
              <w:jc w:val="right"/>
              <w:rPr>
                <w:rFonts w:ascii="Century Schoolbook" w:eastAsia="Times New Roman" w:hAnsi="Century Schoolbook" w:cstheme="minorHAnsi"/>
                <w:color w:val="000000"/>
                <w:kern w:val="0"/>
                <w:sz w:val="20"/>
                <w:szCs w:val="20"/>
                <w14:ligatures w14:val="none"/>
              </w:rPr>
            </w:pPr>
            <w:r w:rsidRPr="00C02D3A">
              <w:rPr>
                <w:rFonts w:ascii="Century Schoolbook" w:eastAsia="Times New Roman" w:hAnsi="Century Schoolbook" w:cstheme="minorHAnsi"/>
                <w:color w:val="000000"/>
                <w:kern w:val="0"/>
                <w:sz w:val="20"/>
                <w:szCs w:val="20"/>
                <w14:ligatures w14:val="none"/>
              </w:rPr>
              <w:t>-640</w:t>
            </w:r>
          </w:p>
        </w:tc>
        <w:tc>
          <w:tcPr>
            <w:tcW w:w="851" w:type="dxa"/>
            <w:tcBorders>
              <w:top w:val="nil"/>
              <w:left w:val="nil"/>
              <w:bottom w:val="nil"/>
              <w:right w:val="nil"/>
            </w:tcBorders>
            <w:noWrap/>
            <w:vAlign w:val="bottom"/>
            <w:hideMark/>
          </w:tcPr>
          <w:p w14:paraId="296D5B71" w14:textId="77777777" w:rsidR="00C756FF" w:rsidRPr="00C02D3A" w:rsidRDefault="00C756FF" w:rsidP="00C756FF">
            <w:pPr>
              <w:spacing w:after="0" w:line="240" w:lineRule="auto"/>
              <w:jc w:val="right"/>
              <w:rPr>
                <w:rFonts w:ascii="Century Schoolbook" w:eastAsia="Times New Roman" w:hAnsi="Century Schoolbook" w:cstheme="minorHAnsi"/>
                <w:color w:val="000000"/>
                <w:kern w:val="0"/>
                <w:sz w:val="20"/>
                <w:szCs w:val="20"/>
                <w14:ligatures w14:val="none"/>
              </w:rPr>
            </w:pPr>
            <w:r w:rsidRPr="00C02D3A">
              <w:rPr>
                <w:rFonts w:ascii="Century Schoolbook" w:eastAsia="Times New Roman" w:hAnsi="Century Schoolbook" w:cstheme="minorHAnsi"/>
                <w:color w:val="000000"/>
                <w:kern w:val="0"/>
                <w:sz w:val="20"/>
                <w:szCs w:val="20"/>
                <w14:ligatures w14:val="none"/>
              </w:rPr>
              <w:t>-70</w:t>
            </w:r>
          </w:p>
        </w:tc>
        <w:tc>
          <w:tcPr>
            <w:tcW w:w="567" w:type="dxa"/>
            <w:tcBorders>
              <w:top w:val="nil"/>
              <w:left w:val="nil"/>
              <w:bottom w:val="nil"/>
              <w:right w:val="single" w:sz="4" w:space="0" w:color="auto"/>
            </w:tcBorders>
            <w:noWrap/>
            <w:vAlign w:val="bottom"/>
            <w:hideMark/>
          </w:tcPr>
          <w:p w14:paraId="6359CB86" w14:textId="77777777" w:rsidR="00C756FF" w:rsidRPr="00C02D3A" w:rsidRDefault="00C756FF" w:rsidP="00C756FF">
            <w:pPr>
              <w:spacing w:after="0" w:line="240" w:lineRule="auto"/>
              <w:jc w:val="right"/>
              <w:rPr>
                <w:rFonts w:ascii="Century Schoolbook" w:eastAsia="Times New Roman" w:hAnsi="Century Schoolbook" w:cstheme="minorHAnsi"/>
                <w:color w:val="000000"/>
                <w:kern w:val="0"/>
                <w:sz w:val="20"/>
                <w:szCs w:val="20"/>
                <w14:ligatures w14:val="none"/>
              </w:rPr>
            </w:pPr>
            <w:r w:rsidRPr="00C02D3A">
              <w:rPr>
                <w:rFonts w:ascii="Century Schoolbook" w:eastAsia="Times New Roman" w:hAnsi="Century Schoolbook" w:cstheme="minorHAnsi"/>
                <w:color w:val="000000"/>
                <w:kern w:val="0"/>
                <w:sz w:val="20"/>
                <w:szCs w:val="20"/>
                <w14:ligatures w14:val="none"/>
              </w:rPr>
              <w:t>0</w:t>
            </w:r>
          </w:p>
        </w:tc>
      </w:tr>
      <w:tr w:rsidR="00C756FF" w:rsidRPr="00C02D3A" w14:paraId="39074BE9" w14:textId="77777777" w:rsidTr="00D725AB">
        <w:trPr>
          <w:trHeight w:val="250"/>
        </w:trPr>
        <w:tc>
          <w:tcPr>
            <w:tcW w:w="1135" w:type="dxa"/>
            <w:tcBorders>
              <w:top w:val="nil"/>
              <w:left w:val="single" w:sz="4" w:space="0" w:color="auto"/>
              <w:bottom w:val="nil"/>
              <w:right w:val="nil"/>
            </w:tcBorders>
            <w:noWrap/>
            <w:vAlign w:val="bottom"/>
            <w:hideMark/>
          </w:tcPr>
          <w:p w14:paraId="1F7C22EF" w14:textId="77777777" w:rsidR="00C756FF" w:rsidRPr="00C02D3A" w:rsidRDefault="00C756FF" w:rsidP="00C756FF">
            <w:pPr>
              <w:spacing w:after="0" w:line="240" w:lineRule="auto"/>
              <w:jc w:val="right"/>
              <w:rPr>
                <w:rFonts w:ascii="Century Schoolbook" w:eastAsia="Times New Roman" w:hAnsi="Century Schoolbook" w:cstheme="minorHAnsi"/>
                <w:color w:val="000000"/>
                <w:kern w:val="0"/>
                <w:sz w:val="20"/>
                <w:szCs w:val="20"/>
                <w14:ligatures w14:val="none"/>
              </w:rPr>
            </w:pPr>
            <w:r w:rsidRPr="00C02D3A">
              <w:rPr>
                <w:rFonts w:ascii="Century Schoolbook" w:eastAsia="Times New Roman" w:hAnsi="Century Schoolbook" w:cstheme="minorHAnsi"/>
                <w:color w:val="000000"/>
                <w:kern w:val="0"/>
                <w:sz w:val="20"/>
                <w:szCs w:val="20"/>
                <w14:ligatures w14:val="none"/>
              </w:rPr>
              <w:t>15.000,01</w:t>
            </w:r>
          </w:p>
        </w:tc>
        <w:tc>
          <w:tcPr>
            <w:tcW w:w="945" w:type="dxa"/>
            <w:tcBorders>
              <w:top w:val="nil"/>
              <w:left w:val="nil"/>
              <w:bottom w:val="nil"/>
              <w:right w:val="single" w:sz="4" w:space="0" w:color="auto"/>
            </w:tcBorders>
            <w:noWrap/>
            <w:vAlign w:val="bottom"/>
            <w:hideMark/>
          </w:tcPr>
          <w:p w14:paraId="7854E198" w14:textId="77777777" w:rsidR="00C756FF" w:rsidRPr="00C02D3A" w:rsidRDefault="00C756FF" w:rsidP="00C756FF">
            <w:pPr>
              <w:spacing w:after="0" w:line="240" w:lineRule="auto"/>
              <w:jc w:val="right"/>
              <w:rPr>
                <w:rFonts w:ascii="Century Schoolbook" w:eastAsia="Times New Roman" w:hAnsi="Century Schoolbook" w:cstheme="minorHAnsi"/>
                <w:color w:val="000000"/>
                <w:kern w:val="0"/>
                <w:sz w:val="20"/>
                <w:szCs w:val="20"/>
                <w14:ligatures w14:val="none"/>
              </w:rPr>
            </w:pPr>
            <w:r w:rsidRPr="00C02D3A">
              <w:rPr>
                <w:rFonts w:ascii="Century Schoolbook" w:eastAsia="Times New Roman" w:hAnsi="Century Schoolbook" w:cstheme="minorHAnsi"/>
                <w:color w:val="000000"/>
                <w:kern w:val="0"/>
                <w:sz w:val="20"/>
                <w:szCs w:val="20"/>
                <w14:ligatures w14:val="none"/>
              </w:rPr>
              <w:t>16.000</w:t>
            </w:r>
          </w:p>
        </w:tc>
        <w:tc>
          <w:tcPr>
            <w:tcW w:w="860" w:type="dxa"/>
            <w:tcBorders>
              <w:top w:val="nil"/>
              <w:left w:val="nil"/>
              <w:bottom w:val="nil"/>
              <w:right w:val="nil"/>
            </w:tcBorders>
            <w:noWrap/>
            <w:vAlign w:val="bottom"/>
            <w:hideMark/>
          </w:tcPr>
          <w:p w14:paraId="6B5F7BF4" w14:textId="77777777" w:rsidR="00C756FF" w:rsidRPr="00C02D3A" w:rsidRDefault="00C756FF" w:rsidP="00C756FF">
            <w:pPr>
              <w:spacing w:after="0" w:line="240" w:lineRule="auto"/>
              <w:jc w:val="right"/>
              <w:rPr>
                <w:rFonts w:ascii="Century Schoolbook" w:eastAsia="Times New Roman" w:hAnsi="Century Schoolbook" w:cstheme="minorHAnsi"/>
                <w:color w:val="000000"/>
                <w:kern w:val="0"/>
                <w:sz w:val="20"/>
                <w:szCs w:val="20"/>
                <w14:ligatures w14:val="none"/>
              </w:rPr>
            </w:pPr>
            <w:r w:rsidRPr="00C02D3A">
              <w:rPr>
                <w:rFonts w:ascii="Century Schoolbook" w:eastAsia="Times New Roman" w:hAnsi="Century Schoolbook" w:cstheme="minorHAnsi"/>
                <w:color w:val="000000"/>
                <w:kern w:val="0"/>
                <w:sz w:val="20"/>
                <w:szCs w:val="20"/>
                <w14:ligatures w14:val="none"/>
              </w:rPr>
              <w:t>1.549</w:t>
            </w:r>
          </w:p>
        </w:tc>
        <w:tc>
          <w:tcPr>
            <w:tcW w:w="817" w:type="dxa"/>
            <w:tcBorders>
              <w:top w:val="nil"/>
              <w:left w:val="nil"/>
              <w:bottom w:val="nil"/>
              <w:right w:val="nil"/>
            </w:tcBorders>
            <w:noWrap/>
            <w:vAlign w:val="bottom"/>
            <w:hideMark/>
          </w:tcPr>
          <w:p w14:paraId="492323AB" w14:textId="77777777" w:rsidR="00C756FF" w:rsidRPr="00C02D3A" w:rsidRDefault="00C756FF" w:rsidP="00C756FF">
            <w:pPr>
              <w:spacing w:after="0" w:line="240" w:lineRule="auto"/>
              <w:jc w:val="right"/>
              <w:rPr>
                <w:rFonts w:ascii="Century Schoolbook" w:eastAsia="Times New Roman" w:hAnsi="Century Schoolbook" w:cstheme="minorHAnsi"/>
                <w:color w:val="000000"/>
                <w:kern w:val="0"/>
                <w:sz w:val="20"/>
                <w:szCs w:val="20"/>
                <w14:ligatures w14:val="none"/>
              </w:rPr>
            </w:pPr>
            <w:r w:rsidRPr="00C02D3A">
              <w:rPr>
                <w:rFonts w:ascii="Century Schoolbook" w:eastAsia="Times New Roman" w:hAnsi="Century Schoolbook" w:cstheme="minorHAnsi"/>
                <w:color w:val="000000"/>
                <w:kern w:val="0"/>
                <w:sz w:val="20"/>
                <w:szCs w:val="20"/>
                <w14:ligatures w14:val="none"/>
              </w:rPr>
              <w:t>383</w:t>
            </w:r>
          </w:p>
        </w:tc>
        <w:tc>
          <w:tcPr>
            <w:tcW w:w="780" w:type="dxa"/>
            <w:tcBorders>
              <w:top w:val="nil"/>
              <w:left w:val="nil"/>
              <w:bottom w:val="nil"/>
              <w:right w:val="nil"/>
            </w:tcBorders>
            <w:noWrap/>
            <w:vAlign w:val="bottom"/>
            <w:hideMark/>
          </w:tcPr>
          <w:p w14:paraId="641C43D7" w14:textId="77777777" w:rsidR="00C756FF" w:rsidRPr="00C02D3A" w:rsidRDefault="00C756FF" w:rsidP="00C756FF">
            <w:pPr>
              <w:spacing w:after="0" w:line="240" w:lineRule="auto"/>
              <w:jc w:val="right"/>
              <w:rPr>
                <w:rFonts w:ascii="Century Schoolbook" w:eastAsia="Times New Roman" w:hAnsi="Century Schoolbook" w:cstheme="minorHAnsi"/>
                <w:color w:val="000000"/>
                <w:kern w:val="0"/>
                <w:sz w:val="20"/>
                <w:szCs w:val="20"/>
                <w14:ligatures w14:val="none"/>
              </w:rPr>
            </w:pPr>
            <w:r w:rsidRPr="00C02D3A">
              <w:rPr>
                <w:rFonts w:ascii="Century Schoolbook" w:eastAsia="Times New Roman" w:hAnsi="Century Schoolbook" w:cstheme="minorHAnsi"/>
                <w:color w:val="000000"/>
                <w:kern w:val="0"/>
                <w:sz w:val="20"/>
                <w:szCs w:val="20"/>
                <w14:ligatures w14:val="none"/>
              </w:rPr>
              <w:t>465</w:t>
            </w:r>
          </w:p>
        </w:tc>
        <w:tc>
          <w:tcPr>
            <w:tcW w:w="850" w:type="dxa"/>
            <w:tcBorders>
              <w:top w:val="nil"/>
              <w:left w:val="nil"/>
              <w:bottom w:val="nil"/>
              <w:right w:val="nil"/>
            </w:tcBorders>
            <w:noWrap/>
            <w:vAlign w:val="bottom"/>
            <w:hideMark/>
          </w:tcPr>
          <w:p w14:paraId="2B637E73" w14:textId="77777777" w:rsidR="00C756FF" w:rsidRPr="00C02D3A" w:rsidRDefault="00C756FF" w:rsidP="00C756FF">
            <w:pPr>
              <w:spacing w:after="0" w:line="240" w:lineRule="auto"/>
              <w:jc w:val="right"/>
              <w:rPr>
                <w:rFonts w:ascii="Century Schoolbook" w:eastAsia="Times New Roman" w:hAnsi="Century Schoolbook" w:cstheme="minorHAnsi"/>
                <w:color w:val="000000"/>
                <w:kern w:val="0"/>
                <w:sz w:val="20"/>
                <w:szCs w:val="20"/>
                <w14:ligatures w14:val="none"/>
              </w:rPr>
            </w:pPr>
            <w:r w:rsidRPr="00C02D3A">
              <w:rPr>
                <w:rFonts w:ascii="Century Schoolbook" w:eastAsia="Times New Roman" w:hAnsi="Century Schoolbook" w:cstheme="minorHAnsi"/>
                <w:color w:val="000000"/>
                <w:kern w:val="0"/>
                <w:sz w:val="20"/>
                <w:szCs w:val="20"/>
                <w14:ligatures w14:val="none"/>
              </w:rPr>
              <w:t>124</w:t>
            </w:r>
          </w:p>
        </w:tc>
        <w:tc>
          <w:tcPr>
            <w:tcW w:w="567" w:type="dxa"/>
            <w:tcBorders>
              <w:top w:val="nil"/>
              <w:left w:val="nil"/>
              <w:bottom w:val="nil"/>
              <w:right w:val="nil"/>
            </w:tcBorders>
            <w:noWrap/>
            <w:vAlign w:val="bottom"/>
            <w:hideMark/>
          </w:tcPr>
          <w:p w14:paraId="22F6D879" w14:textId="77777777" w:rsidR="00C756FF" w:rsidRPr="00C02D3A" w:rsidRDefault="00C756FF" w:rsidP="00C756FF">
            <w:pPr>
              <w:spacing w:after="0" w:line="240" w:lineRule="auto"/>
              <w:jc w:val="right"/>
              <w:rPr>
                <w:rFonts w:ascii="Century Schoolbook" w:eastAsia="Times New Roman" w:hAnsi="Century Schoolbook" w:cstheme="minorHAnsi"/>
                <w:color w:val="000000"/>
                <w:kern w:val="0"/>
                <w:sz w:val="20"/>
                <w:szCs w:val="20"/>
                <w14:ligatures w14:val="none"/>
              </w:rPr>
            </w:pPr>
            <w:r w:rsidRPr="00C02D3A">
              <w:rPr>
                <w:rFonts w:ascii="Century Schoolbook" w:eastAsia="Times New Roman" w:hAnsi="Century Schoolbook" w:cstheme="minorHAnsi"/>
                <w:color w:val="000000"/>
                <w:kern w:val="0"/>
                <w:sz w:val="20"/>
                <w:szCs w:val="20"/>
                <w14:ligatures w14:val="none"/>
              </w:rPr>
              <w:t>29</w:t>
            </w:r>
          </w:p>
        </w:tc>
        <w:tc>
          <w:tcPr>
            <w:tcW w:w="993" w:type="dxa"/>
            <w:tcBorders>
              <w:top w:val="nil"/>
              <w:left w:val="nil"/>
              <w:bottom w:val="nil"/>
              <w:right w:val="single" w:sz="4" w:space="0" w:color="auto"/>
            </w:tcBorders>
            <w:noWrap/>
            <w:vAlign w:val="bottom"/>
            <w:hideMark/>
          </w:tcPr>
          <w:p w14:paraId="72DB5380" w14:textId="77777777" w:rsidR="00C756FF" w:rsidRPr="00C02D3A" w:rsidRDefault="00C756FF" w:rsidP="00C756FF">
            <w:pPr>
              <w:spacing w:after="0" w:line="240" w:lineRule="auto"/>
              <w:jc w:val="right"/>
              <w:rPr>
                <w:rFonts w:ascii="Century Schoolbook" w:eastAsia="Times New Roman" w:hAnsi="Century Schoolbook" w:cstheme="minorHAnsi"/>
                <w:color w:val="000000"/>
                <w:kern w:val="0"/>
                <w:sz w:val="20"/>
                <w:szCs w:val="20"/>
                <w14:ligatures w14:val="none"/>
              </w:rPr>
            </w:pPr>
            <w:r w:rsidRPr="00C02D3A">
              <w:rPr>
                <w:rFonts w:ascii="Century Schoolbook" w:eastAsia="Times New Roman" w:hAnsi="Century Schoolbook" w:cstheme="minorHAnsi"/>
                <w:color w:val="000000"/>
                <w:kern w:val="0"/>
                <w:sz w:val="20"/>
                <w:szCs w:val="20"/>
                <w14:ligatures w14:val="none"/>
              </w:rPr>
              <w:t>2.550</w:t>
            </w:r>
          </w:p>
        </w:tc>
        <w:tc>
          <w:tcPr>
            <w:tcW w:w="850" w:type="dxa"/>
            <w:tcBorders>
              <w:top w:val="nil"/>
              <w:left w:val="nil"/>
              <w:bottom w:val="nil"/>
              <w:right w:val="nil"/>
            </w:tcBorders>
            <w:noWrap/>
            <w:vAlign w:val="bottom"/>
            <w:hideMark/>
          </w:tcPr>
          <w:p w14:paraId="631F4285" w14:textId="77777777" w:rsidR="00C756FF" w:rsidRPr="00C02D3A" w:rsidRDefault="00C756FF" w:rsidP="00C756FF">
            <w:pPr>
              <w:spacing w:after="0" w:line="240" w:lineRule="auto"/>
              <w:jc w:val="right"/>
              <w:rPr>
                <w:rFonts w:ascii="Century Schoolbook" w:eastAsia="Times New Roman" w:hAnsi="Century Schoolbook" w:cstheme="minorHAnsi"/>
                <w:color w:val="000000"/>
                <w:kern w:val="0"/>
                <w:sz w:val="20"/>
                <w:szCs w:val="20"/>
                <w14:ligatures w14:val="none"/>
              </w:rPr>
            </w:pPr>
            <w:r w:rsidRPr="00C02D3A">
              <w:rPr>
                <w:rFonts w:ascii="Century Schoolbook" w:eastAsia="Times New Roman" w:hAnsi="Century Schoolbook" w:cstheme="minorHAnsi"/>
                <w:color w:val="000000"/>
                <w:kern w:val="0"/>
                <w:sz w:val="20"/>
                <w:szCs w:val="20"/>
                <w14:ligatures w14:val="none"/>
              </w:rPr>
              <w:t>-1.403</w:t>
            </w:r>
          </w:p>
        </w:tc>
        <w:tc>
          <w:tcPr>
            <w:tcW w:w="851" w:type="dxa"/>
            <w:tcBorders>
              <w:top w:val="nil"/>
              <w:left w:val="nil"/>
              <w:bottom w:val="nil"/>
              <w:right w:val="nil"/>
            </w:tcBorders>
            <w:noWrap/>
            <w:vAlign w:val="bottom"/>
            <w:hideMark/>
          </w:tcPr>
          <w:p w14:paraId="4147CD3F" w14:textId="77777777" w:rsidR="00C756FF" w:rsidRPr="00C02D3A" w:rsidRDefault="00C756FF" w:rsidP="00C756FF">
            <w:pPr>
              <w:spacing w:after="0" w:line="240" w:lineRule="auto"/>
              <w:jc w:val="right"/>
              <w:rPr>
                <w:rFonts w:ascii="Century Schoolbook" w:eastAsia="Times New Roman" w:hAnsi="Century Schoolbook" w:cstheme="minorHAnsi"/>
                <w:color w:val="000000"/>
                <w:kern w:val="0"/>
                <w:sz w:val="20"/>
                <w:szCs w:val="20"/>
                <w14:ligatures w14:val="none"/>
              </w:rPr>
            </w:pPr>
            <w:r w:rsidRPr="00C02D3A">
              <w:rPr>
                <w:rFonts w:ascii="Century Schoolbook" w:eastAsia="Times New Roman" w:hAnsi="Century Schoolbook" w:cstheme="minorHAnsi"/>
                <w:color w:val="000000"/>
                <w:kern w:val="0"/>
                <w:sz w:val="20"/>
                <w:szCs w:val="20"/>
                <w14:ligatures w14:val="none"/>
              </w:rPr>
              <w:t>-1.160</w:t>
            </w:r>
          </w:p>
        </w:tc>
        <w:tc>
          <w:tcPr>
            <w:tcW w:w="850" w:type="dxa"/>
            <w:tcBorders>
              <w:top w:val="nil"/>
              <w:left w:val="nil"/>
              <w:bottom w:val="nil"/>
              <w:right w:val="nil"/>
            </w:tcBorders>
            <w:noWrap/>
            <w:vAlign w:val="bottom"/>
            <w:hideMark/>
          </w:tcPr>
          <w:p w14:paraId="7A99B70F" w14:textId="77777777" w:rsidR="00C756FF" w:rsidRPr="00C02D3A" w:rsidRDefault="00C756FF" w:rsidP="00C756FF">
            <w:pPr>
              <w:spacing w:after="0" w:line="240" w:lineRule="auto"/>
              <w:jc w:val="right"/>
              <w:rPr>
                <w:rFonts w:ascii="Century Schoolbook" w:eastAsia="Times New Roman" w:hAnsi="Century Schoolbook" w:cstheme="minorHAnsi"/>
                <w:color w:val="000000"/>
                <w:kern w:val="0"/>
                <w:sz w:val="20"/>
                <w:szCs w:val="20"/>
                <w14:ligatures w14:val="none"/>
              </w:rPr>
            </w:pPr>
            <w:r w:rsidRPr="00C02D3A">
              <w:rPr>
                <w:rFonts w:ascii="Century Schoolbook" w:eastAsia="Times New Roman" w:hAnsi="Century Schoolbook" w:cstheme="minorHAnsi"/>
                <w:color w:val="000000"/>
                <w:kern w:val="0"/>
                <w:sz w:val="20"/>
                <w:szCs w:val="20"/>
                <w14:ligatures w14:val="none"/>
              </w:rPr>
              <w:t>-820</w:t>
            </w:r>
          </w:p>
        </w:tc>
        <w:tc>
          <w:tcPr>
            <w:tcW w:w="851" w:type="dxa"/>
            <w:tcBorders>
              <w:top w:val="nil"/>
              <w:left w:val="nil"/>
              <w:bottom w:val="nil"/>
              <w:right w:val="nil"/>
            </w:tcBorders>
            <w:noWrap/>
            <w:vAlign w:val="bottom"/>
            <w:hideMark/>
          </w:tcPr>
          <w:p w14:paraId="7610BE18" w14:textId="77777777" w:rsidR="00C756FF" w:rsidRPr="00C02D3A" w:rsidRDefault="00C756FF" w:rsidP="00C756FF">
            <w:pPr>
              <w:spacing w:after="0" w:line="240" w:lineRule="auto"/>
              <w:jc w:val="right"/>
              <w:rPr>
                <w:rFonts w:ascii="Century Schoolbook" w:eastAsia="Times New Roman" w:hAnsi="Century Schoolbook" w:cstheme="minorHAnsi"/>
                <w:color w:val="000000"/>
                <w:kern w:val="0"/>
                <w:sz w:val="20"/>
                <w:szCs w:val="20"/>
                <w14:ligatures w14:val="none"/>
              </w:rPr>
            </w:pPr>
            <w:r w:rsidRPr="00C02D3A">
              <w:rPr>
                <w:rFonts w:ascii="Century Schoolbook" w:eastAsia="Times New Roman" w:hAnsi="Century Schoolbook" w:cstheme="minorHAnsi"/>
                <w:color w:val="000000"/>
                <w:kern w:val="0"/>
                <w:sz w:val="20"/>
                <w:szCs w:val="20"/>
                <w14:ligatures w14:val="none"/>
              </w:rPr>
              <w:t>-180</w:t>
            </w:r>
          </w:p>
        </w:tc>
        <w:tc>
          <w:tcPr>
            <w:tcW w:w="567" w:type="dxa"/>
            <w:tcBorders>
              <w:top w:val="nil"/>
              <w:left w:val="nil"/>
              <w:bottom w:val="nil"/>
              <w:right w:val="single" w:sz="4" w:space="0" w:color="auto"/>
            </w:tcBorders>
            <w:noWrap/>
            <w:vAlign w:val="bottom"/>
            <w:hideMark/>
          </w:tcPr>
          <w:p w14:paraId="7B59A476" w14:textId="77777777" w:rsidR="00C756FF" w:rsidRPr="00C02D3A" w:rsidRDefault="00C756FF" w:rsidP="00C756FF">
            <w:pPr>
              <w:spacing w:after="0" w:line="240" w:lineRule="auto"/>
              <w:jc w:val="right"/>
              <w:rPr>
                <w:rFonts w:ascii="Century Schoolbook" w:eastAsia="Times New Roman" w:hAnsi="Century Schoolbook" w:cstheme="minorHAnsi"/>
                <w:color w:val="000000"/>
                <w:kern w:val="0"/>
                <w:sz w:val="20"/>
                <w:szCs w:val="20"/>
                <w14:ligatures w14:val="none"/>
              </w:rPr>
            </w:pPr>
            <w:r w:rsidRPr="00C02D3A">
              <w:rPr>
                <w:rFonts w:ascii="Century Schoolbook" w:eastAsia="Times New Roman" w:hAnsi="Century Schoolbook" w:cstheme="minorHAnsi"/>
                <w:color w:val="000000"/>
                <w:kern w:val="0"/>
                <w:sz w:val="20"/>
                <w:szCs w:val="20"/>
                <w14:ligatures w14:val="none"/>
              </w:rPr>
              <w:t>0</w:t>
            </w:r>
          </w:p>
        </w:tc>
      </w:tr>
      <w:tr w:rsidR="00C756FF" w:rsidRPr="00C02D3A" w14:paraId="7D98AE43" w14:textId="77777777" w:rsidTr="00D725AB">
        <w:trPr>
          <w:trHeight w:val="250"/>
        </w:trPr>
        <w:tc>
          <w:tcPr>
            <w:tcW w:w="1135" w:type="dxa"/>
            <w:tcBorders>
              <w:top w:val="nil"/>
              <w:left w:val="single" w:sz="4" w:space="0" w:color="auto"/>
              <w:bottom w:val="nil"/>
              <w:right w:val="nil"/>
            </w:tcBorders>
            <w:noWrap/>
            <w:vAlign w:val="bottom"/>
            <w:hideMark/>
          </w:tcPr>
          <w:p w14:paraId="67F80C06" w14:textId="77777777" w:rsidR="00C756FF" w:rsidRPr="00C02D3A" w:rsidRDefault="00C756FF" w:rsidP="00C756FF">
            <w:pPr>
              <w:spacing w:after="0" w:line="240" w:lineRule="auto"/>
              <w:jc w:val="right"/>
              <w:rPr>
                <w:rFonts w:ascii="Century Schoolbook" w:eastAsia="Times New Roman" w:hAnsi="Century Schoolbook" w:cstheme="minorHAnsi"/>
                <w:color w:val="000000"/>
                <w:kern w:val="0"/>
                <w:sz w:val="20"/>
                <w:szCs w:val="20"/>
                <w14:ligatures w14:val="none"/>
              </w:rPr>
            </w:pPr>
            <w:r w:rsidRPr="00C02D3A">
              <w:rPr>
                <w:rFonts w:ascii="Century Schoolbook" w:eastAsia="Times New Roman" w:hAnsi="Century Schoolbook" w:cstheme="minorHAnsi"/>
                <w:color w:val="000000"/>
                <w:kern w:val="0"/>
                <w:sz w:val="20"/>
                <w:szCs w:val="20"/>
                <w14:ligatures w14:val="none"/>
              </w:rPr>
              <w:t>16.000,01</w:t>
            </w:r>
          </w:p>
        </w:tc>
        <w:tc>
          <w:tcPr>
            <w:tcW w:w="945" w:type="dxa"/>
            <w:tcBorders>
              <w:top w:val="nil"/>
              <w:left w:val="nil"/>
              <w:bottom w:val="nil"/>
              <w:right w:val="single" w:sz="4" w:space="0" w:color="auto"/>
            </w:tcBorders>
            <w:noWrap/>
            <w:vAlign w:val="bottom"/>
            <w:hideMark/>
          </w:tcPr>
          <w:p w14:paraId="31F22EFA" w14:textId="77777777" w:rsidR="00C756FF" w:rsidRPr="00C02D3A" w:rsidRDefault="00C756FF" w:rsidP="00C756FF">
            <w:pPr>
              <w:spacing w:after="0" w:line="240" w:lineRule="auto"/>
              <w:jc w:val="right"/>
              <w:rPr>
                <w:rFonts w:ascii="Century Schoolbook" w:eastAsia="Times New Roman" w:hAnsi="Century Schoolbook" w:cstheme="minorHAnsi"/>
                <w:color w:val="000000"/>
                <w:kern w:val="0"/>
                <w:sz w:val="20"/>
                <w:szCs w:val="20"/>
                <w14:ligatures w14:val="none"/>
              </w:rPr>
            </w:pPr>
            <w:r w:rsidRPr="00C02D3A">
              <w:rPr>
                <w:rFonts w:ascii="Century Schoolbook" w:eastAsia="Times New Roman" w:hAnsi="Century Schoolbook" w:cstheme="minorHAnsi"/>
                <w:color w:val="000000"/>
                <w:kern w:val="0"/>
                <w:sz w:val="20"/>
                <w:szCs w:val="20"/>
                <w14:ligatures w14:val="none"/>
              </w:rPr>
              <w:t>17.000</w:t>
            </w:r>
          </w:p>
        </w:tc>
        <w:tc>
          <w:tcPr>
            <w:tcW w:w="860" w:type="dxa"/>
            <w:tcBorders>
              <w:top w:val="nil"/>
              <w:left w:val="nil"/>
              <w:bottom w:val="nil"/>
              <w:right w:val="nil"/>
            </w:tcBorders>
            <w:noWrap/>
            <w:vAlign w:val="bottom"/>
            <w:hideMark/>
          </w:tcPr>
          <w:p w14:paraId="3300FCC5" w14:textId="77777777" w:rsidR="00C756FF" w:rsidRPr="00C02D3A" w:rsidRDefault="00C756FF" w:rsidP="00C756FF">
            <w:pPr>
              <w:spacing w:after="0" w:line="240" w:lineRule="auto"/>
              <w:jc w:val="right"/>
              <w:rPr>
                <w:rFonts w:ascii="Century Schoolbook" w:eastAsia="Times New Roman" w:hAnsi="Century Schoolbook" w:cstheme="minorHAnsi"/>
                <w:color w:val="000000"/>
                <w:kern w:val="0"/>
                <w:sz w:val="20"/>
                <w:szCs w:val="20"/>
                <w14:ligatures w14:val="none"/>
              </w:rPr>
            </w:pPr>
            <w:r w:rsidRPr="00C02D3A">
              <w:rPr>
                <w:rFonts w:ascii="Century Schoolbook" w:eastAsia="Times New Roman" w:hAnsi="Century Schoolbook" w:cstheme="minorHAnsi"/>
                <w:color w:val="000000"/>
                <w:kern w:val="0"/>
                <w:sz w:val="20"/>
                <w:szCs w:val="20"/>
                <w14:ligatures w14:val="none"/>
              </w:rPr>
              <w:t>1.381</w:t>
            </w:r>
          </w:p>
        </w:tc>
        <w:tc>
          <w:tcPr>
            <w:tcW w:w="817" w:type="dxa"/>
            <w:tcBorders>
              <w:top w:val="nil"/>
              <w:left w:val="nil"/>
              <w:bottom w:val="nil"/>
              <w:right w:val="nil"/>
            </w:tcBorders>
            <w:noWrap/>
            <w:vAlign w:val="bottom"/>
            <w:hideMark/>
          </w:tcPr>
          <w:p w14:paraId="47EDE423" w14:textId="77777777" w:rsidR="00C756FF" w:rsidRPr="00C02D3A" w:rsidRDefault="00C756FF" w:rsidP="00C756FF">
            <w:pPr>
              <w:spacing w:after="0" w:line="240" w:lineRule="auto"/>
              <w:jc w:val="right"/>
              <w:rPr>
                <w:rFonts w:ascii="Century Schoolbook" w:eastAsia="Times New Roman" w:hAnsi="Century Schoolbook" w:cstheme="minorHAnsi"/>
                <w:color w:val="000000"/>
                <w:kern w:val="0"/>
                <w:sz w:val="20"/>
                <w:szCs w:val="20"/>
                <w14:ligatures w14:val="none"/>
              </w:rPr>
            </w:pPr>
            <w:r w:rsidRPr="00C02D3A">
              <w:rPr>
                <w:rFonts w:ascii="Century Schoolbook" w:eastAsia="Times New Roman" w:hAnsi="Century Schoolbook" w:cstheme="minorHAnsi"/>
                <w:color w:val="000000"/>
                <w:kern w:val="0"/>
                <w:sz w:val="20"/>
                <w:szCs w:val="20"/>
                <w14:ligatures w14:val="none"/>
              </w:rPr>
              <w:t>316</w:t>
            </w:r>
          </w:p>
        </w:tc>
        <w:tc>
          <w:tcPr>
            <w:tcW w:w="780" w:type="dxa"/>
            <w:tcBorders>
              <w:top w:val="nil"/>
              <w:left w:val="nil"/>
              <w:bottom w:val="nil"/>
              <w:right w:val="nil"/>
            </w:tcBorders>
            <w:noWrap/>
            <w:vAlign w:val="bottom"/>
            <w:hideMark/>
          </w:tcPr>
          <w:p w14:paraId="0C55F300" w14:textId="77777777" w:rsidR="00C756FF" w:rsidRPr="00C02D3A" w:rsidRDefault="00C756FF" w:rsidP="00C756FF">
            <w:pPr>
              <w:spacing w:after="0" w:line="240" w:lineRule="auto"/>
              <w:jc w:val="right"/>
              <w:rPr>
                <w:rFonts w:ascii="Century Schoolbook" w:eastAsia="Times New Roman" w:hAnsi="Century Schoolbook" w:cstheme="minorHAnsi"/>
                <w:color w:val="000000"/>
                <w:kern w:val="0"/>
                <w:sz w:val="20"/>
                <w:szCs w:val="20"/>
                <w14:ligatures w14:val="none"/>
              </w:rPr>
            </w:pPr>
            <w:r w:rsidRPr="00C02D3A">
              <w:rPr>
                <w:rFonts w:ascii="Century Schoolbook" w:eastAsia="Times New Roman" w:hAnsi="Century Schoolbook" w:cstheme="minorHAnsi"/>
                <w:color w:val="000000"/>
                <w:kern w:val="0"/>
                <w:sz w:val="20"/>
                <w:szCs w:val="20"/>
                <w14:ligatures w14:val="none"/>
              </w:rPr>
              <w:t>373</w:t>
            </w:r>
          </w:p>
        </w:tc>
        <w:tc>
          <w:tcPr>
            <w:tcW w:w="850" w:type="dxa"/>
            <w:tcBorders>
              <w:top w:val="nil"/>
              <w:left w:val="nil"/>
              <w:bottom w:val="nil"/>
              <w:right w:val="nil"/>
            </w:tcBorders>
            <w:noWrap/>
            <w:vAlign w:val="bottom"/>
            <w:hideMark/>
          </w:tcPr>
          <w:p w14:paraId="58580A22" w14:textId="77777777" w:rsidR="00C756FF" w:rsidRPr="00C02D3A" w:rsidRDefault="00C756FF" w:rsidP="00C756FF">
            <w:pPr>
              <w:spacing w:after="0" w:line="240" w:lineRule="auto"/>
              <w:jc w:val="right"/>
              <w:rPr>
                <w:rFonts w:ascii="Century Schoolbook" w:eastAsia="Times New Roman" w:hAnsi="Century Schoolbook" w:cstheme="minorHAnsi"/>
                <w:color w:val="000000"/>
                <w:kern w:val="0"/>
                <w:sz w:val="20"/>
                <w:szCs w:val="20"/>
                <w14:ligatures w14:val="none"/>
              </w:rPr>
            </w:pPr>
            <w:r w:rsidRPr="00C02D3A">
              <w:rPr>
                <w:rFonts w:ascii="Century Schoolbook" w:eastAsia="Times New Roman" w:hAnsi="Century Schoolbook" w:cstheme="minorHAnsi"/>
                <w:color w:val="000000"/>
                <w:kern w:val="0"/>
                <w:sz w:val="20"/>
                <w:szCs w:val="20"/>
                <w14:ligatures w14:val="none"/>
              </w:rPr>
              <w:t>115</w:t>
            </w:r>
          </w:p>
        </w:tc>
        <w:tc>
          <w:tcPr>
            <w:tcW w:w="567" w:type="dxa"/>
            <w:tcBorders>
              <w:top w:val="nil"/>
              <w:left w:val="nil"/>
              <w:bottom w:val="nil"/>
              <w:right w:val="nil"/>
            </w:tcBorders>
            <w:noWrap/>
            <w:vAlign w:val="bottom"/>
            <w:hideMark/>
          </w:tcPr>
          <w:p w14:paraId="4489B0F7" w14:textId="77777777" w:rsidR="00C756FF" w:rsidRPr="00C02D3A" w:rsidRDefault="00C756FF" w:rsidP="00C756FF">
            <w:pPr>
              <w:spacing w:after="0" w:line="240" w:lineRule="auto"/>
              <w:jc w:val="right"/>
              <w:rPr>
                <w:rFonts w:ascii="Century Schoolbook" w:eastAsia="Times New Roman" w:hAnsi="Century Schoolbook" w:cstheme="minorHAnsi"/>
                <w:color w:val="000000"/>
                <w:kern w:val="0"/>
                <w:sz w:val="20"/>
                <w:szCs w:val="20"/>
                <w14:ligatures w14:val="none"/>
              </w:rPr>
            </w:pPr>
            <w:r w:rsidRPr="00C02D3A">
              <w:rPr>
                <w:rFonts w:ascii="Century Schoolbook" w:eastAsia="Times New Roman" w:hAnsi="Century Schoolbook" w:cstheme="minorHAnsi"/>
                <w:color w:val="000000"/>
                <w:kern w:val="0"/>
                <w:sz w:val="20"/>
                <w:szCs w:val="20"/>
                <w14:ligatures w14:val="none"/>
              </w:rPr>
              <w:t>24</w:t>
            </w:r>
          </w:p>
        </w:tc>
        <w:tc>
          <w:tcPr>
            <w:tcW w:w="993" w:type="dxa"/>
            <w:tcBorders>
              <w:top w:val="nil"/>
              <w:left w:val="nil"/>
              <w:bottom w:val="nil"/>
              <w:right w:val="single" w:sz="4" w:space="0" w:color="auto"/>
            </w:tcBorders>
            <w:noWrap/>
            <w:vAlign w:val="bottom"/>
            <w:hideMark/>
          </w:tcPr>
          <w:p w14:paraId="7156BBCF" w14:textId="77777777" w:rsidR="00C756FF" w:rsidRPr="00C02D3A" w:rsidRDefault="00C756FF" w:rsidP="00C756FF">
            <w:pPr>
              <w:spacing w:after="0" w:line="240" w:lineRule="auto"/>
              <w:jc w:val="right"/>
              <w:rPr>
                <w:rFonts w:ascii="Century Schoolbook" w:eastAsia="Times New Roman" w:hAnsi="Century Schoolbook" w:cstheme="minorHAnsi"/>
                <w:color w:val="000000"/>
                <w:kern w:val="0"/>
                <w:sz w:val="20"/>
                <w:szCs w:val="20"/>
                <w14:ligatures w14:val="none"/>
              </w:rPr>
            </w:pPr>
            <w:r w:rsidRPr="00C02D3A">
              <w:rPr>
                <w:rFonts w:ascii="Century Schoolbook" w:eastAsia="Times New Roman" w:hAnsi="Century Schoolbook" w:cstheme="minorHAnsi"/>
                <w:color w:val="000000"/>
                <w:kern w:val="0"/>
                <w:sz w:val="20"/>
                <w:szCs w:val="20"/>
                <w14:ligatures w14:val="none"/>
              </w:rPr>
              <w:t>2.209</w:t>
            </w:r>
          </w:p>
        </w:tc>
        <w:tc>
          <w:tcPr>
            <w:tcW w:w="850" w:type="dxa"/>
            <w:tcBorders>
              <w:top w:val="nil"/>
              <w:left w:val="nil"/>
              <w:bottom w:val="nil"/>
              <w:right w:val="nil"/>
            </w:tcBorders>
            <w:noWrap/>
            <w:vAlign w:val="bottom"/>
            <w:hideMark/>
          </w:tcPr>
          <w:p w14:paraId="276FEA5D" w14:textId="77777777" w:rsidR="00C756FF" w:rsidRPr="00C02D3A" w:rsidRDefault="00C756FF" w:rsidP="00C756FF">
            <w:pPr>
              <w:spacing w:after="0" w:line="240" w:lineRule="auto"/>
              <w:jc w:val="right"/>
              <w:rPr>
                <w:rFonts w:ascii="Century Schoolbook" w:eastAsia="Times New Roman" w:hAnsi="Century Schoolbook" w:cstheme="minorHAnsi"/>
                <w:color w:val="000000"/>
                <w:kern w:val="0"/>
                <w:sz w:val="20"/>
                <w:szCs w:val="20"/>
                <w14:ligatures w14:val="none"/>
              </w:rPr>
            </w:pPr>
            <w:r w:rsidRPr="00C02D3A">
              <w:rPr>
                <w:rFonts w:ascii="Century Schoolbook" w:eastAsia="Times New Roman" w:hAnsi="Century Schoolbook" w:cstheme="minorHAnsi"/>
                <w:color w:val="000000"/>
                <w:kern w:val="0"/>
                <w:sz w:val="20"/>
                <w:szCs w:val="20"/>
                <w14:ligatures w14:val="none"/>
              </w:rPr>
              <w:t>-1.623</w:t>
            </w:r>
          </w:p>
        </w:tc>
        <w:tc>
          <w:tcPr>
            <w:tcW w:w="851" w:type="dxa"/>
            <w:tcBorders>
              <w:top w:val="nil"/>
              <w:left w:val="nil"/>
              <w:bottom w:val="nil"/>
              <w:right w:val="nil"/>
            </w:tcBorders>
            <w:noWrap/>
            <w:vAlign w:val="bottom"/>
            <w:hideMark/>
          </w:tcPr>
          <w:p w14:paraId="0B7EB67F" w14:textId="77777777" w:rsidR="00C756FF" w:rsidRPr="00C02D3A" w:rsidRDefault="00C756FF" w:rsidP="00C756FF">
            <w:pPr>
              <w:spacing w:after="0" w:line="240" w:lineRule="auto"/>
              <w:jc w:val="right"/>
              <w:rPr>
                <w:rFonts w:ascii="Century Schoolbook" w:eastAsia="Times New Roman" w:hAnsi="Century Schoolbook" w:cstheme="minorHAnsi"/>
                <w:color w:val="000000"/>
                <w:kern w:val="0"/>
                <w:sz w:val="20"/>
                <w:szCs w:val="20"/>
                <w14:ligatures w14:val="none"/>
              </w:rPr>
            </w:pPr>
            <w:r w:rsidRPr="00C02D3A">
              <w:rPr>
                <w:rFonts w:ascii="Century Schoolbook" w:eastAsia="Times New Roman" w:hAnsi="Century Schoolbook" w:cstheme="minorHAnsi"/>
                <w:color w:val="000000"/>
                <w:kern w:val="0"/>
                <w:sz w:val="20"/>
                <w:szCs w:val="20"/>
                <w14:ligatures w14:val="none"/>
              </w:rPr>
              <w:t>-1.360</w:t>
            </w:r>
          </w:p>
        </w:tc>
        <w:tc>
          <w:tcPr>
            <w:tcW w:w="850" w:type="dxa"/>
            <w:tcBorders>
              <w:top w:val="nil"/>
              <w:left w:val="nil"/>
              <w:bottom w:val="nil"/>
              <w:right w:val="nil"/>
            </w:tcBorders>
            <w:noWrap/>
            <w:vAlign w:val="bottom"/>
            <w:hideMark/>
          </w:tcPr>
          <w:p w14:paraId="172BEF45" w14:textId="77777777" w:rsidR="00C756FF" w:rsidRPr="00C02D3A" w:rsidRDefault="00C756FF" w:rsidP="00C756FF">
            <w:pPr>
              <w:spacing w:after="0" w:line="240" w:lineRule="auto"/>
              <w:jc w:val="right"/>
              <w:rPr>
                <w:rFonts w:ascii="Century Schoolbook" w:eastAsia="Times New Roman" w:hAnsi="Century Schoolbook" w:cstheme="minorHAnsi"/>
                <w:color w:val="000000"/>
                <w:kern w:val="0"/>
                <w:sz w:val="20"/>
                <w:szCs w:val="20"/>
                <w14:ligatures w14:val="none"/>
              </w:rPr>
            </w:pPr>
            <w:r w:rsidRPr="00C02D3A">
              <w:rPr>
                <w:rFonts w:ascii="Century Schoolbook" w:eastAsia="Times New Roman" w:hAnsi="Century Schoolbook" w:cstheme="minorHAnsi"/>
                <w:color w:val="000000"/>
                <w:kern w:val="0"/>
                <w:sz w:val="20"/>
                <w:szCs w:val="20"/>
                <w14:ligatures w14:val="none"/>
              </w:rPr>
              <w:t>-1.000</w:t>
            </w:r>
          </w:p>
        </w:tc>
        <w:tc>
          <w:tcPr>
            <w:tcW w:w="851" w:type="dxa"/>
            <w:tcBorders>
              <w:top w:val="nil"/>
              <w:left w:val="nil"/>
              <w:bottom w:val="nil"/>
              <w:right w:val="nil"/>
            </w:tcBorders>
            <w:noWrap/>
            <w:vAlign w:val="bottom"/>
            <w:hideMark/>
          </w:tcPr>
          <w:p w14:paraId="0B86E856" w14:textId="77777777" w:rsidR="00C756FF" w:rsidRPr="00C02D3A" w:rsidRDefault="00C756FF" w:rsidP="00C756FF">
            <w:pPr>
              <w:spacing w:after="0" w:line="240" w:lineRule="auto"/>
              <w:jc w:val="right"/>
              <w:rPr>
                <w:rFonts w:ascii="Century Schoolbook" w:eastAsia="Times New Roman" w:hAnsi="Century Schoolbook" w:cstheme="minorHAnsi"/>
                <w:color w:val="000000"/>
                <w:kern w:val="0"/>
                <w:sz w:val="20"/>
                <w:szCs w:val="20"/>
                <w14:ligatures w14:val="none"/>
              </w:rPr>
            </w:pPr>
            <w:r w:rsidRPr="00C02D3A">
              <w:rPr>
                <w:rFonts w:ascii="Century Schoolbook" w:eastAsia="Times New Roman" w:hAnsi="Century Schoolbook" w:cstheme="minorHAnsi"/>
                <w:color w:val="000000"/>
                <w:kern w:val="0"/>
                <w:sz w:val="20"/>
                <w:szCs w:val="20"/>
                <w14:ligatures w14:val="none"/>
              </w:rPr>
              <w:t>-290</w:t>
            </w:r>
          </w:p>
        </w:tc>
        <w:tc>
          <w:tcPr>
            <w:tcW w:w="567" w:type="dxa"/>
            <w:tcBorders>
              <w:top w:val="nil"/>
              <w:left w:val="nil"/>
              <w:bottom w:val="nil"/>
              <w:right w:val="single" w:sz="4" w:space="0" w:color="auto"/>
            </w:tcBorders>
            <w:noWrap/>
            <w:vAlign w:val="bottom"/>
            <w:hideMark/>
          </w:tcPr>
          <w:p w14:paraId="518BDC8B" w14:textId="77777777" w:rsidR="00C756FF" w:rsidRPr="00C02D3A" w:rsidRDefault="00C756FF" w:rsidP="00C756FF">
            <w:pPr>
              <w:spacing w:after="0" w:line="240" w:lineRule="auto"/>
              <w:jc w:val="right"/>
              <w:rPr>
                <w:rFonts w:ascii="Century Schoolbook" w:eastAsia="Times New Roman" w:hAnsi="Century Schoolbook" w:cstheme="minorHAnsi"/>
                <w:color w:val="000000"/>
                <w:kern w:val="0"/>
                <w:sz w:val="20"/>
                <w:szCs w:val="20"/>
                <w14:ligatures w14:val="none"/>
              </w:rPr>
            </w:pPr>
            <w:r w:rsidRPr="00C02D3A">
              <w:rPr>
                <w:rFonts w:ascii="Century Schoolbook" w:eastAsia="Times New Roman" w:hAnsi="Century Schoolbook" w:cstheme="minorHAnsi"/>
                <w:color w:val="000000"/>
                <w:kern w:val="0"/>
                <w:sz w:val="20"/>
                <w:szCs w:val="20"/>
                <w14:ligatures w14:val="none"/>
              </w:rPr>
              <w:t>0</w:t>
            </w:r>
          </w:p>
        </w:tc>
      </w:tr>
      <w:tr w:rsidR="00C756FF" w:rsidRPr="00C02D3A" w14:paraId="4A9A34A6" w14:textId="77777777" w:rsidTr="00D725AB">
        <w:trPr>
          <w:trHeight w:val="250"/>
        </w:trPr>
        <w:tc>
          <w:tcPr>
            <w:tcW w:w="1135" w:type="dxa"/>
            <w:tcBorders>
              <w:top w:val="nil"/>
              <w:left w:val="single" w:sz="4" w:space="0" w:color="auto"/>
              <w:bottom w:val="nil"/>
              <w:right w:val="nil"/>
            </w:tcBorders>
            <w:noWrap/>
            <w:vAlign w:val="bottom"/>
            <w:hideMark/>
          </w:tcPr>
          <w:p w14:paraId="65624483" w14:textId="77777777" w:rsidR="00C756FF" w:rsidRPr="00C02D3A" w:rsidRDefault="00C756FF" w:rsidP="00C756FF">
            <w:pPr>
              <w:spacing w:after="0" w:line="240" w:lineRule="auto"/>
              <w:jc w:val="right"/>
              <w:rPr>
                <w:rFonts w:ascii="Century Schoolbook" w:eastAsia="Times New Roman" w:hAnsi="Century Schoolbook" w:cstheme="minorHAnsi"/>
                <w:color w:val="000000"/>
                <w:kern w:val="0"/>
                <w:sz w:val="20"/>
                <w:szCs w:val="20"/>
                <w14:ligatures w14:val="none"/>
              </w:rPr>
            </w:pPr>
            <w:r w:rsidRPr="00C02D3A">
              <w:rPr>
                <w:rFonts w:ascii="Century Schoolbook" w:eastAsia="Times New Roman" w:hAnsi="Century Schoolbook" w:cstheme="minorHAnsi"/>
                <w:color w:val="000000"/>
                <w:kern w:val="0"/>
                <w:sz w:val="20"/>
                <w:szCs w:val="20"/>
                <w14:ligatures w14:val="none"/>
              </w:rPr>
              <w:t>17.000,01</w:t>
            </w:r>
          </w:p>
        </w:tc>
        <w:tc>
          <w:tcPr>
            <w:tcW w:w="945" w:type="dxa"/>
            <w:tcBorders>
              <w:top w:val="nil"/>
              <w:left w:val="nil"/>
              <w:bottom w:val="nil"/>
              <w:right w:val="single" w:sz="4" w:space="0" w:color="auto"/>
            </w:tcBorders>
            <w:noWrap/>
            <w:vAlign w:val="bottom"/>
            <w:hideMark/>
          </w:tcPr>
          <w:p w14:paraId="05EB3F51" w14:textId="77777777" w:rsidR="00C756FF" w:rsidRPr="00C02D3A" w:rsidRDefault="00C756FF" w:rsidP="00C756FF">
            <w:pPr>
              <w:spacing w:after="0" w:line="240" w:lineRule="auto"/>
              <w:jc w:val="right"/>
              <w:rPr>
                <w:rFonts w:ascii="Century Schoolbook" w:eastAsia="Times New Roman" w:hAnsi="Century Schoolbook" w:cstheme="minorHAnsi"/>
                <w:color w:val="000000"/>
                <w:kern w:val="0"/>
                <w:sz w:val="20"/>
                <w:szCs w:val="20"/>
                <w14:ligatures w14:val="none"/>
              </w:rPr>
            </w:pPr>
            <w:r w:rsidRPr="00C02D3A">
              <w:rPr>
                <w:rFonts w:ascii="Century Schoolbook" w:eastAsia="Times New Roman" w:hAnsi="Century Schoolbook" w:cstheme="minorHAnsi"/>
                <w:color w:val="000000"/>
                <w:kern w:val="0"/>
                <w:sz w:val="20"/>
                <w:szCs w:val="20"/>
                <w14:ligatures w14:val="none"/>
              </w:rPr>
              <w:t>18.000</w:t>
            </w:r>
          </w:p>
        </w:tc>
        <w:tc>
          <w:tcPr>
            <w:tcW w:w="860" w:type="dxa"/>
            <w:tcBorders>
              <w:top w:val="nil"/>
              <w:left w:val="nil"/>
              <w:bottom w:val="nil"/>
              <w:right w:val="nil"/>
            </w:tcBorders>
            <w:noWrap/>
            <w:vAlign w:val="bottom"/>
            <w:hideMark/>
          </w:tcPr>
          <w:p w14:paraId="2CE8C538" w14:textId="77777777" w:rsidR="00C756FF" w:rsidRPr="00C02D3A" w:rsidRDefault="00C756FF" w:rsidP="00C756FF">
            <w:pPr>
              <w:spacing w:after="0" w:line="240" w:lineRule="auto"/>
              <w:jc w:val="right"/>
              <w:rPr>
                <w:rFonts w:ascii="Century Schoolbook" w:eastAsia="Times New Roman" w:hAnsi="Century Schoolbook" w:cstheme="minorHAnsi"/>
                <w:color w:val="000000"/>
                <w:kern w:val="0"/>
                <w:sz w:val="20"/>
                <w:szCs w:val="20"/>
                <w14:ligatures w14:val="none"/>
              </w:rPr>
            </w:pPr>
            <w:r w:rsidRPr="00C02D3A">
              <w:rPr>
                <w:rFonts w:ascii="Century Schoolbook" w:eastAsia="Times New Roman" w:hAnsi="Century Schoolbook" w:cstheme="minorHAnsi"/>
                <w:color w:val="000000"/>
                <w:kern w:val="0"/>
                <w:sz w:val="20"/>
                <w:szCs w:val="20"/>
                <w14:ligatures w14:val="none"/>
              </w:rPr>
              <w:t>1.203</w:t>
            </w:r>
          </w:p>
        </w:tc>
        <w:tc>
          <w:tcPr>
            <w:tcW w:w="817" w:type="dxa"/>
            <w:tcBorders>
              <w:top w:val="nil"/>
              <w:left w:val="nil"/>
              <w:bottom w:val="nil"/>
              <w:right w:val="nil"/>
            </w:tcBorders>
            <w:noWrap/>
            <w:vAlign w:val="bottom"/>
            <w:hideMark/>
          </w:tcPr>
          <w:p w14:paraId="78E2B10F" w14:textId="77777777" w:rsidR="00C756FF" w:rsidRPr="00C02D3A" w:rsidRDefault="00C756FF" w:rsidP="00C756FF">
            <w:pPr>
              <w:spacing w:after="0" w:line="240" w:lineRule="auto"/>
              <w:jc w:val="right"/>
              <w:rPr>
                <w:rFonts w:ascii="Century Schoolbook" w:eastAsia="Times New Roman" w:hAnsi="Century Schoolbook" w:cstheme="minorHAnsi"/>
                <w:color w:val="000000"/>
                <w:kern w:val="0"/>
                <w:sz w:val="20"/>
                <w:szCs w:val="20"/>
                <w14:ligatures w14:val="none"/>
              </w:rPr>
            </w:pPr>
            <w:r w:rsidRPr="00C02D3A">
              <w:rPr>
                <w:rFonts w:ascii="Century Schoolbook" w:eastAsia="Times New Roman" w:hAnsi="Century Schoolbook" w:cstheme="minorHAnsi"/>
                <w:color w:val="000000"/>
                <w:kern w:val="0"/>
                <w:sz w:val="20"/>
                <w:szCs w:val="20"/>
                <w14:ligatures w14:val="none"/>
              </w:rPr>
              <w:t>301</w:t>
            </w:r>
          </w:p>
        </w:tc>
        <w:tc>
          <w:tcPr>
            <w:tcW w:w="780" w:type="dxa"/>
            <w:tcBorders>
              <w:top w:val="nil"/>
              <w:left w:val="nil"/>
              <w:bottom w:val="nil"/>
              <w:right w:val="nil"/>
            </w:tcBorders>
            <w:noWrap/>
            <w:vAlign w:val="bottom"/>
            <w:hideMark/>
          </w:tcPr>
          <w:p w14:paraId="2BAF83BD" w14:textId="77777777" w:rsidR="00C756FF" w:rsidRPr="00C02D3A" w:rsidRDefault="00C756FF" w:rsidP="00C756FF">
            <w:pPr>
              <w:spacing w:after="0" w:line="240" w:lineRule="auto"/>
              <w:jc w:val="right"/>
              <w:rPr>
                <w:rFonts w:ascii="Century Schoolbook" w:eastAsia="Times New Roman" w:hAnsi="Century Schoolbook" w:cstheme="minorHAnsi"/>
                <w:color w:val="000000"/>
                <w:kern w:val="0"/>
                <w:sz w:val="20"/>
                <w:szCs w:val="20"/>
                <w14:ligatures w14:val="none"/>
              </w:rPr>
            </w:pPr>
            <w:r w:rsidRPr="00C02D3A">
              <w:rPr>
                <w:rFonts w:ascii="Century Schoolbook" w:eastAsia="Times New Roman" w:hAnsi="Century Schoolbook" w:cstheme="minorHAnsi"/>
                <w:color w:val="000000"/>
                <w:kern w:val="0"/>
                <w:sz w:val="20"/>
                <w:szCs w:val="20"/>
                <w14:ligatures w14:val="none"/>
              </w:rPr>
              <w:t>337</w:t>
            </w:r>
          </w:p>
        </w:tc>
        <w:tc>
          <w:tcPr>
            <w:tcW w:w="850" w:type="dxa"/>
            <w:tcBorders>
              <w:top w:val="nil"/>
              <w:left w:val="nil"/>
              <w:bottom w:val="nil"/>
              <w:right w:val="nil"/>
            </w:tcBorders>
            <w:noWrap/>
            <w:vAlign w:val="bottom"/>
            <w:hideMark/>
          </w:tcPr>
          <w:p w14:paraId="075DA3BC" w14:textId="77777777" w:rsidR="00C756FF" w:rsidRPr="00C02D3A" w:rsidRDefault="00C756FF" w:rsidP="00C756FF">
            <w:pPr>
              <w:spacing w:after="0" w:line="240" w:lineRule="auto"/>
              <w:jc w:val="right"/>
              <w:rPr>
                <w:rFonts w:ascii="Century Schoolbook" w:eastAsia="Times New Roman" w:hAnsi="Century Schoolbook" w:cstheme="minorHAnsi"/>
                <w:color w:val="000000"/>
                <w:kern w:val="0"/>
                <w:sz w:val="20"/>
                <w:szCs w:val="20"/>
                <w14:ligatures w14:val="none"/>
              </w:rPr>
            </w:pPr>
            <w:r w:rsidRPr="00C02D3A">
              <w:rPr>
                <w:rFonts w:ascii="Century Schoolbook" w:eastAsia="Times New Roman" w:hAnsi="Century Schoolbook" w:cstheme="minorHAnsi"/>
                <w:color w:val="000000"/>
                <w:kern w:val="0"/>
                <w:sz w:val="20"/>
                <w:szCs w:val="20"/>
                <w14:ligatures w14:val="none"/>
              </w:rPr>
              <w:t>97</w:t>
            </w:r>
          </w:p>
        </w:tc>
        <w:tc>
          <w:tcPr>
            <w:tcW w:w="567" w:type="dxa"/>
            <w:tcBorders>
              <w:top w:val="nil"/>
              <w:left w:val="nil"/>
              <w:bottom w:val="nil"/>
              <w:right w:val="nil"/>
            </w:tcBorders>
            <w:noWrap/>
            <w:vAlign w:val="bottom"/>
            <w:hideMark/>
          </w:tcPr>
          <w:p w14:paraId="2E5F0E02" w14:textId="77777777" w:rsidR="00C756FF" w:rsidRPr="00C02D3A" w:rsidRDefault="00C756FF" w:rsidP="00C756FF">
            <w:pPr>
              <w:spacing w:after="0" w:line="240" w:lineRule="auto"/>
              <w:jc w:val="right"/>
              <w:rPr>
                <w:rFonts w:ascii="Century Schoolbook" w:eastAsia="Times New Roman" w:hAnsi="Century Schoolbook" w:cstheme="minorHAnsi"/>
                <w:color w:val="000000"/>
                <w:kern w:val="0"/>
                <w:sz w:val="20"/>
                <w:szCs w:val="20"/>
                <w14:ligatures w14:val="none"/>
              </w:rPr>
            </w:pPr>
            <w:r w:rsidRPr="00C02D3A">
              <w:rPr>
                <w:rFonts w:ascii="Century Schoolbook" w:eastAsia="Times New Roman" w:hAnsi="Century Schoolbook" w:cstheme="minorHAnsi"/>
                <w:color w:val="000000"/>
                <w:kern w:val="0"/>
                <w:sz w:val="20"/>
                <w:szCs w:val="20"/>
                <w14:ligatures w14:val="none"/>
              </w:rPr>
              <w:t>16</w:t>
            </w:r>
          </w:p>
        </w:tc>
        <w:tc>
          <w:tcPr>
            <w:tcW w:w="993" w:type="dxa"/>
            <w:tcBorders>
              <w:top w:val="nil"/>
              <w:left w:val="nil"/>
              <w:bottom w:val="nil"/>
              <w:right w:val="single" w:sz="4" w:space="0" w:color="auto"/>
            </w:tcBorders>
            <w:noWrap/>
            <w:vAlign w:val="bottom"/>
            <w:hideMark/>
          </w:tcPr>
          <w:p w14:paraId="0FA92ABC" w14:textId="77777777" w:rsidR="00C756FF" w:rsidRPr="00C02D3A" w:rsidRDefault="00C756FF" w:rsidP="00C756FF">
            <w:pPr>
              <w:spacing w:after="0" w:line="240" w:lineRule="auto"/>
              <w:jc w:val="right"/>
              <w:rPr>
                <w:rFonts w:ascii="Century Schoolbook" w:eastAsia="Times New Roman" w:hAnsi="Century Schoolbook" w:cstheme="minorHAnsi"/>
                <w:color w:val="000000"/>
                <w:kern w:val="0"/>
                <w:sz w:val="20"/>
                <w:szCs w:val="20"/>
                <w14:ligatures w14:val="none"/>
              </w:rPr>
            </w:pPr>
            <w:r w:rsidRPr="00C02D3A">
              <w:rPr>
                <w:rFonts w:ascii="Century Schoolbook" w:eastAsia="Times New Roman" w:hAnsi="Century Schoolbook" w:cstheme="minorHAnsi"/>
                <w:color w:val="000000"/>
                <w:kern w:val="0"/>
                <w:sz w:val="20"/>
                <w:szCs w:val="20"/>
                <w14:ligatures w14:val="none"/>
              </w:rPr>
              <w:t>1.954</w:t>
            </w:r>
          </w:p>
        </w:tc>
        <w:tc>
          <w:tcPr>
            <w:tcW w:w="850" w:type="dxa"/>
            <w:tcBorders>
              <w:top w:val="nil"/>
              <w:left w:val="nil"/>
              <w:bottom w:val="nil"/>
              <w:right w:val="nil"/>
            </w:tcBorders>
            <w:noWrap/>
            <w:vAlign w:val="bottom"/>
            <w:hideMark/>
          </w:tcPr>
          <w:p w14:paraId="67D93720" w14:textId="77777777" w:rsidR="00C756FF" w:rsidRPr="00C02D3A" w:rsidRDefault="00C756FF" w:rsidP="00C756FF">
            <w:pPr>
              <w:spacing w:after="0" w:line="240" w:lineRule="auto"/>
              <w:jc w:val="right"/>
              <w:rPr>
                <w:rFonts w:ascii="Century Schoolbook" w:eastAsia="Times New Roman" w:hAnsi="Century Schoolbook" w:cstheme="minorHAnsi"/>
                <w:color w:val="000000"/>
                <w:kern w:val="0"/>
                <w:sz w:val="20"/>
                <w:szCs w:val="20"/>
                <w14:ligatures w14:val="none"/>
              </w:rPr>
            </w:pPr>
            <w:r w:rsidRPr="00C02D3A">
              <w:rPr>
                <w:rFonts w:ascii="Century Schoolbook" w:eastAsia="Times New Roman" w:hAnsi="Century Schoolbook" w:cstheme="minorHAnsi"/>
                <w:color w:val="000000"/>
                <w:kern w:val="0"/>
                <w:sz w:val="20"/>
                <w:szCs w:val="20"/>
                <w14:ligatures w14:val="none"/>
              </w:rPr>
              <w:t>-1.843</w:t>
            </w:r>
          </w:p>
        </w:tc>
        <w:tc>
          <w:tcPr>
            <w:tcW w:w="851" w:type="dxa"/>
            <w:tcBorders>
              <w:top w:val="nil"/>
              <w:left w:val="nil"/>
              <w:bottom w:val="nil"/>
              <w:right w:val="nil"/>
            </w:tcBorders>
            <w:noWrap/>
            <w:vAlign w:val="bottom"/>
            <w:hideMark/>
          </w:tcPr>
          <w:p w14:paraId="1324B5BF" w14:textId="77777777" w:rsidR="00C756FF" w:rsidRPr="00C02D3A" w:rsidRDefault="00C756FF" w:rsidP="00C756FF">
            <w:pPr>
              <w:spacing w:after="0" w:line="240" w:lineRule="auto"/>
              <w:jc w:val="right"/>
              <w:rPr>
                <w:rFonts w:ascii="Century Schoolbook" w:eastAsia="Times New Roman" w:hAnsi="Century Schoolbook" w:cstheme="minorHAnsi"/>
                <w:color w:val="000000"/>
                <w:kern w:val="0"/>
                <w:sz w:val="20"/>
                <w:szCs w:val="20"/>
                <w14:ligatures w14:val="none"/>
              </w:rPr>
            </w:pPr>
            <w:r w:rsidRPr="00C02D3A">
              <w:rPr>
                <w:rFonts w:ascii="Century Schoolbook" w:eastAsia="Times New Roman" w:hAnsi="Century Schoolbook" w:cstheme="minorHAnsi"/>
                <w:color w:val="000000"/>
                <w:kern w:val="0"/>
                <w:sz w:val="20"/>
                <w:szCs w:val="20"/>
                <w14:ligatures w14:val="none"/>
              </w:rPr>
              <w:t>-1.560</w:t>
            </w:r>
          </w:p>
        </w:tc>
        <w:tc>
          <w:tcPr>
            <w:tcW w:w="850" w:type="dxa"/>
            <w:tcBorders>
              <w:top w:val="nil"/>
              <w:left w:val="nil"/>
              <w:bottom w:val="nil"/>
              <w:right w:val="nil"/>
            </w:tcBorders>
            <w:noWrap/>
            <w:vAlign w:val="bottom"/>
            <w:hideMark/>
          </w:tcPr>
          <w:p w14:paraId="025D222E" w14:textId="77777777" w:rsidR="00C756FF" w:rsidRPr="00C02D3A" w:rsidRDefault="00C756FF" w:rsidP="00C756FF">
            <w:pPr>
              <w:spacing w:after="0" w:line="240" w:lineRule="auto"/>
              <w:jc w:val="right"/>
              <w:rPr>
                <w:rFonts w:ascii="Century Schoolbook" w:eastAsia="Times New Roman" w:hAnsi="Century Schoolbook" w:cstheme="minorHAnsi"/>
                <w:color w:val="000000"/>
                <w:kern w:val="0"/>
                <w:sz w:val="20"/>
                <w:szCs w:val="20"/>
                <w14:ligatures w14:val="none"/>
              </w:rPr>
            </w:pPr>
            <w:r w:rsidRPr="00C02D3A">
              <w:rPr>
                <w:rFonts w:ascii="Century Schoolbook" w:eastAsia="Times New Roman" w:hAnsi="Century Schoolbook" w:cstheme="minorHAnsi"/>
                <w:color w:val="000000"/>
                <w:kern w:val="0"/>
                <w:sz w:val="20"/>
                <w:szCs w:val="20"/>
                <w14:ligatures w14:val="none"/>
              </w:rPr>
              <w:t>-1.180</w:t>
            </w:r>
          </w:p>
        </w:tc>
        <w:tc>
          <w:tcPr>
            <w:tcW w:w="851" w:type="dxa"/>
            <w:tcBorders>
              <w:top w:val="nil"/>
              <w:left w:val="nil"/>
              <w:bottom w:val="nil"/>
              <w:right w:val="nil"/>
            </w:tcBorders>
            <w:noWrap/>
            <w:vAlign w:val="bottom"/>
            <w:hideMark/>
          </w:tcPr>
          <w:p w14:paraId="49F4DE41" w14:textId="77777777" w:rsidR="00C756FF" w:rsidRPr="00C02D3A" w:rsidRDefault="00C756FF" w:rsidP="00C756FF">
            <w:pPr>
              <w:spacing w:after="0" w:line="240" w:lineRule="auto"/>
              <w:jc w:val="right"/>
              <w:rPr>
                <w:rFonts w:ascii="Century Schoolbook" w:eastAsia="Times New Roman" w:hAnsi="Century Schoolbook" w:cstheme="minorHAnsi"/>
                <w:color w:val="000000"/>
                <w:kern w:val="0"/>
                <w:sz w:val="20"/>
                <w:szCs w:val="20"/>
                <w14:ligatures w14:val="none"/>
              </w:rPr>
            </w:pPr>
            <w:r w:rsidRPr="00C02D3A">
              <w:rPr>
                <w:rFonts w:ascii="Century Schoolbook" w:eastAsia="Times New Roman" w:hAnsi="Century Schoolbook" w:cstheme="minorHAnsi"/>
                <w:color w:val="000000"/>
                <w:kern w:val="0"/>
                <w:sz w:val="20"/>
                <w:szCs w:val="20"/>
                <w14:ligatures w14:val="none"/>
              </w:rPr>
              <w:t>-400</w:t>
            </w:r>
          </w:p>
        </w:tc>
        <w:tc>
          <w:tcPr>
            <w:tcW w:w="567" w:type="dxa"/>
            <w:tcBorders>
              <w:top w:val="nil"/>
              <w:left w:val="nil"/>
              <w:bottom w:val="nil"/>
              <w:right w:val="single" w:sz="4" w:space="0" w:color="auto"/>
            </w:tcBorders>
            <w:noWrap/>
            <w:vAlign w:val="bottom"/>
            <w:hideMark/>
          </w:tcPr>
          <w:p w14:paraId="51FF4F83" w14:textId="77777777" w:rsidR="00C756FF" w:rsidRPr="00C02D3A" w:rsidRDefault="00C756FF" w:rsidP="00C756FF">
            <w:pPr>
              <w:spacing w:after="0" w:line="240" w:lineRule="auto"/>
              <w:jc w:val="right"/>
              <w:rPr>
                <w:rFonts w:ascii="Century Schoolbook" w:eastAsia="Times New Roman" w:hAnsi="Century Schoolbook" w:cstheme="minorHAnsi"/>
                <w:color w:val="000000"/>
                <w:kern w:val="0"/>
                <w:sz w:val="20"/>
                <w:szCs w:val="20"/>
                <w14:ligatures w14:val="none"/>
              </w:rPr>
            </w:pPr>
            <w:r w:rsidRPr="00C02D3A">
              <w:rPr>
                <w:rFonts w:ascii="Century Schoolbook" w:eastAsia="Times New Roman" w:hAnsi="Century Schoolbook" w:cstheme="minorHAnsi"/>
                <w:color w:val="000000"/>
                <w:kern w:val="0"/>
                <w:sz w:val="20"/>
                <w:szCs w:val="20"/>
                <w14:ligatures w14:val="none"/>
              </w:rPr>
              <w:t>0</w:t>
            </w:r>
          </w:p>
        </w:tc>
      </w:tr>
      <w:tr w:rsidR="00C756FF" w:rsidRPr="00C02D3A" w14:paraId="14FDDD75" w14:textId="77777777" w:rsidTr="00D725AB">
        <w:trPr>
          <w:trHeight w:val="250"/>
        </w:trPr>
        <w:tc>
          <w:tcPr>
            <w:tcW w:w="1135" w:type="dxa"/>
            <w:tcBorders>
              <w:top w:val="nil"/>
              <w:left w:val="single" w:sz="4" w:space="0" w:color="auto"/>
              <w:bottom w:val="nil"/>
              <w:right w:val="nil"/>
            </w:tcBorders>
            <w:noWrap/>
            <w:vAlign w:val="bottom"/>
            <w:hideMark/>
          </w:tcPr>
          <w:p w14:paraId="18E298E7" w14:textId="77777777" w:rsidR="00C756FF" w:rsidRPr="00C02D3A" w:rsidRDefault="00C756FF" w:rsidP="00C756FF">
            <w:pPr>
              <w:spacing w:after="0" w:line="240" w:lineRule="auto"/>
              <w:jc w:val="right"/>
              <w:rPr>
                <w:rFonts w:ascii="Century Schoolbook" w:eastAsia="Times New Roman" w:hAnsi="Century Schoolbook" w:cstheme="minorHAnsi"/>
                <w:color w:val="000000"/>
                <w:kern w:val="0"/>
                <w:sz w:val="20"/>
                <w:szCs w:val="20"/>
                <w14:ligatures w14:val="none"/>
              </w:rPr>
            </w:pPr>
            <w:r w:rsidRPr="00C02D3A">
              <w:rPr>
                <w:rFonts w:ascii="Century Schoolbook" w:eastAsia="Times New Roman" w:hAnsi="Century Schoolbook" w:cstheme="minorHAnsi"/>
                <w:color w:val="000000"/>
                <w:kern w:val="0"/>
                <w:sz w:val="20"/>
                <w:szCs w:val="20"/>
                <w14:ligatures w14:val="none"/>
              </w:rPr>
              <w:t>18.000,01</w:t>
            </w:r>
          </w:p>
        </w:tc>
        <w:tc>
          <w:tcPr>
            <w:tcW w:w="945" w:type="dxa"/>
            <w:tcBorders>
              <w:top w:val="nil"/>
              <w:left w:val="nil"/>
              <w:bottom w:val="nil"/>
              <w:right w:val="single" w:sz="4" w:space="0" w:color="auto"/>
            </w:tcBorders>
            <w:noWrap/>
            <w:vAlign w:val="bottom"/>
            <w:hideMark/>
          </w:tcPr>
          <w:p w14:paraId="48108C2A" w14:textId="77777777" w:rsidR="00C756FF" w:rsidRPr="00C02D3A" w:rsidRDefault="00C756FF" w:rsidP="00C756FF">
            <w:pPr>
              <w:spacing w:after="0" w:line="240" w:lineRule="auto"/>
              <w:jc w:val="right"/>
              <w:rPr>
                <w:rFonts w:ascii="Century Schoolbook" w:eastAsia="Times New Roman" w:hAnsi="Century Schoolbook" w:cstheme="minorHAnsi"/>
                <w:color w:val="000000"/>
                <w:kern w:val="0"/>
                <w:sz w:val="20"/>
                <w:szCs w:val="20"/>
                <w14:ligatures w14:val="none"/>
              </w:rPr>
            </w:pPr>
            <w:r w:rsidRPr="00C02D3A">
              <w:rPr>
                <w:rFonts w:ascii="Century Schoolbook" w:eastAsia="Times New Roman" w:hAnsi="Century Schoolbook" w:cstheme="minorHAnsi"/>
                <w:color w:val="000000"/>
                <w:kern w:val="0"/>
                <w:sz w:val="20"/>
                <w:szCs w:val="20"/>
                <w14:ligatures w14:val="none"/>
              </w:rPr>
              <w:t>19.000</w:t>
            </w:r>
          </w:p>
        </w:tc>
        <w:tc>
          <w:tcPr>
            <w:tcW w:w="860" w:type="dxa"/>
            <w:tcBorders>
              <w:top w:val="nil"/>
              <w:left w:val="nil"/>
              <w:bottom w:val="nil"/>
              <w:right w:val="nil"/>
            </w:tcBorders>
            <w:noWrap/>
            <w:vAlign w:val="bottom"/>
            <w:hideMark/>
          </w:tcPr>
          <w:p w14:paraId="3DDE1494" w14:textId="77777777" w:rsidR="00C756FF" w:rsidRPr="00C02D3A" w:rsidRDefault="00C756FF" w:rsidP="00C756FF">
            <w:pPr>
              <w:spacing w:after="0" w:line="240" w:lineRule="auto"/>
              <w:jc w:val="right"/>
              <w:rPr>
                <w:rFonts w:ascii="Century Schoolbook" w:eastAsia="Times New Roman" w:hAnsi="Century Schoolbook" w:cstheme="minorHAnsi"/>
                <w:color w:val="000000"/>
                <w:kern w:val="0"/>
                <w:sz w:val="20"/>
                <w:szCs w:val="20"/>
                <w14:ligatures w14:val="none"/>
              </w:rPr>
            </w:pPr>
            <w:r w:rsidRPr="00C02D3A">
              <w:rPr>
                <w:rFonts w:ascii="Century Schoolbook" w:eastAsia="Times New Roman" w:hAnsi="Century Schoolbook" w:cstheme="minorHAnsi"/>
                <w:color w:val="000000"/>
                <w:kern w:val="0"/>
                <w:sz w:val="20"/>
                <w:szCs w:val="20"/>
                <w14:ligatures w14:val="none"/>
              </w:rPr>
              <w:t>1.058</w:t>
            </w:r>
          </w:p>
        </w:tc>
        <w:tc>
          <w:tcPr>
            <w:tcW w:w="817" w:type="dxa"/>
            <w:tcBorders>
              <w:top w:val="nil"/>
              <w:left w:val="nil"/>
              <w:bottom w:val="nil"/>
              <w:right w:val="nil"/>
            </w:tcBorders>
            <w:noWrap/>
            <w:vAlign w:val="bottom"/>
            <w:hideMark/>
          </w:tcPr>
          <w:p w14:paraId="0BC84C22" w14:textId="77777777" w:rsidR="00C756FF" w:rsidRPr="00C02D3A" w:rsidRDefault="00C756FF" w:rsidP="00C756FF">
            <w:pPr>
              <w:spacing w:after="0" w:line="240" w:lineRule="auto"/>
              <w:jc w:val="right"/>
              <w:rPr>
                <w:rFonts w:ascii="Century Schoolbook" w:eastAsia="Times New Roman" w:hAnsi="Century Schoolbook" w:cstheme="minorHAnsi"/>
                <w:color w:val="000000"/>
                <w:kern w:val="0"/>
                <w:sz w:val="20"/>
                <w:szCs w:val="20"/>
                <w14:ligatures w14:val="none"/>
              </w:rPr>
            </w:pPr>
            <w:r w:rsidRPr="00C02D3A">
              <w:rPr>
                <w:rFonts w:ascii="Century Schoolbook" w:eastAsia="Times New Roman" w:hAnsi="Century Schoolbook" w:cstheme="minorHAnsi"/>
                <w:color w:val="000000"/>
                <w:kern w:val="0"/>
                <w:sz w:val="20"/>
                <w:szCs w:val="20"/>
                <w14:ligatures w14:val="none"/>
              </w:rPr>
              <w:t>253</w:t>
            </w:r>
          </w:p>
        </w:tc>
        <w:tc>
          <w:tcPr>
            <w:tcW w:w="780" w:type="dxa"/>
            <w:tcBorders>
              <w:top w:val="nil"/>
              <w:left w:val="nil"/>
              <w:bottom w:val="nil"/>
              <w:right w:val="nil"/>
            </w:tcBorders>
            <w:noWrap/>
            <w:vAlign w:val="bottom"/>
            <w:hideMark/>
          </w:tcPr>
          <w:p w14:paraId="1E1D6A14" w14:textId="77777777" w:rsidR="00C756FF" w:rsidRPr="00C02D3A" w:rsidRDefault="00C756FF" w:rsidP="00C756FF">
            <w:pPr>
              <w:spacing w:after="0" w:line="240" w:lineRule="auto"/>
              <w:jc w:val="right"/>
              <w:rPr>
                <w:rFonts w:ascii="Century Schoolbook" w:eastAsia="Times New Roman" w:hAnsi="Century Schoolbook" w:cstheme="minorHAnsi"/>
                <w:color w:val="000000"/>
                <w:kern w:val="0"/>
                <w:sz w:val="20"/>
                <w:szCs w:val="20"/>
                <w14:ligatures w14:val="none"/>
              </w:rPr>
            </w:pPr>
            <w:r w:rsidRPr="00C02D3A">
              <w:rPr>
                <w:rFonts w:ascii="Century Schoolbook" w:eastAsia="Times New Roman" w:hAnsi="Century Schoolbook" w:cstheme="minorHAnsi"/>
                <w:color w:val="000000"/>
                <w:kern w:val="0"/>
                <w:sz w:val="20"/>
                <w:szCs w:val="20"/>
                <w14:ligatures w14:val="none"/>
              </w:rPr>
              <w:t>322</w:t>
            </w:r>
          </w:p>
        </w:tc>
        <w:tc>
          <w:tcPr>
            <w:tcW w:w="850" w:type="dxa"/>
            <w:tcBorders>
              <w:top w:val="nil"/>
              <w:left w:val="nil"/>
              <w:bottom w:val="nil"/>
              <w:right w:val="nil"/>
            </w:tcBorders>
            <w:noWrap/>
            <w:vAlign w:val="bottom"/>
            <w:hideMark/>
          </w:tcPr>
          <w:p w14:paraId="697B3DCE" w14:textId="77777777" w:rsidR="00C756FF" w:rsidRPr="00C02D3A" w:rsidRDefault="00C756FF" w:rsidP="00C756FF">
            <w:pPr>
              <w:spacing w:after="0" w:line="240" w:lineRule="auto"/>
              <w:jc w:val="right"/>
              <w:rPr>
                <w:rFonts w:ascii="Century Schoolbook" w:eastAsia="Times New Roman" w:hAnsi="Century Schoolbook" w:cstheme="minorHAnsi"/>
                <w:color w:val="000000"/>
                <w:kern w:val="0"/>
                <w:sz w:val="20"/>
                <w:szCs w:val="20"/>
                <w14:ligatures w14:val="none"/>
              </w:rPr>
            </w:pPr>
            <w:r w:rsidRPr="00C02D3A">
              <w:rPr>
                <w:rFonts w:ascii="Century Schoolbook" w:eastAsia="Times New Roman" w:hAnsi="Century Schoolbook" w:cstheme="minorHAnsi"/>
                <w:color w:val="000000"/>
                <w:kern w:val="0"/>
                <w:sz w:val="20"/>
                <w:szCs w:val="20"/>
                <w14:ligatures w14:val="none"/>
              </w:rPr>
              <w:t>96</w:t>
            </w:r>
          </w:p>
        </w:tc>
        <w:tc>
          <w:tcPr>
            <w:tcW w:w="567" w:type="dxa"/>
            <w:tcBorders>
              <w:top w:val="nil"/>
              <w:left w:val="nil"/>
              <w:bottom w:val="nil"/>
              <w:right w:val="nil"/>
            </w:tcBorders>
            <w:noWrap/>
            <w:vAlign w:val="bottom"/>
            <w:hideMark/>
          </w:tcPr>
          <w:p w14:paraId="37FEFF0C" w14:textId="77777777" w:rsidR="00C756FF" w:rsidRPr="00C02D3A" w:rsidRDefault="00C756FF" w:rsidP="00C756FF">
            <w:pPr>
              <w:spacing w:after="0" w:line="240" w:lineRule="auto"/>
              <w:jc w:val="right"/>
              <w:rPr>
                <w:rFonts w:ascii="Century Schoolbook" w:eastAsia="Times New Roman" w:hAnsi="Century Schoolbook" w:cstheme="minorHAnsi"/>
                <w:color w:val="000000"/>
                <w:kern w:val="0"/>
                <w:sz w:val="20"/>
                <w:szCs w:val="20"/>
                <w14:ligatures w14:val="none"/>
              </w:rPr>
            </w:pPr>
            <w:r w:rsidRPr="00C02D3A">
              <w:rPr>
                <w:rFonts w:ascii="Century Schoolbook" w:eastAsia="Times New Roman" w:hAnsi="Century Schoolbook" w:cstheme="minorHAnsi"/>
                <w:color w:val="000000"/>
                <w:kern w:val="0"/>
                <w:sz w:val="20"/>
                <w:szCs w:val="20"/>
                <w14:ligatures w14:val="none"/>
              </w:rPr>
              <w:t>15</w:t>
            </w:r>
          </w:p>
        </w:tc>
        <w:tc>
          <w:tcPr>
            <w:tcW w:w="993" w:type="dxa"/>
            <w:tcBorders>
              <w:top w:val="nil"/>
              <w:left w:val="nil"/>
              <w:bottom w:val="nil"/>
              <w:right w:val="single" w:sz="4" w:space="0" w:color="auto"/>
            </w:tcBorders>
            <w:noWrap/>
            <w:vAlign w:val="bottom"/>
            <w:hideMark/>
          </w:tcPr>
          <w:p w14:paraId="4C8B48D3" w14:textId="77777777" w:rsidR="00C756FF" w:rsidRPr="00C02D3A" w:rsidRDefault="00C756FF" w:rsidP="00C756FF">
            <w:pPr>
              <w:spacing w:after="0" w:line="240" w:lineRule="auto"/>
              <w:jc w:val="right"/>
              <w:rPr>
                <w:rFonts w:ascii="Century Schoolbook" w:eastAsia="Times New Roman" w:hAnsi="Century Schoolbook" w:cstheme="minorHAnsi"/>
                <w:color w:val="000000"/>
                <w:kern w:val="0"/>
                <w:sz w:val="20"/>
                <w:szCs w:val="20"/>
                <w14:ligatures w14:val="none"/>
              </w:rPr>
            </w:pPr>
            <w:r w:rsidRPr="00C02D3A">
              <w:rPr>
                <w:rFonts w:ascii="Century Schoolbook" w:eastAsia="Times New Roman" w:hAnsi="Century Schoolbook" w:cstheme="minorHAnsi"/>
                <w:color w:val="000000"/>
                <w:kern w:val="0"/>
                <w:sz w:val="20"/>
                <w:szCs w:val="20"/>
                <w14:ligatures w14:val="none"/>
              </w:rPr>
              <w:t>1.744</w:t>
            </w:r>
          </w:p>
        </w:tc>
        <w:tc>
          <w:tcPr>
            <w:tcW w:w="850" w:type="dxa"/>
            <w:tcBorders>
              <w:top w:val="nil"/>
              <w:left w:val="nil"/>
              <w:bottom w:val="nil"/>
              <w:right w:val="nil"/>
            </w:tcBorders>
            <w:noWrap/>
            <w:vAlign w:val="bottom"/>
            <w:hideMark/>
          </w:tcPr>
          <w:p w14:paraId="16759BD9" w14:textId="77777777" w:rsidR="00C756FF" w:rsidRPr="00C02D3A" w:rsidRDefault="00C756FF" w:rsidP="00C756FF">
            <w:pPr>
              <w:spacing w:after="0" w:line="240" w:lineRule="auto"/>
              <w:jc w:val="right"/>
              <w:rPr>
                <w:rFonts w:ascii="Century Schoolbook" w:eastAsia="Times New Roman" w:hAnsi="Century Schoolbook" w:cstheme="minorHAnsi"/>
                <w:color w:val="000000"/>
                <w:kern w:val="0"/>
                <w:sz w:val="20"/>
                <w:szCs w:val="20"/>
                <w14:ligatures w14:val="none"/>
              </w:rPr>
            </w:pPr>
            <w:r w:rsidRPr="00C02D3A">
              <w:rPr>
                <w:rFonts w:ascii="Century Schoolbook" w:eastAsia="Times New Roman" w:hAnsi="Century Schoolbook" w:cstheme="minorHAnsi"/>
                <w:color w:val="000000"/>
                <w:kern w:val="0"/>
                <w:sz w:val="20"/>
                <w:szCs w:val="20"/>
                <w14:ligatures w14:val="none"/>
              </w:rPr>
              <w:t>-2.063</w:t>
            </w:r>
          </w:p>
        </w:tc>
        <w:tc>
          <w:tcPr>
            <w:tcW w:w="851" w:type="dxa"/>
            <w:tcBorders>
              <w:top w:val="nil"/>
              <w:left w:val="nil"/>
              <w:bottom w:val="nil"/>
              <w:right w:val="nil"/>
            </w:tcBorders>
            <w:noWrap/>
            <w:vAlign w:val="bottom"/>
            <w:hideMark/>
          </w:tcPr>
          <w:p w14:paraId="38E89B77" w14:textId="77777777" w:rsidR="00C756FF" w:rsidRPr="00C02D3A" w:rsidRDefault="00C756FF" w:rsidP="00C756FF">
            <w:pPr>
              <w:spacing w:after="0" w:line="240" w:lineRule="auto"/>
              <w:jc w:val="right"/>
              <w:rPr>
                <w:rFonts w:ascii="Century Schoolbook" w:eastAsia="Times New Roman" w:hAnsi="Century Schoolbook" w:cstheme="minorHAnsi"/>
                <w:color w:val="000000"/>
                <w:kern w:val="0"/>
                <w:sz w:val="20"/>
                <w:szCs w:val="20"/>
                <w14:ligatures w14:val="none"/>
              </w:rPr>
            </w:pPr>
            <w:r w:rsidRPr="00C02D3A">
              <w:rPr>
                <w:rFonts w:ascii="Century Schoolbook" w:eastAsia="Times New Roman" w:hAnsi="Century Schoolbook" w:cstheme="minorHAnsi"/>
                <w:color w:val="000000"/>
                <w:kern w:val="0"/>
                <w:sz w:val="20"/>
                <w:szCs w:val="20"/>
                <w14:ligatures w14:val="none"/>
              </w:rPr>
              <w:t>-1.760</w:t>
            </w:r>
          </w:p>
        </w:tc>
        <w:tc>
          <w:tcPr>
            <w:tcW w:w="850" w:type="dxa"/>
            <w:tcBorders>
              <w:top w:val="nil"/>
              <w:left w:val="nil"/>
              <w:bottom w:val="nil"/>
              <w:right w:val="nil"/>
            </w:tcBorders>
            <w:noWrap/>
            <w:vAlign w:val="bottom"/>
            <w:hideMark/>
          </w:tcPr>
          <w:p w14:paraId="4EA0F095" w14:textId="77777777" w:rsidR="00C756FF" w:rsidRPr="00C02D3A" w:rsidRDefault="00C756FF" w:rsidP="00C756FF">
            <w:pPr>
              <w:spacing w:after="0" w:line="240" w:lineRule="auto"/>
              <w:jc w:val="right"/>
              <w:rPr>
                <w:rFonts w:ascii="Century Schoolbook" w:eastAsia="Times New Roman" w:hAnsi="Century Schoolbook" w:cstheme="minorHAnsi"/>
                <w:color w:val="000000"/>
                <w:kern w:val="0"/>
                <w:sz w:val="20"/>
                <w:szCs w:val="20"/>
                <w14:ligatures w14:val="none"/>
              </w:rPr>
            </w:pPr>
            <w:r w:rsidRPr="00C02D3A">
              <w:rPr>
                <w:rFonts w:ascii="Century Schoolbook" w:eastAsia="Times New Roman" w:hAnsi="Century Schoolbook" w:cstheme="minorHAnsi"/>
                <w:color w:val="000000"/>
                <w:kern w:val="0"/>
                <w:sz w:val="20"/>
                <w:szCs w:val="20"/>
                <w14:ligatures w14:val="none"/>
              </w:rPr>
              <w:t>-1.360</w:t>
            </w:r>
          </w:p>
        </w:tc>
        <w:tc>
          <w:tcPr>
            <w:tcW w:w="851" w:type="dxa"/>
            <w:tcBorders>
              <w:top w:val="nil"/>
              <w:left w:val="nil"/>
              <w:bottom w:val="nil"/>
              <w:right w:val="nil"/>
            </w:tcBorders>
            <w:noWrap/>
            <w:vAlign w:val="bottom"/>
            <w:hideMark/>
          </w:tcPr>
          <w:p w14:paraId="0F3A617E" w14:textId="77777777" w:rsidR="00C756FF" w:rsidRPr="00C02D3A" w:rsidRDefault="00C756FF" w:rsidP="00C756FF">
            <w:pPr>
              <w:spacing w:after="0" w:line="240" w:lineRule="auto"/>
              <w:jc w:val="right"/>
              <w:rPr>
                <w:rFonts w:ascii="Century Schoolbook" w:eastAsia="Times New Roman" w:hAnsi="Century Schoolbook" w:cstheme="minorHAnsi"/>
                <w:color w:val="000000"/>
                <w:kern w:val="0"/>
                <w:sz w:val="20"/>
                <w:szCs w:val="20"/>
                <w14:ligatures w14:val="none"/>
              </w:rPr>
            </w:pPr>
            <w:r w:rsidRPr="00C02D3A">
              <w:rPr>
                <w:rFonts w:ascii="Century Schoolbook" w:eastAsia="Times New Roman" w:hAnsi="Century Schoolbook" w:cstheme="minorHAnsi"/>
                <w:color w:val="000000"/>
                <w:kern w:val="0"/>
                <w:sz w:val="20"/>
                <w:szCs w:val="20"/>
                <w14:ligatures w14:val="none"/>
              </w:rPr>
              <w:t>-510</w:t>
            </w:r>
          </w:p>
        </w:tc>
        <w:tc>
          <w:tcPr>
            <w:tcW w:w="567" w:type="dxa"/>
            <w:tcBorders>
              <w:top w:val="nil"/>
              <w:left w:val="nil"/>
              <w:bottom w:val="nil"/>
              <w:right w:val="single" w:sz="4" w:space="0" w:color="auto"/>
            </w:tcBorders>
            <w:noWrap/>
            <w:vAlign w:val="bottom"/>
            <w:hideMark/>
          </w:tcPr>
          <w:p w14:paraId="4DBADEB0" w14:textId="77777777" w:rsidR="00C756FF" w:rsidRPr="00C02D3A" w:rsidRDefault="00C756FF" w:rsidP="00C756FF">
            <w:pPr>
              <w:spacing w:after="0" w:line="240" w:lineRule="auto"/>
              <w:jc w:val="right"/>
              <w:rPr>
                <w:rFonts w:ascii="Century Schoolbook" w:eastAsia="Times New Roman" w:hAnsi="Century Schoolbook" w:cstheme="minorHAnsi"/>
                <w:color w:val="000000"/>
                <w:kern w:val="0"/>
                <w:sz w:val="20"/>
                <w:szCs w:val="20"/>
                <w14:ligatures w14:val="none"/>
              </w:rPr>
            </w:pPr>
            <w:r w:rsidRPr="00C02D3A">
              <w:rPr>
                <w:rFonts w:ascii="Century Schoolbook" w:eastAsia="Times New Roman" w:hAnsi="Century Schoolbook" w:cstheme="minorHAnsi"/>
                <w:color w:val="000000"/>
                <w:kern w:val="0"/>
                <w:sz w:val="20"/>
                <w:szCs w:val="20"/>
                <w14:ligatures w14:val="none"/>
              </w:rPr>
              <w:t>0</w:t>
            </w:r>
          </w:p>
        </w:tc>
      </w:tr>
      <w:tr w:rsidR="00C756FF" w:rsidRPr="00C02D3A" w14:paraId="3479940D" w14:textId="77777777" w:rsidTr="00D725AB">
        <w:trPr>
          <w:trHeight w:val="250"/>
        </w:trPr>
        <w:tc>
          <w:tcPr>
            <w:tcW w:w="1135" w:type="dxa"/>
            <w:tcBorders>
              <w:top w:val="nil"/>
              <w:left w:val="single" w:sz="4" w:space="0" w:color="auto"/>
              <w:bottom w:val="nil"/>
              <w:right w:val="nil"/>
            </w:tcBorders>
            <w:noWrap/>
            <w:vAlign w:val="bottom"/>
            <w:hideMark/>
          </w:tcPr>
          <w:p w14:paraId="6A258AF9" w14:textId="77777777" w:rsidR="00C756FF" w:rsidRPr="00C02D3A" w:rsidRDefault="00C756FF" w:rsidP="00C756FF">
            <w:pPr>
              <w:spacing w:after="0" w:line="240" w:lineRule="auto"/>
              <w:jc w:val="right"/>
              <w:rPr>
                <w:rFonts w:ascii="Century Schoolbook" w:eastAsia="Times New Roman" w:hAnsi="Century Schoolbook" w:cstheme="minorHAnsi"/>
                <w:color w:val="000000"/>
                <w:kern w:val="0"/>
                <w:sz w:val="20"/>
                <w:szCs w:val="20"/>
                <w14:ligatures w14:val="none"/>
              </w:rPr>
            </w:pPr>
            <w:r w:rsidRPr="00C02D3A">
              <w:rPr>
                <w:rFonts w:ascii="Century Schoolbook" w:eastAsia="Times New Roman" w:hAnsi="Century Schoolbook" w:cstheme="minorHAnsi"/>
                <w:color w:val="000000"/>
                <w:kern w:val="0"/>
                <w:sz w:val="20"/>
                <w:szCs w:val="20"/>
                <w14:ligatures w14:val="none"/>
              </w:rPr>
              <w:t>19.000,01</w:t>
            </w:r>
          </w:p>
        </w:tc>
        <w:tc>
          <w:tcPr>
            <w:tcW w:w="945" w:type="dxa"/>
            <w:tcBorders>
              <w:top w:val="nil"/>
              <w:left w:val="nil"/>
              <w:bottom w:val="nil"/>
              <w:right w:val="single" w:sz="4" w:space="0" w:color="auto"/>
            </w:tcBorders>
            <w:noWrap/>
            <w:vAlign w:val="bottom"/>
            <w:hideMark/>
          </w:tcPr>
          <w:p w14:paraId="3D515883" w14:textId="77777777" w:rsidR="00C756FF" w:rsidRPr="00C02D3A" w:rsidRDefault="00C756FF" w:rsidP="00C756FF">
            <w:pPr>
              <w:spacing w:after="0" w:line="240" w:lineRule="auto"/>
              <w:jc w:val="right"/>
              <w:rPr>
                <w:rFonts w:ascii="Century Schoolbook" w:eastAsia="Times New Roman" w:hAnsi="Century Schoolbook" w:cstheme="minorHAnsi"/>
                <w:color w:val="000000"/>
                <w:kern w:val="0"/>
                <w:sz w:val="20"/>
                <w:szCs w:val="20"/>
                <w14:ligatures w14:val="none"/>
              </w:rPr>
            </w:pPr>
            <w:r w:rsidRPr="00C02D3A">
              <w:rPr>
                <w:rFonts w:ascii="Century Schoolbook" w:eastAsia="Times New Roman" w:hAnsi="Century Schoolbook" w:cstheme="minorHAnsi"/>
                <w:color w:val="000000"/>
                <w:kern w:val="0"/>
                <w:sz w:val="20"/>
                <w:szCs w:val="20"/>
                <w14:ligatures w14:val="none"/>
              </w:rPr>
              <w:t>20.000</w:t>
            </w:r>
          </w:p>
        </w:tc>
        <w:tc>
          <w:tcPr>
            <w:tcW w:w="860" w:type="dxa"/>
            <w:tcBorders>
              <w:top w:val="nil"/>
              <w:left w:val="nil"/>
              <w:bottom w:val="nil"/>
              <w:right w:val="nil"/>
            </w:tcBorders>
            <w:noWrap/>
            <w:vAlign w:val="bottom"/>
            <w:hideMark/>
          </w:tcPr>
          <w:p w14:paraId="74BD5C33" w14:textId="77777777" w:rsidR="00C756FF" w:rsidRPr="00C02D3A" w:rsidRDefault="00C756FF" w:rsidP="00C756FF">
            <w:pPr>
              <w:spacing w:after="0" w:line="240" w:lineRule="auto"/>
              <w:jc w:val="right"/>
              <w:rPr>
                <w:rFonts w:ascii="Century Schoolbook" w:eastAsia="Times New Roman" w:hAnsi="Century Schoolbook" w:cstheme="minorHAnsi"/>
                <w:color w:val="000000"/>
                <w:kern w:val="0"/>
                <w:sz w:val="20"/>
                <w:szCs w:val="20"/>
                <w14:ligatures w14:val="none"/>
              </w:rPr>
            </w:pPr>
            <w:r w:rsidRPr="00C02D3A">
              <w:rPr>
                <w:rFonts w:ascii="Century Schoolbook" w:eastAsia="Times New Roman" w:hAnsi="Century Schoolbook" w:cstheme="minorHAnsi"/>
                <w:color w:val="000000"/>
                <w:kern w:val="0"/>
                <w:sz w:val="20"/>
                <w:szCs w:val="20"/>
                <w14:ligatures w14:val="none"/>
              </w:rPr>
              <w:t>939</w:t>
            </w:r>
          </w:p>
        </w:tc>
        <w:tc>
          <w:tcPr>
            <w:tcW w:w="817" w:type="dxa"/>
            <w:tcBorders>
              <w:top w:val="nil"/>
              <w:left w:val="nil"/>
              <w:bottom w:val="nil"/>
              <w:right w:val="nil"/>
            </w:tcBorders>
            <w:noWrap/>
            <w:vAlign w:val="bottom"/>
            <w:hideMark/>
          </w:tcPr>
          <w:p w14:paraId="1F86FCBA" w14:textId="77777777" w:rsidR="00C756FF" w:rsidRPr="00C02D3A" w:rsidRDefault="00C756FF" w:rsidP="00C756FF">
            <w:pPr>
              <w:spacing w:after="0" w:line="240" w:lineRule="auto"/>
              <w:jc w:val="right"/>
              <w:rPr>
                <w:rFonts w:ascii="Century Schoolbook" w:eastAsia="Times New Roman" w:hAnsi="Century Schoolbook" w:cstheme="minorHAnsi"/>
                <w:color w:val="000000"/>
                <w:kern w:val="0"/>
                <w:sz w:val="20"/>
                <w:szCs w:val="20"/>
                <w14:ligatures w14:val="none"/>
              </w:rPr>
            </w:pPr>
            <w:r w:rsidRPr="00C02D3A">
              <w:rPr>
                <w:rFonts w:ascii="Century Schoolbook" w:eastAsia="Times New Roman" w:hAnsi="Century Schoolbook" w:cstheme="minorHAnsi"/>
                <w:color w:val="000000"/>
                <w:kern w:val="0"/>
                <w:sz w:val="20"/>
                <w:szCs w:val="20"/>
                <w14:ligatures w14:val="none"/>
              </w:rPr>
              <w:t>238</w:t>
            </w:r>
          </w:p>
        </w:tc>
        <w:tc>
          <w:tcPr>
            <w:tcW w:w="780" w:type="dxa"/>
            <w:tcBorders>
              <w:top w:val="nil"/>
              <w:left w:val="nil"/>
              <w:bottom w:val="nil"/>
              <w:right w:val="nil"/>
            </w:tcBorders>
            <w:noWrap/>
            <w:vAlign w:val="bottom"/>
            <w:hideMark/>
          </w:tcPr>
          <w:p w14:paraId="189A2A23" w14:textId="77777777" w:rsidR="00C756FF" w:rsidRPr="00C02D3A" w:rsidRDefault="00C756FF" w:rsidP="00C756FF">
            <w:pPr>
              <w:spacing w:after="0" w:line="240" w:lineRule="auto"/>
              <w:jc w:val="right"/>
              <w:rPr>
                <w:rFonts w:ascii="Century Schoolbook" w:eastAsia="Times New Roman" w:hAnsi="Century Schoolbook" w:cstheme="minorHAnsi"/>
                <w:color w:val="000000"/>
                <w:kern w:val="0"/>
                <w:sz w:val="20"/>
                <w:szCs w:val="20"/>
                <w14:ligatures w14:val="none"/>
              </w:rPr>
            </w:pPr>
            <w:r w:rsidRPr="00C02D3A">
              <w:rPr>
                <w:rFonts w:ascii="Century Schoolbook" w:eastAsia="Times New Roman" w:hAnsi="Century Schoolbook" w:cstheme="minorHAnsi"/>
                <w:color w:val="000000"/>
                <w:kern w:val="0"/>
                <w:sz w:val="20"/>
                <w:szCs w:val="20"/>
                <w14:ligatures w14:val="none"/>
              </w:rPr>
              <w:t>310</w:t>
            </w:r>
          </w:p>
        </w:tc>
        <w:tc>
          <w:tcPr>
            <w:tcW w:w="850" w:type="dxa"/>
            <w:tcBorders>
              <w:top w:val="nil"/>
              <w:left w:val="nil"/>
              <w:bottom w:val="nil"/>
              <w:right w:val="nil"/>
            </w:tcBorders>
            <w:noWrap/>
            <w:vAlign w:val="bottom"/>
            <w:hideMark/>
          </w:tcPr>
          <w:p w14:paraId="6D4F4DE3" w14:textId="77777777" w:rsidR="00C756FF" w:rsidRPr="00C02D3A" w:rsidRDefault="00C756FF" w:rsidP="00C756FF">
            <w:pPr>
              <w:spacing w:after="0" w:line="240" w:lineRule="auto"/>
              <w:jc w:val="right"/>
              <w:rPr>
                <w:rFonts w:ascii="Century Schoolbook" w:eastAsia="Times New Roman" w:hAnsi="Century Schoolbook" w:cstheme="minorHAnsi"/>
                <w:color w:val="000000"/>
                <w:kern w:val="0"/>
                <w:sz w:val="20"/>
                <w:szCs w:val="20"/>
                <w14:ligatures w14:val="none"/>
              </w:rPr>
            </w:pPr>
            <w:r w:rsidRPr="00C02D3A">
              <w:rPr>
                <w:rFonts w:ascii="Century Schoolbook" w:eastAsia="Times New Roman" w:hAnsi="Century Schoolbook" w:cstheme="minorHAnsi"/>
                <w:color w:val="000000"/>
                <w:kern w:val="0"/>
                <w:sz w:val="20"/>
                <w:szCs w:val="20"/>
                <w14:ligatures w14:val="none"/>
              </w:rPr>
              <w:t>90</w:t>
            </w:r>
          </w:p>
        </w:tc>
        <w:tc>
          <w:tcPr>
            <w:tcW w:w="567" w:type="dxa"/>
            <w:tcBorders>
              <w:top w:val="nil"/>
              <w:left w:val="nil"/>
              <w:bottom w:val="nil"/>
              <w:right w:val="nil"/>
            </w:tcBorders>
            <w:noWrap/>
            <w:vAlign w:val="bottom"/>
            <w:hideMark/>
          </w:tcPr>
          <w:p w14:paraId="166C011E" w14:textId="77777777" w:rsidR="00C756FF" w:rsidRPr="00C02D3A" w:rsidRDefault="00C756FF" w:rsidP="00C756FF">
            <w:pPr>
              <w:spacing w:after="0" w:line="240" w:lineRule="auto"/>
              <w:jc w:val="right"/>
              <w:rPr>
                <w:rFonts w:ascii="Century Schoolbook" w:eastAsia="Times New Roman" w:hAnsi="Century Schoolbook" w:cstheme="minorHAnsi"/>
                <w:color w:val="000000"/>
                <w:kern w:val="0"/>
                <w:sz w:val="20"/>
                <w:szCs w:val="20"/>
                <w14:ligatures w14:val="none"/>
              </w:rPr>
            </w:pPr>
            <w:r w:rsidRPr="00C02D3A">
              <w:rPr>
                <w:rFonts w:ascii="Century Schoolbook" w:eastAsia="Times New Roman" w:hAnsi="Century Schoolbook" w:cstheme="minorHAnsi"/>
                <w:color w:val="000000"/>
                <w:kern w:val="0"/>
                <w:sz w:val="20"/>
                <w:szCs w:val="20"/>
                <w14:ligatures w14:val="none"/>
              </w:rPr>
              <w:t>12</w:t>
            </w:r>
          </w:p>
        </w:tc>
        <w:tc>
          <w:tcPr>
            <w:tcW w:w="993" w:type="dxa"/>
            <w:tcBorders>
              <w:top w:val="nil"/>
              <w:left w:val="nil"/>
              <w:bottom w:val="nil"/>
              <w:right w:val="single" w:sz="4" w:space="0" w:color="auto"/>
            </w:tcBorders>
            <w:noWrap/>
            <w:vAlign w:val="bottom"/>
            <w:hideMark/>
          </w:tcPr>
          <w:p w14:paraId="487394EB" w14:textId="77777777" w:rsidR="00C756FF" w:rsidRPr="00C02D3A" w:rsidRDefault="00C756FF" w:rsidP="00C756FF">
            <w:pPr>
              <w:spacing w:after="0" w:line="240" w:lineRule="auto"/>
              <w:jc w:val="right"/>
              <w:rPr>
                <w:rFonts w:ascii="Century Schoolbook" w:eastAsia="Times New Roman" w:hAnsi="Century Schoolbook" w:cstheme="minorHAnsi"/>
                <w:color w:val="000000"/>
                <w:kern w:val="0"/>
                <w:sz w:val="20"/>
                <w:szCs w:val="20"/>
                <w14:ligatures w14:val="none"/>
              </w:rPr>
            </w:pPr>
            <w:r w:rsidRPr="00C02D3A">
              <w:rPr>
                <w:rFonts w:ascii="Century Schoolbook" w:eastAsia="Times New Roman" w:hAnsi="Century Schoolbook" w:cstheme="minorHAnsi"/>
                <w:color w:val="000000"/>
                <w:kern w:val="0"/>
                <w:sz w:val="20"/>
                <w:szCs w:val="20"/>
                <w14:ligatures w14:val="none"/>
              </w:rPr>
              <w:t>1.589</w:t>
            </w:r>
          </w:p>
        </w:tc>
        <w:tc>
          <w:tcPr>
            <w:tcW w:w="850" w:type="dxa"/>
            <w:tcBorders>
              <w:top w:val="nil"/>
              <w:left w:val="nil"/>
              <w:bottom w:val="nil"/>
              <w:right w:val="nil"/>
            </w:tcBorders>
            <w:noWrap/>
            <w:vAlign w:val="bottom"/>
            <w:hideMark/>
          </w:tcPr>
          <w:p w14:paraId="1524DDFB" w14:textId="77777777" w:rsidR="00C756FF" w:rsidRPr="00C02D3A" w:rsidRDefault="00C756FF" w:rsidP="00C756FF">
            <w:pPr>
              <w:spacing w:after="0" w:line="240" w:lineRule="auto"/>
              <w:jc w:val="right"/>
              <w:rPr>
                <w:rFonts w:ascii="Century Schoolbook" w:eastAsia="Times New Roman" w:hAnsi="Century Schoolbook" w:cstheme="minorHAnsi"/>
                <w:color w:val="000000"/>
                <w:kern w:val="0"/>
                <w:sz w:val="20"/>
                <w:szCs w:val="20"/>
                <w14:ligatures w14:val="none"/>
              </w:rPr>
            </w:pPr>
            <w:r w:rsidRPr="00C02D3A">
              <w:rPr>
                <w:rFonts w:ascii="Century Schoolbook" w:eastAsia="Times New Roman" w:hAnsi="Century Schoolbook" w:cstheme="minorHAnsi"/>
                <w:color w:val="000000"/>
                <w:kern w:val="0"/>
                <w:sz w:val="20"/>
                <w:szCs w:val="20"/>
                <w14:ligatures w14:val="none"/>
              </w:rPr>
              <w:t>-2.283</w:t>
            </w:r>
          </w:p>
        </w:tc>
        <w:tc>
          <w:tcPr>
            <w:tcW w:w="851" w:type="dxa"/>
            <w:tcBorders>
              <w:top w:val="nil"/>
              <w:left w:val="nil"/>
              <w:bottom w:val="nil"/>
              <w:right w:val="nil"/>
            </w:tcBorders>
            <w:noWrap/>
            <w:vAlign w:val="bottom"/>
            <w:hideMark/>
          </w:tcPr>
          <w:p w14:paraId="42649B28" w14:textId="77777777" w:rsidR="00C756FF" w:rsidRPr="00C02D3A" w:rsidRDefault="00C756FF" w:rsidP="00C756FF">
            <w:pPr>
              <w:spacing w:after="0" w:line="240" w:lineRule="auto"/>
              <w:jc w:val="right"/>
              <w:rPr>
                <w:rFonts w:ascii="Century Schoolbook" w:eastAsia="Times New Roman" w:hAnsi="Century Schoolbook" w:cstheme="minorHAnsi"/>
                <w:color w:val="000000"/>
                <w:kern w:val="0"/>
                <w:sz w:val="20"/>
                <w:szCs w:val="20"/>
                <w14:ligatures w14:val="none"/>
              </w:rPr>
            </w:pPr>
            <w:r w:rsidRPr="00C02D3A">
              <w:rPr>
                <w:rFonts w:ascii="Century Schoolbook" w:eastAsia="Times New Roman" w:hAnsi="Century Schoolbook" w:cstheme="minorHAnsi"/>
                <w:color w:val="000000"/>
                <w:kern w:val="0"/>
                <w:sz w:val="20"/>
                <w:szCs w:val="20"/>
                <w14:ligatures w14:val="none"/>
              </w:rPr>
              <w:t>-1.960</w:t>
            </w:r>
          </w:p>
        </w:tc>
        <w:tc>
          <w:tcPr>
            <w:tcW w:w="850" w:type="dxa"/>
            <w:tcBorders>
              <w:top w:val="nil"/>
              <w:left w:val="nil"/>
              <w:bottom w:val="nil"/>
              <w:right w:val="nil"/>
            </w:tcBorders>
            <w:noWrap/>
            <w:vAlign w:val="bottom"/>
            <w:hideMark/>
          </w:tcPr>
          <w:p w14:paraId="28A1377B" w14:textId="77777777" w:rsidR="00C756FF" w:rsidRPr="00C02D3A" w:rsidRDefault="00C756FF" w:rsidP="00C756FF">
            <w:pPr>
              <w:spacing w:after="0" w:line="240" w:lineRule="auto"/>
              <w:jc w:val="right"/>
              <w:rPr>
                <w:rFonts w:ascii="Century Schoolbook" w:eastAsia="Times New Roman" w:hAnsi="Century Schoolbook" w:cstheme="minorHAnsi"/>
                <w:color w:val="000000"/>
                <w:kern w:val="0"/>
                <w:sz w:val="20"/>
                <w:szCs w:val="20"/>
                <w14:ligatures w14:val="none"/>
              </w:rPr>
            </w:pPr>
            <w:r w:rsidRPr="00C02D3A">
              <w:rPr>
                <w:rFonts w:ascii="Century Schoolbook" w:eastAsia="Times New Roman" w:hAnsi="Century Schoolbook" w:cstheme="minorHAnsi"/>
                <w:color w:val="000000"/>
                <w:kern w:val="0"/>
                <w:sz w:val="20"/>
                <w:szCs w:val="20"/>
                <w14:ligatures w14:val="none"/>
              </w:rPr>
              <w:t>-1.540</w:t>
            </w:r>
          </w:p>
        </w:tc>
        <w:tc>
          <w:tcPr>
            <w:tcW w:w="851" w:type="dxa"/>
            <w:tcBorders>
              <w:top w:val="nil"/>
              <w:left w:val="nil"/>
              <w:bottom w:val="nil"/>
              <w:right w:val="nil"/>
            </w:tcBorders>
            <w:noWrap/>
            <w:vAlign w:val="bottom"/>
            <w:hideMark/>
          </w:tcPr>
          <w:p w14:paraId="4BDA3D61" w14:textId="77777777" w:rsidR="00C756FF" w:rsidRPr="00C02D3A" w:rsidRDefault="00C756FF" w:rsidP="00C756FF">
            <w:pPr>
              <w:spacing w:after="0" w:line="240" w:lineRule="auto"/>
              <w:jc w:val="right"/>
              <w:rPr>
                <w:rFonts w:ascii="Century Schoolbook" w:eastAsia="Times New Roman" w:hAnsi="Century Schoolbook" w:cstheme="minorHAnsi"/>
                <w:color w:val="000000"/>
                <w:kern w:val="0"/>
                <w:sz w:val="20"/>
                <w:szCs w:val="20"/>
                <w14:ligatures w14:val="none"/>
              </w:rPr>
            </w:pPr>
            <w:r w:rsidRPr="00C02D3A">
              <w:rPr>
                <w:rFonts w:ascii="Century Schoolbook" w:eastAsia="Times New Roman" w:hAnsi="Century Schoolbook" w:cstheme="minorHAnsi"/>
                <w:color w:val="000000"/>
                <w:kern w:val="0"/>
                <w:sz w:val="20"/>
                <w:szCs w:val="20"/>
                <w14:ligatures w14:val="none"/>
              </w:rPr>
              <w:t>-620</w:t>
            </w:r>
          </w:p>
        </w:tc>
        <w:tc>
          <w:tcPr>
            <w:tcW w:w="567" w:type="dxa"/>
            <w:tcBorders>
              <w:top w:val="nil"/>
              <w:left w:val="nil"/>
              <w:bottom w:val="nil"/>
              <w:right w:val="single" w:sz="4" w:space="0" w:color="auto"/>
            </w:tcBorders>
            <w:noWrap/>
            <w:vAlign w:val="bottom"/>
            <w:hideMark/>
          </w:tcPr>
          <w:p w14:paraId="0E7187F6" w14:textId="77777777" w:rsidR="00C756FF" w:rsidRPr="00C02D3A" w:rsidRDefault="00C756FF" w:rsidP="00C756FF">
            <w:pPr>
              <w:spacing w:after="0" w:line="240" w:lineRule="auto"/>
              <w:jc w:val="right"/>
              <w:rPr>
                <w:rFonts w:ascii="Century Schoolbook" w:eastAsia="Times New Roman" w:hAnsi="Century Schoolbook" w:cstheme="minorHAnsi"/>
                <w:color w:val="000000"/>
                <w:kern w:val="0"/>
                <w:sz w:val="20"/>
                <w:szCs w:val="20"/>
                <w14:ligatures w14:val="none"/>
              </w:rPr>
            </w:pPr>
            <w:r w:rsidRPr="00C02D3A">
              <w:rPr>
                <w:rFonts w:ascii="Century Schoolbook" w:eastAsia="Times New Roman" w:hAnsi="Century Schoolbook" w:cstheme="minorHAnsi"/>
                <w:color w:val="000000"/>
                <w:kern w:val="0"/>
                <w:sz w:val="20"/>
                <w:szCs w:val="20"/>
                <w14:ligatures w14:val="none"/>
              </w:rPr>
              <w:t>0</w:t>
            </w:r>
          </w:p>
        </w:tc>
      </w:tr>
      <w:tr w:rsidR="00C756FF" w:rsidRPr="00C02D3A" w14:paraId="4383E9BF" w14:textId="77777777" w:rsidTr="00D725AB">
        <w:trPr>
          <w:trHeight w:val="250"/>
        </w:trPr>
        <w:tc>
          <w:tcPr>
            <w:tcW w:w="1135" w:type="dxa"/>
            <w:tcBorders>
              <w:top w:val="nil"/>
              <w:left w:val="single" w:sz="4" w:space="0" w:color="auto"/>
              <w:bottom w:val="nil"/>
              <w:right w:val="nil"/>
            </w:tcBorders>
            <w:noWrap/>
            <w:vAlign w:val="bottom"/>
            <w:hideMark/>
          </w:tcPr>
          <w:p w14:paraId="37318C97" w14:textId="77777777" w:rsidR="00C756FF" w:rsidRPr="00C02D3A" w:rsidRDefault="00C756FF" w:rsidP="00C756FF">
            <w:pPr>
              <w:spacing w:after="0" w:line="240" w:lineRule="auto"/>
              <w:jc w:val="right"/>
              <w:rPr>
                <w:rFonts w:ascii="Century Schoolbook" w:eastAsia="Times New Roman" w:hAnsi="Century Schoolbook" w:cstheme="minorHAnsi"/>
                <w:color w:val="000000"/>
                <w:kern w:val="0"/>
                <w:sz w:val="20"/>
                <w:szCs w:val="20"/>
                <w14:ligatures w14:val="none"/>
              </w:rPr>
            </w:pPr>
            <w:r w:rsidRPr="00C02D3A">
              <w:rPr>
                <w:rFonts w:ascii="Century Schoolbook" w:eastAsia="Times New Roman" w:hAnsi="Century Schoolbook" w:cstheme="minorHAnsi"/>
                <w:color w:val="000000"/>
                <w:kern w:val="0"/>
                <w:sz w:val="20"/>
                <w:szCs w:val="20"/>
                <w14:ligatures w14:val="none"/>
              </w:rPr>
              <w:t>20.000,01</w:t>
            </w:r>
          </w:p>
        </w:tc>
        <w:tc>
          <w:tcPr>
            <w:tcW w:w="945" w:type="dxa"/>
            <w:tcBorders>
              <w:top w:val="nil"/>
              <w:left w:val="nil"/>
              <w:bottom w:val="nil"/>
              <w:right w:val="single" w:sz="4" w:space="0" w:color="auto"/>
            </w:tcBorders>
            <w:noWrap/>
            <w:vAlign w:val="bottom"/>
            <w:hideMark/>
          </w:tcPr>
          <w:p w14:paraId="02EB5CD8" w14:textId="77777777" w:rsidR="00C756FF" w:rsidRPr="00C02D3A" w:rsidRDefault="00C756FF" w:rsidP="00C756FF">
            <w:pPr>
              <w:spacing w:after="0" w:line="240" w:lineRule="auto"/>
              <w:jc w:val="right"/>
              <w:rPr>
                <w:rFonts w:ascii="Century Schoolbook" w:eastAsia="Times New Roman" w:hAnsi="Century Schoolbook" w:cstheme="minorHAnsi"/>
                <w:color w:val="000000"/>
                <w:kern w:val="0"/>
                <w:sz w:val="20"/>
                <w:szCs w:val="20"/>
                <w14:ligatures w14:val="none"/>
              </w:rPr>
            </w:pPr>
            <w:r w:rsidRPr="00C02D3A">
              <w:rPr>
                <w:rFonts w:ascii="Century Schoolbook" w:eastAsia="Times New Roman" w:hAnsi="Century Schoolbook" w:cstheme="minorHAnsi"/>
                <w:color w:val="000000"/>
                <w:kern w:val="0"/>
                <w:sz w:val="20"/>
                <w:szCs w:val="20"/>
                <w14:ligatures w14:val="none"/>
              </w:rPr>
              <w:t>21.000</w:t>
            </w:r>
          </w:p>
        </w:tc>
        <w:tc>
          <w:tcPr>
            <w:tcW w:w="860" w:type="dxa"/>
            <w:tcBorders>
              <w:top w:val="nil"/>
              <w:left w:val="nil"/>
              <w:bottom w:val="nil"/>
              <w:right w:val="nil"/>
            </w:tcBorders>
            <w:noWrap/>
            <w:vAlign w:val="bottom"/>
            <w:hideMark/>
          </w:tcPr>
          <w:p w14:paraId="1A5571BC" w14:textId="77777777" w:rsidR="00C756FF" w:rsidRPr="00C02D3A" w:rsidRDefault="00C756FF" w:rsidP="00C756FF">
            <w:pPr>
              <w:spacing w:after="0" w:line="240" w:lineRule="auto"/>
              <w:jc w:val="right"/>
              <w:rPr>
                <w:rFonts w:ascii="Century Schoolbook" w:eastAsia="Times New Roman" w:hAnsi="Century Schoolbook" w:cstheme="minorHAnsi"/>
                <w:color w:val="000000"/>
                <w:kern w:val="0"/>
                <w:sz w:val="20"/>
                <w:szCs w:val="20"/>
                <w14:ligatures w14:val="none"/>
              </w:rPr>
            </w:pPr>
            <w:r w:rsidRPr="00C02D3A">
              <w:rPr>
                <w:rFonts w:ascii="Century Schoolbook" w:eastAsia="Times New Roman" w:hAnsi="Century Schoolbook" w:cstheme="minorHAnsi"/>
                <w:color w:val="000000"/>
                <w:kern w:val="0"/>
                <w:sz w:val="20"/>
                <w:szCs w:val="20"/>
                <w14:ligatures w14:val="none"/>
              </w:rPr>
              <w:t>785</w:t>
            </w:r>
          </w:p>
        </w:tc>
        <w:tc>
          <w:tcPr>
            <w:tcW w:w="817" w:type="dxa"/>
            <w:tcBorders>
              <w:top w:val="nil"/>
              <w:left w:val="nil"/>
              <w:bottom w:val="nil"/>
              <w:right w:val="nil"/>
            </w:tcBorders>
            <w:noWrap/>
            <w:vAlign w:val="bottom"/>
            <w:hideMark/>
          </w:tcPr>
          <w:p w14:paraId="5AF8F3AB" w14:textId="77777777" w:rsidR="00C756FF" w:rsidRPr="00C02D3A" w:rsidRDefault="00C756FF" w:rsidP="00C756FF">
            <w:pPr>
              <w:spacing w:after="0" w:line="240" w:lineRule="auto"/>
              <w:jc w:val="right"/>
              <w:rPr>
                <w:rFonts w:ascii="Century Schoolbook" w:eastAsia="Times New Roman" w:hAnsi="Century Schoolbook" w:cstheme="minorHAnsi"/>
                <w:color w:val="000000"/>
                <w:kern w:val="0"/>
                <w:sz w:val="20"/>
                <w:szCs w:val="20"/>
                <w14:ligatures w14:val="none"/>
              </w:rPr>
            </w:pPr>
            <w:r w:rsidRPr="00C02D3A">
              <w:rPr>
                <w:rFonts w:ascii="Century Schoolbook" w:eastAsia="Times New Roman" w:hAnsi="Century Schoolbook" w:cstheme="minorHAnsi"/>
                <w:color w:val="000000"/>
                <w:kern w:val="0"/>
                <w:sz w:val="20"/>
                <w:szCs w:val="20"/>
                <w14:ligatures w14:val="none"/>
              </w:rPr>
              <w:t>221</w:t>
            </w:r>
          </w:p>
        </w:tc>
        <w:tc>
          <w:tcPr>
            <w:tcW w:w="780" w:type="dxa"/>
            <w:tcBorders>
              <w:top w:val="nil"/>
              <w:left w:val="nil"/>
              <w:bottom w:val="nil"/>
              <w:right w:val="nil"/>
            </w:tcBorders>
            <w:noWrap/>
            <w:vAlign w:val="bottom"/>
            <w:hideMark/>
          </w:tcPr>
          <w:p w14:paraId="1BA8C4B6" w14:textId="77777777" w:rsidR="00C756FF" w:rsidRPr="00C02D3A" w:rsidRDefault="00C756FF" w:rsidP="00C756FF">
            <w:pPr>
              <w:spacing w:after="0" w:line="240" w:lineRule="auto"/>
              <w:jc w:val="right"/>
              <w:rPr>
                <w:rFonts w:ascii="Century Schoolbook" w:eastAsia="Times New Roman" w:hAnsi="Century Schoolbook" w:cstheme="minorHAnsi"/>
                <w:color w:val="000000"/>
                <w:kern w:val="0"/>
                <w:sz w:val="20"/>
                <w:szCs w:val="20"/>
                <w14:ligatures w14:val="none"/>
              </w:rPr>
            </w:pPr>
            <w:r w:rsidRPr="00C02D3A">
              <w:rPr>
                <w:rFonts w:ascii="Century Schoolbook" w:eastAsia="Times New Roman" w:hAnsi="Century Schoolbook" w:cstheme="minorHAnsi"/>
                <w:color w:val="000000"/>
                <w:kern w:val="0"/>
                <w:sz w:val="20"/>
                <w:szCs w:val="20"/>
                <w14:ligatures w14:val="none"/>
              </w:rPr>
              <w:t>229</w:t>
            </w:r>
          </w:p>
        </w:tc>
        <w:tc>
          <w:tcPr>
            <w:tcW w:w="850" w:type="dxa"/>
            <w:tcBorders>
              <w:top w:val="nil"/>
              <w:left w:val="nil"/>
              <w:bottom w:val="nil"/>
              <w:right w:val="nil"/>
            </w:tcBorders>
            <w:noWrap/>
            <w:vAlign w:val="bottom"/>
            <w:hideMark/>
          </w:tcPr>
          <w:p w14:paraId="348F2893" w14:textId="77777777" w:rsidR="00C756FF" w:rsidRPr="00C02D3A" w:rsidRDefault="00C756FF" w:rsidP="00C756FF">
            <w:pPr>
              <w:spacing w:after="0" w:line="240" w:lineRule="auto"/>
              <w:jc w:val="right"/>
              <w:rPr>
                <w:rFonts w:ascii="Century Schoolbook" w:eastAsia="Times New Roman" w:hAnsi="Century Schoolbook" w:cstheme="minorHAnsi"/>
                <w:color w:val="000000"/>
                <w:kern w:val="0"/>
                <w:sz w:val="20"/>
                <w:szCs w:val="20"/>
                <w14:ligatures w14:val="none"/>
              </w:rPr>
            </w:pPr>
            <w:r w:rsidRPr="00C02D3A">
              <w:rPr>
                <w:rFonts w:ascii="Century Schoolbook" w:eastAsia="Times New Roman" w:hAnsi="Century Schoolbook" w:cstheme="minorHAnsi"/>
                <w:color w:val="000000"/>
                <w:kern w:val="0"/>
                <w:sz w:val="20"/>
                <w:szCs w:val="20"/>
                <w14:ligatures w14:val="none"/>
              </w:rPr>
              <w:t>61</w:t>
            </w:r>
          </w:p>
        </w:tc>
        <w:tc>
          <w:tcPr>
            <w:tcW w:w="567" w:type="dxa"/>
            <w:tcBorders>
              <w:top w:val="nil"/>
              <w:left w:val="nil"/>
              <w:bottom w:val="nil"/>
              <w:right w:val="nil"/>
            </w:tcBorders>
            <w:noWrap/>
            <w:vAlign w:val="bottom"/>
            <w:hideMark/>
          </w:tcPr>
          <w:p w14:paraId="73145A8D" w14:textId="77777777" w:rsidR="00C756FF" w:rsidRPr="00C02D3A" w:rsidRDefault="00C756FF" w:rsidP="00C756FF">
            <w:pPr>
              <w:spacing w:after="0" w:line="240" w:lineRule="auto"/>
              <w:jc w:val="right"/>
              <w:rPr>
                <w:rFonts w:ascii="Century Schoolbook" w:eastAsia="Times New Roman" w:hAnsi="Century Schoolbook" w:cstheme="minorHAnsi"/>
                <w:color w:val="000000"/>
                <w:kern w:val="0"/>
                <w:sz w:val="20"/>
                <w:szCs w:val="20"/>
                <w14:ligatures w14:val="none"/>
              </w:rPr>
            </w:pPr>
            <w:r w:rsidRPr="00C02D3A">
              <w:rPr>
                <w:rFonts w:ascii="Century Schoolbook" w:eastAsia="Times New Roman" w:hAnsi="Century Schoolbook" w:cstheme="minorHAnsi"/>
                <w:color w:val="000000"/>
                <w:kern w:val="0"/>
                <w:sz w:val="20"/>
                <w:szCs w:val="20"/>
                <w14:ligatures w14:val="none"/>
              </w:rPr>
              <w:t>9</w:t>
            </w:r>
          </w:p>
        </w:tc>
        <w:tc>
          <w:tcPr>
            <w:tcW w:w="993" w:type="dxa"/>
            <w:tcBorders>
              <w:top w:val="nil"/>
              <w:left w:val="nil"/>
              <w:bottom w:val="nil"/>
              <w:right w:val="single" w:sz="4" w:space="0" w:color="auto"/>
            </w:tcBorders>
            <w:noWrap/>
            <w:vAlign w:val="bottom"/>
            <w:hideMark/>
          </w:tcPr>
          <w:p w14:paraId="6EE2DA8A" w14:textId="77777777" w:rsidR="00C756FF" w:rsidRPr="00C02D3A" w:rsidRDefault="00C756FF" w:rsidP="00C756FF">
            <w:pPr>
              <w:spacing w:after="0" w:line="240" w:lineRule="auto"/>
              <w:jc w:val="right"/>
              <w:rPr>
                <w:rFonts w:ascii="Century Schoolbook" w:eastAsia="Times New Roman" w:hAnsi="Century Schoolbook" w:cstheme="minorHAnsi"/>
                <w:color w:val="000000"/>
                <w:kern w:val="0"/>
                <w:sz w:val="20"/>
                <w:szCs w:val="20"/>
                <w14:ligatures w14:val="none"/>
              </w:rPr>
            </w:pPr>
            <w:r w:rsidRPr="00C02D3A">
              <w:rPr>
                <w:rFonts w:ascii="Century Schoolbook" w:eastAsia="Times New Roman" w:hAnsi="Century Schoolbook" w:cstheme="minorHAnsi"/>
                <w:color w:val="000000"/>
                <w:kern w:val="0"/>
                <w:sz w:val="20"/>
                <w:szCs w:val="20"/>
                <w14:ligatures w14:val="none"/>
              </w:rPr>
              <w:t>1.305</w:t>
            </w:r>
          </w:p>
        </w:tc>
        <w:tc>
          <w:tcPr>
            <w:tcW w:w="850" w:type="dxa"/>
            <w:tcBorders>
              <w:top w:val="nil"/>
              <w:left w:val="nil"/>
              <w:bottom w:val="nil"/>
              <w:right w:val="nil"/>
            </w:tcBorders>
            <w:noWrap/>
            <w:vAlign w:val="bottom"/>
            <w:hideMark/>
          </w:tcPr>
          <w:p w14:paraId="0FE6E223" w14:textId="77777777" w:rsidR="00C756FF" w:rsidRPr="00C02D3A" w:rsidRDefault="00C756FF" w:rsidP="00C756FF">
            <w:pPr>
              <w:spacing w:after="0" w:line="240" w:lineRule="auto"/>
              <w:jc w:val="right"/>
              <w:rPr>
                <w:rFonts w:ascii="Century Schoolbook" w:eastAsia="Times New Roman" w:hAnsi="Century Schoolbook" w:cstheme="minorHAnsi"/>
                <w:color w:val="000000"/>
                <w:kern w:val="0"/>
                <w:sz w:val="20"/>
                <w:szCs w:val="20"/>
                <w14:ligatures w14:val="none"/>
              </w:rPr>
            </w:pPr>
            <w:r w:rsidRPr="00C02D3A">
              <w:rPr>
                <w:rFonts w:ascii="Century Schoolbook" w:eastAsia="Times New Roman" w:hAnsi="Century Schoolbook" w:cstheme="minorHAnsi"/>
                <w:color w:val="000000"/>
                <w:kern w:val="0"/>
                <w:sz w:val="20"/>
                <w:szCs w:val="20"/>
                <w14:ligatures w14:val="none"/>
              </w:rPr>
              <w:t>-2.563</w:t>
            </w:r>
          </w:p>
        </w:tc>
        <w:tc>
          <w:tcPr>
            <w:tcW w:w="851" w:type="dxa"/>
            <w:tcBorders>
              <w:top w:val="nil"/>
              <w:left w:val="nil"/>
              <w:bottom w:val="nil"/>
              <w:right w:val="nil"/>
            </w:tcBorders>
            <w:noWrap/>
            <w:vAlign w:val="bottom"/>
            <w:hideMark/>
          </w:tcPr>
          <w:p w14:paraId="277E11E3" w14:textId="77777777" w:rsidR="00C756FF" w:rsidRPr="00C02D3A" w:rsidRDefault="00C756FF" w:rsidP="00C756FF">
            <w:pPr>
              <w:spacing w:after="0" w:line="240" w:lineRule="auto"/>
              <w:jc w:val="right"/>
              <w:rPr>
                <w:rFonts w:ascii="Century Schoolbook" w:eastAsia="Times New Roman" w:hAnsi="Century Schoolbook" w:cstheme="minorHAnsi"/>
                <w:color w:val="000000"/>
                <w:kern w:val="0"/>
                <w:sz w:val="20"/>
                <w:szCs w:val="20"/>
                <w14:ligatures w14:val="none"/>
              </w:rPr>
            </w:pPr>
            <w:r w:rsidRPr="00C02D3A">
              <w:rPr>
                <w:rFonts w:ascii="Century Schoolbook" w:eastAsia="Times New Roman" w:hAnsi="Century Schoolbook" w:cstheme="minorHAnsi"/>
                <w:color w:val="000000"/>
                <w:kern w:val="0"/>
                <w:sz w:val="20"/>
                <w:szCs w:val="20"/>
                <w14:ligatures w14:val="none"/>
              </w:rPr>
              <w:t>-2.220</w:t>
            </w:r>
          </w:p>
        </w:tc>
        <w:tc>
          <w:tcPr>
            <w:tcW w:w="850" w:type="dxa"/>
            <w:tcBorders>
              <w:top w:val="nil"/>
              <w:left w:val="nil"/>
              <w:bottom w:val="nil"/>
              <w:right w:val="nil"/>
            </w:tcBorders>
            <w:noWrap/>
            <w:vAlign w:val="bottom"/>
            <w:hideMark/>
          </w:tcPr>
          <w:p w14:paraId="2A80FBA5" w14:textId="77777777" w:rsidR="00C756FF" w:rsidRPr="00C02D3A" w:rsidRDefault="00C756FF" w:rsidP="00C756FF">
            <w:pPr>
              <w:spacing w:after="0" w:line="240" w:lineRule="auto"/>
              <w:jc w:val="right"/>
              <w:rPr>
                <w:rFonts w:ascii="Century Schoolbook" w:eastAsia="Times New Roman" w:hAnsi="Century Schoolbook" w:cstheme="minorHAnsi"/>
                <w:color w:val="000000"/>
                <w:kern w:val="0"/>
                <w:sz w:val="20"/>
                <w:szCs w:val="20"/>
                <w14:ligatures w14:val="none"/>
              </w:rPr>
            </w:pPr>
            <w:r w:rsidRPr="00C02D3A">
              <w:rPr>
                <w:rFonts w:ascii="Century Schoolbook" w:eastAsia="Times New Roman" w:hAnsi="Century Schoolbook" w:cstheme="minorHAnsi"/>
                <w:color w:val="000000"/>
                <w:kern w:val="0"/>
                <w:sz w:val="20"/>
                <w:szCs w:val="20"/>
                <w14:ligatures w14:val="none"/>
              </w:rPr>
              <w:t>-1.780</w:t>
            </w:r>
          </w:p>
        </w:tc>
        <w:tc>
          <w:tcPr>
            <w:tcW w:w="851" w:type="dxa"/>
            <w:tcBorders>
              <w:top w:val="nil"/>
              <w:left w:val="nil"/>
              <w:bottom w:val="nil"/>
              <w:right w:val="nil"/>
            </w:tcBorders>
            <w:noWrap/>
            <w:vAlign w:val="bottom"/>
            <w:hideMark/>
          </w:tcPr>
          <w:p w14:paraId="3142BC0A" w14:textId="77777777" w:rsidR="00C756FF" w:rsidRPr="00C02D3A" w:rsidRDefault="00C756FF" w:rsidP="00C756FF">
            <w:pPr>
              <w:spacing w:after="0" w:line="240" w:lineRule="auto"/>
              <w:jc w:val="right"/>
              <w:rPr>
                <w:rFonts w:ascii="Century Schoolbook" w:eastAsia="Times New Roman" w:hAnsi="Century Schoolbook" w:cstheme="minorHAnsi"/>
                <w:color w:val="000000"/>
                <w:kern w:val="0"/>
                <w:sz w:val="20"/>
                <w:szCs w:val="20"/>
                <w14:ligatures w14:val="none"/>
              </w:rPr>
            </w:pPr>
            <w:r w:rsidRPr="00C02D3A">
              <w:rPr>
                <w:rFonts w:ascii="Century Schoolbook" w:eastAsia="Times New Roman" w:hAnsi="Century Schoolbook" w:cstheme="minorHAnsi"/>
                <w:color w:val="000000"/>
                <w:kern w:val="0"/>
                <w:sz w:val="20"/>
                <w:szCs w:val="20"/>
                <w14:ligatures w14:val="none"/>
              </w:rPr>
              <w:t>-840</w:t>
            </w:r>
          </w:p>
        </w:tc>
        <w:tc>
          <w:tcPr>
            <w:tcW w:w="567" w:type="dxa"/>
            <w:tcBorders>
              <w:top w:val="nil"/>
              <w:left w:val="nil"/>
              <w:bottom w:val="nil"/>
              <w:right w:val="single" w:sz="4" w:space="0" w:color="auto"/>
            </w:tcBorders>
            <w:noWrap/>
            <w:vAlign w:val="bottom"/>
            <w:hideMark/>
          </w:tcPr>
          <w:p w14:paraId="68348FF7" w14:textId="77777777" w:rsidR="00C756FF" w:rsidRPr="00C02D3A" w:rsidRDefault="00C756FF" w:rsidP="00C756FF">
            <w:pPr>
              <w:spacing w:after="0" w:line="240" w:lineRule="auto"/>
              <w:jc w:val="right"/>
              <w:rPr>
                <w:rFonts w:ascii="Century Schoolbook" w:eastAsia="Times New Roman" w:hAnsi="Century Schoolbook" w:cstheme="minorHAnsi"/>
                <w:color w:val="000000"/>
                <w:kern w:val="0"/>
                <w:sz w:val="20"/>
                <w:szCs w:val="20"/>
                <w14:ligatures w14:val="none"/>
              </w:rPr>
            </w:pPr>
            <w:r w:rsidRPr="00C02D3A">
              <w:rPr>
                <w:rFonts w:ascii="Century Schoolbook" w:eastAsia="Times New Roman" w:hAnsi="Century Schoolbook" w:cstheme="minorHAnsi"/>
                <w:color w:val="000000"/>
                <w:kern w:val="0"/>
                <w:sz w:val="20"/>
                <w:szCs w:val="20"/>
                <w14:ligatures w14:val="none"/>
              </w:rPr>
              <w:t>0</w:t>
            </w:r>
          </w:p>
        </w:tc>
      </w:tr>
      <w:tr w:rsidR="00C756FF" w:rsidRPr="00C02D3A" w14:paraId="1F5C6AE5" w14:textId="77777777" w:rsidTr="00D725AB">
        <w:trPr>
          <w:trHeight w:val="250"/>
        </w:trPr>
        <w:tc>
          <w:tcPr>
            <w:tcW w:w="1135" w:type="dxa"/>
            <w:tcBorders>
              <w:top w:val="nil"/>
              <w:left w:val="single" w:sz="4" w:space="0" w:color="auto"/>
              <w:bottom w:val="nil"/>
              <w:right w:val="nil"/>
            </w:tcBorders>
            <w:noWrap/>
            <w:vAlign w:val="bottom"/>
            <w:hideMark/>
          </w:tcPr>
          <w:p w14:paraId="36AB1742" w14:textId="77777777" w:rsidR="00C756FF" w:rsidRPr="00C02D3A" w:rsidRDefault="00C756FF" w:rsidP="00C756FF">
            <w:pPr>
              <w:spacing w:after="0" w:line="240" w:lineRule="auto"/>
              <w:jc w:val="right"/>
              <w:rPr>
                <w:rFonts w:ascii="Century Schoolbook" w:eastAsia="Times New Roman" w:hAnsi="Century Schoolbook" w:cstheme="minorHAnsi"/>
                <w:color w:val="000000"/>
                <w:kern w:val="0"/>
                <w:sz w:val="20"/>
                <w:szCs w:val="20"/>
                <w14:ligatures w14:val="none"/>
              </w:rPr>
            </w:pPr>
            <w:r w:rsidRPr="00C02D3A">
              <w:rPr>
                <w:rFonts w:ascii="Century Schoolbook" w:eastAsia="Times New Roman" w:hAnsi="Century Schoolbook" w:cstheme="minorHAnsi"/>
                <w:color w:val="000000"/>
                <w:kern w:val="0"/>
                <w:sz w:val="20"/>
                <w:szCs w:val="20"/>
                <w14:ligatures w14:val="none"/>
              </w:rPr>
              <w:t>21.000,01</w:t>
            </w:r>
          </w:p>
        </w:tc>
        <w:tc>
          <w:tcPr>
            <w:tcW w:w="945" w:type="dxa"/>
            <w:tcBorders>
              <w:top w:val="nil"/>
              <w:left w:val="nil"/>
              <w:bottom w:val="nil"/>
              <w:right w:val="single" w:sz="4" w:space="0" w:color="auto"/>
            </w:tcBorders>
            <w:noWrap/>
            <w:vAlign w:val="bottom"/>
            <w:hideMark/>
          </w:tcPr>
          <w:p w14:paraId="5CA814C5" w14:textId="77777777" w:rsidR="00C756FF" w:rsidRPr="00C02D3A" w:rsidRDefault="00C756FF" w:rsidP="00C756FF">
            <w:pPr>
              <w:spacing w:after="0" w:line="240" w:lineRule="auto"/>
              <w:jc w:val="right"/>
              <w:rPr>
                <w:rFonts w:ascii="Century Schoolbook" w:eastAsia="Times New Roman" w:hAnsi="Century Schoolbook" w:cstheme="minorHAnsi"/>
                <w:color w:val="000000"/>
                <w:kern w:val="0"/>
                <w:sz w:val="20"/>
                <w:szCs w:val="20"/>
                <w14:ligatures w14:val="none"/>
              </w:rPr>
            </w:pPr>
            <w:r w:rsidRPr="00C02D3A">
              <w:rPr>
                <w:rFonts w:ascii="Century Schoolbook" w:eastAsia="Times New Roman" w:hAnsi="Century Schoolbook" w:cstheme="minorHAnsi"/>
                <w:color w:val="000000"/>
                <w:kern w:val="0"/>
                <w:sz w:val="20"/>
                <w:szCs w:val="20"/>
                <w14:ligatures w14:val="none"/>
              </w:rPr>
              <w:t>22.000</w:t>
            </w:r>
          </w:p>
        </w:tc>
        <w:tc>
          <w:tcPr>
            <w:tcW w:w="860" w:type="dxa"/>
            <w:tcBorders>
              <w:top w:val="nil"/>
              <w:left w:val="nil"/>
              <w:bottom w:val="nil"/>
              <w:right w:val="nil"/>
            </w:tcBorders>
            <w:noWrap/>
            <w:vAlign w:val="bottom"/>
            <w:hideMark/>
          </w:tcPr>
          <w:p w14:paraId="3731A295" w14:textId="77777777" w:rsidR="00C756FF" w:rsidRPr="00C02D3A" w:rsidRDefault="00C756FF" w:rsidP="00C756FF">
            <w:pPr>
              <w:spacing w:after="0" w:line="240" w:lineRule="auto"/>
              <w:jc w:val="right"/>
              <w:rPr>
                <w:rFonts w:ascii="Century Schoolbook" w:eastAsia="Times New Roman" w:hAnsi="Century Schoolbook" w:cstheme="minorHAnsi"/>
                <w:color w:val="000000"/>
                <w:kern w:val="0"/>
                <w:sz w:val="20"/>
                <w:szCs w:val="20"/>
                <w14:ligatures w14:val="none"/>
              </w:rPr>
            </w:pPr>
            <w:r w:rsidRPr="00C02D3A">
              <w:rPr>
                <w:rFonts w:ascii="Century Schoolbook" w:eastAsia="Times New Roman" w:hAnsi="Century Schoolbook" w:cstheme="minorHAnsi"/>
                <w:color w:val="000000"/>
                <w:kern w:val="0"/>
                <w:sz w:val="20"/>
                <w:szCs w:val="20"/>
                <w14:ligatures w14:val="none"/>
              </w:rPr>
              <w:t>725</w:t>
            </w:r>
          </w:p>
        </w:tc>
        <w:tc>
          <w:tcPr>
            <w:tcW w:w="817" w:type="dxa"/>
            <w:tcBorders>
              <w:top w:val="nil"/>
              <w:left w:val="nil"/>
              <w:bottom w:val="nil"/>
              <w:right w:val="nil"/>
            </w:tcBorders>
            <w:noWrap/>
            <w:vAlign w:val="bottom"/>
            <w:hideMark/>
          </w:tcPr>
          <w:p w14:paraId="0636FFE1" w14:textId="77777777" w:rsidR="00C756FF" w:rsidRPr="00C02D3A" w:rsidRDefault="00C756FF" w:rsidP="00C756FF">
            <w:pPr>
              <w:spacing w:after="0" w:line="240" w:lineRule="auto"/>
              <w:jc w:val="right"/>
              <w:rPr>
                <w:rFonts w:ascii="Century Schoolbook" w:eastAsia="Times New Roman" w:hAnsi="Century Schoolbook" w:cstheme="minorHAnsi"/>
                <w:color w:val="000000"/>
                <w:kern w:val="0"/>
                <w:sz w:val="20"/>
                <w:szCs w:val="20"/>
                <w14:ligatures w14:val="none"/>
              </w:rPr>
            </w:pPr>
            <w:r w:rsidRPr="00C02D3A">
              <w:rPr>
                <w:rFonts w:ascii="Century Schoolbook" w:eastAsia="Times New Roman" w:hAnsi="Century Schoolbook" w:cstheme="minorHAnsi"/>
                <w:color w:val="000000"/>
                <w:kern w:val="0"/>
                <w:sz w:val="20"/>
                <w:szCs w:val="20"/>
                <w14:ligatures w14:val="none"/>
              </w:rPr>
              <w:t>165</w:t>
            </w:r>
          </w:p>
        </w:tc>
        <w:tc>
          <w:tcPr>
            <w:tcW w:w="780" w:type="dxa"/>
            <w:tcBorders>
              <w:top w:val="nil"/>
              <w:left w:val="nil"/>
              <w:bottom w:val="nil"/>
              <w:right w:val="nil"/>
            </w:tcBorders>
            <w:noWrap/>
            <w:vAlign w:val="bottom"/>
            <w:hideMark/>
          </w:tcPr>
          <w:p w14:paraId="070314BD" w14:textId="77777777" w:rsidR="00C756FF" w:rsidRPr="00C02D3A" w:rsidRDefault="00C756FF" w:rsidP="00C756FF">
            <w:pPr>
              <w:spacing w:after="0" w:line="240" w:lineRule="auto"/>
              <w:jc w:val="right"/>
              <w:rPr>
                <w:rFonts w:ascii="Century Schoolbook" w:eastAsia="Times New Roman" w:hAnsi="Century Schoolbook" w:cstheme="minorHAnsi"/>
                <w:color w:val="000000"/>
                <w:kern w:val="0"/>
                <w:sz w:val="20"/>
                <w:szCs w:val="20"/>
                <w14:ligatures w14:val="none"/>
              </w:rPr>
            </w:pPr>
            <w:r w:rsidRPr="00C02D3A">
              <w:rPr>
                <w:rFonts w:ascii="Century Schoolbook" w:eastAsia="Times New Roman" w:hAnsi="Century Schoolbook" w:cstheme="minorHAnsi"/>
                <w:color w:val="000000"/>
                <w:kern w:val="0"/>
                <w:sz w:val="20"/>
                <w:szCs w:val="20"/>
                <w14:ligatures w14:val="none"/>
              </w:rPr>
              <w:t>245</w:t>
            </w:r>
          </w:p>
        </w:tc>
        <w:tc>
          <w:tcPr>
            <w:tcW w:w="850" w:type="dxa"/>
            <w:tcBorders>
              <w:top w:val="nil"/>
              <w:left w:val="nil"/>
              <w:bottom w:val="nil"/>
              <w:right w:val="nil"/>
            </w:tcBorders>
            <w:noWrap/>
            <w:vAlign w:val="bottom"/>
            <w:hideMark/>
          </w:tcPr>
          <w:p w14:paraId="1C3F3A67" w14:textId="77777777" w:rsidR="00C756FF" w:rsidRPr="00C02D3A" w:rsidRDefault="00C756FF" w:rsidP="00C756FF">
            <w:pPr>
              <w:spacing w:after="0" w:line="240" w:lineRule="auto"/>
              <w:jc w:val="right"/>
              <w:rPr>
                <w:rFonts w:ascii="Century Schoolbook" w:eastAsia="Times New Roman" w:hAnsi="Century Schoolbook" w:cstheme="minorHAnsi"/>
                <w:color w:val="000000"/>
                <w:kern w:val="0"/>
                <w:sz w:val="20"/>
                <w:szCs w:val="20"/>
                <w14:ligatures w14:val="none"/>
              </w:rPr>
            </w:pPr>
            <w:r w:rsidRPr="00C02D3A">
              <w:rPr>
                <w:rFonts w:ascii="Century Schoolbook" w:eastAsia="Times New Roman" w:hAnsi="Century Schoolbook" w:cstheme="minorHAnsi"/>
                <w:color w:val="000000"/>
                <w:kern w:val="0"/>
                <w:sz w:val="20"/>
                <w:szCs w:val="20"/>
                <w14:ligatures w14:val="none"/>
              </w:rPr>
              <w:t>62</w:t>
            </w:r>
          </w:p>
        </w:tc>
        <w:tc>
          <w:tcPr>
            <w:tcW w:w="567" w:type="dxa"/>
            <w:tcBorders>
              <w:top w:val="nil"/>
              <w:left w:val="nil"/>
              <w:bottom w:val="nil"/>
              <w:right w:val="nil"/>
            </w:tcBorders>
            <w:noWrap/>
            <w:vAlign w:val="bottom"/>
            <w:hideMark/>
          </w:tcPr>
          <w:p w14:paraId="40B04D8C" w14:textId="77777777" w:rsidR="00C756FF" w:rsidRPr="00C02D3A" w:rsidRDefault="00C756FF" w:rsidP="00C756FF">
            <w:pPr>
              <w:spacing w:after="0" w:line="240" w:lineRule="auto"/>
              <w:jc w:val="right"/>
              <w:rPr>
                <w:rFonts w:ascii="Century Schoolbook" w:eastAsia="Times New Roman" w:hAnsi="Century Schoolbook" w:cstheme="minorHAnsi"/>
                <w:color w:val="000000"/>
                <w:kern w:val="0"/>
                <w:sz w:val="20"/>
                <w:szCs w:val="20"/>
                <w14:ligatures w14:val="none"/>
              </w:rPr>
            </w:pPr>
            <w:r w:rsidRPr="00C02D3A">
              <w:rPr>
                <w:rFonts w:ascii="Century Schoolbook" w:eastAsia="Times New Roman" w:hAnsi="Century Schoolbook" w:cstheme="minorHAnsi"/>
                <w:color w:val="000000"/>
                <w:kern w:val="0"/>
                <w:sz w:val="20"/>
                <w:szCs w:val="20"/>
                <w14:ligatures w14:val="none"/>
              </w:rPr>
              <w:t>18</w:t>
            </w:r>
          </w:p>
        </w:tc>
        <w:tc>
          <w:tcPr>
            <w:tcW w:w="993" w:type="dxa"/>
            <w:tcBorders>
              <w:top w:val="nil"/>
              <w:left w:val="nil"/>
              <w:bottom w:val="nil"/>
              <w:right w:val="single" w:sz="4" w:space="0" w:color="auto"/>
            </w:tcBorders>
            <w:noWrap/>
            <w:vAlign w:val="bottom"/>
            <w:hideMark/>
          </w:tcPr>
          <w:p w14:paraId="469BBC51" w14:textId="77777777" w:rsidR="00C756FF" w:rsidRPr="00C02D3A" w:rsidRDefault="00C756FF" w:rsidP="00C756FF">
            <w:pPr>
              <w:spacing w:after="0" w:line="240" w:lineRule="auto"/>
              <w:jc w:val="right"/>
              <w:rPr>
                <w:rFonts w:ascii="Century Schoolbook" w:eastAsia="Times New Roman" w:hAnsi="Century Schoolbook" w:cstheme="minorHAnsi"/>
                <w:color w:val="000000"/>
                <w:kern w:val="0"/>
                <w:sz w:val="20"/>
                <w:szCs w:val="20"/>
                <w14:ligatures w14:val="none"/>
              </w:rPr>
            </w:pPr>
            <w:r w:rsidRPr="00C02D3A">
              <w:rPr>
                <w:rFonts w:ascii="Century Schoolbook" w:eastAsia="Times New Roman" w:hAnsi="Century Schoolbook" w:cstheme="minorHAnsi"/>
                <w:color w:val="000000"/>
                <w:kern w:val="0"/>
                <w:sz w:val="20"/>
                <w:szCs w:val="20"/>
                <w14:ligatures w14:val="none"/>
              </w:rPr>
              <w:t>1.215</w:t>
            </w:r>
          </w:p>
        </w:tc>
        <w:tc>
          <w:tcPr>
            <w:tcW w:w="850" w:type="dxa"/>
            <w:tcBorders>
              <w:top w:val="nil"/>
              <w:left w:val="nil"/>
              <w:bottom w:val="nil"/>
              <w:right w:val="nil"/>
            </w:tcBorders>
            <w:noWrap/>
            <w:vAlign w:val="bottom"/>
            <w:hideMark/>
          </w:tcPr>
          <w:p w14:paraId="5F943BB4" w14:textId="77777777" w:rsidR="00C756FF" w:rsidRPr="00C02D3A" w:rsidRDefault="00C756FF" w:rsidP="00C756FF">
            <w:pPr>
              <w:spacing w:after="0" w:line="240" w:lineRule="auto"/>
              <w:jc w:val="right"/>
              <w:rPr>
                <w:rFonts w:ascii="Century Schoolbook" w:eastAsia="Times New Roman" w:hAnsi="Century Schoolbook" w:cstheme="minorHAnsi"/>
                <w:color w:val="000000"/>
                <w:kern w:val="0"/>
                <w:sz w:val="20"/>
                <w:szCs w:val="20"/>
                <w14:ligatures w14:val="none"/>
              </w:rPr>
            </w:pPr>
            <w:r w:rsidRPr="00C02D3A">
              <w:rPr>
                <w:rFonts w:ascii="Century Schoolbook" w:eastAsia="Times New Roman" w:hAnsi="Century Schoolbook" w:cstheme="minorHAnsi"/>
                <w:color w:val="000000"/>
                <w:kern w:val="0"/>
                <w:sz w:val="20"/>
                <w:szCs w:val="20"/>
                <w14:ligatures w14:val="none"/>
              </w:rPr>
              <w:t>-2.843</w:t>
            </w:r>
          </w:p>
        </w:tc>
        <w:tc>
          <w:tcPr>
            <w:tcW w:w="851" w:type="dxa"/>
            <w:tcBorders>
              <w:top w:val="nil"/>
              <w:left w:val="nil"/>
              <w:bottom w:val="nil"/>
              <w:right w:val="nil"/>
            </w:tcBorders>
            <w:noWrap/>
            <w:vAlign w:val="bottom"/>
            <w:hideMark/>
          </w:tcPr>
          <w:p w14:paraId="54C33EC8" w14:textId="77777777" w:rsidR="00C756FF" w:rsidRPr="00C02D3A" w:rsidRDefault="00C756FF" w:rsidP="00C756FF">
            <w:pPr>
              <w:spacing w:after="0" w:line="240" w:lineRule="auto"/>
              <w:jc w:val="right"/>
              <w:rPr>
                <w:rFonts w:ascii="Century Schoolbook" w:eastAsia="Times New Roman" w:hAnsi="Century Schoolbook" w:cstheme="minorHAnsi"/>
                <w:color w:val="000000"/>
                <w:kern w:val="0"/>
                <w:sz w:val="20"/>
                <w:szCs w:val="20"/>
                <w14:ligatures w14:val="none"/>
              </w:rPr>
            </w:pPr>
            <w:r w:rsidRPr="00C02D3A">
              <w:rPr>
                <w:rFonts w:ascii="Century Schoolbook" w:eastAsia="Times New Roman" w:hAnsi="Century Schoolbook" w:cstheme="minorHAnsi"/>
                <w:color w:val="000000"/>
                <w:kern w:val="0"/>
                <w:sz w:val="20"/>
                <w:szCs w:val="20"/>
                <w14:ligatures w14:val="none"/>
              </w:rPr>
              <w:t>-2.480</w:t>
            </w:r>
          </w:p>
        </w:tc>
        <w:tc>
          <w:tcPr>
            <w:tcW w:w="850" w:type="dxa"/>
            <w:tcBorders>
              <w:top w:val="nil"/>
              <w:left w:val="nil"/>
              <w:bottom w:val="nil"/>
              <w:right w:val="nil"/>
            </w:tcBorders>
            <w:noWrap/>
            <w:vAlign w:val="bottom"/>
            <w:hideMark/>
          </w:tcPr>
          <w:p w14:paraId="614C690D" w14:textId="77777777" w:rsidR="00C756FF" w:rsidRPr="00C02D3A" w:rsidRDefault="00C756FF" w:rsidP="00C756FF">
            <w:pPr>
              <w:spacing w:after="0" w:line="240" w:lineRule="auto"/>
              <w:jc w:val="right"/>
              <w:rPr>
                <w:rFonts w:ascii="Century Schoolbook" w:eastAsia="Times New Roman" w:hAnsi="Century Schoolbook" w:cstheme="minorHAnsi"/>
                <w:color w:val="000000"/>
                <w:kern w:val="0"/>
                <w:sz w:val="20"/>
                <w:szCs w:val="20"/>
                <w14:ligatures w14:val="none"/>
              </w:rPr>
            </w:pPr>
            <w:r w:rsidRPr="00C02D3A">
              <w:rPr>
                <w:rFonts w:ascii="Century Schoolbook" w:eastAsia="Times New Roman" w:hAnsi="Century Schoolbook" w:cstheme="minorHAnsi"/>
                <w:color w:val="000000"/>
                <w:kern w:val="0"/>
                <w:sz w:val="20"/>
                <w:szCs w:val="20"/>
                <w14:ligatures w14:val="none"/>
              </w:rPr>
              <w:t>-2.020</w:t>
            </w:r>
          </w:p>
        </w:tc>
        <w:tc>
          <w:tcPr>
            <w:tcW w:w="851" w:type="dxa"/>
            <w:tcBorders>
              <w:top w:val="nil"/>
              <w:left w:val="nil"/>
              <w:bottom w:val="nil"/>
              <w:right w:val="nil"/>
            </w:tcBorders>
            <w:noWrap/>
            <w:vAlign w:val="bottom"/>
            <w:hideMark/>
          </w:tcPr>
          <w:p w14:paraId="4B67153A" w14:textId="77777777" w:rsidR="00C756FF" w:rsidRPr="00C02D3A" w:rsidRDefault="00C756FF" w:rsidP="00C756FF">
            <w:pPr>
              <w:spacing w:after="0" w:line="240" w:lineRule="auto"/>
              <w:jc w:val="right"/>
              <w:rPr>
                <w:rFonts w:ascii="Century Schoolbook" w:eastAsia="Times New Roman" w:hAnsi="Century Schoolbook" w:cstheme="minorHAnsi"/>
                <w:color w:val="000000"/>
                <w:kern w:val="0"/>
                <w:sz w:val="20"/>
                <w:szCs w:val="20"/>
                <w14:ligatures w14:val="none"/>
              </w:rPr>
            </w:pPr>
            <w:r w:rsidRPr="00C02D3A">
              <w:rPr>
                <w:rFonts w:ascii="Century Schoolbook" w:eastAsia="Times New Roman" w:hAnsi="Century Schoolbook" w:cstheme="minorHAnsi"/>
                <w:color w:val="000000"/>
                <w:kern w:val="0"/>
                <w:sz w:val="20"/>
                <w:szCs w:val="20"/>
                <w14:ligatures w14:val="none"/>
              </w:rPr>
              <w:t>-1.060</w:t>
            </w:r>
          </w:p>
        </w:tc>
        <w:tc>
          <w:tcPr>
            <w:tcW w:w="567" w:type="dxa"/>
            <w:tcBorders>
              <w:top w:val="nil"/>
              <w:left w:val="nil"/>
              <w:bottom w:val="nil"/>
              <w:right w:val="single" w:sz="4" w:space="0" w:color="auto"/>
            </w:tcBorders>
            <w:noWrap/>
            <w:vAlign w:val="bottom"/>
            <w:hideMark/>
          </w:tcPr>
          <w:p w14:paraId="4CA6356D" w14:textId="77777777" w:rsidR="00C756FF" w:rsidRPr="00C02D3A" w:rsidRDefault="00C756FF" w:rsidP="00C756FF">
            <w:pPr>
              <w:spacing w:after="0" w:line="240" w:lineRule="auto"/>
              <w:jc w:val="right"/>
              <w:rPr>
                <w:rFonts w:ascii="Century Schoolbook" w:eastAsia="Times New Roman" w:hAnsi="Century Schoolbook" w:cstheme="minorHAnsi"/>
                <w:color w:val="000000"/>
                <w:kern w:val="0"/>
                <w:sz w:val="20"/>
                <w:szCs w:val="20"/>
                <w14:ligatures w14:val="none"/>
              </w:rPr>
            </w:pPr>
            <w:r w:rsidRPr="00C02D3A">
              <w:rPr>
                <w:rFonts w:ascii="Century Schoolbook" w:eastAsia="Times New Roman" w:hAnsi="Century Schoolbook" w:cstheme="minorHAnsi"/>
                <w:color w:val="000000"/>
                <w:kern w:val="0"/>
                <w:sz w:val="20"/>
                <w:szCs w:val="20"/>
                <w14:ligatures w14:val="none"/>
              </w:rPr>
              <w:t>0</w:t>
            </w:r>
          </w:p>
        </w:tc>
      </w:tr>
      <w:tr w:rsidR="00C756FF" w:rsidRPr="00C02D3A" w14:paraId="2C61EF93" w14:textId="77777777" w:rsidTr="00D725AB">
        <w:trPr>
          <w:trHeight w:val="250"/>
        </w:trPr>
        <w:tc>
          <w:tcPr>
            <w:tcW w:w="1135" w:type="dxa"/>
            <w:tcBorders>
              <w:top w:val="nil"/>
              <w:left w:val="single" w:sz="4" w:space="0" w:color="auto"/>
              <w:bottom w:val="nil"/>
              <w:right w:val="nil"/>
            </w:tcBorders>
            <w:noWrap/>
            <w:vAlign w:val="bottom"/>
            <w:hideMark/>
          </w:tcPr>
          <w:p w14:paraId="377D93EE" w14:textId="77777777" w:rsidR="00C756FF" w:rsidRPr="00C02D3A" w:rsidRDefault="00C756FF" w:rsidP="00C756FF">
            <w:pPr>
              <w:spacing w:after="0" w:line="240" w:lineRule="auto"/>
              <w:jc w:val="right"/>
              <w:rPr>
                <w:rFonts w:ascii="Century Schoolbook" w:eastAsia="Times New Roman" w:hAnsi="Century Schoolbook" w:cstheme="minorHAnsi"/>
                <w:color w:val="000000"/>
                <w:kern w:val="0"/>
                <w:sz w:val="20"/>
                <w:szCs w:val="20"/>
                <w14:ligatures w14:val="none"/>
              </w:rPr>
            </w:pPr>
            <w:r w:rsidRPr="00C02D3A">
              <w:rPr>
                <w:rFonts w:ascii="Century Schoolbook" w:eastAsia="Times New Roman" w:hAnsi="Century Schoolbook" w:cstheme="minorHAnsi"/>
                <w:color w:val="000000"/>
                <w:kern w:val="0"/>
                <w:sz w:val="20"/>
                <w:szCs w:val="20"/>
                <w14:ligatures w14:val="none"/>
              </w:rPr>
              <w:t>22.000,01</w:t>
            </w:r>
          </w:p>
        </w:tc>
        <w:tc>
          <w:tcPr>
            <w:tcW w:w="945" w:type="dxa"/>
            <w:tcBorders>
              <w:top w:val="nil"/>
              <w:left w:val="nil"/>
              <w:bottom w:val="nil"/>
              <w:right w:val="single" w:sz="4" w:space="0" w:color="auto"/>
            </w:tcBorders>
            <w:noWrap/>
            <w:vAlign w:val="bottom"/>
            <w:hideMark/>
          </w:tcPr>
          <w:p w14:paraId="67A0E8E6" w14:textId="77777777" w:rsidR="00C756FF" w:rsidRPr="00C02D3A" w:rsidRDefault="00C756FF" w:rsidP="00C756FF">
            <w:pPr>
              <w:spacing w:after="0" w:line="240" w:lineRule="auto"/>
              <w:jc w:val="right"/>
              <w:rPr>
                <w:rFonts w:ascii="Century Schoolbook" w:eastAsia="Times New Roman" w:hAnsi="Century Schoolbook" w:cstheme="minorHAnsi"/>
                <w:color w:val="000000"/>
                <w:kern w:val="0"/>
                <w:sz w:val="20"/>
                <w:szCs w:val="20"/>
                <w14:ligatures w14:val="none"/>
              </w:rPr>
            </w:pPr>
            <w:r w:rsidRPr="00C02D3A">
              <w:rPr>
                <w:rFonts w:ascii="Century Schoolbook" w:eastAsia="Times New Roman" w:hAnsi="Century Schoolbook" w:cstheme="minorHAnsi"/>
                <w:color w:val="000000"/>
                <w:kern w:val="0"/>
                <w:sz w:val="20"/>
                <w:szCs w:val="20"/>
                <w14:ligatures w14:val="none"/>
              </w:rPr>
              <w:t>23.000</w:t>
            </w:r>
          </w:p>
        </w:tc>
        <w:tc>
          <w:tcPr>
            <w:tcW w:w="860" w:type="dxa"/>
            <w:tcBorders>
              <w:top w:val="nil"/>
              <w:left w:val="nil"/>
              <w:bottom w:val="nil"/>
              <w:right w:val="nil"/>
            </w:tcBorders>
            <w:noWrap/>
            <w:vAlign w:val="bottom"/>
            <w:hideMark/>
          </w:tcPr>
          <w:p w14:paraId="2313BEC9" w14:textId="77777777" w:rsidR="00C756FF" w:rsidRPr="00C02D3A" w:rsidRDefault="00C756FF" w:rsidP="00C756FF">
            <w:pPr>
              <w:spacing w:after="0" w:line="240" w:lineRule="auto"/>
              <w:jc w:val="right"/>
              <w:rPr>
                <w:rFonts w:ascii="Century Schoolbook" w:eastAsia="Times New Roman" w:hAnsi="Century Schoolbook" w:cstheme="minorHAnsi"/>
                <w:color w:val="000000"/>
                <w:kern w:val="0"/>
                <w:sz w:val="20"/>
                <w:szCs w:val="20"/>
                <w14:ligatures w14:val="none"/>
              </w:rPr>
            </w:pPr>
            <w:r w:rsidRPr="00C02D3A">
              <w:rPr>
                <w:rFonts w:ascii="Century Schoolbook" w:eastAsia="Times New Roman" w:hAnsi="Century Schoolbook" w:cstheme="minorHAnsi"/>
                <w:color w:val="000000"/>
                <w:kern w:val="0"/>
                <w:sz w:val="20"/>
                <w:szCs w:val="20"/>
                <w14:ligatures w14:val="none"/>
              </w:rPr>
              <w:t>609</w:t>
            </w:r>
          </w:p>
        </w:tc>
        <w:tc>
          <w:tcPr>
            <w:tcW w:w="817" w:type="dxa"/>
            <w:tcBorders>
              <w:top w:val="nil"/>
              <w:left w:val="nil"/>
              <w:bottom w:val="nil"/>
              <w:right w:val="nil"/>
            </w:tcBorders>
            <w:noWrap/>
            <w:vAlign w:val="bottom"/>
            <w:hideMark/>
          </w:tcPr>
          <w:p w14:paraId="478AE8D4" w14:textId="77777777" w:rsidR="00C756FF" w:rsidRPr="00C02D3A" w:rsidRDefault="00C756FF" w:rsidP="00C756FF">
            <w:pPr>
              <w:spacing w:after="0" w:line="240" w:lineRule="auto"/>
              <w:jc w:val="right"/>
              <w:rPr>
                <w:rFonts w:ascii="Century Schoolbook" w:eastAsia="Times New Roman" w:hAnsi="Century Schoolbook" w:cstheme="minorHAnsi"/>
                <w:color w:val="000000"/>
                <w:kern w:val="0"/>
                <w:sz w:val="20"/>
                <w:szCs w:val="20"/>
                <w14:ligatures w14:val="none"/>
              </w:rPr>
            </w:pPr>
            <w:r w:rsidRPr="00C02D3A">
              <w:rPr>
                <w:rFonts w:ascii="Century Schoolbook" w:eastAsia="Times New Roman" w:hAnsi="Century Schoolbook" w:cstheme="minorHAnsi"/>
                <w:color w:val="000000"/>
                <w:kern w:val="0"/>
                <w:sz w:val="20"/>
                <w:szCs w:val="20"/>
                <w14:ligatures w14:val="none"/>
              </w:rPr>
              <w:t>148</w:t>
            </w:r>
          </w:p>
        </w:tc>
        <w:tc>
          <w:tcPr>
            <w:tcW w:w="780" w:type="dxa"/>
            <w:tcBorders>
              <w:top w:val="nil"/>
              <w:left w:val="nil"/>
              <w:bottom w:val="nil"/>
              <w:right w:val="nil"/>
            </w:tcBorders>
            <w:noWrap/>
            <w:vAlign w:val="bottom"/>
            <w:hideMark/>
          </w:tcPr>
          <w:p w14:paraId="3712F59E" w14:textId="77777777" w:rsidR="00C756FF" w:rsidRPr="00C02D3A" w:rsidRDefault="00C756FF" w:rsidP="00C756FF">
            <w:pPr>
              <w:spacing w:after="0" w:line="240" w:lineRule="auto"/>
              <w:jc w:val="right"/>
              <w:rPr>
                <w:rFonts w:ascii="Century Schoolbook" w:eastAsia="Times New Roman" w:hAnsi="Century Schoolbook" w:cstheme="minorHAnsi"/>
                <w:color w:val="000000"/>
                <w:kern w:val="0"/>
                <w:sz w:val="20"/>
                <w:szCs w:val="20"/>
                <w14:ligatures w14:val="none"/>
              </w:rPr>
            </w:pPr>
            <w:r w:rsidRPr="00C02D3A">
              <w:rPr>
                <w:rFonts w:ascii="Century Schoolbook" w:eastAsia="Times New Roman" w:hAnsi="Century Schoolbook" w:cstheme="minorHAnsi"/>
                <w:color w:val="000000"/>
                <w:kern w:val="0"/>
                <w:sz w:val="20"/>
                <w:szCs w:val="20"/>
                <w14:ligatures w14:val="none"/>
              </w:rPr>
              <w:t>178</w:t>
            </w:r>
          </w:p>
        </w:tc>
        <w:tc>
          <w:tcPr>
            <w:tcW w:w="850" w:type="dxa"/>
            <w:tcBorders>
              <w:top w:val="nil"/>
              <w:left w:val="nil"/>
              <w:bottom w:val="nil"/>
              <w:right w:val="nil"/>
            </w:tcBorders>
            <w:noWrap/>
            <w:vAlign w:val="bottom"/>
            <w:hideMark/>
          </w:tcPr>
          <w:p w14:paraId="6D6577C0" w14:textId="77777777" w:rsidR="00C756FF" w:rsidRPr="00C02D3A" w:rsidRDefault="00C756FF" w:rsidP="00C756FF">
            <w:pPr>
              <w:spacing w:after="0" w:line="240" w:lineRule="auto"/>
              <w:jc w:val="right"/>
              <w:rPr>
                <w:rFonts w:ascii="Century Schoolbook" w:eastAsia="Times New Roman" w:hAnsi="Century Schoolbook" w:cstheme="minorHAnsi"/>
                <w:color w:val="000000"/>
                <w:kern w:val="0"/>
                <w:sz w:val="20"/>
                <w:szCs w:val="20"/>
                <w14:ligatures w14:val="none"/>
              </w:rPr>
            </w:pPr>
            <w:r w:rsidRPr="00C02D3A">
              <w:rPr>
                <w:rFonts w:ascii="Century Schoolbook" w:eastAsia="Times New Roman" w:hAnsi="Century Schoolbook" w:cstheme="minorHAnsi"/>
                <w:color w:val="000000"/>
                <w:kern w:val="0"/>
                <w:sz w:val="20"/>
                <w:szCs w:val="20"/>
                <w14:ligatures w14:val="none"/>
              </w:rPr>
              <w:t>60</w:t>
            </w:r>
          </w:p>
        </w:tc>
        <w:tc>
          <w:tcPr>
            <w:tcW w:w="567" w:type="dxa"/>
            <w:tcBorders>
              <w:top w:val="nil"/>
              <w:left w:val="nil"/>
              <w:bottom w:val="nil"/>
              <w:right w:val="nil"/>
            </w:tcBorders>
            <w:noWrap/>
            <w:vAlign w:val="bottom"/>
            <w:hideMark/>
          </w:tcPr>
          <w:p w14:paraId="68AFFA48" w14:textId="77777777" w:rsidR="00C756FF" w:rsidRPr="00C02D3A" w:rsidRDefault="00C756FF" w:rsidP="00C756FF">
            <w:pPr>
              <w:spacing w:after="0" w:line="240" w:lineRule="auto"/>
              <w:jc w:val="right"/>
              <w:rPr>
                <w:rFonts w:ascii="Century Schoolbook" w:eastAsia="Times New Roman" w:hAnsi="Century Schoolbook" w:cstheme="minorHAnsi"/>
                <w:color w:val="000000"/>
                <w:kern w:val="0"/>
                <w:sz w:val="20"/>
                <w:szCs w:val="20"/>
                <w14:ligatures w14:val="none"/>
              </w:rPr>
            </w:pPr>
            <w:r w:rsidRPr="00C02D3A">
              <w:rPr>
                <w:rFonts w:ascii="Century Schoolbook" w:eastAsia="Times New Roman" w:hAnsi="Century Schoolbook" w:cstheme="minorHAnsi"/>
                <w:color w:val="000000"/>
                <w:kern w:val="0"/>
                <w:sz w:val="20"/>
                <w:szCs w:val="20"/>
                <w14:ligatures w14:val="none"/>
              </w:rPr>
              <w:t>14</w:t>
            </w:r>
          </w:p>
        </w:tc>
        <w:tc>
          <w:tcPr>
            <w:tcW w:w="993" w:type="dxa"/>
            <w:tcBorders>
              <w:top w:val="nil"/>
              <w:left w:val="nil"/>
              <w:bottom w:val="nil"/>
              <w:right w:val="single" w:sz="4" w:space="0" w:color="auto"/>
            </w:tcBorders>
            <w:noWrap/>
            <w:vAlign w:val="bottom"/>
            <w:hideMark/>
          </w:tcPr>
          <w:p w14:paraId="42218DF9" w14:textId="77777777" w:rsidR="00C756FF" w:rsidRPr="00C02D3A" w:rsidRDefault="00C756FF" w:rsidP="00C756FF">
            <w:pPr>
              <w:spacing w:after="0" w:line="240" w:lineRule="auto"/>
              <w:jc w:val="right"/>
              <w:rPr>
                <w:rFonts w:ascii="Century Schoolbook" w:eastAsia="Times New Roman" w:hAnsi="Century Schoolbook" w:cstheme="minorHAnsi"/>
                <w:color w:val="000000"/>
                <w:kern w:val="0"/>
                <w:sz w:val="20"/>
                <w:szCs w:val="20"/>
                <w14:ligatures w14:val="none"/>
              </w:rPr>
            </w:pPr>
            <w:r w:rsidRPr="00C02D3A">
              <w:rPr>
                <w:rFonts w:ascii="Century Schoolbook" w:eastAsia="Times New Roman" w:hAnsi="Century Schoolbook" w:cstheme="minorHAnsi"/>
                <w:color w:val="000000"/>
                <w:kern w:val="0"/>
                <w:sz w:val="20"/>
                <w:szCs w:val="20"/>
                <w14:ligatures w14:val="none"/>
              </w:rPr>
              <w:t>1.009</w:t>
            </w:r>
          </w:p>
        </w:tc>
        <w:tc>
          <w:tcPr>
            <w:tcW w:w="850" w:type="dxa"/>
            <w:tcBorders>
              <w:top w:val="nil"/>
              <w:left w:val="nil"/>
              <w:bottom w:val="nil"/>
              <w:right w:val="nil"/>
            </w:tcBorders>
            <w:noWrap/>
            <w:vAlign w:val="bottom"/>
            <w:hideMark/>
          </w:tcPr>
          <w:p w14:paraId="1C505FED" w14:textId="77777777" w:rsidR="00C756FF" w:rsidRPr="00C02D3A" w:rsidRDefault="00C756FF" w:rsidP="00C756FF">
            <w:pPr>
              <w:spacing w:after="0" w:line="240" w:lineRule="auto"/>
              <w:jc w:val="right"/>
              <w:rPr>
                <w:rFonts w:ascii="Century Schoolbook" w:eastAsia="Times New Roman" w:hAnsi="Century Schoolbook" w:cstheme="minorHAnsi"/>
                <w:color w:val="000000"/>
                <w:kern w:val="0"/>
                <w:sz w:val="20"/>
                <w:szCs w:val="20"/>
                <w14:ligatures w14:val="none"/>
              </w:rPr>
            </w:pPr>
            <w:r w:rsidRPr="00C02D3A">
              <w:rPr>
                <w:rFonts w:ascii="Century Schoolbook" w:eastAsia="Times New Roman" w:hAnsi="Century Schoolbook" w:cstheme="minorHAnsi"/>
                <w:color w:val="000000"/>
                <w:kern w:val="0"/>
                <w:sz w:val="20"/>
                <w:szCs w:val="20"/>
                <w14:ligatures w14:val="none"/>
              </w:rPr>
              <w:t>-2.900</w:t>
            </w:r>
          </w:p>
        </w:tc>
        <w:tc>
          <w:tcPr>
            <w:tcW w:w="851" w:type="dxa"/>
            <w:tcBorders>
              <w:top w:val="nil"/>
              <w:left w:val="nil"/>
              <w:bottom w:val="nil"/>
              <w:right w:val="nil"/>
            </w:tcBorders>
            <w:noWrap/>
            <w:vAlign w:val="bottom"/>
            <w:hideMark/>
          </w:tcPr>
          <w:p w14:paraId="527CD21A" w14:textId="77777777" w:rsidR="00C756FF" w:rsidRPr="00C02D3A" w:rsidRDefault="00C756FF" w:rsidP="00C756FF">
            <w:pPr>
              <w:spacing w:after="0" w:line="240" w:lineRule="auto"/>
              <w:jc w:val="right"/>
              <w:rPr>
                <w:rFonts w:ascii="Century Schoolbook" w:eastAsia="Times New Roman" w:hAnsi="Century Schoolbook" w:cstheme="minorHAnsi"/>
                <w:color w:val="000000"/>
                <w:kern w:val="0"/>
                <w:sz w:val="20"/>
                <w:szCs w:val="20"/>
                <w14:ligatures w14:val="none"/>
              </w:rPr>
            </w:pPr>
            <w:r w:rsidRPr="00C02D3A">
              <w:rPr>
                <w:rFonts w:ascii="Century Schoolbook" w:eastAsia="Times New Roman" w:hAnsi="Century Schoolbook" w:cstheme="minorHAnsi"/>
                <w:color w:val="000000"/>
                <w:kern w:val="0"/>
                <w:sz w:val="20"/>
                <w:szCs w:val="20"/>
                <w14:ligatures w14:val="none"/>
              </w:rPr>
              <w:t>-2.700</w:t>
            </w:r>
          </w:p>
        </w:tc>
        <w:tc>
          <w:tcPr>
            <w:tcW w:w="850" w:type="dxa"/>
            <w:tcBorders>
              <w:top w:val="nil"/>
              <w:left w:val="nil"/>
              <w:bottom w:val="nil"/>
              <w:right w:val="nil"/>
            </w:tcBorders>
            <w:noWrap/>
            <w:vAlign w:val="bottom"/>
            <w:hideMark/>
          </w:tcPr>
          <w:p w14:paraId="19950278" w14:textId="77777777" w:rsidR="00C756FF" w:rsidRPr="00C02D3A" w:rsidRDefault="00C756FF" w:rsidP="00C756FF">
            <w:pPr>
              <w:spacing w:after="0" w:line="240" w:lineRule="auto"/>
              <w:jc w:val="right"/>
              <w:rPr>
                <w:rFonts w:ascii="Century Schoolbook" w:eastAsia="Times New Roman" w:hAnsi="Century Schoolbook" w:cstheme="minorHAnsi"/>
                <w:color w:val="000000"/>
                <w:kern w:val="0"/>
                <w:sz w:val="20"/>
                <w:szCs w:val="20"/>
                <w14:ligatures w14:val="none"/>
              </w:rPr>
            </w:pPr>
            <w:r w:rsidRPr="00C02D3A">
              <w:rPr>
                <w:rFonts w:ascii="Century Schoolbook" w:eastAsia="Times New Roman" w:hAnsi="Century Schoolbook" w:cstheme="minorHAnsi"/>
                <w:color w:val="000000"/>
                <w:kern w:val="0"/>
                <w:sz w:val="20"/>
                <w:szCs w:val="20"/>
                <w14:ligatures w14:val="none"/>
              </w:rPr>
              <w:t>-2.260</w:t>
            </w:r>
          </w:p>
        </w:tc>
        <w:tc>
          <w:tcPr>
            <w:tcW w:w="851" w:type="dxa"/>
            <w:tcBorders>
              <w:top w:val="nil"/>
              <w:left w:val="nil"/>
              <w:bottom w:val="nil"/>
              <w:right w:val="nil"/>
            </w:tcBorders>
            <w:noWrap/>
            <w:vAlign w:val="bottom"/>
            <w:hideMark/>
          </w:tcPr>
          <w:p w14:paraId="048C72F7" w14:textId="77777777" w:rsidR="00C756FF" w:rsidRPr="00C02D3A" w:rsidRDefault="00C756FF" w:rsidP="00C756FF">
            <w:pPr>
              <w:spacing w:after="0" w:line="240" w:lineRule="auto"/>
              <w:jc w:val="right"/>
              <w:rPr>
                <w:rFonts w:ascii="Century Schoolbook" w:eastAsia="Times New Roman" w:hAnsi="Century Schoolbook" w:cstheme="minorHAnsi"/>
                <w:color w:val="000000"/>
                <w:kern w:val="0"/>
                <w:sz w:val="20"/>
                <w:szCs w:val="20"/>
                <w14:ligatures w14:val="none"/>
              </w:rPr>
            </w:pPr>
            <w:r w:rsidRPr="00C02D3A">
              <w:rPr>
                <w:rFonts w:ascii="Century Schoolbook" w:eastAsia="Times New Roman" w:hAnsi="Century Schoolbook" w:cstheme="minorHAnsi"/>
                <w:color w:val="000000"/>
                <w:kern w:val="0"/>
                <w:sz w:val="20"/>
                <w:szCs w:val="20"/>
                <w14:ligatures w14:val="none"/>
              </w:rPr>
              <w:t>-1.280</w:t>
            </w:r>
          </w:p>
        </w:tc>
        <w:tc>
          <w:tcPr>
            <w:tcW w:w="567" w:type="dxa"/>
            <w:tcBorders>
              <w:top w:val="nil"/>
              <w:left w:val="nil"/>
              <w:bottom w:val="nil"/>
              <w:right w:val="single" w:sz="4" w:space="0" w:color="auto"/>
            </w:tcBorders>
            <w:noWrap/>
            <w:vAlign w:val="bottom"/>
            <w:hideMark/>
          </w:tcPr>
          <w:p w14:paraId="1B231824" w14:textId="77777777" w:rsidR="00C756FF" w:rsidRPr="00C02D3A" w:rsidRDefault="00C756FF" w:rsidP="00C756FF">
            <w:pPr>
              <w:spacing w:after="0" w:line="240" w:lineRule="auto"/>
              <w:jc w:val="right"/>
              <w:rPr>
                <w:rFonts w:ascii="Century Schoolbook" w:eastAsia="Times New Roman" w:hAnsi="Century Schoolbook" w:cstheme="minorHAnsi"/>
                <w:color w:val="000000"/>
                <w:kern w:val="0"/>
                <w:sz w:val="20"/>
                <w:szCs w:val="20"/>
                <w14:ligatures w14:val="none"/>
              </w:rPr>
            </w:pPr>
            <w:r w:rsidRPr="00C02D3A">
              <w:rPr>
                <w:rFonts w:ascii="Century Schoolbook" w:eastAsia="Times New Roman" w:hAnsi="Century Schoolbook" w:cstheme="minorHAnsi"/>
                <w:color w:val="000000"/>
                <w:kern w:val="0"/>
                <w:sz w:val="20"/>
                <w:szCs w:val="20"/>
                <w14:ligatures w14:val="none"/>
              </w:rPr>
              <w:t>0</w:t>
            </w:r>
          </w:p>
        </w:tc>
      </w:tr>
      <w:tr w:rsidR="00C756FF" w:rsidRPr="00C02D3A" w14:paraId="7E46DF9A" w14:textId="77777777" w:rsidTr="00D725AB">
        <w:trPr>
          <w:trHeight w:val="250"/>
        </w:trPr>
        <w:tc>
          <w:tcPr>
            <w:tcW w:w="1135" w:type="dxa"/>
            <w:tcBorders>
              <w:top w:val="nil"/>
              <w:left w:val="single" w:sz="4" w:space="0" w:color="auto"/>
              <w:bottom w:val="nil"/>
              <w:right w:val="nil"/>
            </w:tcBorders>
            <w:noWrap/>
            <w:vAlign w:val="bottom"/>
            <w:hideMark/>
          </w:tcPr>
          <w:p w14:paraId="4430B3B8" w14:textId="77777777" w:rsidR="00C756FF" w:rsidRPr="00C02D3A" w:rsidRDefault="00C756FF" w:rsidP="00C756FF">
            <w:pPr>
              <w:spacing w:after="0" w:line="240" w:lineRule="auto"/>
              <w:jc w:val="right"/>
              <w:rPr>
                <w:rFonts w:ascii="Century Schoolbook" w:eastAsia="Times New Roman" w:hAnsi="Century Schoolbook" w:cstheme="minorHAnsi"/>
                <w:color w:val="000000"/>
                <w:kern w:val="0"/>
                <w:sz w:val="20"/>
                <w:szCs w:val="20"/>
                <w14:ligatures w14:val="none"/>
              </w:rPr>
            </w:pPr>
            <w:r w:rsidRPr="00C02D3A">
              <w:rPr>
                <w:rFonts w:ascii="Century Schoolbook" w:eastAsia="Times New Roman" w:hAnsi="Century Schoolbook" w:cstheme="minorHAnsi"/>
                <w:color w:val="000000"/>
                <w:kern w:val="0"/>
                <w:sz w:val="20"/>
                <w:szCs w:val="20"/>
                <w14:ligatures w14:val="none"/>
              </w:rPr>
              <w:t>23.000,01</w:t>
            </w:r>
          </w:p>
        </w:tc>
        <w:tc>
          <w:tcPr>
            <w:tcW w:w="945" w:type="dxa"/>
            <w:tcBorders>
              <w:top w:val="nil"/>
              <w:left w:val="nil"/>
              <w:bottom w:val="nil"/>
              <w:right w:val="single" w:sz="4" w:space="0" w:color="auto"/>
            </w:tcBorders>
            <w:noWrap/>
            <w:vAlign w:val="bottom"/>
            <w:hideMark/>
          </w:tcPr>
          <w:p w14:paraId="1B6B611A" w14:textId="77777777" w:rsidR="00C756FF" w:rsidRPr="00C02D3A" w:rsidRDefault="00C756FF" w:rsidP="00C756FF">
            <w:pPr>
              <w:spacing w:after="0" w:line="240" w:lineRule="auto"/>
              <w:jc w:val="right"/>
              <w:rPr>
                <w:rFonts w:ascii="Century Schoolbook" w:eastAsia="Times New Roman" w:hAnsi="Century Schoolbook" w:cstheme="minorHAnsi"/>
                <w:color w:val="000000"/>
                <w:kern w:val="0"/>
                <w:sz w:val="20"/>
                <w:szCs w:val="20"/>
                <w14:ligatures w14:val="none"/>
              </w:rPr>
            </w:pPr>
            <w:r w:rsidRPr="00C02D3A">
              <w:rPr>
                <w:rFonts w:ascii="Century Schoolbook" w:eastAsia="Times New Roman" w:hAnsi="Century Schoolbook" w:cstheme="minorHAnsi"/>
                <w:color w:val="000000"/>
                <w:kern w:val="0"/>
                <w:sz w:val="20"/>
                <w:szCs w:val="20"/>
                <w14:ligatures w14:val="none"/>
              </w:rPr>
              <w:t>24.000</w:t>
            </w:r>
          </w:p>
        </w:tc>
        <w:tc>
          <w:tcPr>
            <w:tcW w:w="860" w:type="dxa"/>
            <w:tcBorders>
              <w:top w:val="nil"/>
              <w:left w:val="nil"/>
              <w:bottom w:val="nil"/>
              <w:right w:val="nil"/>
            </w:tcBorders>
            <w:noWrap/>
            <w:vAlign w:val="bottom"/>
            <w:hideMark/>
          </w:tcPr>
          <w:p w14:paraId="0178F253" w14:textId="77777777" w:rsidR="00C756FF" w:rsidRPr="00C02D3A" w:rsidRDefault="00C756FF" w:rsidP="00C756FF">
            <w:pPr>
              <w:spacing w:after="0" w:line="240" w:lineRule="auto"/>
              <w:jc w:val="right"/>
              <w:rPr>
                <w:rFonts w:ascii="Century Schoolbook" w:eastAsia="Times New Roman" w:hAnsi="Century Schoolbook" w:cstheme="minorHAnsi"/>
                <w:color w:val="000000"/>
                <w:kern w:val="0"/>
                <w:sz w:val="20"/>
                <w:szCs w:val="20"/>
                <w14:ligatures w14:val="none"/>
              </w:rPr>
            </w:pPr>
            <w:r w:rsidRPr="00C02D3A">
              <w:rPr>
                <w:rFonts w:ascii="Century Schoolbook" w:eastAsia="Times New Roman" w:hAnsi="Century Schoolbook" w:cstheme="minorHAnsi"/>
                <w:color w:val="000000"/>
                <w:kern w:val="0"/>
                <w:sz w:val="20"/>
                <w:szCs w:val="20"/>
                <w14:ligatures w14:val="none"/>
              </w:rPr>
              <w:t>589</w:t>
            </w:r>
          </w:p>
        </w:tc>
        <w:tc>
          <w:tcPr>
            <w:tcW w:w="817" w:type="dxa"/>
            <w:tcBorders>
              <w:top w:val="nil"/>
              <w:left w:val="nil"/>
              <w:bottom w:val="nil"/>
              <w:right w:val="nil"/>
            </w:tcBorders>
            <w:noWrap/>
            <w:vAlign w:val="bottom"/>
            <w:hideMark/>
          </w:tcPr>
          <w:p w14:paraId="17F4FF65" w14:textId="77777777" w:rsidR="00C756FF" w:rsidRPr="00C02D3A" w:rsidRDefault="00C756FF" w:rsidP="00C756FF">
            <w:pPr>
              <w:spacing w:after="0" w:line="240" w:lineRule="auto"/>
              <w:jc w:val="right"/>
              <w:rPr>
                <w:rFonts w:ascii="Century Schoolbook" w:eastAsia="Times New Roman" w:hAnsi="Century Schoolbook" w:cstheme="minorHAnsi"/>
                <w:color w:val="000000"/>
                <w:kern w:val="0"/>
                <w:sz w:val="20"/>
                <w:szCs w:val="20"/>
                <w14:ligatures w14:val="none"/>
              </w:rPr>
            </w:pPr>
            <w:r w:rsidRPr="00C02D3A">
              <w:rPr>
                <w:rFonts w:ascii="Century Schoolbook" w:eastAsia="Times New Roman" w:hAnsi="Century Schoolbook" w:cstheme="minorHAnsi"/>
                <w:color w:val="000000"/>
                <w:kern w:val="0"/>
                <w:sz w:val="20"/>
                <w:szCs w:val="20"/>
                <w14:ligatures w14:val="none"/>
              </w:rPr>
              <w:t>137</w:t>
            </w:r>
          </w:p>
        </w:tc>
        <w:tc>
          <w:tcPr>
            <w:tcW w:w="780" w:type="dxa"/>
            <w:tcBorders>
              <w:top w:val="nil"/>
              <w:left w:val="nil"/>
              <w:bottom w:val="nil"/>
              <w:right w:val="nil"/>
            </w:tcBorders>
            <w:noWrap/>
            <w:vAlign w:val="bottom"/>
            <w:hideMark/>
          </w:tcPr>
          <w:p w14:paraId="2CF683BC" w14:textId="77777777" w:rsidR="00C756FF" w:rsidRPr="00C02D3A" w:rsidRDefault="00C756FF" w:rsidP="00C756FF">
            <w:pPr>
              <w:spacing w:after="0" w:line="240" w:lineRule="auto"/>
              <w:jc w:val="right"/>
              <w:rPr>
                <w:rFonts w:ascii="Century Schoolbook" w:eastAsia="Times New Roman" w:hAnsi="Century Schoolbook" w:cstheme="minorHAnsi"/>
                <w:color w:val="000000"/>
                <w:kern w:val="0"/>
                <w:sz w:val="20"/>
                <w:szCs w:val="20"/>
                <w14:ligatures w14:val="none"/>
              </w:rPr>
            </w:pPr>
            <w:r w:rsidRPr="00C02D3A">
              <w:rPr>
                <w:rFonts w:ascii="Century Schoolbook" w:eastAsia="Times New Roman" w:hAnsi="Century Schoolbook" w:cstheme="minorHAnsi"/>
                <w:color w:val="000000"/>
                <w:kern w:val="0"/>
                <w:sz w:val="20"/>
                <w:szCs w:val="20"/>
                <w14:ligatures w14:val="none"/>
              </w:rPr>
              <w:t>159</w:t>
            </w:r>
          </w:p>
        </w:tc>
        <w:tc>
          <w:tcPr>
            <w:tcW w:w="850" w:type="dxa"/>
            <w:tcBorders>
              <w:top w:val="nil"/>
              <w:left w:val="nil"/>
              <w:bottom w:val="nil"/>
              <w:right w:val="nil"/>
            </w:tcBorders>
            <w:noWrap/>
            <w:vAlign w:val="bottom"/>
            <w:hideMark/>
          </w:tcPr>
          <w:p w14:paraId="08289190" w14:textId="77777777" w:rsidR="00C756FF" w:rsidRPr="00C02D3A" w:rsidRDefault="00C756FF" w:rsidP="00C756FF">
            <w:pPr>
              <w:spacing w:after="0" w:line="240" w:lineRule="auto"/>
              <w:jc w:val="right"/>
              <w:rPr>
                <w:rFonts w:ascii="Century Schoolbook" w:eastAsia="Times New Roman" w:hAnsi="Century Schoolbook" w:cstheme="minorHAnsi"/>
                <w:color w:val="000000"/>
                <w:kern w:val="0"/>
                <w:sz w:val="20"/>
                <w:szCs w:val="20"/>
                <w14:ligatures w14:val="none"/>
              </w:rPr>
            </w:pPr>
            <w:r w:rsidRPr="00C02D3A">
              <w:rPr>
                <w:rFonts w:ascii="Century Schoolbook" w:eastAsia="Times New Roman" w:hAnsi="Century Schoolbook" w:cstheme="minorHAnsi"/>
                <w:color w:val="000000"/>
                <w:kern w:val="0"/>
                <w:sz w:val="20"/>
                <w:szCs w:val="20"/>
                <w14:ligatures w14:val="none"/>
              </w:rPr>
              <w:t>50</w:t>
            </w:r>
          </w:p>
        </w:tc>
        <w:tc>
          <w:tcPr>
            <w:tcW w:w="567" w:type="dxa"/>
            <w:tcBorders>
              <w:top w:val="nil"/>
              <w:left w:val="nil"/>
              <w:bottom w:val="nil"/>
              <w:right w:val="nil"/>
            </w:tcBorders>
            <w:noWrap/>
            <w:vAlign w:val="bottom"/>
            <w:hideMark/>
          </w:tcPr>
          <w:p w14:paraId="1764FD5F" w14:textId="77777777" w:rsidR="00C756FF" w:rsidRPr="00C02D3A" w:rsidRDefault="00C756FF" w:rsidP="00C756FF">
            <w:pPr>
              <w:spacing w:after="0" w:line="240" w:lineRule="auto"/>
              <w:jc w:val="right"/>
              <w:rPr>
                <w:rFonts w:ascii="Century Schoolbook" w:eastAsia="Times New Roman" w:hAnsi="Century Schoolbook" w:cstheme="minorHAnsi"/>
                <w:color w:val="000000"/>
                <w:kern w:val="0"/>
                <w:sz w:val="20"/>
                <w:szCs w:val="20"/>
                <w14:ligatures w14:val="none"/>
              </w:rPr>
            </w:pPr>
            <w:r w:rsidRPr="00C02D3A">
              <w:rPr>
                <w:rFonts w:ascii="Century Schoolbook" w:eastAsia="Times New Roman" w:hAnsi="Century Schoolbook" w:cstheme="minorHAnsi"/>
                <w:color w:val="000000"/>
                <w:kern w:val="0"/>
                <w:sz w:val="20"/>
                <w:szCs w:val="20"/>
                <w14:ligatures w14:val="none"/>
              </w:rPr>
              <w:t>15</w:t>
            </w:r>
          </w:p>
        </w:tc>
        <w:tc>
          <w:tcPr>
            <w:tcW w:w="993" w:type="dxa"/>
            <w:tcBorders>
              <w:top w:val="nil"/>
              <w:left w:val="nil"/>
              <w:bottom w:val="nil"/>
              <w:right w:val="single" w:sz="4" w:space="0" w:color="auto"/>
            </w:tcBorders>
            <w:noWrap/>
            <w:vAlign w:val="bottom"/>
            <w:hideMark/>
          </w:tcPr>
          <w:p w14:paraId="1858DC40" w14:textId="77777777" w:rsidR="00C756FF" w:rsidRPr="00C02D3A" w:rsidRDefault="00C756FF" w:rsidP="00C756FF">
            <w:pPr>
              <w:spacing w:after="0" w:line="240" w:lineRule="auto"/>
              <w:jc w:val="right"/>
              <w:rPr>
                <w:rFonts w:ascii="Century Schoolbook" w:eastAsia="Times New Roman" w:hAnsi="Century Schoolbook" w:cstheme="minorHAnsi"/>
                <w:color w:val="000000"/>
                <w:kern w:val="0"/>
                <w:sz w:val="20"/>
                <w:szCs w:val="20"/>
                <w14:ligatures w14:val="none"/>
              </w:rPr>
            </w:pPr>
            <w:r w:rsidRPr="00C02D3A">
              <w:rPr>
                <w:rFonts w:ascii="Century Schoolbook" w:eastAsia="Times New Roman" w:hAnsi="Century Schoolbook" w:cstheme="minorHAnsi"/>
                <w:color w:val="000000"/>
                <w:kern w:val="0"/>
                <w:sz w:val="20"/>
                <w:szCs w:val="20"/>
                <w14:ligatures w14:val="none"/>
              </w:rPr>
              <w:t>950</w:t>
            </w:r>
          </w:p>
        </w:tc>
        <w:tc>
          <w:tcPr>
            <w:tcW w:w="850" w:type="dxa"/>
            <w:tcBorders>
              <w:top w:val="nil"/>
              <w:left w:val="nil"/>
              <w:bottom w:val="nil"/>
              <w:right w:val="nil"/>
            </w:tcBorders>
            <w:noWrap/>
            <w:vAlign w:val="bottom"/>
            <w:hideMark/>
          </w:tcPr>
          <w:p w14:paraId="24063DF5" w14:textId="77777777" w:rsidR="00C756FF" w:rsidRPr="00C02D3A" w:rsidRDefault="00C756FF" w:rsidP="00C756FF">
            <w:pPr>
              <w:spacing w:after="0" w:line="240" w:lineRule="auto"/>
              <w:jc w:val="right"/>
              <w:rPr>
                <w:rFonts w:ascii="Century Schoolbook" w:eastAsia="Times New Roman" w:hAnsi="Century Schoolbook" w:cstheme="minorHAnsi"/>
                <w:color w:val="000000"/>
                <w:kern w:val="0"/>
                <w:sz w:val="20"/>
                <w:szCs w:val="20"/>
                <w14:ligatures w14:val="none"/>
              </w:rPr>
            </w:pPr>
            <w:r w:rsidRPr="00C02D3A">
              <w:rPr>
                <w:rFonts w:ascii="Century Schoolbook" w:eastAsia="Times New Roman" w:hAnsi="Century Schoolbook" w:cstheme="minorHAnsi"/>
                <w:color w:val="000000"/>
                <w:kern w:val="0"/>
                <w:sz w:val="20"/>
                <w:szCs w:val="20"/>
                <w14:ligatures w14:val="none"/>
              </w:rPr>
              <w:t>-2.900</w:t>
            </w:r>
          </w:p>
        </w:tc>
        <w:tc>
          <w:tcPr>
            <w:tcW w:w="851" w:type="dxa"/>
            <w:tcBorders>
              <w:top w:val="nil"/>
              <w:left w:val="nil"/>
              <w:bottom w:val="nil"/>
              <w:right w:val="nil"/>
            </w:tcBorders>
            <w:noWrap/>
            <w:vAlign w:val="bottom"/>
            <w:hideMark/>
          </w:tcPr>
          <w:p w14:paraId="1E83B2C4" w14:textId="77777777" w:rsidR="00C756FF" w:rsidRPr="00C02D3A" w:rsidRDefault="00C756FF" w:rsidP="00C756FF">
            <w:pPr>
              <w:spacing w:after="0" w:line="240" w:lineRule="auto"/>
              <w:jc w:val="right"/>
              <w:rPr>
                <w:rFonts w:ascii="Century Schoolbook" w:eastAsia="Times New Roman" w:hAnsi="Century Schoolbook" w:cstheme="minorHAnsi"/>
                <w:color w:val="000000"/>
                <w:kern w:val="0"/>
                <w:sz w:val="20"/>
                <w:szCs w:val="20"/>
                <w14:ligatures w14:val="none"/>
              </w:rPr>
            </w:pPr>
            <w:r w:rsidRPr="00C02D3A">
              <w:rPr>
                <w:rFonts w:ascii="Century Schoolbook" w:eastAsia="Times New Roman" w:hAnsi="Century Schoolbook" w:cstheme="minorHAnsi"/>
                <w:color w:val="000000"/>
                <w:kern w:val="0"/>
                <w:sz w:val="20"/>
                <w:szCs w:val="20"/>
                <w14:ligatures w14:val="none"/>
              </w:rPr>
              <w:t>-2.700</w:t>
            </w:r>
          </w:p>
        </w:tc>
        <w:tc>
          <w:tcPr>
            <w:tcW w:w="850" w:type="dxa"/>
            <w:tcBorders>
              <w:top w:val="nil"/>
              <w:left w:val="nil"/>
              <w:bottom w:val="nil"/>
              <w:right w:val="nil"/>
            </w:tcBorders>
            <w:noWrap/>
            <w:vAlign w:val="bottom"/>
            <w:hideMark/>
          </w:tcPr>
          <w:p w14:paraId="3D6DC15D" w14:textId="77777777" w:rsidR="00C756FF" w:rsidRPr="00C02D3A" w:rsidRDefault="00C756FF" w:rsidP="00C756FF">
            <w:pPr>
              <w:spacing w:after="0" w:line="240" w:lineRule="auto"/>
              <w:jc w:val="right"/>
              <w:rPr>
                <w:rFonts w:ascii="Century Schoolbook" w:eastAsia="Times New Roman" w:hAnsi="Century Schoolbook" w:cstheme="minorHAnsi"/>
                <w:color w:val="000000"/>
                <w:kern w:val="0"/>
                <w:sz w:val="20"/>
                <w:szCs w:val="20"/>
                <w14:ligatures w14:val="none"/>
              </w:rPr>
            </w:pPr>
            <w:r w:rsidRPr="00C02D3A">
              <w:rPr>
                <w:rFonts w:ascii="Century Schoolbook" w:eastAsia="Times New Roman" w:hAnsi="Century Schoolbook" w:cstheme="minorHAnsi"/>
                <w:color w:val="000000"/>
                <w:kern w:val="0"/>
                <w:sz w:val="20"/>
                <w:szCs w:val="20"/>
                <w14:ligatures w14:val="none"/>
              </w:rPr>
              <w:t>-2.500</w:t>
            </w:r>
          </w:p>
        </w:tc>
        <w:tc>
          <w:tcPr>
            <w:tcW w:w="851" w:type="dxa"/>
            <w:tcBorders>
              <w:top w:val="nil"/>
              <w:left w:val="nil"/>
              <w:bottom w:val="nil"/>
              <w:right w:val="nil"/>
            </w:tcBorders>
            <w:noWrap/>
            <w:vAlign w:val="bottom"/>
            <w:hideMark/>
          </w:tcPr>
          <w:p w14:paraId="369FD8CD" w14:textId="77777777" w:rsidR="00C756FF" w:rsidRPr="00C02D3A" w:rsidRDefault="00C756FF" w:rsidP="00C756FF">
            <w:pPr>
              <w:spacing w:after="0" w:line="240" w:lineRule="auto"/>
              <w:jc w:val="right"/>
              <w:rPr>
                <w:rFonts w:ascii="Century Schoolbook" w:eastAsia="Times New Roman" w:hAnsi="Century Schoolbook" w:cstheme="minorHAnsi"/>
                <w:color w:val="000000"/>
                <w:kern w:val="0"/>
                <w:sz w:val="20"/>
                <w:szCs w:val="20"/>
                <w14:ligatures w14:val="none"/>
              </w:rPr>
            </w:pPr>
            <w:r w:rsidRPr="00C02D3A">
              <w:rPr>
                <w:rFonts w:ascii="Century Schoolbook" w:eastAsia="Times New Roman" w:hAnsi="Century Schoolbook" w:cstheme="minorHAnsi"/>
                <w:color w:val="000000"/>
                <w:kern w:val="0"/>
                <w:sz w:val="20"/>
                <w:szCs w:val="20"/>
                <w14:ligatures w14:val="none"/>
              </w:rPr>
              <w:t>-1.500</w:t>
            </w:r>
          </w:p>
        </w:tc>
        <w:tc>
          <w:tcPr>
            <w:tcW w:w="567" w:type="dxa"/>
            <w:tcBorders>
              <w:top w:val="nil"/>
              <w:left w:val="nil"/>
              <w:bottom w:val="nil"/>
              <w:right w:val="single" w:sz="4" w:space="0" w:color="auto"/>
            </w:tcBorders>
            <w:noWrap/>
            <w:vAlign w:val="bottom"/>
            <w:hideMark/>
          </w:tcPr>
          <w:p w14:paraId="2D4D01B2" w14:textId="77777777" w:rsidR="00C756FF" w:rsidRPr="00C02D3A" w:rsidRDefault="00C756FF" w:rsidP="00C756FF">
            <w:pPr>
              <w:spacing w:after="0" w:line="240" w:lineRule="auto"/>
              <w:jc w:val="right"/>
              <w:rPr>
                <w:rFonts w:ascii="Century Schoolbook" w:eastAsia="Times New Roman" w:hAnsi="Century Schoolbook" w:cstheme="minorHAnsi"/>
                <w:color w:val="000000"/>
                <w:kern w:val="0"/>
                <w:sz w:val="20"/>
                <w:szCs w:val="20"/>
                <w14:ligatures w14:val="none"/>
              </w:rPr>
            </w:pPr>
            <w:r w:rsidRPr="00C02D3A">
              <w:rPr>
                <w:rFonts w:ascii="Century Schoolbook" w:eastAsia="Times New Roman" w:hAnsi="Century Schoolbook" w:cstheme="minorHAnsi"/>
                <w:color w:val="000000"/>
                <w:kern w:val="0"/>
                <w:sz w:val="20"/>
                <w:szCs w:val="20"/>
                <w14:ligatures w14:val="none"/>
              </w:rPr>
              <w:t>0</w:t>
            </w:r>
          </w:p>
        </w:tc>
      </w:tr>
      <w:tr w:rsidR="00C756FF" w:rsidRPr="00C02D3A" w14:paraId="74442DA5" w14:textId="77777777" w:rsidTr="00D725AB">
        <w:trPr>
          <w:trHeight w:val="250"/>
        </w:trPr>
        <w:tc>
          <w:tcPr>
            <w:tcW w:w="1135" w:type="dxa"/>
            <w:tcBorders>
              <w:top w:val="nil"/>
              <w:left w:val="single" w:sz="4" w:space="0" w:color="auto"/>
              <w:bottom w:val="nil"/>
              <w:right w:val="nil"/>
            </w:tcBorders>
            <w:noWrap/>
            <w:vAlign w:val="bottom"/>
            <w:hideMark/>
          </w:tcPr>
          <w:p w14:paraId="7FFD2442" w14:textId="77777777" w:rsidR="00C756FF" w:rsidRPr="00C02D3A" w:rsidRDefault="00C756FF" w:rsidP="00C756FF">
            <w:pPr>
              <w:spacing w:after="0" w:line="240" w:lineRule="auto"/>
              <w:jc w:val="right"/>
              <w:rPr>
                <w:rFonts w:ascii="Century Schoolbook" w:eastAsia="Times New Roman" w:hAnsi="Century Schoolbook" w:cstheme="minorHAnsi"/>
                <w:color w:val="000000"/>
                <w:kern w:val="0"/>
                <w:sz w:val="20"/>
                <w:szCs w:val="20"/>
                <w14:ligatures w14:val="none"/>
              </w:rPr>
            </w:pPr>
            <w:r w:rsidRPr="00C02D3A">
              <w:rPr>
                <w:rFonts w:ascii="Century Schoolbook" w:eastAsia="Times New Roman" w:hAnsi="Century Schoolbook" w:cstheme="minorHAnsi"/>
                <w:color w:val="000000"/>
                <w:kern w:val="0"/>
                <w:sz w:val="20"/>
                <w:szCs w:val="20"/>
                <w14:ligatures w14:val="none"/>
              </w:rPr>
              <w:t>24.000,01</w:t>
            </w:r>
          </w:p>
        </w:tc>
        <w:tc>
          <w:tcPr>
            <w:tcW w:w="945" w:type="dxa"/>
            <w:tcBorders>
              <w:top w:val="nil"/>
              <w:left w:val="nil"/>
              <w:bottom w:val="nil"/>
              <w:right w:val="single" w:sz="4" w:space="0" w:color="auto"/>
            </w:tcBorders>
            <w:noWrap/>
            <w:vAlign w:val="bottom"/>
            <w:hideMark/>
          </w:tcPr>
          <w:p w14:paraId="2D64E7FF" w14:textId="77777777" w:rsidR="00C756FF" w:rsidRPr="00C02D3A" w:rsidRDefault="00C756FF" w:rsidP="00C756FF">
            <w:pPr>
              <w:spacing w:after="0" w:line="240" w:lineRule="auto"/>
              <w:jc w:val="right"/>
              <w:rPr>
                <w:rFonts w:ascii="Century Schoolbook" w:eastAsia="Times New Roman" w:hAnsi="Century Schoolbook" w:cstheme="minorHAnsi"/>
                <w:color w:val="000000"/>
                <w:kern w:val="0"/>
                <w:sz w:val="20"/>
                <w:szCs w:val="20"/>
                <w14:ligatures w14:val="none"/>
              </w:rPr>
            </w:pPr>
            <w:r w:rsidRPr="00C02D3A">
              <w:rPr>
                <w:rFonts w:ascii="Century Schoolbook" w:eastAsia="Times New Roman" w:hAnsi="Century Schoolbook" w:cstheme="minorHAnsi"/>
                <w:color w:val="000000"/>
                <w:kern w:val="0"/>
                <w:sz w:val="20"/>
                <w:szCs w:val="20"/>
                <w14:ligatures w14:val="none"/>
              </w:rPr>
              <w:t>25.000</w:t>
            </w:r>
          </w:p>
        </w:tc>
        <w:tc>
          <w:tcPr>
            <w:tcW w:w="860" w:type="dxa"/>
            <w:tcBorders>
              <w:top w:val="nil"/>
              <w:left w:val="nil"/>
              <w:bottom w:val="nil"/>
              <w:right w:val="nil"/>
            </w:tcBorders>
            <w:noWrap/>
            <w:vAlign w:val="bottom"/>
            <w:hideMark/>
          </w:tcPr>
          <w:p w14:paraId="1324EA65" w14:textId="77777777" w:rsidR="00C756FF" w:rsidRPr="00C02D3A" w:rsidRDefault="00C756FF" w:rsidP="00C756FF">
            <w:pPr>
              <w:spacing w:after="0" w:line="240" w:lineRule="auto"/>
              <w:jc w:val="right"/>
              <w:rPr>
                <w:rFonts w:ascii="Century Schoolbook" w:eastAsia="Times New Roman" w:hAnsi="Century Schoolbook" w:cstheme="minorHAnsi"/>
                <w:color w:val="000000"/>
                <w:kern w:val="0"/>
                <w:sz w:val="20"/>
                <w:szCs w:val="20"/>
                <w14:ligatures w14:val="none"/>
              </w:rPr>
            </w:pPr>
            <w:r w:rsidRPr="00C02D3A">
              <w:rPr>
                <w:rFonts w:ascii="Century Schoolbook" w:eastAsia="Times New Roman" w:hAnsi="Century Schoolbook" w:cstheme="minorHAnsi"/>
                <w:color w:val="000000"/>
                <w:kern w:val="0"/>
                <w:sz w:val="20"/>
                <w:szCs w:val="20"/>
                <w14:ligatures w14:val="none"/>
              </w:rPr>
              <w:t>510</w:t>
            </w:r>
          </w:p>
        </w:tc>
        <w:tc>
          <w:tcPr>
            <w:tcW w:w="817" w:type="dxa"/>
            <w:tcBorders>
              <w:top w:val="nil"/>
              <w:left w:val="nil"/>
              <w:bottom w:val="nil"/>
              <w:right w:val="nil"/>
            </w:tcBorders>
            <w:noWrap/>
            <w:vAlign w:val="bottom"/>
            <w:hideMark/>
          </w:tcPr>
          <w:p w14:paraId="0A40E67B" w14:textId="77777777" w:rsidR="00C756FF" w:rsidRPr="00C02D3A" w:rsidRDefault="00C756FF" w:rsidP="00C756FF">
            <w:pPr>
              <w:spacing w:after="0" w:line="240" w:lineRule="auto"/>
              <w:jc w:val="right"/>
              <w:rPr>
                <w:rFonts w:ascii="Century Schoolbook" w:eastAsia="Times New Roman" w:hAnsi="Century Schoolbook" w:cstheme="minorHAnsi"/>
                <w:color w:val="000000"/>
                <w:kern w:val="0"/>
                <w:sz w:val="20"/>
                <w:szCs w:val="20"/>
                <w14:ligatures w14:val="none"/>
              </w:rPr>
            </w:pPr>
            <w:r w:rsidRPr="00C02D3A">
              <w:rPr>
                <w:rFonts w:ascii="Century Schoolbook" w:eastAsia="Times New Roman" w:hAnsi="Century Schoolbook" w:cstheme="minorHAnsi"/>
                <w:color w:val="000000"/>
                <w:kern w:val="0"/>
                <w:sz w:val="20"/>
                <w:szCs w:val="20"/>
                <w14:ligatures w14:val="none"/>
              </w:rPr>
              <w:t>146</w:t>
            </w:r>
          </w:p>
        </w:tc>
        <w:tc>
          <w:tcPr>
            <w:tcW w:w="780" w:type="dxa"/>
            <w:tcBorders>
              <w:top w:val="nil"/>
              <w:left w:val="nil"/>
              <w:bottom w:val="nil"/>
              <w:right w:val="nil"/>
            </w:tcBorders>
            <w:noWrap/>
            <w:vAlign w:val="bottom"/>
            <w:hideMark/>
          </w:tcPr>
          <w:p w14:paraId="76D6C297" w14:textId="77777777" w:rsidR="00C756FF" w:rsidRPr="00C02D3A" w:rsidRDefault="00C756FF" w:rsidP="00C756FF">
            <w:pPr>
              <w:spacing w:after="0" w:line="240" w:lineRule="auto"/>
              <w:jc w:val="right"/>
              <w:rPr>
                <w:rFonts w:ascii="Century Schoolbook" w:eastAsia="Times New Roman" w:hAnsi="Century Schoolbook" w:cstheme="minorHAnsi"/>
                <w:color w:val="000000"/>
                <w:kern w:val="0"/>
                <w:sz w:val="20"/>
                <w:szCs w:val="20"/>
                <w14:ligatures w14:val="none"/>
              </w:rPr>
            </w:pPr>
            <w:r w:rsidRPr="00C02D3A">
              <w:rPr>
                <w:rFonts w:ascii="Century Schoolbook" w:eastAsia="Times New Roman" w:hAnsi="Century Schoolbook" w:cstheme="minorHAnsi"/>
                <w:color w:val="000000"/>
                <w:kern w:val="0"/>
                <w:sz w:val="20"/>
                <w:szCs w:val="20"/>
                <w14:ligatures w14:val="none"/>
              </w:rPr>
              <w:t>148</w:t>
            </w:r>
          </w:p>
        </w:tc>
        <w:tc>
          <w:tcPr>
            <w:tcW w:w="850" w:type="dxa"/>
            <w:tcBorders>
              <w:top w:val="nil"/>
              <w:left w:val="nil"/>
              <w:bottom w:val="nil"/>
              <w:right w:val="nil"/>
            </w:tcBorders>
            <w:noWrap/>
            <w:vAlign w:val="bottom"/>
            <w:hideMark/>
          </w:tcPr>
          <w:p w14:paraId="27F406C1" w14:textId="77777777" w:rsidR="00C756FF" w:rsidRPr="00C02D3A" w:rsidRDefault="00C756FF" w:rsidP="00C756FF">
            <w:pPr>
              <w:spacing w:after="0" w:line="240" w:lineRule="auto"/>
              <w:jc w:val="right"/>
              <w:rPr>
                <w:rFonts w:ascii="Century Schoolbook" w:eastAsia="Times New Roman" w:hAnsi="Century Schoolbook" w:cstheme="minorHAnsi"/>
                <w:color w:val="000000"/>
                <w:kern w:val="0"/>
                <w:sz w:val="20"/>
                <w:szCs w:val="20"/>
                <w14:ligatures w14:val="none"/>
              </w:rPr>
            </w:pPr>
            <w:r w:rsidRPr="00C02D3A">
              <w:rPr>
                <w:rFonts w:ascii="Century Schoolbook" w:eastAsia="Times New Roman" w:hAnsi="Century Schoolbook" w:cstheme="minorHAnsi"/>
                <w:color w:val="000000"/>
                <w:kern w:val="0"/>
                <w:sz w:val="20"/>
                <w:szCs w:val="20"/>
                <w14:ligatures w14:val="none"/>
              </w:rPr>
              <w:t>53</w:t>
            </w:r>
          </w:p>
        </w:tc>
        <w:tc>
          <w:tcPr>
            <w:tcW w:w="567" w:type="dxa"/>
            <w:tcBorders>
              <w:top w:val="nil"/>
              <w:left w:val="nil"/>
              <w:bottom w:val="nil"/>
              <w:right w:val="nil"/>
            </w:tcBorders>
            <w:noWrap/>
            <w:vAlign w:val="bottom"/>
            <w:hideMark/>
          </w:tcPr>
          <w:p w14:paraId="57B3E32B" w14:textId="77777777" w:rsidR="00C756FF" w:rsidRPr="00C02D3A" w:rsidRDefault="00C756FF" w:rsidP="00C756FF">
            <w:pPr>
              <w:spacing w:after="0" w:line="240" w:lineRule="auto"/>
              <w:jc w:val="right"/>
              <w:rPr>
                <w:rFonts w:ascii="Century Schoolbook" w:eastAsia="Times New Roman" w:hAnsi="Century Schoolbook" w:cstheme="minorHAnsi"/>
                <w:color w:val="000000"/>
                <w:kern w:val="0"/>
                <w:sz w:val="20"/>
                <w:szCs w:val="20"/>
                <w14:ligatures w14:val="none"/>
              </w:rPr>
            </w:pPr>
            <w:r w:rsidRPr="00C02D3A">
              <w:rPr>
                <w:rFonts w:ascii="Century Schoolbook" w:eastAsia="Times New Roman" w:hAnsi="Century Schoolbook" w:cstheme="minorHAnsi"/>
                <w:color w:val="000000"/>
                <w:kern w:val="0"/>
                <w:sz w:val="20"/>
                <w:szCs w:val="20"/>
                <w14:ligatures w14:val="none"/>
              </w:rPr>
              <w:t>2</w:t>
            </w:r>
          </w:p>
        </w:tc>
        <w:tc>
          <w:tcPr>
            <w:tcW w:w="993" w:type="dxa"/>
            <w:tcBorders>
              <w:top w:val="nil"/>
              <w:left w:val="nil"/>
              <w:bottom w:val="nil"/>
              <w:right w:val="single" w:sz="4" w:space="0" w:color="auto"/>
            </w:tcBorders>
            <w:noWrap/>
            <w:vAlign w:val="bottom"/>
            <w:hideMark/>
          </w:tcPr>
          <w:p w14:paraId="2B1EC648" w14:textId="77777777" w:rsidR="00C756FF" w:rsidRPr="00C02D3A" w:rsidRDefault="00C756FF" w:rsidP="00C756FF">
            <w:pPr>
              <w:spacing w:after="0" w:line="240" w:lineRule="auto"/>
              <w:jc w:val="right"/>
              <w:rPr>
                <w:rFonts w:ascii="Century Schoolbook" w:eastAsia="Times New Roman" w:hAnsi="Century Schoolbook" w:cstheme="minorHAnsi"/>
                <w:color w:val="000000"/>
                <w:kern w:val="0"/>
                <w:sz w:val="20"/>
                <w:szCs w:val="20"/>
                <w14:ligatures w14:val="none"/>
              </w:rPr>
            </w:pPr>
            <w:r w:rsidRPr="00C02D3A">
              <w:rPr>
                <w:rFonts w:ascii="Century Schoolbook" w:eastAsia="Times New Roman" w:hAnsi="Century Schoolbook" w:cstheme="minorHAnsi"/>
                <w:color w:val="000000"/>
                <w:kern w:val="0"/>
                <w:sz w:val="20"/>
                <w:szCs w:val="20"/>
                <w14:ligatures w14:val="none"/>
              </w:rPr>
              <w:t>859</w:t>
            </w:r>
          </w:p>
        </w:tc>
        <w:tc>
          <w:tcPr>
            <w:tcW w:w="850" w:type="dxa"/>
            <w:tcBorders>
              <w:top w:val="nil"/>
              <w:left w:val="nil"/>
              <w:bottom w:val="nil"/>
              <w:right w:val="nil"/>
            </w:tcBorders>
            <w:noWrap/>
            <w:vAlign w:val="bottom"/>
            <w:hideMark/>
          </w:tcPr>
          <w:p w14:paraId="56A993F1" w14:textId="77777777" w:rsidR="00C756FF" w:rsidRPr="00C02D3A" w:rsidRDefault="00C756FF" w:rsidP="00C756FF">
            <w:pPr>
              <w:spacing w:after="0" w:line="240" w:lineRule="auto"/>
              <w:jc w:val="right"/>
              <w:rPr>
                <w:rFonts w:ascii="Century Schoolbook" w:eastAsia="Times New Roman" w:hAnsi="Century Schoolbook" w:cstheme="minorHAnsi"/>
                <w:color w:val="000000"/>
                <w:kern w:val="0"/>
                <w:sz w:val="20"/>
                <w:szCs w:val="20"/>
                <w14:ligatures w14:val="none"/>
              </w:rPr>
            </w:pPr>
            <w:r w:rsidRPr="00C02D3A">
              <w:rPr>
                <w:rFonts w:ascii="Century Schoolbook" w:eastAsia="Times New Roman" w:hAnsi="Century Schoolbook" w:cstheme="minorHAnsi"/>
                <w:color w:val="000000"/>
                <w:kern w:val="0"/>
                <w:sz w:val="20"/>
                <w:szCs w:val="20"/>
                <w14:ligatures w14:val="none"/>
              </w:rPr>
              <w:t>-2.900</w:t>
            </w:r>
          </w:p>
        </w:tc>
        <w:tc>
          <w:tcPr>
            <w:tcW w:w="851" w:type="dxa"/>
            <w:tcBorders>
              <w:top w:val="nil"/>
              <w:left w:val="nil"/>
              <w:bottom w:val="nil"/>
              <w:right w:val="nil"/>
            </w:tcBorders>
            <w:noWrap/>
            <w:vAlign w:val="bottom"/>
            <w:hideMark/>
          </w:tcPr>
          <w:p w14:paraId="429D71F2" w14:textId="77777777" w:rsidR="00C756FF" w:rsidRPr="00C02D3A" w:rsidRDefault="00C756FF" w:rsidP="00C756FF">
            <w:pPr>
              <w:spacing w:after="0" w:line="240" w:lineRule="auto"/>
              <w:jc w:val="right"/>
              <w:rPr>
                <w:rFonts w:ascii="Century Schoolbook" w:eastAsia="Times New Roman" w:hAnsi="Century Schoolbook" w:cstheme="minorHAnsi"/>
                <w:color w:val="000000"/>
                <w:kern w:val="0"/>
                <w:sz w:val="20"/>
                <w:szCs w:val="20"/>
                <w14:ligatures w14:val="none"/>
              </w:rPr>
            </w:pPr>
            <w:r w:rsidRPr="00C02D3A">
              <w:rPr>
                <w:rFonts w:ascii="Century Schoolbook" w:eastAsia="Times New Roman" w:hAnsi="Century Schoolbook" w:cstheme="minorHAnsi"/>
                <w:color w:val="000000"/>
                <w:kern w:val="0"/>
                <w:sz w:val="20"/>
                <w:szCs w:val="20"/>
                <w14:ligatures w14:val="none"/>
              </w:rPr>
              <w:t>-2.700</w:t>
            </w:r>
          </w:p>
        </w:tc>
        <w:tc>
          <w:tcPr>
            <w:tcW w:w="850" w:type="dxa"/>
            <w:tcBorders>
              <w:top w:val="nil"/>
              <w:left w:val="nil"/>
              <w:bottom w:val="nil"/>
              <w:right w:val="nil"/>
            </w:tcBorders>
            <w:noWrap/>
            <w:vAlign w:val="bottom"/>
            <w:hideMark/>
          </w:tcPr>
          <w:p w14:paraId="2D29323F" w14:textId="77777777" w:rsidR="00C756FF" w:rsidRPr="00C02D3A" w:rsidRDefault="00C756FF" w:rsidP="00C756FF">
            <w:pPr>
              <w:spacing w:after="0" w:line="240" w:lineRule="auto"/>
              <w:jc w:val="right"/>
              <w:rPr>
                <w:rFonts w:ascii="Century Schoolbook" w:eastAsia="Times New Roman" w:hAnsi="Century Schoolbook" w:cstheme="minorHAnsi"/>
                <w:color w:val="000000"/>
                <w:kern w:val="0"/>
                <w:sz w:val="20"/>
                <w:szCs w:val="20"/>
                <w14:ligatures w14:val="none"/>
              </w:rPr>
            </w:pPr>
            <w:r w:rsidRPr="00C02D3A">
              <w:rPr>
                <w:rFonts w:ascii="Century Schoolbook" w:eastAsia="Times New Roman" w:hAnsi="Century Schoolbook" w:cstheme="minorHAnsi"/>
                <w:color w:val="000000"/>
                <w:kern w:val="0"/>
                <w:sz w:val="20"/>
                <w:szCs w:val="20"/>
                <w14:ligatures w14:val="none"/>
              </w:rPr>
              <w:t>-2.500</w:t>
            </w:r>
          </w:p>
        </w:tc>
        <w:tc>
          <w:tcPr>
            <w:tcW w:w="851" w:type="dxa"/>
            <w:tcBorders>
              <w:top w:val="nil"/>
              <w:left w:val="nil"/>
              <w:bottom w:val="nil"/>
              <w:right w:val="nil"/>
            </w:tcBorders>
            <w:noWrap/>
            <w:vAlign w:val="bottom"/>
            <w:hideMark/>
          </w:tcPr>
          <w:p w14:paraId="207972DB" w14:textId="77777777" w:rsidR="00C756FF" w:rsidRPr="00C02D3A" w:rsidRDefault="00C756FF" w:rsidP="00C756FF">
            <w:pPr>
              <w:spacing w:after="0" w:line="240" w:lineRule="auto"/>
              <w:jc w:val="right"/>
              <w:rPr>
                <w:rFonts w:ascii="Century Schoolbook" w:eastAsia="Times New Roman" w:hAnsi="Century Schoolbook" w:cstheme="minorHAnsi"/>
                <w:color w:val="000000"/>
                <w:kern w:val="0"/>
                <w:sz w:val="20"/>
                <w:szCs w:val="20"/>
                <w14:ligatures w14:val="none"/>
              </w:rPr>
            </w:pPr>
            <w:r w:rsidRPr="00C02D3A">
              <w:rPr>
                <w:rFonts w:ascii="Century Schoolbook" w:eastAsia="Times New Roman" w:hAnsi="Century Schoolbook" w:cstheme="minorHAnsi"/>
                <w:color w:val="000000"/>
                <w:kern w:val="0"/>
                <w:sz w:val="20"/>
                <w:szCs w:val="20"/>
                <w14:ligatures w14:val="none"/>
              </w:rPr>
              <w:t>-1.720</w:t>
            </w:r>
          </w:p>
        </w:tc>
        <w:tc>
          <w:tcPr>
            <w:tcW w:w="567" w:type="dxa"/>
            <w:tcBorders>
              <w:top w:val="nil"/>
              <w:left w:val="nil"/>
              <w:bottom w:val="nil"/>
              <w:right w:val="single" w:sz="4" w:space="0" w:color="auto"/>
            </w:tcBorders>
            <w:noWrap/>
            <w:vAlign w:val="bottom"/>
            <w:hideMark/>
          </w:tcPr>
          <w:p w14:paraId="6E37F879" w14:textId="77777777" w:rsidR="00C756FF" w:rsidRPr="00C02D3A" w:rsidRDefault="00C756FF" w:rsidP="00C756FF">
            <w:pPr>
              <w:spacing w:after="0" w:line="240" w:lineRule="auto"/>
              <w:jc w:val="right"/>
              <w:rPr>
                <w:rFonts w:ascii="Century Schoolbook" w:eastAsia="Times New Roman" w:hAnsi="Century Schoolbook" w:cstheme="minorHAnsi"/>
                <w:color w:val="000000"/>
                <w:kern w:val="0"/>
                <w:sz w:val="20"/>
                <w:szCs w:val="20"/>
                <w14:ligatures w14:val="none"/>
              </w:rPr>
            </w:pPr>
            <w:r w:rsidRPr="00C02D3A">
              <w:rPr>
                <w:rFonts w:ascii="Century Schoolbook" w:eastAsia="Times New Roman" w:hAnsi="Century Schoolbook" w:cstheme="minorHAnsi"/>
                <w:color w:val="000000"/>
                <w:kern w:val="0"/>
                <w:sz w:val="20"/>
                <w:szCs w:val="20"/>
                <w14:ligatures w14:val="none"/>
              </w:rPr>
              <w:t>0</w:t>
            </w:r>
          </w:p>
        </w:tc>
      </w:tr>
      <w:tr w:rsidR="00C756FF" w:rsidRPr="00C02D3A" w14:paraId="3B260DC3" w14:textId="77777777" w:rsidTr="00D725AB">
        <w:trPr>
          <w:trHeight w:val="250"/>
        </w:trPr>
        <w:tc>
          <w:tcPr>
            <w:tcW w:w="1135" w:type="dxa"/>
            <w:tcBorders>
              <w:top w:val="nil"/>
              <w:left w:val="single" w:sz="4" w:space="0" w:color="auto"/>
              <w:bottom w:val="nil"/>
              <w:right w:val="nil"/>
            </w:tcBorders>
            <w:noWrap/>
            <w:vAlign w:val="bottom"/>
            <w:hideMark/>
          </w:tcPr>
          <w:p w14:paraId="7697FE29" w14:textId="77777777" w:rsidR="00C756FF" w:rsidRPr="00C02D3A" w:rsidRDefault="00C756FF" w:rsidP="00C756FF">
            <w:pPr>
              <w:spacing w:after="0" w:line="240" w:lineRule="auto"/>
              <w:jc w:val="right"/>
              <w:rPr>
                <w:rFonts w:ascii="Century Schoolbook" w:eastAsia="Times New Roman" w:hAnsi="Century Schoolbook" w:cstheme="minorHAnsi"/>
                <w:color w:val="000000"/>
                <w:kern w:val="0"/>
                <w:sz w:val="20"/>
                <w:szCs w:val="20"/>
                <w14:ligatures w14:val="none"/>
              </w:rPr>
            </w:pPr>
            <w:r w:rsidRPr="00C02D3A">
              <w:rPr>
                <w:rFonts w:ascii="Century Schoolbook" w:eastAsia="Times New Roman" w:hAnsi="Century Schoolbook" w:cstheme="minorHAnsi"/>
                <w:color w:val="000000"/>
                <w:kern w:val="0"/>
                <w:sz w:val="20"/>
                <w:szCs w:val="20"/>
                <w14:ligatures w14:val="none"/>
              </w:rPr>
              <w:t>25.000,01</w:t>
            </w:r>
          </w:p>
        </w:tc>
        <w:tc>
          <w:tcPr>
            <w:tcW w:w="945" w:type="dxa"/>
            <w:tcBorders>
              <w:top w:val="nil"/>
              <w:left w:val="nil"/>
              <w:bottom w:val="nil"/>
              <w:right w:val="single" w:sz="4" w:space="0" w:color="auto"/>
            </w:tcBorders>
            <w:noWrap/>
            <w:vAlign w:val="bottom"/>
            <w:hideMark/>
          </w:tcPr>
          <w:p w14:paraId="3FFE6866" w14:textId="77777777" w:rsidR="00C756FF" w:rsidRPr="00C02D3A" w:rsidRDefault="00C756FF" w:rsidP="00C756FF">
            <w:pPr>
              <w:spacing w:after="0" w:line="240" w:lineRule="auto"/>
              <w:jc w:val="right"/>
              <w:rPr>
                <w:rFonts w:ascii="Century Schoolbook" w:eastAsia="Times New Roman" w:hAnsi="Century Schoolbook" w:cstheme="minorHAnsi"/>
                <w:color w:val="000000"/>
                <w:kern w:val="0"/>
                <w:sz w:val="20"/>
                <w:szCs w:val="20"/>
                <w14:ligatures w14:val="none"/>
              </w:rPr>
            </w:pPr>
            <w:r w:rsidRPr="00C02D3A">
              <w:rPr>
                <w:rFonts w:ascii="Century Schoolbook" w:eastAsia="Times New Roman" w:hAnsi="Century Schoolbook" w:cstheme="minorHAnsi"/>
                <w:color w:val="000000"/>
                <w:kern w:val="0"/>
                <w:sz w:val="20"/>
                <w:szCs w:val="20"/>
                <w14:ligatures w14:val="none"/>
              </w:rPr>
              <w:t>30.000</w:t>
            </w:r>
          </w:p>
        </w:tc>
        <w:tc>
          <w:tcPr>
            <w:tcW w:w="860" w:type="dxa"/>
            <w:tcBorders>
              <w:top w:val="nil"/>
              <w:left w:val="nil"/>
              <w:bottom w:val="nil"/>
              <w:right w:val="nil"/>
            </w:tcBorders>
            <w:noWrap/>
            <w:vAlign w:val="bottom"/>
            <w:hideMark/>
          </w:tcPr>
          <w:p w14:paraId="1DF7F47D" w14:textId="77777777" w:rsidR="00C756FF" w:rsidRPr="00C02D3A" w:rsidRDefault="00C756FF" w:rsidP="00C756FF">
            <w:pPr>
              <w:spacing w:after="0" w:line="240" w:lineRule="auto"/>
              <w:jc w:val="right"/>
              <w:rPr>
                <w:rFonts w:ascii="Century Schoolbook" w:eastAsia="Times New Roman" w:hAnsi="Century Schoolbook" w:cstheme="minorHAnsi"/>
                <w:color w:val="000000"/>
                <w:kern w:val="0"/>
                <w:sz w:val="20"/>
                <w:szCs w:val="20"/>
                <w14:ligatures w14:val="none"/>
              </w:rPr>
            </w:pPr>
            <w:r w:rsidRPr="00C02D3A">
              <w:rPr>
                <w:rFonts w:ascii="Century Schoolbook" w:eastAsia="Times New Roman" w:hAnsi="Century Schoolbook" w:cstheme="minorHAnsi"/>
                <w:color w:val="000000"/>
                <w:kern w:val="0"/>
                <w:sz w:val="20"/>
                <w:szCs w:val="20"/>
                <w14:ligatures w14:val="none"/>
              </w:rPr>
              <w:t>1.977</w:t>
            </w:r>
          </w:p>
        </w:tc>
        <w:tc>
          <w:tcPr>
            <w:tcW w:w="817" w:type="dxa"/>
            <w:tcBorders>
              <w:top w:val="nil"/>
              <w:left w:val="nil"/>
              <w:bottom w:val="nil"/>
              <w:right w:val="nil"/>
            </w:tcBorders>
            <w:noWrap/>
            <w:vAlign w:val="bottom"/>
            <w:hideMark/>
          </w:tcPr>
          <w:p w14:paraId="4C6B144F" w14:textId="77777777" w:rsidR="00C756FF" w:rsidRPr="00C02D3A" w:rsidRDefault="00C756FF" w:rsidP="00C756FF">
            <w:pPr>
              <w:spacing w:after="0" w:line="240" w:lineRule="auto"/>
              <w:jc w:val="right"/>
              <w:rPr>
                <w:rFonts w:ascii="Century Schoolbook" w:eastAsia="Times New Roman" w:hAnsi="Century Schoolbook" w:cstheme="minorHAnsi"/>
                <w:color w:val="000000"/>
                <w:kern w:val="0"/>
                <w:sz w:val="20"/>
                <w:szCs w:val="20"/>
                <w14:ligatures w14:val="none"/>
              </w:rPr>
            </w:pPr>
            <w:r w:rsidRPr="00C02D3A">
              <w:rPr>
                <w:rFonts w:ascii="Century Schoolbook" w:eastAsia="Times New Roman" w:hAnsi="Century Schoolbook" w:cstheme="minorHAnsi"/>
                <w:color w:val="000000"/>
                <w:kern w:val="0"/>
                <w:sz w:val="20"/>
                <w:szCs w:val="20"/>
                <w14:ligatures w14:val="none"/>
              </w:rPr>
              <w:t>498</w:t>
            </w:r>
          </w:p>
        </w:tc>
        <w:tc>
          <w:tcPr>
            <w:tcW w:w="780" w:type="dxa"/>
            <w:tcBorders>
              <w:top w:val="nil"/>
              <w:left w:val="nil"/>
              <w:bottom w:val="nil"/>
              <w:right w:val="nil"/>
            </w:tcBorders>
            <w:noWrap/>
            <w:vAlign w:val="bottom"/>
            <w:hideMark/>
          </w:tcPr>
          <w:p w14:paraId="42F6FDAE" w14:textId="77777777" w:rsidR="00C756FF" w:rsidRPr="00C02D3A" w:rsidRDefault="00C756FF" w:rsidP="00C756FF">
            <w:pPr>
              <w:spacing w:after="0" w:line="240" w:lineRule="auto"/>
              <w:jc w:val="right"/>
              <w:rPr>
                <w:rFonts w:ascii="Century Schoolbook" w:eastAsia="Times New Roman" w:hAnsi="Century Schoolbook" w:cstheme="minorHAnsi"/>
                <w:color w:val="000000"/>
                <w:kern w:val="0"/>
                <w:sz w:val="20"/>
                <w:szCs w:val="20"/>
                <w14:ligatures w14:val="none"/>
              </w:rPr>
            </w:pPr>
            <w:r w:rsidRPr="00C02D3A">
              <w:rPr>
                <w:rFonts w:ascii="Century Schoolbook" w:eastAsia="Times New Roman" w:hAnsi="Century Schoolbook" w:cstheme="minorHAnsi"/>
                <w:color w:val="000000"/>
                <w:kern w:val="0"/>
                <w:sz w:val="20"/>
                <w:szCs w:val="20"/>
                <w14:ligatures w14:val="none"/>
              </w:rPr>
              <w:t>625</w:t>
            </w:r>
          </w:p>
        </w:tc>
        <w:tc>
          <w:tcPr>
            <w:tcW w:w="850" w:type="dxa"/>
            <w:tcBorders>
              <w:top w:val="nil"/>
              <w:left w:val="nil"/>
              <w:bottom w:val="nil"/>
              <w:right w:val="nil"/>
            </w:tcBorders>
            <w:noWrap/>
            <w:vAlign w:val="bottom"/>
            <w:hideMark/>
          </w:tcPr>
          <w:p w14:paraId="186ED408" w14:textId="77777777" w:rsidR="00C756FF" w:rsidRPr="00C02D3A" w:rsidRDefault="00C756FF" w:rsidP="00C756FF">
            <w:pPr>
              <w:spacing w:after="0" w:line="240" w:lineRule="auto"/>
              <w:jc w:val="right"/>
              <w:rPr>
                <w:rFonts w:ascii="Century Schoolbook" w:eastAsia="Times New Roman" w:hAnsi="Century Schoolbook" w:cstheme="minorHAnsi"/>
                <w:color w:val="000000"/>
                <w:kern w:val="0"/>
                <w:sz w:val="20"/>
                <w:szCs w:val="20"/>
                <w14:ligatures w14:val="none"/>
              </w:rPr>
            </w:pPr>
            <w:r w:rsidRPr="00C02D3A">
              <w:rPr>
                <w:rFonts w:ascii="Century Schoolbook" w:eastAsia="Times New Roman" w:hAnsi="Century Schoolbook" w:cstheme="minorHAnsi"/>
                <w:color w:val="000000"/>
                <w:kern w:val="0"/>
                <w:sz w:val="20"/>
                <w:szCs w:val="20"/>
                <w14:ligatures w14:val="none"/>
              </w:rPr>
              <w:t>206</w:t>
            </w:r>
          </w:p>
        </w:tc>
        <w:tc>
          <w:tcPr>
            <w:tcW w:w="567" w:type="dxa"/>
            <w:tcBorders>
              <w:top w:val="nil"/>
              <w:left w:val="nil"/>
              <w:bottom w:val="nil"/>
              <w:right w:val="nil"/>
            </w:tcBorders>
            <w:noWrap/>
            <w:vAlign w:val="bottom"/>
            <w:hideMark/>
          </w:tcPr>
          <w:p w14:paraId="6EC8E5E2" w14:textId="77777777" w:rsidR="00C756FF" w:rsidRPr="00C02D3A" w:rsidRDefault="00C756FF" w:rsidP="00C756FF">
            <w:pPr>
              <w:spacing w:after="0" w:line="240" w:lineRule="auto"/>
              <w:jc w:val="right"/>
              <w:rPr>
                <w:rFonts w:ascii="Century Schoolbook" w:eastAsia="Times New Roman" w:hAnsi="Century Schoolbook" w:cstheme="minorHAnsi"/>
                <w:color w:val="000000"/>
                <w:kern w:val="0"/>
                <w:sz w:val="20"/>
                <w:szCs w:val="20"/>
                <w14:ligatures w14:val="none"/>
              </w:rPr>
            </w:pPr>
            <w:r w:rsidRPr="00C02D3A">
              <w:rPr>
                <w:rFonts w:ascii="Century Schoolbook" w:eastAsia="Times New Roman" w:hAnsi="Century Schoolbook" w:cstheme="minorHAnsi"/>
                <w:color w:val="000000"/>
                <w:kern w:val="0"/>
                <w:sz w:val="20"/>
                <w:szCs w:val="20"/>
                <w14:ligatures w14:val="none"/>
              </w:rPr>
              <w:t>31</w:t>
            </w:r>
          </w:p>
        </w:tc>
        <w:tc>
          <w:tcPr>
            <w:tcW w:w="993" w:type="dxa"/>
            <w:tcBorders>
              <w:top w:val="nil"/>
              <w:left w:val="nil"/>
              <w:bottom w:val="nil"/>
              <w:right w:val="single" w:sz="4" w:space="0" w:color="auto"/>
            </w:tcBorders>
            <w:noWrap/>
            <w:vAlign w:val="bottom"/>
            <w:hideMark/>
          </w:tcPr>
          <w:p w14:paraId="2C280B09" w14:textId="77777777" w:rsidR="00C756FF" w:rsidRPr="00C02D3A" w:rsidRDefault="00C756FF" w:rsidP="00C756FF">
            <w:pPr>
              <w:spacing w:after="0" w:line="240" w:lineRule="auto"/>
              <w:jc w:val="right"/>
              <w:rPr>
                <w:rFonts w:ascii="Century Schoolbook" w:eastAsia="Times New Roman" w:hAnsi="Century Schoolbook" w:cstheme="minorHAnsi"/>
                <w:color w:val="000000"/>
                <w:kern w:val="0"/>
                <w:sz w:val="20"/>
                <w:szCs w:val="20"/>
                <w14:ligatures w14:val="none"/>
              </w:rPr>
            </w:pPr>
            <w:r w:rsidRPr="00C02D3A">
              <w:rPr>
                <w:rFonts w:ascii="Century Schoolbook" w:eastAsia="Times New Roman" w:hAnsi="Century Schoolbook" w:cstheme="minorHAnsi"/>
                <w:color w:val="000000"/>
                <w:kern w:val="0"/>
                <w:sz w:val="20"/>
                <w:szCs w:val="20"/>
                <w14:ligatures w14:val="none"/>
              </w:rPr>
              <w:t>3.337</w:t>
            </w:r>
          </w:p>
        </w:tc>
        <w:tc>
          <w:tcPr>
            <w:tcW w:w="850" w:type="dxa"/>
            <w:tcBorders>
              <w:top w:val="nil"/>
              <w:left w:val="nil"/>
              <w:bottom w:val="nil"/>
              <w:right w:val="nil"/>
            </w:tcBorders>
            <w:noWrap/>
            <w:vAlign w:val="bottom"/>
            <w:hideMark/>
          </w:tcPr>
          <w:p w14:paraId="173C1C88" w14:textId="77777777" w:rsidR="00C756FF" w:rsidRPr="00C02D3A" w:rsidRDefault="00C756FF" w:rsidP="00C756FF">
            <w:pPr>
              <w:spacing w:after="0" w:line="240" w:lineRule="auto"/>
              <w:jc w:val="right"/>
              <w:rPr>
                <w:rFonts w:ascii="Century Schoolbook" w:eastAsia="Times New Roman" w:hAnsi="Century Schoolbook" w:cstheme="minorHAnsi"/>
                <w:color w:val="000000"/>
                <w:kern w:val="0"/>
                <w:sz w:val="20"/>
                <w:szCs w:val="20"/>
                <w14:ligatures w14:val="none"/>
              </w:rPr>
            </w:pPr>
            <w:r w:rsidRPr="00C02D3A">
              <w:rPr>
                <w:rFonts w:ascii="Century Schoolbook" w:eastAsia="Times New Roman" w:hAnsi="Century Schoolbook" w:cstheme="minorHAnsi"/>
                <w:color w:val="000000"/>
                <w:kern w:val="0"/>
                <w:sz w:val="20"/>
                <w:szCs w:val="20"/>
                <w14:ligatures w14:val="none"/>
              </w:rPr>
              <w:t>-2.900</w:t>
            </w:r>
          </w:p>
        </w:tc>
        <w:tc>
          <w:tcPr>
            <w:tcW w:w="851" w:type="dxa"/>
            <w:tcBorders>
              <w:top w:val="nil"/>
              <w:left w:val="nil"/>
              <w:bottom w:val="nil"/>
              <w:right w:val="nil"/>
            </w:tcBorders>
            <w:noWrap/>
            <w:vAlign w:val="bottom"/>
            <w:hideMark/>
          </w:tcPr>
          <w:p w14:paraId="781F5316" w14:textId="77777777" w:rsidR="00C756FF" w:rsidRPr="00C02D3A" w:rsidRDefault="00C756FF" w:rsidP="00C756FF">
            <w:pPr>
              <w:spacing w:after="0" w:line="240" w:lineRule="auto"/>
              <w:jc w:val="right"/>
              <w:rPr>
                <w:rFonts w:ascii="Century Schoolbook" w:eastAsia="Times New Roman" w:hAnsi="Century Schoolbook" w:cstheme="minorHAnsi"/>
                <w:color w:val="000000"/>
                <w:kern w:val="0"/>
                <w:sz w:val="20"/>
                <w:szCs w:val="20"/>
                <w14:ligatures w14:val="none"/>
              </w:rPr>
            </w:pPr>
            <w:r w:rsidRPr="00C02D3A">
              <w:rPr>
                <w:rFonts w:ascii="Century Schoolbook" w:eastAsia="Times New Roman" w:hAnsi="Century Schoolbook" w:cstheme="minorHAnsi"/>
                <w:color w:val="000000"/>
                <w:kern w:val="0"/>
                <w:sz w:val="20"/>
                <w:szCs w:val="20"/>
                <w14:ligatures w14:val="none"/>
              </w:rPr>
              <w:t>-2.700</w:t>
            </w:r>
          </w:p>
        </w:tc>
        <w:tc>
          <w:tcPr>
            <w:tcW w:w="850" w:type="dxa"/>
            <w:tcBorders>
              <w:top w:val="nil"/>
              <w:left w:val="nil"/>
              <w:bottom w:val="nil"/>
              <w:right w:val="nil"/>
            </w:tcBorders>
            <w:noWrap/>
            <w:vAlign w:val="bottom"/>
            <w:hideMark/>
          </w:tcPr>
          <w:p w14:paraId="64C37058" w14:textId="77777777" w:rsidR="00C756FF" w:rsidRPr="00C02D3A" w:rsidRDefault="00C756FF" w:rsidP="00C756FF">
            <w:pPr>
              <w:spacing w:after="0" w:line="240" w:lineRule="auto"/>
              <w:jc w:val="right"/>
              <w:rPr>
                <w:rFonts w:ascii="Century Schoolbook" w:eastAsia="Times New Roman" w:hAnsi="Century Schoolbook" w:cstheme="minorHAnsi"/>
                <w:color w:val="000000"/>
                <w:kern w:val="0"/>
                <w:sz w:val="20"/>
                <w:szCs w:val="20"/>
                <w14:ligatures w14:val="none"/>
              </w:rPr>
            </w:pPr>
            <w:r w:rsidRPr="00C02D3A">
              <w:rPr>
                <w:rFonts w:ascii="Century Schoolbook" w:eastAsia="Times New Roman" w:hAnsi="Century Schoolbook" w:cstheme="minorHAnsi"/>
                <w:color w:val="000000"/>
                <w:kern w:val="0"/>
                <w:sz w:val="20"/>
                <w:szCs w:val="20"/>
                <w14:ligatures w14:val="none"/>
              </w:rPr>
              <w:t>-2.500</w:t>
            </w:r>
          </w:p>
        </w:tc>
        <w:tc>
          <w:tcPr>
            <w:tcW w:w="851" w:type="dxa"/>
            <w:tcBorders>
              <w:top w:val="nil"/>
              <w:left w:val="nil"/>
              <w:bottom w:val="nil"/>
              <w:right w:val="nil"/>
            </w:tcBorders>
            <w:noWrap/>
            <w:vAlign w:val="bottom"/>
            <w:hideMark/>
          </w:tcPr>
          <w:p w14:paraId="38B9DBD3" w14:textId="77777777" w:rsidR="00C756FF" w:rsidRPr="00C02D3A" w:rsidRDefault="00C756FF" w:rsidP="00C756FF">
            <w:pPr>
              <w:spacing w:after="0" w:line="240" w:lineRule="auto"/>
              <w:jc w:val="right"/>
              <w:rPr>
                <w:rFonts w:ascii="Century Schoolbook" w:eastAsia="Times New Roman" w:hAnsi="Century Schoolbook" w:cstheme="minorHAnsi"/>
                <w:color w:val="000000"/>
                <w:kern w:val="0"/>
                <w:sz w:val="20"/>
                <w:szCs w:val="20"/>
                <w14:ligatures w14:val="none"/>
              </w:rPr>
            </w:pPr>
            <w:r w:rsidRPr="00C02D3A">
              <w:rPr>
                <w:rFonts w:ascii="Century Schoolbook" w:eastAsia="Times New Roman" w:hAnsi="Century Schoolbook" w:cstheme="minorHAnsi"/>
                <w:color w:val="000000"/>
                <w:kern w:val="0"/>
                <w:sz w:val="20"/>
                <w:szCs w:val="20"/>
                <w14:ligatures w14:val="none"/>
              </w:rPr>
              <w:t>1.800</w:t>
            </w:r>
          </w:p>
        </w:tc>
        <w:tc>
          <w:tcPr>
            <w:tcW w:w="567" w:type="dxa"/>
            <w:tcBorders>
              <w:top w:val="nil"/>
              <w:left w:val="nil"/>
              <w:bottom w:val="nil"/>
              <w:right w:val="single" w:sz="4" w:space="0" w:color="auto"/>
            </w:tcBorders>
            <w:noWrap/>
            <w:vAlign w:val="bottom"/>
            <w:hideMark/>
          </w:tcPr>
          <w:p w14:paraId="4D331128" w14:textId="77777777" w:rsidR="00C756FF" w:rsidRPr="00C02D3A" w:rsidRDefault="00C756FF" w:rsidP="00C756FF">
            <w:pPr>
              <w:spacing w:after="0" w:line="240" w:lineRule="auto"/>
              <w:jc w:val="right"/>
              <w:rPr>
                <w:rFonts w:ascii="Century Schoolbook" w:eastAsia="Times New Roman" w:hAnsi="Century Schoolbook" w:cstheme="minorHAnsi"/>
                <w:color w:val="000000"/>
                <w:kern w:val="0"/>
                <w:sz w:val="20"/>
                <w:szCs w:val="20"/>
                <w14:ligatures w14:val="none"/>
              </w:rPr>
            </w:pPr>
            <w:r w:rsidRPr="00C02D3A">
              <w:rPr>
                <w:rFonts w:ascii="Century Schoolbook" w:eastAsia="Times New Roman" w:hAnsi="Century Schoolbook" w:cstheme="minorHAnsi"/>
                <w:color w:val="000000"/>
                <w:kern w:val="0"/>
                <w:sz w:val="20"/>
                <w:szCs w:val="20"/>
                <w14:ligatures w14:val="none"/>
              </w:rPr>
              <w:t>0</w:t>
            </w:r>
          </w:p>
        </w:tc>
      </w:tr>
      <w:tr w:rsidR="00C756FF" w:rsidRPr="00C02D3A" w14:paraId="27A4C203" w14:textId="77777777" w:rsidTr="00D725AB">
        <w:trPr>
          <w:trHeight w:val="250"/>
        </w:trPr>
        <w:tc>
          <w:tcPr>
            <w:tcW w:w="1135" w:type="dxa"/>
            <w:tcBorders>
              <w:top w:val="nil"/>
              <w:left w:val="single" w:sz="4" w:space="0" w:color="auto"/>
              <w:bottom w:val="nil"/>
              <w:right w:val="nil"/>
            </w:tcBorders>
            <w:noWrap/>
            <w:vAlign w:val="bottom"/>
            <w:hideMark/>
          </w:tcPr>
          <w:p w14:paraId="3DEAD0B3" w14:textId="77777777" w:rsidR="00C756FF" w:rsidRPr="00C02D3A" w:rsidRDefault="00C756FF" w:rsidP="00C756FF">
            <w:pPr>
              <w:spacing w:after="0" w:line="240" w:lineRule="auto"/>
              <w:jc w:val="right"/>
              <w:rPr>
                <w:rFonts w:ascii="Century Schoolbook" w:eastAsia="Times New Roman" w:hAnsi="Century Schoolbook" w:cstheme="minorHAnsi"/>
                <w:color w:val="000000"/>
                <w:kern w:val="0"/>
                <w:sz w:val="20"/>
                <w:szCs w:val="20"/>
                <w14:ligatures w14:val="none"/>
              </w:rPr>
            </w:pPr>
            <w:r w:rsidRPr="00C02D3A">
              <w:rPr>
                <w:rFonts w:ascii="Century Schoolbook" w:eastAsia="Times New Roman" w:hAnsi="Century Schoolbook" w:cstheme="minorHAnsi"/>
                <w:color w:val="000000"/>
                <w:kern w:val="0"/>
                <w:sz w:val="20"/>
                <w:szCs w:val="20"/>
                <w14:ligatures w14:val="none"/>
              </w:rPr>
              <w:t>30.000,01</w:t>
            </w:r>
          </w:p>
        </w:tc>
        <w:tc>
          <w:tcPr>
            <w:tcW w:w="945" w:type="dxa"/>
            <w:tcBorders>
              <w:top w:val="nil"/>
              <w:left w:val="nil"/>
              <w:bottom w:val="nil"/>
              <w:right w:val="single" w:sz="4" w:space="0" w:color="auto"/>
            </w:tcBorders>
            <w:noWrap/>
            <w:vAlign w:val="bottom"/>
            <w:hideMark/>
          </w:tcPr>
          <w:p w14:paraId="74553B37" w14:textId="77777777" w:rsidR="00C756FF" w:rsidRPr="00C02D3A" w:rsidRDefault="00C756FF" w:rsidP="00C756FF">
            <w:pPr>
              <w:spacing w:after="0" w:line="240" w:lineRule="auto"/>
              <w:jc w:val="right"/>
              <w:rPr>
                <w:rFonts w:ascii="Century Schoolbook" w:eastAsia="Times New Roman" w:hAnsi="Century Schoolbook" w:cstheme="minorHAnsi"/>
                <w:color w:val="000000"/>
                <w:kern w:val="0"/>
                <w:sz w:val="20"/>
                <w:szCs w:val="20"/>
                <w14:ligatures w14:val="none"/>
              </w:rPr>
            </w:pPr>
            <w:r w:rsidRPr="00C02D3A">
              <w:rPr>
                <w:rFonts w:ascii="Century Schoolbook" w:eastAsia="Times New Roman" w:hAnsi="Century Schoolbook" w:cstheme="minorHAnsi"/>
                <w:color w:val="000000"/>
                <w:kern w:val="0"/>
                <w:sz w:val="20"/>
                <w:szCs w:val="20"/>
                <w14:ligatures w14:val="none"/>
              </w:rPr>
              <w:t>40.000</w:t>
            </w:r>
          </w:p>
        </w:tc>
        <w:tc>
          <w:tcPr>
            <w:tcW w:w="860" w:type="dxa"/>
            <w:tcBorders>
              <w:top w:val="nil"/>
              <w:left w:val="nil"/>
              <w:bottom w:val="nil"/>
              <w:right w:val="nil"/>
            </w:tcBorders>
            <w:noWrap/>
            <w:vAlign w:val="bottom"/>
            <w:hideMark/>
          </w:tcPr>
          <w:p w14:paraId="04CDA52B" w14:textId="77777777" w:rsidR="00C756FF" w:rsidRPr="00C02D3A" w:rsidRDefault="00C756FF" w:rsidP="00C756FF">
            <w:pPr>
              <w:spacing w:after="0" w:line="240" w:lineRule="auto"/>
              <w:jc w:val="right"/>
              <w:rPr>
                <w:rFonts w:ascii="Century Schoolbook" w:eastAsia="Times New Roman" w:hAnsi="Century Schoolbook" w:cstheme="minorHAnsi"/>
                <w:color w:val="000000"/>
                <w:kern w:val="0"/>
                <w:sz w:val="20"/>
                <w:szCs w:val="20"/>
                <w14:ligatures w14:val="none"/>
              </w:rPr>
            </w:pPr>
            <w:r w:rsidRPr="00C02D3A">
              <w:rPr>
                <w:rFonts w:ascii="Century Schoolbook" w:eastAsia="Times New Roman" w:hAnsi="Century Schoolbook" w:cstheme="minorHAnsi"/>
                <w:color w:val="000000"/>
                <w:kern w:val="0"/>
                <w:sz w:val="20"/>
                <w:szCs w:val="20"/>
                <w14:ligatures w14:val="none"/>
              </w:rPr>
              <w:t>1.897</w:t>
            </w:r>
          </w:p>
        </w:tc>
        <w:tc>
          <w:tcPr>
            <w:tcW w:w="817" w:type="dxa"/>
            <w:tcBorders>
              <w:top w:val="nil"/>
              <w:left w:val="nil"/>
              <w:bottom w:val="nil"/>
              <w:right w:val="nil"/>
            </w:tcBorders>
            <w:noWrap/>
            <w:vAlign w:val="bottom"/>
            <w:hideMark/>
          </w:tcPr>
          <w:p w14:paraId="60462395" w14:textId="77777777" w:rsidR="00C756FF" w:rsidRPr="00C02D3A" w:rsidRDefault="00C756FF" w:rsidP="00C756FF">
            <w:pPr>
              <w:spacing w:after="0" w:line="240" w:lineRule="auto"/>
              <w:jc w:val="right"/>
              <w:rPr>
                <w:rFonts w:ascii="Century Schoolbook" w:eastAsia="Times New Roman" w:hAnsi="Century Schoolbook" w:cstheme="minorHAnsi"/>
                <w:color w:val="000000"/>
                <w:kern w:val="0"/>
                <w:sz w:val="20"/>
                <w:szCs w:val="20"/>
                <w14:ligatures w14:val="none"/>
              </w:rPr>
            </w:pPr>
            <w:r w:rsidRPr="00C02D3A">
              <w:rPr>
                <w:rFonts w:ascii="Century Schoolbook" w:eastAsia="Times New Roman" w:hAnsi="Century Schoolbook" w:cstheme="minorHAnsi"/>
                <w:color w:val="000000"/>
                <w:kern w:val="0"/>
                <w:sz w:val="20"/>
                <w:szCs w:val="20"/>
                <w14:ligatures w14:val="none"/>
              </w:rPr>
              <w:t>493</w:t>
            </w:r>
          </w:p>
        </w:tc>
        <w:tc>
          <w:tcPr>
            <w:tcW w:w="780" w:type="dxa"/>
            <w:tcBorders>
              <w:top w:val="nil"/>
              <w:left w:val="nil"/>
              <w:bottom w:val="nil"/>
              <w:right w:val="nil"/>
            </w:tcBorders>
            <w:noWrap/>
            <w:vAlign w:val="bottom"/>
            <w:hideMark/>
          </w:tcPr>
          <w:p w14:paraId="7DCFF779" w14:textId="77777777" w:rsidR="00C756FF" w:rsidRPr="00C02D3A" w:rsidRDefault="00C756FF" w:rsidP="00C756FF">
            <w:pPr>
              <w:spacing w:after="0" w:line="240" w:lineRule="auto"/>
              <w:jc w:val="right"/>
              <w:rPr>
                <w:rFonts w:ascii="Century Schoolbook" w:eastAsia="Times New Roman" w:hAnsi="Century Schoolbook" w:cstheme="minorHAnsi"/>
                <w:color w:val="000000"/>
                <w:kern w:val="0"/>
                <w:sz w:val="20"/>
                <w:szCs w:val="20"/>
                <w14:ligatures w14:val="none"/>
              </w:rPr>
            </w:pPr>
            <w:r w:rsidRPr="00C02D3A">
              <w:rPr>
                <w:rFonts w:ascii="Century Schoolbook" w:eastAsia="Times New Roman" w:hAnsi="Century Schoolbook" w:cstheme="minorHAnsi"/>
                <w:color w:val="000000"/>
                <w:kern w:val="0"/>
                <w:sz w:val="20"/>
                <w:szCs w:val="20"/>
                <w14:ligatures w14:val="none"/>
              </w:rPr>
              <w:t>645</w:t>
            </w:r>
          </w:p>
        </w:tc>
        <w:tc>
          <w:tcPr>
            <w:tcW w:w="850" w:type="dxa"/>
            <w:tcBorders>
              <w:top w:val="nil"/>
              <w:left w:val="nil"/>
              <w:bottom w:val="nil"/>
              <w:right w:val="nil"/>
            </w:tcBorders>
            <w:noWrap/>
            <w:vAlign w:val="bottom"/>
            <w:hideMark/>
          </w:tcPr>
          <w:p w14:paraId="2E55CFD3" w14:textId="77777777" w:rsidR="00C756FF" w:rsidRPr="00C02D3A" w:rsidRDefault="00C756FF" w:rsidP="00C756FF">
            <w:pPr>
              <w:spacing w:after="0" w:line="240" w:lineRule="auto"/>
              <w:jc w:val="right"/>
              <w:rPr>
                <w:rFonts w:ascii="Century Schoolbook" w:eastAsia="Times New Roman" w:hAnsi="Century Schoolbook" w:cstheme="minorHAnsi"/>
                <w:color w:val="000000"/>
                <w:kern w:val="0"/>
                <w:sz w:val="20"/>
                <w:szCs w:val="20"/>
                <w14:ligatures w14:val="none"/>
              </w:rPr>
            </w:pPr>
            <w:r w:rsidRPr="00C02D3A">
              <w:rPr>
                <w:rFonts w:ascii="Century Schoolbook" w:eastAsia="Times New Roman" w:hAnsi="Century Schoolbook" w:cstheme="minorHAnsi"/>
                <w:color w:val="000000"/>
                <w:kern w:val="0"/>
                <w:sz w:val="20"/>
                <w:szCs w:val="20"/>
                <w14:ligatures w14:val="none"/>
              </w:rPr>
              <w:t>203</w:t>
            </w:r>
          </w:p>
        </w:tc>
        <w:tc>
          <w:tcPr>
            <w:tcW w:w="567" w:type="dxa"/>
            <w:tcBorders>
              <w:top w:val="nil"/>
              <w:left w:val="nil"/>
              <w:bottom w:val="nil"/>
              <w:right w:val="nil"/>
            </w:tcBorders>
            <w:noWrap/>
            <w:vAlign w:val="bottom"/>
            <w:hideMark/>
          </w:tcPr>
          <w:p w14:paraId="2D1296AA" w14:textId="77777777" w:rsidR="00C756FF" w:rsidRPr="00C02D3A" w:rsidRDefault="00C756FF" w:rsidP="00C756FF">
            <w:pPr>
              <w:spacing w:after="0" w:line="240" w:lineRule="auto"/>
              <w:jc w:val="right"/>
              <w:rPr>
                <w:rFonts w:ascii="Century Schoolbook" w:eastAsia="Times New Roman" w:hAnsi="Century Schoolbook" w:cstheme="minorHAnsi"/>
                <w:color w:val="000000"/>
                <w:kern w:val="0"/>
                <w:sz w:val="20"/>
                <w:szCs w:val="20"/>
                <w14:ligatures w14:val="none"/>
              </w:rPr>
            </w:pPr>
            <w:r w:rsidRPr="00C02D3A">
              <w:rPr>
                <w:rFonts w:ascii="Century Schoolbook" w:eastAsia="Times New Roman" w:hAnsi="Century Schoolbook" w:cstheme="minorHAnsi"/>
                <w:color w:val="000000"/>
                <w:kern w:val="0"/>
                <w:sz w:val="20"/>
                <w:szCs w:val="20"/>
                <w14:ligatures w14:val="none"/>
              </w:rPr>
              <w:t>38</w:t>
            </w:r>
          </w:p>
        </w:tc>
        <w:tc>
          <w:tcPr>
            <w:tcW w:w="993" w:type="dxa"/>
            <w:tcBorders>
              <w:top w:val="nil"/>
              <w:left w:val="nil"/>
              <w:bottom w:val="nil"/>
              <w:right w:val="single" w:sz="4" w:space="0" w:color="auto"/>
            </w:tcBorders>
            <w:noWrap/>
            <w:vAlign w:val="bottom"/>
            <w:hideMark/>
          </w:tcPr>
          <w:p w14:paraId="3D2AB666" w14:textId="77777777" w:rsidR="00C756FF" w:rsidRPr="00C02D3A" w:rsidRDefault="00C756FF" w:rsidP="00C756FF">
            <w:pPr>
              <w:spacing w:after="0" w:line="240" w:lineRule="auto"/>
              <w:jc w:val="right"/>
              <w:rPr>
                <w:rFonts w:ascii="Century Schoolbook" w:eastAsia="Times New Roman" w:hAnsi="Century Schoolbook" w:cstheme="minorHAnsi"/>
                <w:color w:val="000000"/>
                <w:kern w:val="0"/>
                <w:sz w:val="20"/>
                <w:szCs w:val="20"/>
                <w14:ligatures w14:val="none"/>
              </w:rPr>
            </w:pPr>
            <w:r w:rsidRPr="00C02D3A">
              <w:rPr>
                <w:rFonts w:ascii="Century Schoolbook" w:eastAsia="Times New Roman" w:hAnsi="Century Schoolbook" w:cstheme="minorHAnsi"/>
                <w:color w:val="000000"/>
                <w:kern w:val="0"/>
                <w:sz w:val="20"/>
                <w:szCs w:val="20"/>
                <w14:ligatures w14:val="none"/>
              </w:rPr>
              <w:t>3.276</w:t>
            </w:r>
          </w:p>
        </w:tc>
        <w:tc>
          <w:tcPr>
            <w:tcW w:w="850" w:type="dxa"/>
            <w:tcBorders>
              <w:top w:val="nil"/>
              <w:left w:val="nil"/>
              <w:bottom w:val="nil"/>
              <w:right w:val="nil"/>
            </w:tcBorders>
            <w:noWrap/>
            <w:vAlign w:val="bottom"/>
            <w:hideMark/>
          </w:tcPr>
          <w:p w14:paraId="2AA43B33" w14:textId="77777777" w:rsidR="00C756FF" w:rsidRPr="00C02D3A" w:rsidRDefault="00C756FF" w:rsidP="00C756FF">
            <w:pPr>
              <w:spacing w:after="0" w:line="240" w:lineRule="auto"/>
              <w:jc w:val="right"/>
              <w:rPr>
                <w:rFonts w:ascii="Century Schoolbook" w:eastAsia="Times New Roman" w:hAnsi="Century Schoolbook" w:cstheme="minorHAnsi"/>
                <w:color w:val="000000"/>
                <w:kern w:val="0"/>
                <w:sz w:val="20"/>
                <w:szCs w:val="20"/>
                <w14:ligatures w14:val="none"/>
              </w:rPr>
            </w:pPr>
            <w:r w:rsidRPr="00C02D3A">
              <w:rPr>
                <w:rFonts w:ascii="Century Schoolbook" w:eastAsia="Times New Roman" w:hAnsi="Century Schoolbook" w:cstheme="minorHAnsi"/>
                <w:color w:val="000000"/>
                <w:kern w:val="0"/>
                <w:sz w:val="20"/>
                <w:szCs w:val="20"/>
                <w14:ligatures w14:val="none"/>
              </w:rPr>
              <w:t>-2.900</w:t>
            </w:r>
          </w:p>
        </w:tc>
        <w:tc>
          <w:tcPr>
            <w:tcW w:w="851" w:type="dxa"/>
            <w:tcBorders>
              <w:top w:val="nil"/>
              <w:left w:val="nil"/>
              <w:bottom w:val="nil"/>
              <w:right w:val="nil"/>
            </w:tcBorders>
            <w:noWrap/>
            <w:vAlign w:val="bottom"/>
            <w:hideMark/>
          </w:tcPr>
          <w:p w14:paraId="797FECB0" w14:textId="77777777" w:rsidR="00C756FF" w:rsidRPr="00C02D3A" w:rsidRDefault="00C756FF" w:rsidP="00C756FF">
            <w:pPr>
              <w:spacing w:after="0" w:line="240" w:lineRule="auto"/>
              <w:jc w:val="right"/>
              <w:rPr>
                <w:rFonts w:ascii="Century Schoolbook" w:eastAsia="Times New Roman" w:hAnsi="Century Schoolbook" w:cstheme="minorHAnsi"/>
                <w:color w:val="000000"/>
                <w:kern w:val="0"/>
                <w:sz w:val="20"/>
                <w:szCs w:val="20"/>
                <w14:ligatures w14:val="none"/>
              </w:rPr>
            </w:pPr>
            <w:r w:rsidRPr="00C02D3A">
              <w:rPr>
                <w:rFonts w:ascii="Century Schoolbook" w:eastAsia="Times New Roman" w:hAnsi="Century Schoolbook" w:cstheme="minorHAnsi"/>
                <w:color w:val="000000"/>
                <w:kern w:val="0"/>
                <w:sz w:val="20"/>
                <w:szCs w:val="20"/>
                <w14:ligatures w14:val="none"/>
              </w:rPr>
              <w:t>-2.700</w:t>
            </w:r>
          </w:p>
        </w:tc>
        <w:tc>
          <w:tcPr>
            <w:tcW w:w="850" w:type="dxa"/>
            <w:tcBorders>
              <w:top w:val="nil"/>
              <w:left w:val="nil"/>
              <w:bottom w:val="nil"/>
              <w:right w:val="nil"/>
            </w:tcBorders>
            <w:noWrap/>
            <w:vAlign w:val="bottom"/>
            <w:hideMark/>
          </w:tcPr>
          <w:p w14:paraId="3BA821FC" w14:textId="77777777" w:rsidR="00C756FF" w:rsidRPr="00C02D3A" w:rsidRDefault="00C756FF" w:rsidP="00C756FF">
            <w:pPr>
              <w:spacing w:after="0" w:line="240" w:lineRule="auto"/>
              <w:jc w:val="right"/>
              <w:rPr>
                <w:rFonts w:ascii="Century Schoolbook" w:eastAsia="Times New Roman" w:hAnsi="Century Schoolbook" w:cstheme="minorHAnsi"/>
                <w:color w:val="000000"/>
                <w:kern w:val="0"/>
                <w:sz w:val="20"/>
                <w:szCs w:val="20"/>
                <w14:ligatures w14:val="none"/>
              </w:rPr>
            </w:pPr>
            <w:r w:rsidRPr="00C02D3A">
              <w:rPr>
                <w:rFonts w:ascii="Century Schoolbook" w:eastAsia="Times New Roman" w:hAnsi="Century Schoolbook" w:cstheme="minorHAnsi"/>
                <w:color w:val="000000"/>
                <w:kern w:val="0"/>
                <w:sz w:val="20"/>
                <w:szCs w:val="20"/>
                <w14:ligatures w14:val="none"/>
              </w:rPr>
              <w:t>-2.500</w:t>
            </w:r>
          </w:p>
        </w:tc>
        <w:tc>
          <w:tcPr>
            <w:tcW w:w="851" w:type="dxa"/>
            <w:tcBorders>
              <w:top w:val="nil"/>
              <w:left w:val="nil"/>
              <w:bottom w:val="nil"/>
              <w:right w:val="nil"/>
            </w:tcBorders>
            <w:noWrap/>
            <w:vAlign w:val="bottom"/>
            <w:hideMark/>
          </w:tcPr>
          <w:p w14:paraId="3C2C98BD" w14:textId="77777777" w:rsidR="00C756FF" w:rsidRPr="00C02D3A" w:rsidRDefault="00C756FF" w:rsidP="00C756FF">
            <w:pPr>
              <w:spacing w:after="0" w:line="240" w:lineRule="auto"/>
              <w:jc w:val="right"/>
              <w:rPr>
                <w:rFonts w:ascii="Century Schoolbook" w:eastAsia="Times New Roman" w:hAnsi="Century Schoolbook" w:cstheme="minorHAnsi"/>
                <w:color w:val="000000"/>
                <w:kern w:val="0"/>
                <w:sz w:val="20"/>
                <w:szCs w:val="20"/>
                <w14:ligatures w14:val="none"/>
              </w:rPr>
            </w:pPr>
            <w:r w:rsidRPr="00C02D3A">
              <w:rPr>
                <w:rFonts w:ascii="Century Schoolbook" w:eastAsia="Times New Roman" w:hAnsi="Century Schoolbook" w:cstheme="minorHAnsi"/>
                <w:color w:val="000000"/>
                <w:kern w:val="0"/>
                <w:sz w:val="20"/>
                <w:szCs w:val="20"/>
                <w14:ligatures w14:val="none"/>
              </w:rPr>
              <w:t>1.800</w:t>
            </w:r>
          </w:p>
        </w:tc>
        <w:tc>
          <w:tcPr>
            <w:tcW w:w="567" w:type="dxa"/>
            <w:tcBorders>
              <w:top w:val="nil"/>
              <w:left w:val="nil"/>
              <w:bottom w:val="nil"/>
              <w:right w:val="single" w:sz="4" w:space="0" w:color="auto"/>
            </w:tcBorders>
            <w:noWrap/>
            <w:vAlign w:val="bottom"/>
            <w:hideMark/>
          </w:tcPr>
          <w:p w14:paraId="15EC5C7C" w14:textId="77777777" w:rsidR="00C756FF" w:rsidRPr="00C02D3A" w:rsidRDefault="00C756FF" w:rsidP="00C756FF">
            <w:pPr>
              <w:spacing w:after="0" w:line="240" w:lineRule="auto"/>
              <w:jc w:val="right"/>
              <w:rPr>
                <w:rFonts w:ascii="Century Schoolbook" w:eastAsia="Times New Roman" w:hAnsi="Century Schoolbook" w:cstheme="minorHAnsi"/>
                <w:color w:val="000000"/>
                <w:kern w:val="0"/>
                <w:sz w:val="20"/>
                <w:szCs w:val="20"/>
                <w14:ligatures w14:val="none"/>
              </w:rPr>
            </w:pPr>
            <w:r w:rsidRPr="00C02D3A">
              <w:rPr>
                <w:rFonts w:ascii="Century Schoolbook" w:eastAsia="Times New Roman" w:hAnsi="Century Schoolbook" w:cstheme="minorHAnsi"/>
                <w:color w:val="000000"/>
                <w:kern w:val="0"/>
                <w:sz w:val="20"/>
                <w:szCs w:val="20"/>
                <w14:ligatures w14:val="none"/>
              </w:rPr>
              <w:t>0</w:t>
            </w:r>
          </w:p>
        </w:tc>
      </w:tr>
      <w:tr w:rsidR="00C756FF" w:rsidRPr="00C02D3A" w14:paraId="5E29C6EA" w14:textId="77777777" w:rsidTr="00D725AB">
        <w:trPr>
          <w:trHeight w:val="250"/>
        </w:trPr>
        <w:tc>
          <w:tcPr>
            <w:tcW w:w="2080" w:type="dxa"/>
            <w:gridSpan w:val="2"/>
            <w:tcBorders>
              <w:top w:val="nil"/>
              <w:left w:val="single" w:sz="4" w:space="0" w:color="auto"/>
              <w:bottom w:val="single" w:sz="4" w:space="0" w:color="auto"/>
              <w:right w:val="single" w:sz="4" w:space="0" w:color="000000"/>
            </w:tcBorders>
            <w:noWrap/>
            <w:vAlign w:val="bottom"/>
            <w:hideMark/>
          </w:tcPr>
          <w:p w14:paraId="76B3B312" w14:textId="77777777" w:rsidR="00C756FF" w:rsidRPr="00C02D3A" w:rsidRDefault="00C756FF" w:rsidP="00C756FF">
            <w:pPr>
              <w:spacing w:after="0" w:line="240" w:lineRule="auto"/>
              <w:jc w:val="center"/>
              <w:rPr>
                <w:rFonts w:ascii="Century Schoolbook" w:eastAsia="Times New Roman" w:hAnsi="Century Schoolbook" w:cstheme="minorHAnsi"/>
                <w:color w:val="000000"/>
                <w:kern w:val="0"/>
                <w:sz w:val="20"/>
                <w:szCs w:val="20"/>
                <w14:ligatures w14:val="none"/>
              </w:rPr>
            </w:pPr>
            <w:r w:rsidRPr="00C02D3A">
              <w:rPr>
                <w:rFonts w:ascii="Century Schoolbook" w:eastAsia="Times New Roman" w:hAnsi="Century Schoolbook" w:cstheme="minorHAnsi"/>
                <w:color w:val="000000"/>
                <w:kern w:val="0"/>
                <w:sz w:val="20"/>
                <w:szCs w:val="20"/>
                <w14:ligatures w14:val="none"/>
              </w:rPr>
              <w:t>&gt;40.000</w:t>
            </w:r>
          </w:p>
        </w:tc>
        <w:tc>
          <w:tcPr>
            <w:tcW w:w="860" w:type="dxa"/>
            <w:tcBorders>
              <w:top w:val="nil"/>
              <w:left w:val="nil"/>
              <w:bottom w:val="single" w:sz="4" w:space="0" w:color="auto"/>
              <w:right w:val="nil"/>
            </w:tcBorders>
            <w:noWrap/>
            <w:vAlign w:val="bottom"/>
            <w:hideMark/>
          </w:tcPr>
          <w:p w14:paraId="66E9AC67" w14:textId="77777777" w:rsidR="00C756FF" w:rsidRPr="00C02D3A" w:rsidRDefault="00C756FF" w:rsidP="00C756FF">
            <w:pPr>
              <w:spacing w:after="0" w:line="240" w:lineRule="auto"/>
              <w:jc w:val="right"/>
              <w:rPr>
                <w:rFonts w:ascii="Century Schoolbook" w:eastAsia="Times New Roman" w:hAnsi="Century Schoolbook" w:cstheme="minorHAnsi"/>
                <w:color w:val="000000"/>
                <w:kern w:val="0"/>
                <w:sz w:val="20"/>
                <w:szCs w:val="20"/>
                <w14:ligatures w14:val="none"/>
              </w:rPr>
            </w:pPr>
            <w:r w:rsidRPr="00C02D3A">
              <w:rPr>
                <w:rFonts w:ascii="Century Schoolbook" w:eastAsia="Times New Roman" w:hAnsi="Century Schoolbook" w:cstheme="minorHAnsi"/>
                <w:color w:val="000000"/>
                <w:kern w:val="0"/>
                <w:sz w:val="20"/>
                <w:szCs w:val="20"/>
                <w14:ligatures w14:val="none"/>
              </w:rPr>
              <w:t>773</w:t>
            </w:r>
          </w:p>
        </w:tc>
        <w:tc>
          <w:tcPr>
            <w:tcW w:w="817" w:type="dxa"/>
            <w:tcBorders>
              <w:top w:val="nil"/>
              <w:left w:val="nil"/>
              <w:bottom w:val="single" w:sz="4" w:space="0" w:color="auto"/>
              <w:right w:val="nil"/>
            </w:tcBorders>
            <w:noWrap/>
            <w:vAlign w:val="bottom"/>
            <w:hideMark/>
          </w:tcPr>
          <w:p w14:paraId="2D87D6CB" w14:textId="77777777" w:rsidR="00C756FF" w:rsidRPr="00C02D3A" w:rsidRDefault="00C756FF" w:rsidP="00C756FF">
            <w:pPr>
              <w:spacing w:after="0" w:line="240" w:lineRule="auto"/>
              <w:jc w:val="right"/>
              <w:rPr>
                <w:rFonts w:ascii="Century Schoolbook" w:eastAsia="Times New Roman" w:hAnsi="Century Schoolbook" w:cstheme="minorHAnsi"/>
                <w:color w:val="000000"/>
                <w:kern w:val="0"/>
                <w:sz w:val="20"/>
                <w:szCs w:val="20"/>
                <w14:ligatures w14:val="none"/>
              </w:rPr>
            </w:pPr>
            <w:r w:rsidRPr="00C02D3A">
              <w:rPr>
                <w:rFonts w:ascii="Century Schoolbook" w:eastAsia="Times New Roman" w:hAnsi="Century Schoolbook" w:cstheme="minorHAnsi"/>
                <w:color w:val="000000"/>
                <w:kern w:val="0"/>
                <w:sz w:val="20"/>
                <w:szCs w:val="20"/>
                <w14:ligatures w14:val="none"/>
              </w:rPr>
              <w:t>325</w:t>
            </w:r>
          </w:p>
        </w:tc>
        <w:tc>
          <w:tcPr>
            <w:tcW w:w="780" w:type="dxa"/>
            <w:tcBorders>
              <w:top w:val="nil"/>
              <w:left w:val="nil"/>
              <w:bottom w:val="single" w:sz="4" w:space="0" w:color="auto"/>
              <w:right w:val="nil"/>
            </w:tcBorders>
            <w:noWrap/>
            <w:vAlign w:val="bottom"/>
            <w:hideMark/>
          </w:tcPr>
          <w:p w14:paraId="4F47E863" w14:textId="77777777" w:rsidR="00C756FF" w:rsidRPr="00C02D3A" w:rsidRDefault="00C756FF" w:rsidP="00C756FF">
            <w:pPr>
              <w:spacing w:after="0" w:line="240" w:lineRule="auto"/>
              <w:jc w:val="right"/>
              <w:rPr>
                <w:rFonts w:ascii="Century Schoolbook" w:eastAsia="Times New Roman" w:hAnsi="Century Schoolbook" w:cstheme="minorHAnsi"/>
                <w:color w:val="000000"/>
                <w:kern w:val="0"/>
                <w:sz w:val="20"/>
                <w:szCs w:val="20"/>
                <w14:ligatures w14:val="none"/>
              </w:rPr>
            </w:pPr>
            <w:r w:rsidRPr="00C02D3A">
              <w:rPr>
                <w:rFonts w:ascii="Century Schoolbook" w:eastAsia="Times New Roman" w:hAnsi="Century Schoolbook" w:cstheme="minorHAnsi"/>
                <w:color w:val="000000"/>
                <w:kern w:val="0"/>
                <w:sz w:val="20"/>
                <w:szCs w:val="20"/>
                <w14:ligatures w14:val="none"/>
              </w:rPr>
              <w:t>450</w:t>
            </w:r>
          </w:p>
        </w:tc>
        <w:tc>
          <w:tcPr>
            <w:tcW w:w="850" w:type="dxa"/>
            <w:tcBorders>
              <w:top w:val="nil"/>
              <w:left w:val="nil"/>
              <w:bottom w:val="single" w:sz="4" w:space="0" w:color="auto"/>
              <w:right w:val="nil"/>
            </w:tcBorders>
            <w:noWrap/>
            <w:vAlign w:val="bottom"/>
            <w:hideMark/>
          </w:tcPr>
          <w:p w14:paraId="14AAF21D" w14:textId="77777777" w:rsidR="00C756FF" w:rsidRPr="00C02D3A" w:rsidRDefault="00C756FF" w:rsidP="00C756FF">
            <w:pPr>
              <w:spacing w:after="0" w:line="240" w:lineRule="auto"/>
              <w:jc w:val="right"/>
              <w:rPr>
                <w:rFonts w:ascii="Century Schoolbook" w:eastAsia="Times New Roman" w:hAnsi="Century Schoolbook" w:cstheme="minorHAnsi"/>
                <w:color w:val="000000"/>
                <w:kern w:val="0"/>
                <w:sz w:val="20"/>
                <w:szCs w:val="20"/>
                <w14:ligatures w14:val="none"/>
              </w:rPr>
            </w:pPr>
            <w:r w:rsidRPr="00C02D3A">
              <w:rPr>
                <w:rFonts w:ascii="Century Schoolbook" w:eastAsia="Times New Roman" w:hAnsi="Century Schoolbook" w:cstheme="minorHAnsi"/>
                <w:color w:val="000000"/>
                <w:kern w:val="0"/>
                <w:sz w:val="20"/>
                <w:szCs w:val="20"/>
                <w14:ligatures w14:val="none"/>
              </w:rPr>
              <w:t>184</w:t>
            </w:r>
          </w:p>
        </w:tc>
        <w:tc>
          <w:tcPr>
            <w:tcW w:w="567" w:type="dxa"/>
            <w:tcBorders>
              <w:top w:val="nil"/>
              <w:left w:val="nil"/>
              <w:bottom w:val="single" w:sz="4" w:space="0" w:color="auto"/>
              <w:right w:val="nil"/>
            </w:tcBorders>
            <w:noWrap/>
            <w:vAlign w:val="bottom"/>
            <w:hideMark/>
          </w:tcPr>
          <w:p w14:paraId="7D16F555" w14:textId="77777777" w:rsidR="00C756FF" w:rsidRPr="00C02D3A" w:rsidRDefault="00C756FF" w:rsidP="00C756FF">
            <w:pPr>
              <w:spacing w:after="0" w:line="240" w:lineRule="auto"/>
              <w:jc w:val="right"/>
              <w:rPr>
                <w:rFonts w:ascii="Century Schoolbook" w:eastAsia="Times New Roman" w:hAnsi="Century Schoolbook" w:cstheme="minorHAnsi"/>
                <w:color w:val="000000"/>
                <w:kern w:val="0"/>
                <w:sz w:val="20"/>
                <w:szCs w:val="20"/>
                <w14:ligatures w14:val="none"/>
              </w:rPr>
            </w:pPr>
            <w:r w:rsidRPr="00C02D3A">
              <w:rPr>
                <w:rFonts w:ascii="Century Schoolbook" w:eastAsia="Times New Roman" w:hAnsi="Century Schoolbook" w:cstheme="minorHAnsi"/>
                <w:color w:val="000000"/>
                <w:kern w:val="0"/>
                <w:sz w:val="20"/>
                <w:szCs w:val="20"/>
                <w14:ligatures w14:val="none"/>
              </w:rPr>
              <w:t>42</w:t>
            </w:r>
          </w:p>
        </w:tc>
        <w:tc>
          <w:tcPr>
            <w:tcW w:w="993" w:type="dxa"/>
            <w:tcBorders>
              <w:top w:val="nil"/>
              <w:left w:val="nil"/>
              <w:bottom w:val="single" w:sz="4" w:space="0" w:color="auto"/>
              <w:right w:val="single" w:sz="4" w:space="0" w:color="auto"/>
            </w:tcBorders>
            <w:noWrap/>
            <w:vAlign w:val="bottom"/>
            <w:hideMark/>
          </w:tcPr>
          <w:p w14:paraId="74CEC3EC" w14:textId="77777777" w:rsidR="00C756FF" w:rsidRPr="00C02D3A" w:rsidRDefault="00C756FF" w:rsidP="00C756FF">
            <w:pPr>
              <w:spacing w:after="0" w:line="240" w:lineRule="auto"/>
              <w:jc w:val="right"/>
              <w:rPr>
                <w:rFonts w:ascii="Century Schoolbook" w:eastAsia="Times New Roman" w:hAnsi="Century Schoolbook" w:cstheme="minorHAnsi"/>
                <w:color w:val="000000"/>
                <w:kern w:val="0"/>
                <w:sz w:val="20"/>
                <w:szCs w:val="20"/>
                <w14:ligatures w14:val="none"/>
              </w:rPr>
            </w:pPr>
            <w:r w:rsidRPr="00C02D3A">
              <w:rPr>
                <w:rFonts w:ascii="Century Schoolbook" w:eastAsia="Times New Roman" w:hAnsi="Century Schoolbook" w:cstheme="minorHAnsi"/>
                <w:color w:val="000000"/>
                <w:kern w:val="0"/>
                <w:sz w:val="20"/>
                <w:szCs w:val="20"/>
                <w14:ligatures w14:val="none"/>
              </w:rPr>
              <w:t>1.774</w:t>
            </w:r>
          </w:p>
        </w:tc>
        <w:tc>
          <w:tcPr>
            <w:tcW w:w="850" w:type="dxa"/>
            <w:tcBorders>
              <w:top w:val="nil"/>
              <w:left w:val="nil"/>
              <w:bottom w:val="single" w:sz="4" w:space="0" w:color="auto"/>
              <w:right w:val="nil"/>
            </w:tcBorders>
            <w:noWrap/>
            <w:vAlign w:val="bottom"/>
            <w:hideMark/>
          </w:tcPr>
          <w:p w14:paraId="3B3F334A" w14:textId="77777777" w:rsidR="00C756FF" w:rsidRPr="00C02D3A" w:rsidRDefault="00C756FF" w:rsidP="00C756FF">
            <w:pPr>
              <w:spacing w:after="0" w:line="240" w:lineRule="auto"/>
              <w:jc w:val="right"/>
              <w:rPr>
                <w:rFonts w:ascii="Century Schoolbook" w:eastAsia="Times New Roman" w:hAnsi="Century Schoolbook" w:cstheme="minorHAnsi"/>
                <w:color w:val="000000"/>
                <w:kern w:val="0"/>
                <w:sz w:val="20"/>
                <w:szCs w:val="20"/>
                <w14:ligatures w14:val="none"/>
              </w:rPr>
            </w:pPr>
            <w:r w:rsidRPr="00C02D3A">
              <w:rPr>
                <w:rFonts w:ascii="Century Schoolbook" w:eastAsia="Times New Roman" w:hAnsi="Century Schoolbook" w:cstheme="minorHAnsi"/>
                <w:color w:val="000000"/>
                <w:kern w:val="0"/>
                <w:sz w:val="20"/>
                <w:szCs w:val="20"/>
                <w14:ligatures w14:val="none"/>
              </w:rPr>
              <w:t>-2.900</w:t>
            </w:r>
          </w:p>
        </w:tc>
        <w:tc>
          <w:tcPr>
            <w:tcW w:w="851" w:type="dxa"/>
            <w:tcBorders>
              <w:top w:val="nil"/>
              <w:left w:val="nil"/>
              <w:bottom w:val="single" w:sz="4" w:space="0" w:color="auto"/>
              <w:right w:val="nil"/>
            </w:tcBorders>
            <w:noWrap/>
            <w:vAlign w:val="bottom"/>
            <w:hideMark/>
          </w:tcPr>
          <w:p w14:paraId="029F6FC9" w14:textId="77777777" w:rsidR="00C756FF" w:rsidRPr="00C02D3A" w:rsidRDefault="00C756FF" w:rsidP="00C756FF">
            <w:pPr>
              <w:spacing w:after="0" w:line="240" w:lineRule="auto"/>
              <w:jc w:val="right"/>
              <w:rPr>
                <w:rFonts w:ascii="Century Schoolbook" w:eastAsia="Times New Roman" w:hAnsi="Century Schoolbook" w:cstheme="minorHAnsi"/>
                <w:color w:val="000000"/>
                <w:kern w:val="0"/>
                <w:sz w:val="20"/>
                <w:szCs w:val="20"/>
                <w14:ligatures w14:val="none"/>
              </w:rPr>
            </w:pPr>
            <w:r w:rsidRPr="00C02D3A">
              <w:rPr>
                <w:rFonts w:ascii="Century Schoolbook" w:eastAsia="Times New Roman" w:hAnsi="Century Schoolbook" w:cstheme="minorHAnsi"/>
                <w:color w:val="000000"/>
                <w:kern w:val="0"/>
                <w:sz w:val="20"/>
                <w:szCs w:val="20"/>
                <w14:ligatures w14:val="none"/>
              </w:rPr>
              <w:t>-2.700</w:t>
            </w:r>
          </w:p>
        </w:tc>
        <w:tc>
          <w:tcPr>
            <w:tcW w:w="850" w:type="dxa"/>
            <w:tcBorders>
              <w:top w:val="nil"/>
              <w:left w:val="nil"/>
              <w:bottom w:val="single" w:sz="4" w:space="0" w:color="auto"/>
              <w:right w:val="nil"/>
            </w:tcBorders>
            <w:noWrap/>
            <w:vAlign w:val="bottom"/>
            <w:hideMark/>
          </w:tcPr>
          <w:p w14:paraId="39901397" w14:textId="77777777" w:rsidR="00C756FF" w:rsidRPr="00C02D3A" w:rsidRDefault="00C756FF" w:rsidP="00C756FF">
            <w:pPr>
              <w:spacing w:after="0" w:line="240" w:lineRule="auto"/>
              <w:jc w:val="right"/>
              <w:rPr>
                <w:rFonts w:ascii="Century Schoolbook" w:eastAsia="Times New Roman" w:hAnsi="Century Schoolbook" w:cstheme="minorHAnsi"/>
                <w:color w:val="000000"/>
                <w:kern w:val="0"/>
                <w:sz w:val="20"/>
                <w:szCs w:val="20"/>
                <w14:ligatures w14:val="none"/>
              </w:rPr>
            </w:pPr>
            <w:r w:rsidRPr="00C02D3A">
              <w:rPr>
                <w:rFonts w:ascii="Century Schoolbook" w:eastAsia="Times New Roman" w:hAnsi="Century Schoolbook" w:cstheme="minorHAnsi"/>
                <w:color w:val="000000"/>
                <w:kern w:val="0"/>
                <w:sz w:val="20"/>
                <w:szCs w:val="20"/>
                <w14:ligatures w14:val="none"/>
              </w:rPr>
              <w:t>-2.500</w:t>
            </w:r>
          </w:p>
        </w:tc>
        <w:tc>
          <w:tcPr>
            <w:tcW w:w="851" w:type="dxa"/>
            <w:tcBorders>
              <w:top w:val="nil"/>
              <w:left w:val="nil"/>
              <w:bottom w:val="single" w:sz="4" w:space="0" w:color="auto"/>
              <w:right w:val="nil"/>
            </w:tcBorders>
            <w:noWrap/>
            <w:vAlign w:val="bottom"/>
            <w:hideMark/>
          </w:tcPr>
          <w:p w14:paraId="674C49B8" w14:textId="77777777" w:rsidR="00C756FF" w:rsidRPr="00C02D3A" w:rsidRDefault="00C756FF" w:rsidP="00C756FF">
            <w:pPr>
              <w:spacing w:after="0" w:line="240" w:lineRule="auto"/>
              <w:jc w:val="right"/>
              <w:rPr>
                <w:rFonts w:ascii="Century Schoolbook" w:eastAsia="Times New Roman" w:hAnsi="Century Schoolbook" w:cstheme="minorHAnsi"/>
                <w:color w:val="000000"/>
                <w:kern w:val="0"/>
                <w:sz w:val="20"/>
                <w:szCs w:val="20"/>
                <w14:ligatures w14:val="none"/>
              </w:rPr>
            </w:pPr>
            <w:r w:rsidRPr="00C02D3A">
              <w:rPr>
                <w:rFonts w:ascii="Century Schoolbook" w:eastAsia="Times New Roman" w:hAnsi="Century Schoolbook" w:cstheme="minorHAnsi"/>
                <w:color w:val="000000"/>
                <w:kern w:val="0"/>
                <w:sz w:val="20"/>
                <w:szCs w:val="20"/>
                <w14:ligatures w14:val="none"/>
              </w:rPr>
              <w:t>1.800</w:t>
            </w:r>
          </w:p>
        </w:tc>
        <w:tc>
          <w:tcPr>
            <w:tcW w:w="567" w:type="dxa"/>
            <w:tcBorders>
              <w:top w:val="nil"/>
              <w:left w:val="nil"/>
              <w:bottom w:val="single" w:sz="4" w:space="0" w:color="auto"/>
              <w:right w:val="single" w:sz="4" w:space="0" w:color="auto"/>
            </w:tcBorders>
            <w:noWrap/>
            <w:vAlign w:val="bottom"/>
            <w:hideMark/>
          </w:tcPr>
          <w:p w14:paraId="74B4FBB8" w14:textId="77777777" w:rsidR="00C756FF" w:rsidRPr="00C02D3A" w:rsidRDefault="00C756FF" w:rsidP="00C756FF">
            <w:pPr>
              <w:spacing w:after="0" w:line="240" w:lineRule="auto"/>
              <w:jc w:val="right"/>
              <w:rPr>
                <w:rFonts w:ascii="Century Schoolbook" w:eastAsia="Times New Roman" w:hAnsi="Century Schoolbook" w:cstheme="minorHAnsi"/>
                <w:color w:val="000000"/>
                <w:kern w:val="0"/>
                <w:sz w:val="20"/>
                <w:szCs w:val="20"/>
                <w14:ligatures w14:val="none"/>
              </w:rPr>
            </w:pPr>
            <w:r w:rsidRPr="00C02D3A">
              <w:rPr>
                <w:rFonts w:ascii="Century Schoolbook" w:eastAsia="Times New Roman" w:hAnsi="Century Schoolbook" w:cstheme="minorHAnsi"/>
                <w:color w:val="000000"/>
                <w:kern w:val="0"/>
                <w:sz w:val="20"/>
                <w:szCs w:val="20"/>
                <w14:ligatures w14:val="none"/>
              </w:rPr>
              <w:t>0</w:t>
            </w:r>
          </w:p>
        </w:tc>
      </w:tr>
    </w:tbl>
    <w:p w14:paraId="36E6C00E" w14:textId="77777777" w:rsidR="005367BC" w:rsidRDefault="005367BC" w:rsidP="007041B8">
      <w:pPr>
        <w:jc w:val="both"/>
        <w:rPr>
          <w:rFonts w:cstheme="minorHAnsi"/>
          <w:kern w:val="0"/>
          <w:sz w:val="18"/>
          <w:szCs w:val="18"/>
          <w:lang w:val="el-GR"/>
          <w14:ligatures w14:val="none"/>
        </w:rPr>
      </w:pPr>
    </w:p>
    <w:p w14:paraId="08298BA2" w14:textId="5155D24C" w:rsidR="00C8415C" w:rsidRPr="00D47ECC" w:rsidRDefault="00580BD0" w:rsidP="007041B8">
      <w:pPr>
        <w:jc w:val="both"/>
        <w:rPr>
          <w:rFonts w:cstheme="minorHAnsi"/>
          <w:kern w:val="0"/>
          <w:lang w:val="el-GR"/>
          <w14:ligatures w14:val="none"/>
        </w:rPr>
      </w:pPr>
      <w:r w:rsidRPr="00D47ECC">
        <w:rPr>
          <w:rFonts w:cstheme="minorHAnsi"/>
          <w:kern w:val="0"/>
          <w:lang w:val="el-GR"/>
          <w14:ligatures w14:val="none"/>
        </w:rPr>
        <w:t>Σημειώνεται ότι από τον Νοέμβριο 2026 θα ισχύσει και η επιστροφή του ΕΦΚ</w:t>
      </w:r>
      <w:r w:rsidR="003E64E1" w:rsidRPr="00D47ECC">
        <w:rPr>
          <w:rFonts w:cstheme="minorHAnsi"/>
          <w:kern w:val="0"/>
          <w:lang w:val="el-GR"/>
          <w14:ligatures w14:val="none"/>
        </w:rPr>
        <w:t xml:space="preserve"> του αγροτικού πετρελαίου</w:t>
      </w:r>
      <w:r w:rsidRPr="00D47ECC">
        <w:rPr>
          <w:rFonts w:cstheme="minorHAnsi"/>
          <w:kern w:val="0"/>
          <w:lang w:val="el-GR"/>
          <w14:ligatures w14:val="none"/>
        </w:rPr>
        <w:t xml:space="preserve"> στην αντλία, </w:t>
      </w:r>
      <w:proofErr w:type="spellStart"/>
      <w:r w:rsidRPr="00D47ECC">
        <w:rPr>
          <w:rFonts w:cstheme="minorHAnsi"/>
          <w:kern w:val="0"/>
          <w:lang w:val="el-GR"/>
          <w14:ligatures w14:val="none"/>
        </w:rPr>
        <w:t>όπ</w:t>
      </w:r>
      <w:proofErr w:type="spellEnd"/>
      <w:r w:rsidRPr="00D47ECC">
        <w:rPr>
          <w:rFonts w:cstheme="minorHAnsi"/>
          <w:kern w:val="0"/>
          <w14:ligatures w14:val="none"/>
        </w:rPr>
        <w:t>o</w:t>
      </w:r>
      <w:r w:rsidRPr="00D47ECC">
        <w:rPr>
          <w:rFonts w:cstheme="minorHAnsi"/>
          <w:kern w:val="0"/>
          <w:lang w:val="el-GR"/>
          <w14:ligatures w14:val="none"/>
        </w:rPr>
        <w:t xml:space="preserve">υ η ωφέλεια για τους αγρότες θα αυξηθεί καθώς θα υπάρχει απαλλαγή και του ΦΠΑ που αντιστοιχεί στον ΕΦΚ (σύνολο 50,8 λεπτά εκ των οποίων 41 </w:t>
      </w:r>
      <w:r w:rsidR="003839F3" w:rsidRPr="00D47ECC">
        <w:rPr>
          <w:rFonts w:cstheme="minorHAnsi"/>
          <w:kern w:val="0"/>
          <w:lang w:val="el-GR"/>
          <w14:ligatures w14:val="none"/>
        </w:rPr>
        <w:t>λεπτά</w:t>
      </w:r>
      <w:r w:rsidRPr="00D47ECC">
        <w:rPr>
          <w:rFonts w:cstheme="minorHAnsi"/>
          <w:kern w:val="0"/>
          <w:lang w:val="el-GR"/>
          <w14:ligatures w14:val="none"/>
        </w:rPr>
        <w:t xml:space="preserve"> το λίτρο ΕΦΚ και 9,8 λεπτά ΦΠΑ επί του ΕΦΚ).</w:t>
      </w:r>
    </w:p>
    <w:p w14:paraId="1BFED009" w14:textId="77777777" w:rsidR="00580BD0" w:rsidRDefault="00580BD0" w:rsidP="007041B8">
      <w:pPr>
        <w:jc w:val="both"/>
        <w:rPr>
          <w:rFonts w:cstheme="minorHAnsi"/>
          <w:kern w:val="0"/>
          <w:sz w:val="22"/>
          <w:szCs w:val="22"/>
          <w:lang w:val="el-GR"/>
          <w14:ligatures w14:val="none"/>
        </w:rPr>
      </w:pPr>
    </w:p>
    <w:p w14:paraId="2B0E5682" w14:textId="0F497B71" w:rsidR="00C8415C" w:rsidRPr="00D47ECC" w:rsidRDefault="00C8415C" w:rsidP="00C8415C">
      <w:pPr>
        <w:rPr>
          <w:b/>
          <w:bCs/>
          <w:color w:val="4472C4" w:themeColor="accent1"/>
          <w:lang w:val="el-GR"/>
        </w:rPr>
      </w:pPr>
      <w:r w:rsidRPr="00D47ECC">
        <w:rPr>
          <w:b/>
          <w:bCs/>
          <w:color w:val="4472C4" w:themeColor="accent1"/>
          <w:lang w:val="el-GR"/>
        </w:rPr>
        <w:t xml:space="preserve">Γ. Μείωση συντελεστή φορολόγησης </w:t>
      </w:r>
      <w:proofErr w:type="spellStart"/>
      <w:r w:rsidRPr="00D47ECC">
        <w:rPr>
          <w:b/>
          <w:bCs/>
          <w:color w:val="4472C4" w:themeColor="accent1"/>
          <w:lang w:val="el-GR"/>
        </w:rPr>
        <w:t>τρ</w:t>
      </w:r>
      <w:r w:rsidR="00CC36AF" w:rsidRPr="00D47ECC">
        <w:rPr>
          <w:b/>
          <w:bCs/>
          <w:color w:val="4472C4" w:themeColor="accent1"/>
          <w:lang w:val="el-GR"/>
        </w:rPr>
        <w:t>ι</w:t>
      </w:r>
      <w:r w:rsidRPr="00D47ECC">
        <w:rPr>
          <w:b/>
          <w:bCs/>
          <w:color w:val="4472C4" w:themeColor="accent1"/>
          <w:lang w:val="el-GR"/>
        </w:rPr>
        <w:t>τ</w:t>
      </w:r>
      <w:r w:rsidR="00CC36AF" w:rsidRPr="00D47ECC">
        <w:rPr>
          <w:b/>
          <w:bCs/>
          <w:color w:val="4472C4" w:themeColor="accent1"/>
          <w:lang w:val="el-GR"/>
        </w:rPr>
        <w:t>έ</w:t>
      </w:r>
      <w:r w:rsidRPr="00D47ECC">
        <w:rPr>
          <w:b/>
          <w:bCs/>
          <w:color w:val="4472C4" w:themeColor="accent1"/>
          <w:lang w:val="el-GR"/>
        </w:rPr>
        <w:t>κνων</w:t>
      </w:r>
      <w:proofErr w:type="spellEnd"/>
      <w:r w:rsidRPr="00D47ECC">
        <w:rPr>
          <w:b/>
          <w:bCs/>
          <w:color w:val="4472C4" w:themeColor="accent1"/>
          <w:lang w:val="el-GR"/>
        </w:rPr>
        <w:t xml:space="preserve"> στο 0% έως τα 20.000</w:t>
      </w:r>
      <w:r w:rsidR="009956BB">
        <w:rPr>
          <w:b/>
          <w:bCs/>
          <w:color w:val="4472C4" w:themeColor="accent1"/>
          <w:lang w:val="el-GR"/>
        </w:rPr>
        <w:t xml:space="preserve"> ευρώ</w:t>
      </w:r>
    </w:p>
    <w:p w14:paraId="60199430" w14:textId="2D7979B8" w:rsidR="00C8415C" w:rsidRPr="00D47ECC" w:rsidRDefault="00C8415C" w:rsidP="00C8415C">
      <w:pPr>
        <w:jc w:val="both"/>
        <w:rPr>
          <w:rFonts w:cstheme="minorHAnsi"/>
          <w:kern w:val="0"/>
          <w:lang w:val="el-GR"/>
          <w14:ligatures w14:val="none"/>
        </w:rPr>
      </w:pPr>
      <w:r w:rsidRPr="00D47ECC">
        <w:rPr>
          <w:rFonts w:cstheme="minorHAnsi"/>
          <w:kern w:val="0"/>
          <w:lang w:val="el-GR"/>
          <w14:ligatures w14:val="none"/>
        </w:rPr>
        <w:t>Με την εν λόγω ρύθμιση μηδενίζεται ο συντελεστής του φόρου εισοδήματος για εισοδήματα έως 20.000 ευρώ για όσους έχουν τρία εξαρτώμενα τέκνα, κατά αναλογία με ό,τι εφαρμόστηκε για τους νέους έως 25 ετών και για τους πολύτεκνους. Η μείωση του φόρου εφαρμόζεται από το φορολογικό έτος 202</w:t>
      </w:r>
      <w:r w:rsidR="00C902FD" w:rsidRPr="00D47ECC">
        <w:rPr>
          <w:rFonts w:cstheme="minorHAnsi"/>
          <w:kern w:val="0"/>
          <w:lang w:val="el-GR"/>
          <w14:ligatures w14:val="none"/>
        </w:rPr>
        <w:t>7 (οι μισθωτοί θα δουν τις μειώσεις από 1/1/2027 και οι ελεύθεροι επαγγελματίες στις δηλώσεις του 2028)</w:t>
      </w:r>
      <w:r w:rsidRPr="00D47ECC">
        <w:rPr>
          <w:rFonts w:cstheme="minorHAnsi"/>
          <w:kern w:val="0"/>
          <w:lang w:val="el-GR"/>
          <w14:ligatures w14:val="none"/>
        </w:rPr>
        <w:t>.</w:t>
      </w:r>
    </w:p>
    <w:p w14:paraId="304BC695" w14:textId="268B315F" w:rsidR="00C8415C" w:rsidRPr="00D47ECC" w:rsidRDefault="00C8415C" w:rsidP="00C8415C">
      <w:pPr>
        <w:jc w:val="both"/>
        <w:rPr>
          <w:rFonts w:cstheme="minorHAnsi"/>
          <w:kern w:val="0"/>
          <w:lang w:val="el-GR"/>
          <w14:ligatures w14:val="none"/>
        </w:rPr>
      </w:pPr>
      <w:r w:rsidRPr="00D47ECC">
        <w:rPr>
          <w:rFonts w:cstheme="minorHAnsi"/>
          <w:kern w:val="0"/>
          <w:lang w:val="el-GR"/>
          <w14:ligatures w14:val="none"/>
        </w:rPr>
        <w:t xml:space="preserve">Μειώσεις θα δουν </w:t>
      </w:r>
      <w:r w:rsidR="004B37A0" w:rsidRPr="00D47ECC">
        <w:rPr>
          <w:rFonts w:cstheme="minorHAnsi"/>
          <w:kern w:val="0"/>
          <w:lang w:val="el-GR"/>
          <w14:ligatures w14:val="none"/>
        </w:rPr>
        <w:t xml:space="preserve">86.927 </w:t>
      </w:r>
      <w:r w:rsidR="00672ABD" w:rsidRPr="00D47ECC">
        <w:rPr>
          <w:rFonts w:cstheme="minorHAnsi"/>
          <w:kern w:val="0"/>
          <w:lang w:val="el-GR"/>
          <w14:ligatures w14:val="none"/>
        </w:rPr>
        <w:t xml:space="preserve">(εκ των οποίων </w:t>
      </w:r>
      <w:r w:rsidR="00404F4E" w:rsidRPr="00D47ECC">
        <w:rPr>
          <w:rFonts w:cstheme="minorHAnsi"/>
          <w:kern w:val="0"/>
          <w:lang w:val="el-GR"/>
          <w14:ligatures w14:val="none"/>
        </w:rPr>
        <w:t>33.894</w:t>
      </w:r>
      <w:r w:rsidR="004B37A0" w:rsidRPr="00D47ECC">
        <w:rPr>
          <w:rFonts w:cstheme="minorHAnsi"/>
          <w:kern w:val="0"/>
          <w:lang w:val="el-GR"/>
          <w14:ligatures w14:val="none"/>
        </w:rPr>
        <w:t xml:space="preserve"> </w:t>
      </w:r>
      <w:r w:rsidR="00672ABD" w:rsidRPr="00D47ECC">
        <w:rPr>
          <w:rFonts w:cstheme="minorHAnsi"/>
          <w:kern w:val="0"/>
          <w:lang w:val="el-GR"/>
          <w14:ligatures w14:val="none"/>
        </w:rPr>
        <w:t xml:space="preserve">είναι ελεύθεροι επαγγελματίες) </w:t>
      </w:r>
      <w:r w:rsidRPr="00D47ECC">
        <w:rPr>
          <w:rFonts w:cstheme="minorHAnsi"/>
          <w:kern w:val="0"/>
          <w:lang w:val="el-GR"/>
          <w14:ligatures w14:val="none"/>
        </w:rPr>
        <w:t xml:space="preserve">από τους </w:t>
      </w:r>
      <w:r w:rsidR="00983D77" w:rsidRPr="00D47ECC">
        <w:rPr>
          <w:rFonts w:cstheme="minorHAnsi"/>
          <w:kern w:val="0"/>
          <w:lang w:val="el-GR"/>
          <w14:ligatures w14:val="none"/>
        </w:rPr>
        <w:t>152.03</w:t>
      </w:r>
      <w:r w:rsidR="004B37A0" w:rsidRPr="00D47ECC">
        <w:rPr>
          <w:rFonts w:cstheme="minorHAnsi"/>
          <w:kern w:val="0"/>
          <w:lang w:val="el-GR"/>
          <w14:ligatures w14:val="none"/>
        </w:rPr>
        <w:t>9</w:t>
      </w:r>
      <w:r w:rsidRPr="00D47ECC">
        <w:rPr>
          <w:rFonts w:cstheme="minorHAnsi"/>
          <w:kern w:val="0"/>
          <w:lang w:val="el-GR"/>
          <w14:ligatures w14:val="none"/>
        </w:rPr>
        <w:t xml:space="preserve"> </w:t>
      </w:r>
      <w:proofErr w:type="spellStart"/>
      <w:r w:rsidR="00983D77" w:rsidRPr="00D47ECC">
        <w:rPr>
          <w:rFonts w:cstheme="minorHAnsi"/>
          <w:kern w:val="0"/>
          <w:lang w:val="el-GR"/>
          <w14:ligatures w14:val="none"/>
        </w:rPr>
        <w:t>τρίτεκνους</w:t>
      </w:r>
      <w:proofErr w:type="spellEnd"/>
      <w:r w:rsidRPr="00D47ECC">
        <w:rPr>
          <w:rFonts w:cstheme="minorHAnsi"/>
          <w:kern w:val="0"/>
          <w:lang w:val="el-GR"/>
          <w14:ligatures w14:val="none"/>
        </w:rPr>
        <w:t xml:space="preserve"> που βρίσκονται άνω του αφορολόγητου ορίου, το οποίο με τον μηδενισμό του συντελεστή αυξάνεται από </w:t>
      </w:r>
      <w:r w:rsidR="00983D77" w:rsidRPr="00D47ECC">
        <w:rPr>
          <w:rFonts w:cstheme="minorHAnsi"/>
          <w:kern w:val="0"/>
          <w:lang w:val="el-GR"/>
          <w14:ligatures w14:val="none"/>
        </w:rPr>
        <w:t>14.364</w:t>
      </w:r>
      <w:r w:rsidRPr="00D47ECC">
        <w:rPr>
          <w:rFonts w:cstheme="minorHAnsi"/>
          <w:kern w:val="0"/>
          <w:lang w:val="el-GR"/>
          <w14:ligatures w14:val="none"/>
        </w:rPr>
        <w:t xml:space="preserve"> ευρώ σε </w:t>
      </w:r>
      <w:r w:rsidR="00983D77" w:rsidRPr="00D47ECC">
        <w:rPr>
          <w:rFonts w:cstheme="minorHAnsi"/>
          <w:kern w:val="0"/>
          <w:lang w:val="el-GR"/>
          <w14:ligatures w14:val="none"/>
        </w:rPr>
        <w:t>25.364</w:t>
      </w:r>
      <w:r w:rsidRPr="00D47ECC">
        <w:rPr>
          <w:rFonts w:cstheme="minorHAnsi"/>
          <w:kern w:val="0"/>
          <w:lang w:val="el-GR"/>
          <w14:ligatures w14:val="none"/>
        </w:rPr>
        <w:t xml:space="preserve"> ευρώ. Το μέγιστο ύψος οφέλους ανέρχεται σε </w:t>
      </w:r>
      <w:r w:rsidR="00C902FD" w:rsidRPr="00D47ECC">
        <w:rPr>
          <w:rFonts w:cstheme="minorHAnsi"/>
          <w:kern w:val="0"/>
          <w:lang w:val="el-GR"/>
          <w14:ligatures w14:val="none"/>
        </w:rPr>
        <w:t>1.800</w:t>
      </w:r>
      <w:r w:rsidRPr="00D47ECC">
        <w:rPr>
          <w:rFonts w:cstheme="minorHAnsi"/>
          <w:kern w:val="0"/>
          <w:lang w:val="el-GR"/>
          <w14:ligatures w14:val="none"/>
        </w:rPr>
        <w:t xml:space="preserve"> ευρώ.</w:t>
      </w:r>
    </w:p>
    <w:p w14:paraId="660E15F9" w14:textId="4D623077" w:rsidR="00C8415C" w:rsidRPr="00D47ECC" w:rsidRDefault="00C8415C" w:rsidP="00C8415C">
      <w:pPr>
        <w:jc w:val="both"/>
        <w:rPr>
          <w:rFonts w:cstheme="minorHAnsi"/>
          <w:kern w:val="0"/>
          <w:lang w:val="el-GR"/>
          <w14:ligatures w14:val="none"/>
        </w:rPr>
      </w:pPr>
      <w:r w:rsidRPr="00D47ECC">
        <w:rPr>
          <w:rFonts w:eastAsiaTheme="majorEastAsia" w:cstheme="minorHAnsi"/>
          <w:lang w:val="el-GR"/>
        </w:rPr>
        <w:t xml:space="preserve">Το δημοσιονομικό κόστος εκτιμάται σε </w:t>
      </w:r>
      <w:r w:rsidR="00C902FD" w:rsidRPr="00D47ECC">
        <w:rPr>
          <w:rFonts w:eastAsiaTheme="majorEastAsia" w:cstheme="minorHAnsi"/>
          <w:lang w:val="el-GR"/>
        </w:rPr>
        <w:t>5</w:t>
      </w:r>
      <w:r w:rsidR="000B1231" w:rsidRPr="00D47ECC">
        <w:rPr>
          <w:rFonts w:eastAsiaTheme="majorEastAsia" w:cstheme="minorHAnsi"/>
          <w:lang w:val="el-GR"/>
        </w:rPr>
        <w:t>5</w:t>
      </w:r>
      <w:r w:rsidRPr="00D47ECC">
        <w:rPr>
          <w:rFonts w:eastAsiaTheme="majorEastAsia" w:cstheme="minorHAnsi"/>
          <w:lang w:val="el-GR"/>
        </w:rPr>
        <w:t xml:space="preserve"> εκατ. ευρώ για το πρώτο έτος εφαρμογής της απαλλαγής</w:t>
      </w:r>
      <w:r w:rsidR="00F55B4B" w:rsidRPr="00D47ECC">
        <w:rPr>
          <w:rFonts w:eastAsiaTheme="majorEastAsia" w:cstheme="minorHAnsi"/>
          <w:lang w:val="el-GR"/>
        </w:rPr>
        <w:t>, 1</w:t>
      </w:r>
      <w:r w:rsidR="000B1231" w:rsidRPr="00D47ECC">
        <w:rPr>
          <w:rFonts w:eastAsiaTheme="majorEastAsia" w:cstheme="minorHAnsi"/>
          <w:lang w:val="el-GR"/>
        </w:rPr>
        <w:t>07</w:t>
      </w:r>
      <w:r w:rsidR="00F55B4B" w:rsidRPr="00D47ECC">
        <w:rPr>
          <w:rFonts w:eastAsiaTheme="majorEastAsia" w:cstheme="minorHAnsi"/>
          <w:lang w:val="el-GR"/>
        </w:rPr>
        <w:t xml:space="preserve"> εκατ. ευρώ το 2028 και </w:t>
      </w:r>
      <w:r w:rsidR="000B1231" w:rsidRPr="00D47ECC">
        <w:rPr>
          <w:rFonts w:eastAsiaTheme="majorEastAsia" w:cstheme="minorHAnsi"/>
          <w:lang w:val="el-GR"/>
        </w:rPr>
        <w:t>90</w:t>
      </w:r>
      <w:r w:rsidR="00F55B4B" w:rsidRPr="00D47ECC">
        <w:rPr>
          <w:rFonts w:eastAsiaTheme="majorEastAsia" w:cstheme="minorHAnsi"/>
          <w:lang w:val="el-GR"/>
        </w:rPr>
        <w:t xml:space="preserve"> εκατ. ευρώ το 2029 και </w:t>
      </w:r>
      <w:r w:rsidR="00C65D3D">
        <w:rPr>
          <w:rFonts w:eastAsiaTheme="majorEastAsia" w:cstheme="minorHAnsi"/>
          <w:lang w:val="el-GR"/>
        </w:rPr>
        <w:t xml:space="preserve">τα </w:t>
      </w:r>
      <w:r w:rsidR="00F55B4B" w:rsidRPr="00D47ECC">
        <w:rPr>
          <w:rFonts w:eastAsiaTheme="majorEastAsia" w:cstheme="minorHAnsi"/>
          <w:lang w:val="el-GR"/>
        </w:rPr>
        <w:t>επόμενα έτη</w:t>
      </w:r>
      <w:r w:rsidRPr="00D47ECC">
        <w:rPr>
          <w:rFonts w:eastAsiaTheme="majorEastAsia" w:cstheme="minorHAnsi"/>
          <w:lang w:val="el-GR"/>
        </w:rPr>
        <w:t>.</w:t>
      </w:r>
    </w:p>
    <w:p w14:paraId="21958357" w14:textId="794D5504" w:rsidR="00C8415C" w:rsidRPr="00D47ECC" w:rsidRDefault="00C8415C" w:rsidP="00C8415C">
      <w:pPr>
        <w:jc w:val="both"/>
        <w:rPr>
          <w:rFonts w:cstheme="minorHAnsi"/>
          <w:kern w:val="0"/>
          <w:lang w:val="el-GR"/>
          <w14:ligatures w14:val="none"/>
        </w:rPr>
      </w:pPr>
      <w:r w:rsidRPr="00D47ECC">
        <w:rPr>
          <w:rFonts w:cstheme="minorHAnsi"/>
          <w:kern w:val="0"/>
          <w:lang w:val="el-GR"/>
          <w14:ligatures w14:val="none"/>
        </w:rPr>
        <w:t xml:space="preserve">Παράδειγμα </w:t>
      </w:r>
      <w:r w:rsidR="006B55B8" w:rsidRPr="00D47ECC">
        <w:rPr>
          <w:rFonts w:cstheme="minorHAnsi"/>
          <w:kern w:val="0"/>
          <w:lang w:val="el-GR"/>
          <w14:ligatures w14:val="none"/>
        </w:rPr>
        <w:t>1</w:t>
      </w:r>
      <w:r w:rsidRPr="00D47ECC">
        <w:rPr>
          <w:rFonts w:cstheme="minorHAnsi"/>
          <w:kern w:val="0"/>
          <w:lang w:val="el-GR"/>
          <w14:ligatures w14:val="none"/>
        </w:rPr>
        <w:t xml:space="preserve">: </w:t>
      </w:r>
      <w:proofErr w:type="spellStart"/>
      <w:r w:rsidR="00F55B4B" w:rsidRPr="00D47ECC">
        <w:rPr>
          <w:rFonts w:cstheme="minorHAnsi"/>
          <w:kern w:val="0"/>
          <w:lang w:val="el-GR"/>
          <w14:ligatures w14:val="none"/>
        </w:rPr>
        <w:t>Τρίτεκνος</w:t>
      </w:r>
      <w:proofErr w:type="spellEnd"/>
      <w:r w:rsidRPr="00D47ECC">
        <w:rPr>
          <w:rFonts w:cstheme="minorHAnsi"/>
          <w:kern w:val="0"/>
          <w:lang w:val="el-GR"/>
          <w14:ligatures w14:val="none"/>
        </w:rPr>
        <w:t xml:space="preserve"> </w:t>
      </w:r>
      <w:r w:rsidR="006B55B8" w:rsidRPr="00D47ECC">
        <w:rPr>
          <w:rFonts w:cstheme="minorHAnsi"/>
          <w:kern w:val="0"/>
          <w:lang w:val="el-GR"/>
          <w14:ligatures w14:val="none"/>
        </w:rPr>
        <w:t xml:space="preserve">μισθωτός </w:t>
      </w:r>
      <w:r w:rsidRPr="00D47ECC">
        <w:rPr>
          <w:rFonts w:cstheme="minorHAnsi"/>
          <w:kern w:val="0"/>
          <w:lang w:val="el-GR"/>
          <w14:ligatures w14:val="none"/>
        </w:rPr>
        <w:t xml:space="preserve">με ετήσιο εισόδημα 20.000 ευρώ. Πλήρωνε φόρο </w:t>
      </w:r>
      <w:r w:rsidR="006B55B8" w:rsidRPr="00D47ECC">
        <w:rPr>
          <w:rFonts w:cstheme="minorHAnsi"/>
          <w:kern w:val="0"/>
          <w:lang w:val="el-GR"/>
          <w14:ligatures w14:val="none"/>
        </w:rPr>
        <w:t>620</w:t>
      </w:r>
      <w:r w:rsidRPr="00D47ECC">
        <w:rPr>
          <w:rFonts w:cstheme="minorHAnsi"/>
          <w:kern w:val="0"/>
          <w:lang w:val="el-GR"/>
          <w14:ligatures w14:val="none"/>
        </w:rPr>
        <w:t xml:space="preserve"> ευρώ και σήμερα μηδενίζεται.</w:t>
      </w:r>
    </w:p>
    <w:p w14:paraId="7FDC7738" w14:textId="4A1F5E19" w:rsidR="00C8415C" w:rsidRPr="00D47ECC" w:rsidRDefault="00C8415C" w:rsidP="00C8415C">
      <w:pPr>
        <w:jc w:val="both"/>
        <w:rPr>
          <w:rFonts w:cstheme="minorHAnsi"/>
          <w:kern w:val="0"/>
          <w:lang w:val="el-GR"/>
          <w14:ligatures w14:val="none"/>
        </w:rPr>
      </w:pPr>
      <w:r w:rsidRPr="00D47ECC">
        <w:rPr>
          <w:rFonts w:cstheme="minorHAnsi"/>
          <w:kern w:val="0"/>
          <w:lang w:val="el-GR"/>
          <w14:ligatures w14:val="none"/>
        </w:rPr>
        <w:t xml:space="preserve">Παράδειγμα </w:t>
      </w:r>
      <w:r w:rsidR="006B55B8" w:rsidRPr="00D47ECC">
        <w:rPr>
          <w:rFonts w:cstheme="minorHAnsi"/>
          <w:kern w:val="0"/>
          <w:lang w:val="el-GR"/>
          <w14:ligatures w14:val="none"/>
        </w:rPr>
        <w:t>2</w:t>
      </w:r>
      <w:r w:rsidRPr="00D47ECC">
        <w:rPr>
          <w:rFonts w:cstheme="minorHAnsi"/>
          <w:kern w:val="0"/>
          <w:lang w:val="el-GR"/>
          <w14:ligatures w14:val="none"/>
        </w:rPr>
        <w:t xml:space="preserve">: </w:t>
      </w:r>
      <w:proofErr w:type="spellStart"/>
      <w:r w:rsidR="00F55B4B" w:rsidRPr="00D47ECC">
        <w:rPr>
          <w:rFonts w:cstheme="minorHAnsi"/>
          <w:kern w:val="0"/>
          <w:lang w:val="el-GR"/>
          <w14:ligatures w14:val="none"/>
        </w:rPr>
        <w:t>Τρίτεκνος</w:t>
      </w:r>
      <w:proofErr w:type="spellEnd"/>
      <w:r w:rsidRPr="00D47ECC">
        <w:rPr>
          <w:rFonts w:cstheme="minorHAnsi"/>
          <w:kern w:val="0"/>
          <w:lang w:val="el-GR"/>
          <w14:ligatures w14:val="none"/>
        </w:rPr>
        <w:t xml:space="preserve"> </w:t>
      </w:r>
      <w:r w:rsidR="006B55B8" w:rsidRPr="00D47ECC">
        <w:rPr>
          <w:rFonts w:cstheme="minorHAnsi"/>
          <w:kern w:val="0"/>
          <w:lang w:val="el-GR"/>
          <w14:ligatures w14:val="none"/>
        </w:rPr>
        <w:t xml:space="preserve">μισθωτός </w:t>
      </w:r>
      <w:r w:rsidRPr="00D47ECC">
        <w:rPr>
          <w:rFonts w:cstheme="minorHAnsi"/>
          <w:kern w:val="0"/>
          <w:lang w:val="el-GR"/>
          <w14:ligatures w14:val="none"/>
        </w:rPr>
        <w:t xml:space="preserve">με ετήσιο εισόδημα 30.000 ευρώ. Πλήρωνε φόρο </w:t>
      </w:r>
      <w:r w:rsidR="006B55B8" w:rsidRPr="00D47ECC">
        <w:rPr>
          <w:rFonts w:cstheme="minorHAnsi"/>
          <w:kern w:val="0"/>
          <w:lang w:val="el-GR"/>
          <w14:ligatures w14:val="none"/>
        </w:rPr>
        <w:t>2.820</w:t>
      </w:r>
      <w:r w:rsidRPr="00D47ECC">
        <w:rPr>
          <w:rFonts w:cstheme="minorHAnsi"/>
          <w:kern w:val="0"/>
          <w:lang w:val="el-GR"/>
          <w14:ligatures w14:val="none"/>
        </w:rPr>
        <w:t xml:space="preserve"> ευρώ και τώρα θα πληρώνει </w:t>
      </w:r>
      <w:r w:rsidR="006B55B8" w:rsidRPr="00D47ECC">
        <w:rPr>
          <w:rFonts w:cstheme="minorHAnsi"/>
          <w:kern w:val="0"/>
          <w:lang w:val="el-GR"/>
          <w14:ligatures w14:val="none"/>
        </w:rPr>
        <w:t>1.020</w:t>
      </w:r>
      <w:r w:rsidRPr="00D47ECC">
        <w:rPr>
          <w:rFonts w:cstheme="minorHAnsi"/>
          <w:kern w:val="0"/>
          <w:lang w:val="el-GR"/>
          <w14:ligatures w14:val="none"/>
        </w:rPr>
        <w:t xml:space="preserve"> ευρώ, όφελος </w:t>
      </w:r>
      <w:r w:rsidR="006B55B8" w:rsidRPr="00D47ECC">
        <w:rPr>
          <w:rFonts w:cstheme="minorHAnsi"/>
          <w:kern w:val="0"/>
          <w:lang w:val="el-GR"/>
          <w14:ligatures w14:val="none"/>
        </w:rPr>
        <w:t>1.800</w:t>
      </w:r>
      <w:r w:rsidRPr="00D47ECC">
        <w:rPr>
          <w:rFonts w:cstheme="minorHAnsi"/>
          <w:kern w:val="0"/>
          <w:lang w:val="el-GR"/>
          <w14:ligatures w14:val="none"/>
        </w:rPr>
        <w:t xml:space="preserve"> ευρώ.</w:t>
      </w:r>
    </w:p>
    <w:p w14:paraId="57E26EDE" w14:textId="3EDF1C5D" w:rsidR="006B55B8" w:rsidRDefault="006B55B8" w:rsidP="006B55B8">
      <w:pPr>
        <w:jc w:val="both"/>
        <w:rPr>
          <w:rFonts w:cstheme="minorHAnsi"/>
          <w:kern w:val="0"/>
          <w:lang w:val="el-GR"/>
          <w14:ligatures w14:val="none"/>
        </w:rPr>
      </w:pPr>
      <w:r w:rsidRPr="00D47ECC">
        <w:rPr>
          <w:rFonts w:cstheme="minorHAnsi"/>
          <w:kern w:val="0"/>
          <w:lang w:val="el-GR"/>
          <w14:ligatures w14:val="none"/>
        </w:rPr>
        <w:t xml:space="preserve">Παράδειγμα 3: </w:t>
      </w:r>
      <w:proofErr w:type="spellStart"/>
      <w:r w:rsidRPr="00D47ECC">
        <w:rPr>
          <w:rFonts w:cstheme="minorHAnsi"/>
          <w:kern w:val="0"/>
          <w:lang w:val="el-GR"/>
          <w14:ligatures w14:val="none"/>
        </w:rPr>
        <w:t>Τρίτεκνος</w:t>
      </w:r>
      <w:proofErr w:type="spellEnd"/>
      <w:r w:rsidRPr="00D47ECC">
        <w:rPr>
          <w:rFonts w:cstheme="minorHAnsi"/>
          <w:kern w:val="0"/>
          <w:lang w:val="el-GR"/>
          <w14:ligatures w14:val="none"/>
        </w:rPr>
        <w:t xml:space="preserve"> ελεύθερος επαγγελματίας με ετήσιο εισόδημα 15.000 ευρώ. Πλήρωνε φόρο 1.350 ευρώ και τώρα μηδενίζεται.</w:t>
      </w:r>
    </w:p>
    <w:p w14:paraId="47D69EA6" w14:textId="1537CFE9" w:rsidR="00C8415C" w:rsidRPr="00D47ECC" w:rsidRDefault="00C8415C" w:rsidP="00C8415C">
      <w:pPr>
        <w:jc w:val="both"/>
        <w:rPr>
          <w:rFonts w:cstheme="minorHAnsi"/>
          <w:b/>
          <w:bCs/>
          <w:kern w:val="0"/>
          <w:lang w:val="el-GR"/>
          <w14:ligatures w14:val="none"/>
        </w:rPr>
      </w:pPr>
      <w:r w:rsidRPr="00D47ECC">
        <w:rPr>
          <w:rFonts w:cstheme="minorHAnsi"/>
          <w:b/>
          <w:bCs/>
          <w:kern w:val="0"/>
          <w:lang w:val="el-GR"/>
          <w14:ligatures w14:val="none"/>
        </w:rPr>
        <w:t xml:space="preserve">Πίνακας: Αριθμός </w:t>
      </w:r>
      <w:proofErr w:type="spellStart"/>
      <w:r w:rsidR="00123E1E" w:rsidRPr="00D47ECC">
        <w:rPr>
          <w:rFonts w:cstheme="minorHAnsi"/>
          <w:b/>
          <w:bCs/>
          <w:kern w:val="0"/>
          <w:lang w:val="el-GR"/>
          <w14:ligatures w14:val="none"/>
        </w:rPr>
        <w:t>τρ</w:t>
      </w:r>
      <w:r w:rsidR="00CC36AF" w:rsidRPr="00D47ECC">
        <w:rPr>
          <w:rFonts w:cstheme="minorHAnsi"/>
          <w:b/>
          <w:bCs/>
          <w:kern w:val="0"/>
          <w:lang w:val="el-GR"/>
          <w14:ligatures w14:val="none"/>
        </w:rPr>
        <w:t>ι</w:t>
      </w:r>
      <w:r w:rsidR="00123E1E" w:rsidRPr="00D47ECC">
        <w:rPr>
          <w:rFonts w:cstheme="minorHAnsi"/>
          <w:b/>
          <w:bCs/>
          <w:kern w:val="0"/>
          <w:lang w:val="el-GR"/>
          <w14:ligatures w14:val="none"/>
        </w:rPr>
        <w:t>τ</w:t>
      </w:r>
      <w:r w:rsidR="00CC36AF" w:rsidRPr="00D47ECC">
        <w:rPr>
          <w:rFonts w:cstheme="minorHAnsi"/>
          <w:b/>
          <w:bCs/>
          <w:kern w:val="0"/>
          <w:lang w:val="el-GR"/>
          <w14:ligatures w14:val="none"/>
        </w:rPr>
        <w:t>έ</w:t>
      </w:r>
      <w:r w:rsidR="00123E1E" w:rsidRPr="00D47ECC">
        <w:rPr>
          <w:rFonts w:cstheme="minorHAnsi"/>
          <w:b/>
          <w:bCs/>
          <w:kern w:val="0"/>
          <w:lang w:val="el-GR"/>
          <w14:ligatures w14:val="none"/>
        </w:rPr>
        <w:t>κνων</w:t>
      </w:r>
      <w:proofErr w:type="spellEnd"/>
      <w:r w:rsidRPr="00D47ECC">
        <w:rPr>
          <w:rFonts w:cstheme="minorHAnsi"/>
          <w:b/>
          <w:bCs/>
          <w:kern w:val="0"/>
          <w:lang w:val="el-GR"/>
          <w14:ligatures w14:val="none"/>
        </w:rPr>
        <w:t xml:space="preserve"> ανάλογα με την κλίμακα εισοδήματος και μείωση φόρου (για </w:t>
      </w:r>
      <w:proofErr w:type="spellStart"/>
      <w:r w:rsidR="00123E1E" w:rsidRPr="00D47ECC">
        <w:rPr>
          <w:rFonts w:cstheme="minorHAnsi"/>
          <w:b/>
          <w:bCs/>
          <w:kern w:val="0"/>
          <w:lang w:val="el-GR"/>
          <w14:ligatures w14:val="none"/>
        </w:rPr>
        <w:t>τρίτεκνους</w:t>
      </w:r>
      <w:proofErr w:type="spellEnd"/>
      <w:r w:rsidRPr="00D47ECC">
        <w:rPr>
          <w:rFonts w:cstheme="minorHAnsi"/>
          <w:b/>
          <w:bCs/>
          <w:kern w:val="0"/>
          <w:lang w:val="el-GR"/>
          <w14:ligatures w14:val="none"/>
        </w:rPr>
        <w:t xml:space="preserve"> άνω των 30 ετών)</w:t>
      </w:r>
    </w:p>
    <w:tbl>
      <w:tblPr>
        <w:tblW w:w="9369" w:type="dxa"/>
        <w:tblLayout w:type="fixed"/>
        <w:tblLook w:val="04A0" w:firstRow="1" w:lastRow="0" w:firstColumn="1" w:lastColumn="0" w:noHBand="0" w:noVBand="1"/>
      </w:tblPr>
      <w:tblGrid>
        <w:gridCol w:w="1275"/>
        <w:gridCol w:w="954"/>
        <w:gridCol w:w="1161"/>
        <w:gridCol w:w="1166"/>
        <w:gridCol w:w="1211"/>
        <w:gridCol w:w="1741"/>
        <w:gridCol w:w="1621"/>
        <w:gridCol w:w="240"/>
      </w:tblGrid>
      <w:tr w:rsidR="00C642ED" w:rsidRPr="00C94F6A" w14:paraId="2501C296" w14:textId="77777777" w:rsidTr="003705DA">
        <w:trPr>
          <w:gridAfter w:val="1"/>
          <w:wAfter w:w="240" w:type="dxa"/>
          <w:trHeight w:val="565"/>
        </w:trPr>
        <w:tc>
          <w:tcPr>
            <w:tcW w:w="2229" w:type="dxa"/>
            <w:gridSpan w:val="2"/>
            <w:vMerge w:val="restart"/>
            <w:tcBorders>
              <w:top w:val="single" w:sz="4" w:space="0" w:color="auto"/>
              <w:left w:val="single" w:sz="4" w:space="0" w:color="auto"/>
              <w:bottom w:val="nil"/>
              <w:right w:val="single" w:sz="4" w:space="0" w:color="000000"/>
            </w:tcBorders>
            <w:shd w:val="clear" w:color="000000" w:fill="B4C6E7"/>
            <w:noWrap/>
            <w:vAlign w:val="center"/>
            <w:hideMark/>
          </w:tcPr>
          <w:p w14:paraId="07BD7395" w14:textId="77777777" w:rsidR="00C642ED" w:rsidRPr="00C642ED" w:rsidRDefault="00C642ED" w:rsidP="00C642ED">
            <w:pPr>
              <w:spacing w:after="0" w:line="240" w:lineRule="auto"/>
              <w:contextualSpacing/>
              <w:jc w:val="center"/>
              <w:rPr>
                <w:rFonts w:ascii="Century Schoolbook" w:eastAsia="Times New Roman" w:hAnsi="Century Schoolbook" w:cs="Times New Roman"/>
                <w:color w:val="000000"/>
                <w:kern w:val="0"/>
                <w:sz w:val="20"/>
                <w:szCs w:val="20"/>
                <w14:ligatures w14:val="none"/>
              </w:rPr>
            </w:pPr>
            <w:proofErr w:type="spellStart"/>
            <w:r w:rsidRPr="00C642ED">
              <w:rPr>
                <w:rFonts w:ascii="Century Schoolbook" w:eastAsia="Times New Roman" w:hAnsi="Century Schoolbook" w:cs="Times New Roman"/>
                <w:color w:val="000000"/>
                <w:kern w:val="0"/>
                <w:sz w:val="20"/>
                <w:szCs w:val="20"/>
                <w14:ligatures w14:val="none"/>
              </w:rPr>
              <w:t>Κλίμ</w:t>
            </w:r>
            <w:proofErr w:type="spellEnd"/>
            <w:r w:rsidRPr="00C642ED">
              <w:rPr>
                <w:rFonts w:ascii="Century Schoolbook" w:eastAsia="Times New Roman" w:hAnsi="Century Schoolbook" w:cs="Times New Roman"/>
                <w:color w:val="000000"/>
                <w:kern w:val="0"/>
                <w:sz w:val="20"/>
                <w:szCs w:val="20"/>
                <w14:ligatures w14:val="none"/>
              </w:rPr>
              <w:t xml:space="preserve">ακα </w:t>
            </w:r>
            <w:proofErr w:type="spellStart"/>
            <w:r w:rsidRPr="00C642ED">
              <w:rPr>
                <w:rFonts w:ascii="Century Schoolbook" w:eastAsia="Times New Roman" w:hAnsi="Century Schoolbook" w:cs="Times New Roman"/>
                <w:color w:val="000000"/>
                <w:kern w:val="0"/>
                <w:sz w:val="20"/>
                <w:szCs w:val="20"/>
                <w14:ligatures w14:val="none"/>
              </w:rPr>
              <w:t>Εισοδήμ</w:t>
            </w:r>
            <w:proofErr w:type="spellEnd"/>
            <w:r w:rsidRPr="00C642ED">
              <w:rPr>
                <w:rFonts w:ascii="Century Schoolbook" w:eastAsia="Times New Roman" w:hAnsi="Century Schoolbook" w:cs="Times New Roman"/>
                <w:color w:val="000000"/>
                <w:kern w:val="0"/>
                <w:sz w:val="20"/>
                <w:szCs w:val="20"/>
                <w14:ligatures w14:val="none"/>
              </w:rPr>
              <w:t>ατος</w:t>
            </w:r>
          </w:p>
        </w:tc>
        <w:tc>
          <w:tcPr>
            <w:tcW w:w="1161" w:type="dxa"/>
            <w:vMerge w:val="restart"/>
            <w:tcBorders>
              <w:top w:val="nil"/>
              <w:left w:val="single" w:sz="4" w:space="0" w:color="auto"/>
              <w:bottom w:val="nil"/>
              <w:right w:val="nil"/>
            </w:tcBorders>
            <w:shd w:val="clear" w:color="000000" w:fill="B4C6E7"/>
            <w:hideMark/>
          </w:tcPr>
          <w:p w14:paraId="0A07D68D" w14:textId="0E86F1D2" w:rsidR="00C642ED" w:rsidRPr="00C642ED" w:rsidRDefault="00C642ED" w:rsidP="00C642ED">
            <w:pPr>
              <w:spacing w:after="0" w:line="240" w:lineRule="auto"/>
              <w:jc w:val="center"/>
              <w:rPr>
                <w:rFonts w:ascii="Century Schoolbook" w:eastAsia="Times New Roman" w:hAnsi="Century Schoolbook" w:cs="Times New Roman"/>
                <w:color w:val="000000"/>
                <w:kern w:val="0"/>
                <w:sz w:val="20"/>
                <w:szCs w:val="20"/>
                <w14:ligatures w14:val="none"/>
              </w:rPr>
            </w:pPr>
            <w:proofErr w:type="spellStart"/>
            <w:r w:rsidRPr="00C642ED">
              <w:rPr>
                <w:rFonts w:ascii="Century Schoolbook" w:eastAsia="Times New Roman" w:hAnsi="Century Schoolbook" w:cs="Times New Roman"/>
                <w:color w:val="000000"/>
                <w:kern w:val="0"/>
                <w:sz w:val="20"/>
                <w:szCs w:val="20"/>
                <w14:ligatures w14:val="none"/>
              </w:rPr>
              <w:t>Σύνολο</w:t>
            </w:r>
            <w:proofErr w:type="spellEnd"/>
            <w:r w:rsidRPr="00C642ED">
              <w:rPr>
                <w:rFonts w:ascii="Century Schoolbook" w:eastAsia="Times New Roman" w:hAnsi="Century Schoolbook" w:cs="Times New Roman"/>
                <w:color w:val="000000"/>
                <w:kern w:val="0"/>
                <w:sz w:val="20"/>
                <w:szCs w:val="20"/>
                <w14:ligatures w14:val="none"/>
              </w:rPr>
              <w:t xml:space="preserve"> </w:t>
            </w:r>
            <w:proofErr w:type="spellStart"/>
            <w:r w:rsidRPr="00C642ED">
              <w:rPr>
                <w:rFonts w:ascii="Century Schoolbook" w:eastAsia="Times New Roman" w:hAnsi="Century Schoolbook" w:cs="Times New Roman"/>
                <w:color w:val="000000"/>
                <w:kern w:val="0"/>
                <w:sz w:val="20"/>
                <w:szCs w:val="20"/>
                <w14:ligatures w14:val="none"/>
              </w:rPr>
              <w:t>τρ</w:t>
            </w:r>
            <w:proofErr w:type="spellEnd"/>
            <w:r w:rsidR="003705DA">
              <w:rPr>
                <w:rFonts w:ascii="Century Schoolbook" w:eastAsia="Times New Roman" w:hAnsi="Century Schoolbook" w:cs="Times New Roman"/>
                <w:color w:val="000000"/>
                <w:kern w:val="0"/>
                <w:sz w:val="20"/>
                <w:szCs w:val="20"/>
                <w:lang w:val="el-GR"/>
                <w14:ligatures w14:val="none"/>
              </w:rPr>
              <w:t>ι</w:t>
            </w:r>
            <w:r w:rsidRPr="00C642ED">
              <w:rPr>
                <w:rFonts w:ascii="Century Schoolbook" w:eastAsia="Times New Roman" w:hAnsi="Century Schoolbook" w:cs="Times New Roman"/>
                <w:color w:val="000000"/>
                <w:kern w:val="0"/>
                <w:sz w:val="20"/>
                <w:szCs w:val="20"/>
                <w14:ligatures w14:val="none"/>
              </w:rPr>
              <w:t>τ</w:t>
            </w:r>
            <w:r w:rsidR="003705DA">
              <w:rPr>
                <w:rFonts w:ascii="Century Schoolbook" w:eastAsia="Times New Roman" w:hAnsi="Century Schoolbook" w:cs="Times New Roman"/>
                <w:color w:val="000000"/>
                <w:kern w:val="0"/>
                <w:sz w:val="20"/>
                <w:szCs w:val="20"/>
                <w:lang w:val="el-GR"/>
                <w14:ligatures w14:val="none"/>
              </w:rPr>
              <w:t>έ</w:t>
            </w:r>
            <w:proofErr w:type="spellStart"/>
            <w:r w:rsidRPr="00C642ED">
              <w:rPr>
                <w:rFonts w:ascii="Century Schoolbook" w:eastAsia="Times New Roman" w:hAnsi="Century Schoolbook" w:cs="Times New Roman"/>
                <w:color w:val="000000"/>
                <w:kern w:val="0"/>
                <w:sz w:val="20"/>
                <w:szCs w:val="20"/>
                <w14:ligatures w14:val="none"/>
              </w:rPr>
              <w:t>κνων</w:t>
            </w:r>
            <w:proofErr w:type="spellEnd"/>
          </w:p>
        </w:tc>
        <w:tc>
          <w:tcPr>
            <w:tcW w:w="1166" w:type="dxa"/>
            <w:vMerge w:val="restart"/>
            <w:tcBorders>
              <w:top w:val="nil"/>
              <w:left w:val="nil"/>
              <w:bottom w:val="nil"/>
              <w:right w:val="nil"/>
            </w:tcBorders>
            <w:shd w:val="clear" w:color="000000" w:fill="B4C6E7"/>
            <w:hideMark/>
          </w:tcPr>
          <w:p w14:paraId="69BE9445" w14:textId="77777777" w:rsidR="00C642ED" w:rsidRPr="00C642ED" w:rsidRDefault="00C642ED" w:rsidP="00C642ED">
            <w:pPr>
              <w:spacing w:after="0" w:line="240" w:lineRule="auto"/>
              <w:jc w:val="center"/>
              <w:rPr>
                <w:rFonts w:ascii="Century Schoolbook" w:eastAsia="Times New Roman" w:hAnsi="Century Schoolbook" w:cs="Times New Roman"/>
                <w:color w:val="000000"/>
                <w:kern w:val="0"/>
                <w:sz w:val="20"/>
                <w:szCs w:val="20"/>
                <w:lang w:val="el-GR"/>
                <w14:ligatures w14:val="none"/>
              </w:rPr>
            </w:pPr>
            <w:r w:rsidRPr="00C642ED">
              <w:rPr>
                <w:rFonts w:ascii="Century Schoolbook" w:eastAsia="Times New Roman" w:hAnsi="Century Schoolbook" w:cs="Times New Roman"/>
                <w:color w:val="000000"/>
                <w:kern w:val="0"/>
                <w:sz w:val="20"/>
                <w:szCs w:val="20"/>
                <w:lang w:val="el-GR"/>
                <w14:ligatures w14:val="none"/>
              </w:rPr>
              <w:t>Αριθμός μισθωτών με μείωση φόρου</w:t>
            </w:r>
          </w:p>
        </w:tc>
        <w:tc>
          <w:tcPr>
            <w:tcW w:w="1211" w:type="dxa"/>
            <w:vMerge w:val="restart"/>
            <w:tcBorders>
              <w:top w:val="nil"/>
              <w:left w:val="nil"/>
              <w:bottom w:val="nil"/>
              <w:right w:val="nil"/>
            </w:tcBorders>
            <w:shd w:val="clear" w:color="000000" w:fill="B4C6E7"/>
            <w:hideMark/>
          </w:tcPr>
          <w:p w14:paraId="4F4B0BFC" w14:textId="77777777" w:rsidR="00C642ED" w:rsidRPr="00C642ED" w:rsidRDefault="00C642ED" w:rsidP="00C642ED">
            <w:pPr>
              <w:spacing w:after="0" w:line="240" w:lineRule="auto"/>
              <w:jc w:val="center"/>
              <w:rPr>
                <w:rFonts w:ascii="Century Schoolbook" w:eastAsia="Times New Roman" w:hAnsi="Century Schoolbook" w:cs="Times New Roman"/>
                <w:color w:val="000000"/>
                <w:kern w:val="0"/>
                <w:sz w:val="20"/>
                <w:szCs w:val="20"/>
                <w14:ligatures w14:val="none"/>
              </w:rPr>
            </w:pPr>
            <w:proofErr w:type="spellStart"/>
            <w:r w:rsidRPr="00C642ED">
              <w:rPr>
                <w:rFonts w:ascii="Century Schoolbook" w:eastAsia="Times New Roman" w:hAnsi="Century Schoolbook" w:cs="Times New Roman"/>
                <w:color w:val="000000"/>
                <w:kern w:val="0"/>
                <w:sz w:val="20"/>
                <w:szCs w:val="20"/>
                <w14:ligatures w14:val="none"/>
              </w:rPr>
              <w:t>Μείωση</w:t>
            </w:r>
            <w:proofErr w:type="spellEnd"/>
            <w:r w:rsidRPr="00C642ED">
              <w:rPr>
                <w:rFonts w:ascii="Century Schoolbook" w:eastAsia="Times New Roman" w:hAnsi="Century Schoolbook" w:cs="Times New Roman"/>
                <w:color w:val="000000"/>
                <w:kern w:val="0"/>
                <w:sz w:val="20"/>
                <w:szCs w:val="20"/>
                <w14:ligatures w14:val="none"/>
              </w:rPr>
              <w:t xml:space="preserve"> </w:t>
            </w:r>
            <w:proofErr w:type="spellStart"/>
            <w:r w:rsidRPr="00C642ED">
              <w:rPr>
                <w:rFonts w:ascii="Century Schoolbook" w:eastAsia="Times New Roman" w:hAnsi="Century Schoolbook" w:cs="Times New Roman"/>
                <w:color w:val="000000"/>
                <w:kern w:val="0"/>
                <w:sz w:val="20"/>
                <w:szCs w:val="20"/>
                <w14:ligatures w14:val="none"/>
              </w:rPr>
              <w:t>φόρου</w:t>
            </w:r>
            <w:proofErr w:type="spellEnd"/>
            <w:r w:rsidRPr="00C642ED">
              <w:rPr>
                <w:rFonts w:ascii="Century Schoolbook" w:eastAsia="Times New Roman" w:hAnsi="Century Schoolbook" w:cs="Times New Roman"/>
                <w:color w:val="000000"/>
                <w:kern w:val="0"/>
                <w:sz w:val="20"/>
                <w:szCs w:val="20"/>
                <w14:ligatures w14:val="none"/>
              </w:rPr>
              <w:t xml:space="preserve"> </w:t>
            </w:r>
            <w:proofErr w:type="spellStart"/>
            <w:r w:rsidRPr="00C642ED">
              <w:rPr>
                <w:rFonts w:ascii="Century Schoolbook" w:eastAsia="Times New Roman" w:hAnsi="Century Schoolbook" w:cs="Times New Roman"/>
                <w:color w:val="000000"/>
                <w:kern w:val="0"/>
                <w:sz w:val="20"/>
                <w:szCs w:val="20"/>
                <w14:ligatures w14:val="none"/>
              </w:rPr>
              <w:t>γι</w:t>
            </w:r>
            <w:proofErr w:type="spellEnd"/>
            <w:r w:rsidRPr="00C642ED">
              <w:rPr>
                <w:rFonts w:ascii="Century Schoolbook" w:eastAsia="Times New Roman" w:hAnsi="Century Schoolbook" w:cs="Times New Roman"/>
                <w:color w:val="000000"/>
                <w:kern w:val="0"/>
                <w:sz w:val="20"/>
                <w:szCs w:val="20"/>
                <w14:ligatures w14:val="none"/>
              </w:rPr>
              <w:t xml:space="preserve">α </w:t>
            </w:r>
            <w:proofErr w:type="spellStart"/>
            <w:r w:rsidRPr="00C642ED">
              <w:rPr>
                <w:rFonts w:ascii="Century Schoolbook" w:eastAsia="Times New Roman" w:hAnsi="Century Schoolbook" w:cs="Times New Roman"/>
                <w:color w:val="000000"/>
                <w:kern w:val="0"/>
                <w:sz w:val="20"/>
                <w:szCs w:val="20"/>
                <w14:ligatures w14:val="none"/>
              </w:rPr>
              <w:t>μισθωτούς</w:t>
            </w:r>
            <w:proofErr w:type="spellEnd"/>
          </w:p>
        </w:tc>
        <w:tc>
          <w:tcPr>
            <w:tcW w:w="1741" w:type="dxa"/>
            <w:vMerge w:val="restart"/>
            <w:tcBorders>
              <w:top w:val="nil"/>
              <w:left w:val="nil"/>
              <w:bottom w:val="nil"/>
              <w:right w:val="nil"/>
            </w:tcBorders>
            <w:shd w:val="clear" w:color="000000" w:fill="B4C6E7"/>
            <w:hideMark/>
          </w:tcPr>
          <w:p w14:paraId="0D179220" w14:textId="77777777" w:rsidR="00C642ED" w:rsidRPr="00C642ED" w:rsidRDefault="00C642ED" w:rsidP="00C642ED">
            <w:pPr>
              <w:spacing w:after="0" w:line="240" w:lineRule="auto"/>
              <w:jc w:val="center"/>
              <w:rPr>
                <w:rFonts w:ascii="Century Schoolbook" w:eastAsia="Times New Roman" w:hAnsi="Century Schoolbook" w:cs="Times New Roman"/>
                <w:color w:val="000000"/>
                <w:kern w:val="0"/>
                <w:sz w:val="20"/>
                <w:szCs w:val="20"/>
                <w:lang w:val="el-GR"/>
                <w14:ligatures w14:val="none"/>
              </w:rPr>
            </w:pPr>
            <w:r w:rsidRPr="00C642ED">
              <w:rPr>
                <w:rFonts w:ascii="Century Schoolbook" w:eastAsia="Times New Roman" w:hAnsi="Century Schoolbook" w:cs="Times New Roman"/>
                <w:color w:val="000000"/>
                <w:kern w:val="0"/>
                <w:sz w:val="20"/>
                <w:szCs w:val="20"/>
                <w:lang w:val="el-GR"/>
                <w14:ligatures w14:val="none"/>
              </w:rPr>
              <w:t>Αριθμός ελευθέρων επαγγελματιών με μείωση φόρου</w:t>
            </w:r>
          </w:p>
        </w:tc>
        <w:tc>
          <w:tcPr>
            <w:tcW w:w="1621" w:type="dxa"/>
            <w:vMerge w:val="restart"/>
            <w:tcBorders>
              <w:top w:val="nil"/>
              <w:left w:val="nil"/>
              <w:bottom w:val="nil"/>
              <w:right w:val="nil"/>
            </w:tcBorders>
            <w:shd w:val="clear" w:color="000000" w:fill="B4C6E7"/>
            <w:hideMark/>
          </w:tcPr>
          <w:p w14:paraId="5C4D855A" w14:textId="77777777" w:rsidR="00C642ED" w:rsidRPr="00C642ED" w:rsidRDefault="00C642ED" w:rsidP="00C642ED">
            <w:pPr>
              <w:spacing w:after="0" w:line="240" w:lineRule="auto"/>
              <w:jc w:val="center"/>
              <w:rPr>
                <w:rFonts w:ascii="Century Schoolbook" w:eastAsia="Times New Roman" w:hAnsi="Century Schoolbook" w:cs="Times New Roman"/>
                <w:color w:val="000000"/>
                <w:kern w:val="0"/>
                <w:sz w:val="20"/>
                <w:szCs w:val="20"/>
                <w:lang w:val="el-GR"/>
                <w14:ligatures w14:val="none"/>
              </w:rPr>
            </w:pPr>
            <w:r w:rsidRPr="00C642ED">
              <w:rPr>
                <w:rFonts w:ascii="Century Schoolbook" w:eastAsia="Times New Roman" w:hAnsi="Century Schoolbook" w:cs="Times New Roman"/>
                <w:color w:val="000000"/>
                <w:kern w:val="0"/>
                <w:sz w:val="20"/>
                <w:szCs w:val="20"/>
                <w:lang w:val="el-GR"/>
                <w14:ligatures w14:val="none"/>
              </w:rPr>
              <w:t>Μείωση φόρου για ελεύθερους επαγγελματίες</w:t>
            </w:r>
          </w:p>
        </w:tc>
      </w:tr>
      <w:tr w:rsidR="00C642ED" w:rsidRPr="00C94F6A" w14:paraId="0882C30A" w14:textId="77777777" w:rsidTr="003705DA">
        <w:trPr>
          <w:trHeight w:val="50"/>
        </w:trPr>
        <w:tc>
          <w:tcPr>
            <w:tcW w:w="2229" w:type="dxa"/>
            <w:gridSpan w:val="2"/>
            <w:vMerge/>
            <w:tcBorders>
              <w:top w:val="single" w:sz="4" w:space="0" w:color="auto"/>
              <w:left w:val="single" w:sz="4" w:space="0" w:color="auto"/>
              <w:bottom w:val="nil"/>
              <w:right w:val="single" w:sz="4" w:space="0" w:color="000000"/>
            </w:tcBorders>
            <w:vAlign w:val="center"/>
            <w:hideMark/>
          </w:tcPr>
          <w:p w14:paraId="4F92B5C1" w14:textId="77777777" w:rsidR="00C642ED" w:rsidRPr="00C642ED" w:rsidRDefault="00C642ED" w:rsidP="00C642ED">
            <w:pPr>
              <w:spacing w:after="0" w:line="240" w:lineRule="auto"/>
              <w:rPr>
                <w:rFonts w:ascii="Century Schoolbook" w:eastAsia="Times New Roman" w:hAnsi="Century Schoolbook" w:cs="Times New Roman"/>
                <w:color w:val="000000"/>
                <w:kern w:val="0"/>
                <w:sz w:val="20"/>
                <w:szCs w:val="20"/>
                <w:lang w:val="el-GR"/>
                <w14:ligatures w14:val="none"/>
              </w:rPr>
            </w:pPr>
          </w:p>
        </w:tc>
        <w:tc>
          <w:tcPr>
            <w:tcW w:w="1161" w:type="dxa"/>
            <w:vMerge/>
            <w:tcBorders>
              <w:top w:val="nil"/>
              <w:left w:val="single" w:sz="4" w:space="0" w:color="auto"/>
              <w:bottom w:val="nil"/>
              <w:right w:val="nil"/>
            </w:tcBorders>
            <w:vAlign w:val="center"/>
            <w:hideMark/>
          </w:tcPr>
          <w:p w14:paraId="4A538EF8" w14:textId="77777777" w:rsidR="00C642ED" w:rsidRPr="00C642ED" w:rsidRDefault="00C642ED" w:rsidP="00C642ED">
            <w:pPr>
              <w:spacing w:after="0" w:line="240" w:lineRule="auto"/>
              <w:rPr>
                <w:rFonts w:ascii="Century Schoolbook" w:eastAsia="Times New Roman" w:hAnsi="Century Schoolbook" w:cs="Times New Roman"/>
                <w:color w:val="000000"/>
                <w:kern w:val="0"/>
                <w:sz w:val="20"/>
                <w:szCs w:val="20"/>
                <w:lang w:val="el-GR"/>
                <w14:ligatures w14:val="none"/>
              </w:rPr>
            </w:pPr>
          </w:p>
        </w:tc>
        <w:tc>
          <w:tcPr>
            <w:tcW w:w="1166" w:type="dxa"/>
            <w:vMerge/>
            <w:tcBorders>
              <w:top w:val="nil"/>
              <w:left w:val="nil"/>
              <w:bottom w:val="nil"/>
              <w:right w:val="nil"/>
            </w:tcBorders>
            <w:vAlign w:val="center"/>
            <w:hideMark/>
          </w:tcPr>
          <w:p w14:paraId="02A0A27B" w14:textId="77777777" w:rsidR="00C642ED" w:rsidRPr="00C642ED" w:rsidRDefault="00C642ED" w:rsidP="00C642ED">
            <w:pPr>
              <w:spacing w:after="0" w:line="240" w:lineRule="auto"/>
              <w:rPr>
                <w:rFonts w:ascii="Century Schoolbook" w:eastAsia="Times New Roman" w:hAnsi="Century Schoolbook" w:cs="Times New Roman"/>
                <w:color w:val="000000"/>
                <w:kern w:val="0"/>
                <w:sz w:val="20"/>
                <w:szCs w:val="20"/>
                <w:lang w:val="el-GR"/>
                <w14:ligatures w14:val="none"/>
              </w:rPr>
            </w:pPr>
          </w:p>
        </w:tc>
        <w:tc>
          <w:tcPr>
            <w:tcW w:w="1211" w:type="dxa"/>
            <w:vMerge/>
            <w:tcBorders>
              <w:top w:val="nil"/>
              <w:left w:val="nil"/>
              <w:bottom w:val="nil"/>
              <w:right w:val="nil"/>
            </w:tcBorders>
            <w:vAlign w:val="center"/>
            <w:hideMark/>
          </w:tcPr>
          <w:p w14:paraId="6785E8C0" w14:textId="77777777" w:rsidR="00C642ED" w:rsidRPr="00C642ED" w:rsidRDefault="00C642ED" w:rsidP="00C642ED">
            <w:pPr>
              <w:spacing w:after="0" w:line="240" w:lineRule="auto"/>
              <w:rPr>
                <w:rFonts w:ascii="Century Schoolbook" w:eastAsia="Times New Roman" w:hAnsi="Century Schoolbook" w:cs="Times New Roman"/>
                <w:color w:val="000000"/>
                <w:kern w:val="0"/>
                <w:sz w:val="20"/>
                <w:szCs w:val="20"/>
                <w:lang w:val="el-GR"/>
                <w14:ligatures w14:val="none"/>
              </w:rPr>
            </w:pPr>
          </w:p>
        </w:tc>
        <w:tc>
          <w:tcPr>
            <w:tcW w:w="1741" w:type="dxa"/>
            <w:vMerge/>
            <w:tcBorders>
              <w:top w:val="nil"/>
              <w:left w:val="nil"/>
              <w:bottom w:val="nil"/>
              <w:right w:val="nil"/>
            </w:tcBorders>
            <w:vAlign w:val="center"/>
            <w:hideMark/>
          </w:tcPr>
          <w:p w14:paraId="173F0411" w14:textId="77777777" w:rsidR="00C642ED" w:rsidRPr="00C642ED" w:rsidRDefault="00C642ED" w:rsidP="00C642ED">
            <w:pPr>
              <w:spacing w:after="0" w:line="240" w:lineRule="auto"/>
              <w:rPr>
                <w:rFonts w:ascii="Century Schoolbook" w:eastAsia="Times New Roman" w:hAnsi="Century Schoolbook" w:cs="Times New Roman"/>
                <w:color w:val="000000"/>
                <w:kern w:val="0"/>
                <w:sz w:val="20"/>
                <w:szCs w:val="20"/>
                <w:lang w:val="el-GR"/>
                <w14:ligatures w14:val="none"/>
              </w:rPr>
            </w:pPr>
          </w:p>
        </w:tc>
        <w:tc>
          <w:tcPr>
            <w:tcW w:w="1621" w:type="dxa"/>
            <w:vMerge/>
            <w:tcBorders>
              <w:top w:val="nil"/>
              <w:left w:val="nil"/>
              <w:bottom w:val="nil"/>
              <w:right w:val="nil"/>
            </w:tcBorders>
            <w:vAlign w:val="center"/>
            <w:hideMark/>
          </w:tcPr>
          <w:p w14:paraId="678BC362" w14:textId="77777777" w:rsidR="00C642ED" w:rsidRPr="00C642ED" w:rsidRDefault="00C642ED" w:rsidP="00C642ED">
            <w:pPr>
              <w:spacing w:after="0" w:line="240" w:lineRule="auto"/>
              <w:rPr>
                <w:rFonts w:ascii="Century Schoolbook" w:eastAsia="Times New Roman" w:hAnsi="Century Schoolbook" w:cs="Times New Roman"/>
                <w:color w:val="000000"/>
                <w:kern w:val="0"/>
                <w:sz w:val="20"/>
                <w:szCs w:val="20"/>
                <w:lang w:val="el-GR"/>
                <w14:ligatures w14:val="none"/>
              </w:rPr>
            </w:pPr>
          </w:p>
        </w:tc>
        <w:tc>
          <w:tcPr>
            <w:tcW w:w="240" w:type="dxa"/>
            <w:tcBorders>
              <w:top w:val="nil"/>
              <w:left w:val="nil"/>
              <w:bottom w:val="nil"/>
              <w:right w:val="nil"/>
            </w:tcBorders>
            <w:noWrap/>
            <w:vAlign w:val="bottom"/>
            <w:hideMark/>
          </w:tcPr>
          <w:p w14:paraId="77D3842E" w14:textId="77777777" w:rsidR="00C642ED" w:rsidRPr="00C642ED" w:rsidRDefault="00C642ED" w:rsidP="00C642ED">
            <w:pPr>
              <w:spacing w:after="0" w:line="240" w:lineRule="auto"/>
              <w:jc w:val="center"/>
              <w:rPr>
                <w:rFonts w:ascii="Century Schoolbook" w:eastAsia="Times New Roman" w:hAnsi="Century Schoolbook" w:cs="Times New Roman"/>
                <w:color w:val="000000"/>
                <w:kern w:val="0"/>
                <w:sz w:val="20"/>
                <w:szCs w:val="20"/>
                <w:lang w:val="el-GR"/>
                <w14:ligatures w14:val="none"/>
              </w:rPr>
            </w:pPr>
          </w:p>
        </w:tc>
      </w:tr>
      <w:tr w:rsidR="00C642ED" w:rsidRPr="00C642ED" w14:paraId="5402D9E9" w14:textId="77777777" w:rsidTr="003705DA">
        <w:trPr>
          <w:trHeight w:val="60"/>
        </w:trPr>
        <w:tc>
          <w:tcPr>
            <w:tcW w:w="1275" w:type="dxa"/>
            <w:tcBorders>
              <w:top w:val="nil"/>
              <w:left w:val="single" w:sz="4" w:space="0" w:color="auto"/>
              <w:bottom w:val="single" w:sz="4" w:space="0" w:color="auto"/>
              <w:right w:val="nil"/>
            </w:tcBorders>
            <w:shd w:val="clear" w:color="000000" w:fill="B4C6E7"/>
            <w:noWrap/>
            <w:vAlign w:val="bottom"/>
            <w:hideMark/>
          </w:tcPr>
          <w:p w14:paraId="1B810085" w14:textId="77777777" w:rsidR="00C642ED" w:rsidRPr="00C642ED" w:rsidRDefault="00C642ED" w:rsidP="00C642ED">
            <w:pPr>
              <w:spacing w:after="0" w:line="240" w:lineRule="auto"/>
              <w:rPr>
                <w:rFonts w:ascii="Century Schoolbook" w:eastAsia="Times New Roman" w:hAnsi="Century Schoolbook" w:cs="Times New Roman"/>
                <w:color w:val="000000"/>
                <w:kern w:val="0"/>
                <w:sz w:val="20"/>
                <w:szCs w:val="20"/>
                <w14:ligatures w14:val="none"/>
              </w:rPr>
            </w:pPr>
            <w:r w:rsidRPr="00C642ED">
              <w:rPr>
                <w:rFonts w:ascii="Century Schoolbook" w:eastAsia="Times New Roman" w:hAnsi="Century Schoolbook" w:cs="Times New Roman"/>
                <w:color w:val="000000"/>
                <w:kern w:val="0"/>
                <w:sz w:val="20"/>
                <w:szCs w:val="20"/>
                <w14:ligatures w14:val="none"/>
              </w:rPr>
              <w:t>Από</w:t>
            </w:r>
          </w:p>
        </w:tc>
        <w:tc>
          <w:tcPr>
            <w:tcW w:w="954" w:type="dxa"/>
            <w:tcBorders>
              <w:top w:val="nil"/>
              <w:left w:val="nil"/>
              <w:bottom w:val="single" w:sz="4" w:space="0" w:color="auto"/>
              <w:right w:val="single" w:sz="4" w:space="0" w:color="auto"/>
            </w:tcBorders>
            <w:shd w:val="clear" w:color="000000" w:fill="B4C6E7"/>
            <w:noWrap/>
            <w:vAlign w:val="bottom"/>
            <w:hideMark/>
          </w:tcPr>
          <w:p w14:paraId="3EFDB666" w14:textId="77777777" w:rsidR="00C642ED" w:rsidRPr="00C642ED" w:rsidRDefault="00C642ED" w:rsidP="00C642ED">
            <w:pPr>
              <w:spacing w:after="0" w:line="240" w:lineRule="auto"/>
              <w:contextualSpacing/>
              <w:rPr>
                <w:rFonts w:ascii="Century Schoolbook" w:eastAsia="Times New Roman" w:hAnsi="Century Schoolbook" w:cs="Times New Roman"/>
                <w:color w:val="000000"/>
                <w:kern w:val="0"/>
                <w:sz w:val="20"/>
                <w:szCs w:val="20"/>
                <w14:ligatures w14:val="none"/>
              </w:rPr>
            </w:pPr>
            <w:proofErr w:type="spellStart"/>
            <w:r w:rsidRPr="00C642ED">
              <w:rPr>
                <w:rFonts w:ascii="Century Schoolbook" w:eastAsia="Times New Roman" w:hAnsi="Century Schoolbook" w:cs="Times New Roman"/>
                <w:color w:val="000000"/>
                <w:kern w:val="0"/>
                <w:sz w:val="20"/>
                <w:szCs w:val="20"/>
                <w14:ligatures w14:val="none"/>
              </w:rPr>
              <w:t>Έως</w:t>
            </w:r>
            <w:proofErr w:type="spellEnd"/>
          </w:p>
        </w:tc>
        <w:tc>
          <w:tcPr>
            <w:tcW w:w="1161" w:type="dxa"/>
            <w:vMerge/>
            <w:tcBorders>
              <w:top w:val="nil"/>
              <w:left w:val="single" w:sz="4" w:space="0" w:color="auto"/>
              <w:bottom w:val="nil"/>
              <w:right w:val="nil"/>
            </w:tcBorders>
            <w:vAlign w:val="center"/>
            <w:hideMark/>
          </w:tcPr>
          <w:p w14:paraId="264B36DB" w14:textId="77777777" w:rsidR="00C642ED" w:rsidRPr="00C642ED" w:rsidRDefault="00C642ED" w:rsidP="00C642ED">
            <w:pPr>
              <w:spacing w:after="0" w:line="240" w:lineRule="auto"/>
              <w:rPr>
                <w:rFonts w:ascii="Century Schoolbook" w:eastAsia="Times New Roman" w:hAnsi="Century Schoolbook" w:cs="Times New Roman"/>
                <w:color w:val="000000"/>
                <w:kern w:val="0"/>
                <w:sz w:val="20"/>
                <w:szCs w:val="20"/>
                <w14:ligatures w14:val="none"/>
              </w:rPr>
            </w:pPr>
          </w:p>
        </w:tc>
        <w:tc>
          <w:tcPr>
            <w:tcW w:w="1166" w:type="dxa"/>
            <w:vMerge/>
            <w:tcBorders>
              <w:top w:val="nil"/>
              <w:left w:val="nil"/>
              <w:bottom w:val="nil"/>
              <w:right w:val="nil"/>
            </w:tcBorders>
            <w:vAlign w:val="center"/>
            <w:hideMark/>
          </w:tcPr>
          <w:p w14:paraId="2E843432" w14:textId="77777777" w:rsidR="00C642ED" w:rsidRPr="00C642ED" w:rsidRDefault="00C642ED" w:rsidP="00C642ED">
            <w:pPr>
              <w:spacing w:after="0" w:line="240" w:lineRule="auto"/>
              <w:rPr>
                <w:rFonts w:ascii="Century Schoolbook" w:eastAsia="Times New Roman" w:hAnsi="Century Schoolbook" w:cs="Times New Roman"/>
                <w:color w:val="000000"/>
                <w:kern w:val="0"/>
                <w:sz w:val="20"/>
                <w:szCs w:val="20"/>
                <w14:ligatures w14:val="none"/>
              </w:rPr>
            </w:pPr>
          </w:p>
        </w:tc>
        <w:tc>
          <w:tcPr>
            <w:tcW w:w="1211" w:type="dxa"/>
            <w:vMerge/>
            <w:tcBorders>
              <w:top w:val="nil"/>
              <w:left w:val="nil"/>
              <w:bottom w:val="nil"/>
              <w:right w:val="nil"/>
            </w:tcBorders>
            <w:vAlign w:val="center"/>
            <w:hideMark/>
          </w:tcPr>
          <w:p w14:paraId="20D32454" w14:textId="77777777" w:rsidR="00C642ED" w:rsidRPr="00C642ED" w:rsidRDefault="00C642ED" w:rsidP="00C642ED">
            <w:pPr>
              <w:spacing w:after="0" w:line="240" w:lineRule="auto"/>
              <w:rPr>
                <w:rFonts w:ascii="Century Schoolbook" w:eastAsia="Times New Roman" w:hAnsi="Century Schoolbook" w:cs="Times New Roman"/>
                <w:color w:val="000000"/>
                <w:kern w:val="0"/>
                <w:sz w:val="20"/>
                <w:szCs w:val="20"/>
                <w14:ligatures w14:val="none"/>
              </w:rPr>
            </w:pPr>
          </w:p>
        </w:tc>
        <w:tc>
          <w:tcPr>
            <w:tcW w:w="1741" w:type="dxa"/>
            <w:vMerge/>
            <w:tcBorders>
              <w:top w:val="nil"/>
              <w:left w:val="nil"/>
              <w:bottom w:val="nil"/>
              <w:right w:val="nil"/>
            </w:tcBorders>
            <w:vAlign w:val="center"/>
            <w:hideMark/>
          </w:tcPr>
          <w:p w14:paraId="5F256CE7" w14:textId="77777777" w:rsidR="00C642ED" w:rsidRPr="00C642ED" w:rsidRDefault="00C642ED" w:rsidP="00C642ED">
            <w:pPr>
              <w:spacing w:after="0" w:line="240" w:lineRule="auto"/>
              <w:rPr>
                <w:rFonts w:ascii="Century Schoolbook" w:eastAsia="Times New Roman" w:hAnsi="Century Schoolbook" w:cs="Times New Roman"/>
                <w:color w:val="000000"/>
                <w:kern w:val="0"/>
                <w:sz w:val="20"/>
                <w:szCs w:val="20"/>
                <w14:ligatures w14:val="none"/>
              </w:rPr>
            </w:pPr>
          </w:p>
        </w:tc>
        <w:tc>
          <w:tcPr>
            <w:tcW w:w="1621" w:type="dxa"/>
            <w:vMerge/>
            <w:tcBorders>
              <w:top w:val="nil"/>
              <w:left w:val="nil"/>
              <w:bottom w:val="nil"/>
              <w:right w:val="nil"/>
            </w:tcBorders>
            <w:vAlign w:val="center"/>
            <w:hideMark/>
          </w:tcPr>
          <w:p w14:paraId="39CFB136" w14:textId="77777777" w:rsidR="00C642ED" w:rsidRPr="00C642ED" w:rsidRDefault="00C642ED" w:rsidP="00C642ED">
            <w:pPr>
              <w:spacing w:after="0" w:line="240" w:lineRule="auto"/>
              <w:rPr>
                <w:rFonts w:ascii="Century Schoolbook" w:eastAsia="Times New Roman" w:hAnsi="Century Schoolbook" w:cs="Times New Roman"/>
                <w:color w:val="000000"/>
                <w:kern w:val="0"/>
                <w:sz w:val="20"/>
                <w:szCs w:val="20"/>
                <w14:ligatures w14:val="none"/>
              </w:rPr>
            </w:pPr>
          </w:p>
        </w:tc>
        <w:tc>
          <w:tcPr>
            <w:tcW w:w="240" w:type="dxa"/>
            <w:vAlign w:val="center"/>
            <w:hideMark/>
          </w:tcPr>
          <w:p w14:paraId="6FCE2F8B" w14:textId="77777777" w:rsidR="00C642ED" w:rsidRPr="00C642ED" w:rsidRDefault="00C642ED" w:rsidP="00C642ED">
            <w:pPr>
              <w:spacing w:after="0" w:line="240" w:lineRule="auto"/>
              <w:rPr>
                <w:rFonts w:ascii="Times New Roman" w:eastAsia="Times New Roman" w:hAnsi="Times New Roman" w:cs="Times New Roman"/>
                <w:kern w:val="0"/>
                <w:sz w:val="20"/>
                <w:szCs w:val="20"/>
                <w14:ligatures w14:val="none"/>
              </w:rPr>
            </w:pPr>
          </w:p>
        </w:tc>
      </w:tr>
      <w:tr w:rsidR="00C642ED" w:rsidRPr="00C642ED" w14:paraId="556EAD66" w14:textId="77777777" w:rsidTr="003705DA">
        <w:trPr>
          <w:trHeight w:val="250"/>
        </w:trPr>
        <w:tc>
          <w:tcPr>
            <w:tcW w:w="1275" w:type="dxa"/>
            <w:tcBorders>
              <w:top w:val="nil"/>
              <w:left w:val="single" w:sz="4" w:space="0" w:color="auto"/>
              <w:bottom w:val="nil"/>
              <w:right w:val="nil"/>
            </w:tcBorders>
            <w:noWrap/>
            <w:vAlign w:val="bottom"/>
            <w:hideMark/>
          </w:tcPr>
          <w:p w14:paraId="0C6EA793" w14:textId="77777777" w:rsidR="00C642ED" w:rsidRPr="00C642ED" w:rsidRDefault="00C642ED" w:rsidP="00C642ED">
            <w:pPr>
              <w:spacing w:after="0" w:line="240" w:lineRule="auto"/>
              <w:jc w:val="right"/>
              <w:rPr>
                <w:rFonts w:ascii="Century Schoolbook" w:eastAsia="Times New Roman" w:hAnsi="Century Schoolbook" w:cs="Times New Roman"/>
                <w:color w:val="000000"/>
                <w:kern w:val="0"/>
                <w:sz w:val="20"/>
                <w:szCs w:val="20"/>
                <w14:ligatures w14:val="none"/>
              </w:rPr>
            </w:pPr>
            <w:r w:rsidRPr="00C642ED">
              <w:rPr>
                <w:rFonts w:ascii="Century Schoolbook" w:eastAsia="Times New Roman" w:hAnsi="Century Schoolbook" w:cs="Times New Roman"/>
                <w:color w:val="000000"/>
                <w:kern w:val="0"/>
                <w:sz w:val="20"/>
                <w:szCs w:val="20"/>
                <w14:ligatures w14:val="none"/>
              </w:rPr>
              <w:t>0,00</w:t>
            </w:r>
          </w:p>
        </w:tc>
        <w:tc>
          <w:tcPr>
            <w:tcW w:w="954" w:type="dxa"/>
            <w:tcBorders>
              <w:top w:val="nil"/>
              <w:left w:val="nil"/>
              <w:bottom w:val="nil"/>
              <w:right w:val="single" w:sz="4" w:space="0" w:color="auto"/>
            </w:tcBorders>
            <w:noWrap/>
            <w:vAlign w:val="bottom"/>
            <w:hideMark/>
          </w:tcPr>
          <w:p w14:paraId="0C1F6369" w14:textId="77777777" w:rsidR="00C642ED" w:rsidRPr="00C642ED" w:rsidRDefault="00C642ED" w:rsidP="00C642ED">
            <w:pPr>
              <w:spacing w:after="0" w:line="240" w:lineRule="auto"/>
              <w:jc w:val="right"/>
              <w:rPr>
                <w:rFonts w:ascii="Century Schoolbook" w:eastAsia="Times New Roman" w:hAnsi="Century Schoolbook" w:cs="Times New Roman"/>
                <w:color w:val="000000"/>
                <w:kern w:val="0"/>
                <w:sz w:val="20"/>
                <w:szCs w:val="20"/>
                <w14:ligatures w14:val="none"/>
              </w:rPr>
            </w:pPr>
            <w:r w:rsidRPr="00C642ED">
              <w:rPr>
                <w:rFonts w:ascii="Century Schoolbook" w:eastAsia="Times New Roman" w:hAnsi="Century Schoolbook" w:cs="Times New Roman"/>
                <w:color w:val="000000"/>
                <w:kern w:val="0"/>
                <w:sz w:val="20"/>
                <w:szCs w:val="20"/>
                <w14:ligatures w14:val="none"/>
              </w:rPr>
              <w:t>1.000</w:t>
            </w:r>
          </w:p>
        </w:tc>
        <w:tc>
          <w:tcPr>
            <w:tcW w:w="1161" w:type="dxa"/>
            <w:tcBorders>
              <w:top w:val="single" w:sz="4" w:space="0" w:color="auto"/>
              <w:left w:val="nil"/>
              <w:bottom w:val="nil"/>
              <w:right w:val="nil"/>
            </w:tcBorders>
            <w:noWrap/>
            <w:vAlign w:val="bottom"/>
            <w:hideMark/>
          </w:tcPr>
          <w:p w14:paraId="2B355EAE" w14:textId="77777777" w:rsidR="00C642ED" w:rsidRPr="00C642ED" w:rsidRDefault="00C642ED" w:rsidP="00C642ED">
            <w:pPr>
              <w:spacing w:after="0" w:line="240" w:lineRule="auto"/>
              <w:jc w:val="right"/>
              <w:rPr>
                <w:rFonts w:ascii="Century Schoolbook" w:eastAsia="Times New Roman" w:hAnsi="Century Schoolbook" w:cs="Times New Roman"/>
                <w:color w:val="000000"/>
                <w:kern w:val="0"/>
                <w:sz w:val="20"/>
                <w:szCs w:val="20"/>
                <w14:ligatures w14:val="none"/>
              </w:rPr>
            </w:pPr>
            <w:r w:rsidRPr="00C642ED">
              <w:rPr>
                <w:rFonts w:ascii="Century Schoolbook" w:eastAsia="Times New Roman" w:hAnsi="Century Schoolbook" w:cs="Times New Roman"/>
                <w:color w:val="000000"/>
                <w:kern w:val="0"/>
                <w:sz w:val="20"/>
                <w:szCs w:val="20"/>
                <w14:ligatures w14:val="none"/>
              </w:rPr>
              <w:t>14.993</w:t>
            </w:r>
          </w:p>
        </w:tc>
        <w:tc>
          <w:tcPr>
            <w:tcW w:w="1166" w:type="dxa"/>
            <w:tcBorders>
              <w:top w:val="single" w:sz="4" w:space="0" w:color="auto"/>
              <w:left w:val="nil"/>
              <w:bottom w:val="nil"/>
              <w:right w:val="nil"/>
            </w:tcBorders>
            <w:noWrap/>
            <w:vAlign w:val="bottom"/>
            <w:hideMark/>
          </w:tcPr>
          <w:p w14:paraId="397E0125" w14:textId="77777777" w:rsidR="00C642ED" w:rsidRPr="00C642ED" w:rsidRDefault="00C642ED" w:rsidP="00C642ED">
            <w:pPr>
              <w:spacing w:after="0" w:line="240" w:lineRule="auto"/>
              <w:jc w:val="right"/>
              <w:rPr>
                <w:rFonts w:ascii="Century Schoolbook" w:eastAsia="Times New Roman" w:hAnsi="Century Schoolbook" w:cs="Times New Roman"/>
                <w:color w:val="000000"/>
                <w:kern w:val="0"/>
                <w:sz w:val="20"/>
                <w:szCs w:val="20"/>
                <w14:ligatures w14:val="none"/>
              </w:rPr>
            </w:pPr>
            <w:r w:rsidRPr="00C642ED">
              <w:rPr>
                <w:rFonts w:ascii="Century Schoolbook" w:eastAsia="Times New Roman" w:hAnsi="Century Schoolbook" w:cs="Times New Roman"/>
                <w:color w:val="000000"/>
                <w:kern w:val="0"/>
                <w:sz w:val="20"/>
                <w:szCs w:val="20"/>
                <w14:ligatures w14:val="none"/>
              </w:rPr>
              <w:t>0</w:t>
            </w:r>
          </w:p>
        </w:tc>
        <w:tc>
          <w:tcPr>
            <w:tcW w:w="1211" w:type="dxa"/>
            <w:tcBorders>
              <w:top w:val="single" w:sz="4" w:space="0" w:color="auto"/>
              <w:left w:val="nil"/>
              <w:bottom w:val="nil"/>
              <w:right w:val="nil"/>
            </w:tcBorders>
            <w:noWrap/>
            <w:vAlign w:val="bottom"/>
            <w:hideMark/>
          </w:tcPr>
          <w:p w14:paraId="31FEAA4E" w14:textId="77777777" w:rsidR="00C642ED" w:rsidRPr="00C642ED" w:rsidRDefault="00C642ED" w:rsidP="00C642ED">
            <w:pPr>
              <w:spacing w:after="0" w:line="240" w:lineRule="auto"/>
              <w:jc w:val="right"/>
              <w:rPr>
                <w:rFonts w:ascii="Century Schoolbook" w:eastAsia="Times New Roman" w:hAnsi="Century Schoolbook" w:cs="Times New Roman"/>
                <w:color w:val="000000"/>
                <w:kern w:val="0"/>
                <w:sz w:val="20"/>
                <w:szCs w:val="20"/>
                <w14:ligatures w14:val="none"/>
              </w:rPr>
            </w:pPr>
            <w:r w:rsidRPr="00C642ED">
              <w:rPr>
                <w:rFonts w:ascii="Century Schoolbook" w:eastAsia="Times New Roman" w:hAnsi="Century Schoolbook" w:cs="Times New Roman"/>
                <w:color w:val="000000"/>
                <w:kern w:val="0"/>
                <w:sz w:val="20"/>
                <w:szCs w:val="20"/>
                <w14:ligatures w14:val="none"/>
              </w:rPr>
              <w:t>0</w:t>
            </w:r>
          </w:p>
        </w:tc>
        <w:tc>
          <w:tcPr>
            <w:tcW w:w="1741" w:type="dxa"/>
            <w:tcBorders>
              <w:top w:val="single" w:sz="4" w:space="0" w:color="auto"/>
              <w:left w:val="nil"/>
              <w:bottom w:val="nil"/>
              <w:right w:val="nil"/>
            </w:tcBorders>
            <w:noWrap/>
            <w:vAlign w:val="bottom"/>
            <w:hideMark/>
          </w:tcPr>
          <w:p w14:paraId="11D83F37" w14:textId="77777777" w:rsidR="00C642ED" w:rsidRPr="00C642ED" w:rsidRDefault="00C642ED" w:rsidP="00C642ED">
            <w:pPr>
              <w:spacing w:after="0" w:line="240" w:lineRule="auto"/>
              <w:jc w:val="right"/>
              <w:rPr>
                <w:rFonts w:ascii="Century Schoolbook" w:eastAsia="Times New Roman" w:hAnsi="Century Schoolbook" w:cs="Times New Roman"/>
                <w:color w:val="000000"/>
                <w:kern w:val="0"/>
                <w:sz w:val="20"/>
                <w:szCs w:val="20"/>
                <w14:ligatures w14:val="none"/>
              </w:rPr>
            </w:pPr>
            <w:r w:rsidRPr="00C642ED">
              <w:rPr>
                <w:rFonts w:ascii="Century Schoolbook" w:eastAsia="Times New Roman" w:hAnsi="Century Schoolbook" w:cs="Times New Roman"/>
                <w:color w:val="000000"/>
                <w:kern w:val="0"/>
                <w:sz w:val="20"/>
                <w:szCs w:val="20"/>
                <w14:ligatures w14:val="none"/>
              </w:rPr>
              <w:t>4.905</w:t>
            </w:r>
          </w:p>
        </w:tc>
        <w:tc>
          <w:tcPr>
            <w:tcW w:w="1621" w:type="dxa"/>
            <w:tcBorders>
              <w:top w:val="single" w:sz="4" w:space="0" w:color="auto"/>
              <w:left w:val="nil"/>
              <w:bottom w:val="nil"/>
              <w:right w:val="single" w:sz="4" w:space="0" w:color="auto"/>
            </w:tcBorders>
            <w:noWrap/>
            <w:vAlign w:val="bottom"/>
            <w:hideMark/>
          </w:tcPr>
          <w:p w14:paraId="2FFDE265" w14:textId="77777777" w:rsidR="00C642ED" w:rsidRPr="00C642ED" w:rsidRDefault="00C642ED" w:rsidP="00C642ED">
            <w:pPr>
              <w:spacing w:after="0" w:line="240" w:lineRule="auto"/>
              <w:jc w:val="right"/>
              <w:rPr>
                <w:rFonts w:ascii="Century Schoolbook" w:eastAsia="Times New Roman" w:hAnsi="Century Schoolbook" w:cs="Times New Roman"/>
                <w:color w:val="000000"/>
                <w:kern w:val="0"/>
                <w:sz w:val="20"/>
                <w:szCs w:val="20"/>
                <w14:ligatures w14:val="none"/>
              </w:rPr>
            </w:pPr>
            <w:r w:rsidRPr="00C642ED">
              <w:rPr>
                <w:rFonts w:ascii="Century Schoolbook" w:eastAsia="Times New Roman" w:hAnsi="Century Schoolbook" w:cs="Times New Roman"/>
                <w:color w:val="000000"/>
                <w:kern w:val="0"/>
                <w:sz w:val="20"/>
                <w:szCs w:val="20"/>
                <w14:ligatures w14:val="none"/>
              </w:rPr>
              <w:t>-90</w:t>
            </w:r>
          </w:p>
        </w:tc>
        <w:tc>
          <w:tcPr>
            <w:tcW w:w="240" w:type="dxa"/>
            <w:vAlign w:val="center"/>
            <w:hideMark/>
          </w:tcPr>
          <w:p w14:paraId="39E3061F" w14:textId="77777777" w:rsidR="00C642ED" w:rsidRPr="00C642ED" w:rsidRDefault="00C642ED" w:rsidP="00C642ED">
            <w:pPr>
              <w:spacing w:after="0" w:line="240" w:lineRule="auto"/>
              <w:rPr>
                <w:rFonts w:ascii="Times New Roman" w:eastAsia="Times New Roman" w:hAnsi="Times New Roman" w:cs="Times New Roman"/>
                <w:kern w:val="0"/>
                <w:sz w:val="20"/>
                <w:szCs w:val="20"/>
                <w14:ligatures w14:val="none"/>
              </w:rPr>
            </w:pPr>
          </w:p>
        </w:tc>
      </w:tr>
      <w:tr w:rsidR="00C642ED" w:rsidRPr="00C642ED" w14:paraId="2F1E33BB" w14:textId="77777777" w:rsidTr="003705DA">
        <w:trPr>
          <w:trHeight w:val="250"/>
        </w:trPr>
        <w:tc>
          <w:tcPr>
            <w:tcW w:w="1275" w:type="dxa"/>
            <w:tcBorders>
              <w:top w:val="nil"/>
              <w:left w:val="single" w:sz="4" w:space="0" w:color="auto"/>
              <w:bottom w:val="nil"/>
              <w:right w:val="nil"/>
            </w:tcBorders>
            <w:noWrap/>
            <w:vAlign w:val="bottom"/>
            <w:hideMark/>
          </w:tcPr>
          <w:p w14:paraId="11FF0F9A" w14:textId="77777777" w:rsidR="00C642ED" w:rsidRPr="00C642ED" w:rsidRDefault="00C642ED" w:rsidP="00C642ED">
            <w:pPr>
              <w:spacing w:after="0" w:line="240" w:lineRule="auto"/>
              <w:jc w:val="right"/>
              <w:rPr>
                <w:rFonts w:ascii="Century Schoolbook" w:eastAsia="Times New Roman" w:hAnsi="Century Schoolbook" w:cs="Times New Roman"/>
                <w:color w:val="000000"/>
                <w:kern w:val="0"/>
                <w:sz w:val="20"/>
                <w:szCs w:val="20"/>
                <w14:ligatures w14:val="none"/>
              </w:rPr>
            </w:pPr>
            <w:r w:rsidRPr="00C642ED">
              <w:rPr>
                <w:rFonts w:ascii="Century Schoolbook" w:eastAsia="Times New Roman" w:hAnsi="Century Schoolbook" w:cs="Times New Roman"/>
                <w:color w:val="000000"/>
                <w:kern w:val="0"/>
                <w:sz w:val="20"/>
                <w:szCs w:val="20"/>
                <w14:ligatures w14:val="none"/>
              </w:rPr>
              <w:t>1.000,01</w:t>
            </w:r>
          </w:p>
        </w:tc>
        <w:tc>
          <w:tcPr>
            <w:tcW w:w="954" w:type="dxa"/>
            <w:tcBorders>
              <w:top w:val="nil"/>
              <w:left w:val="nil"/>
              <w:bottom w:val="nil"/>
              <w:right w:val="single" w:sz="4" w:space="0" w:color="auto"/>
            </w:tcBorders>
            <w:noWrap/>
            <w:vAlign w:val="bottom"/>
            <w:hideMark/>
          </w:tcPr>
          <w:p w14:paraId="01064FDB" w14:textId="77777777" w:rsidR="00C642ED" w:rsidRPr="00C642ED" w:rsidRDefault="00C642ED" w:rsidP="00C642ED">
            <w:pPr>
              <w:spacing w:after="0" w:line="240" w:lineRule="auto"/>
              <w:jc w:val="right"/>
              <w:rPr>
                <w:rFonts w:ascii="Century Schoolbook" w:eastAsia="Times New Roman" w:hAnsi="Century Schoolbook" w:cs="Times New Roman"/>
                <w:color w:val="000000"/>
                <w:kern w:val="0"/>
                <w:sz w:val="20"/>
                <w:szCs w:val="20"/>
                <w14:ligatures w14:val="none"/>
              </w:rPr>
            </w:pPr>
            <w:r w:rsidRPr="00C642ED">
              <w:rPr>
                <w:rFonts w:ascii="Century Schoolbook" w:eastAsia="Times New Roman" w:hAnsi="Century Schoolbook" w:cs="Times New Roman"/>
                <w:color w:val="000000"/>
                <w:kern w:val="0"/>
                <w:sz w:val="20"/>
                <w:szCs w:val="20"/>
                <w14:ligatures w14:val="none"/>
              </w:rPr>
              <w:t>2.000</w:t>
            </w:r>
          </w:p>
        </w:tc>
        <w:tc>
          <w:tcPr>
            <w:tcW w:w="1161" w:type="dxa"/>
            <w:tcBorders>
              <w:top w:val="nil"/>
              <w:left w:val="nil"/>
              <w:bottom w:val="nil"/>
              <w:right w:val="nil"/>
            </w:tcBorders>
            <w:noWrap/>
            <w:vAlign w:val="bottom"/>
            <w:hideMark/>
          </w:tcPr>
          <w:p w14:paraId="6A322DEB" w14:textId="77777777" w:rsidR="00C642ED" w:rsidRPr="00C642ED" w:rsidRDefault="00C642ED" w:rsidP="00C642ED">
            <w:pPr>
              <w:spacing w:after="0" w:line="240" w:lineRule="auto"/>
              <w:jc w:val="right"/>
              <w:rPr>
                <w:rFonts w:ascii="Century Schoolbook" w:eastAsia="Times New Roman" w:hAnsi="Century Schoolbook" w:cs="Times New Roman"/>
                <w:color w:val="000000"/>
                <w:kern w:val="0"/>
                <w:sz w:val="20"/>
                <w:szCs w:val="20"/>
                <w14:ligatures w14:val="none"/>
              </w:rPr>
            </w:pPr>
            <w:r w:rsidRPr="00C642ED">
              <w:rPr>
                <w:rFonts w:ascii="Century Schoolbook" w:eastAsia="Times New Roman" w:hAnsi="Century Schoolbook" w:cs="Times New Roman"/>
                <w:color w:val="000000"/>
                <w:kern w:val="0"/>
                <w:sz w:val="20"/>
                <w:szCs w:val="20"/>
                <w14:ligatures w14:val="none"/>
              </w:rPr>
              <w:t>4.080</w:t>
            </w:r>
          </w:p>
        </w:tc>
        <w:tc>
          <w:tcPr>
            <w:tcW w:w="1166" w:type="dxa"/>
            <w:tcBorders>
              <w:top w:val="nil"/>
              <w:left w:val="nil"/>
              <w:bottom w:val="nil"/>
              <w:right w:val="nil"/>
            </w:tcBorders>
            <w:noWrap/>
            <w:vAlign w:val="bottom"/>
            <w:hideMark/>
          </w:tcPr>
          <w:p w14:paraId="22187467" w14:textId="77777777" w:rsidR="00C642ED" w:rsidRPr="00C642ED" w:rsidRDefault="00C642ED" w:rsidP="00C642ED">
            <w:pPr>
              <w:spacing w:after="0" w:line="240" w:lineRule="auto"/>
              <w:jc w:val="right"/>
              <w:rPr>
                <w:rFonts w:ascii="Century Schoolbook" w:eastAsia="Times New Roman" w:hAnsi="Century Schoolbook" w:cs="Times New Roman"/>
                <w:color w:val="000000"/>
                <w:kern w:val="0"/>
                <w:sz w:val="20"/>
                <w:szCs w:val="20"/>
                <w14:ligatures w14:val="none"/>
              </w:rPr>
            </w:pPr>
            <w:r w:rsidRPr="00C642ED">
              <w:rPr>
                <w:rFonts w:ascii="Century Schoolbook" w:eastAsia="Times New Roman" w:hAnsi="Century Schoolbook" w:cs="Times New Roman"/>
                <w:color w:val="000000"/>
                <w:kern w:val="0"/>
                <w:sz w:val="20"/>
                <w:szCs w:val="20"/>
                <w14:ligatures w14:val="none"/>
              </w:rPr>
              <w:t>0</w:t>
            </w:r>
          </w:p>
        </w:tc>
        <w:tc>
          <w:tcPr>
            <w:tcW w:w="1211" w:type="dxa"/>
            <w:tcBorders>
              <w:top w:val="nil"/>
              <w:left w:val="nil"/>
              <w:bottom w:val="nil"/>
              <w:right w:val="nil"/>
            </w:tcBorders>
            <w:noWrap/>
            <w:vAlign w:val="bottom"/>
            <w:hideMark/>
          </w:tcPr>
          <w:p w14:paraId="1F36652B" w14:textId="77777777" w:rsidR="00C642ED" w:rsidRPr="00C642ED" w:rsidRDefault="00C642ED" w:rsidP="00C642ED">
            <w:pPr>
              <w:spacing w:after="0" w:line="240" w:lineRule="auto"/>
              <w:jc w:val="right"/>
              <w:rPr>
                <w:rFonts w:ascii="Century Schoolbook" w:eastAsia="Times New Roman" w:hAnsi="Century Schoolbook" w:cs="Times New Roman"/>
                <w:color w:val="000000"/>
                <w:kern w:val="0"/>
                <w:sz w:val="20"/>
                <w:szCs w:val="20"/>
                <w14:ligatures w14:val="none"/>
              </w:rPr>
            </w:pPr>
            <w:r w:rsidRPr="00C642ED">
              <w:rPr>
                <w:rFonts w:ascii="Century Schoolbook" w:eastAsia="Times New Roman" w:hAnsi="Century Schoolbook" w:cs="Times New Roman"/>
                <w:color w:val="000000"/>
                <w:kern w:val="0"/>
                <w:sz w:val="20"/>
                <w:szCs w:val="20"/>
                <w14:ligatures w14:val="none"/>
              </w:rPr>
              <w:t>0</w:t>
            </w:r>
          </w:p>
        </w:tc>
        <w:tc>
          <w:tcPr>
            <w:tcW w:w="1741" w:type="dxa"/>
            <w:tcBorders>
              <w:top w:val="nil"/>
              <w:left w:val="nil"/>
              <w:bottom w:val="nil"/>
              <w:right w:val="nil"/>
            </w:tcBorders>
            <w:noWrap/>
            <w:vAlign w:val="bottom"/>
            <w:hideMark/>
          </w:tcPr>
          <w:p w14:paraId="04D3DC9F" w14:textId="77777777" w:rsidR="00C642ED" w:rsidRPr="00C642ED" w:rsidRDefault="00C642ED" w:rsidP="00C642ED">
            <w:pPr>
              <w:spacing w:after="0" w:line="240" w:lineRule="auto"/>
              <w:jc w:val="right"/>
              <w:rPr>
                <w:rFonts w:ascii="Century Schoolbook" w:eastAsia="Times New Roman" w:hAnsi="Century Schoolbook" w:cs="Times New Roman"/>
                <w:color w:val="000000"/>
                <w:kern w:val="0"/>
                <w:sz w:val="20"/>
                <w:szCs w:val="20"/>
                <w14:ligatures w14:val="none"/>
              </w:rPr>
            </w:pPr>
            <w:r w:rsidRPr="00C642ED">
              <w:rPr>
                <w:rFonts w:ascii="Century Schoolbook" w:eastAsia="Times New Roman" w:hAnsi="Century Schoolbook" w:cs="Times New Roman"/>
                <w:color w:val="000000"/>
                <w:kern w:val="0"/>
                <w:sz w:val="20"/>
                <w:szCs w:val="20"/>
                <w14:ligatures w14:val="none"/>
              </w:rPr>
              <w:t>1.182</w:t>
            </w:r>
          </w:p>
        </w:tc>
        <w:tc>
          <w:tcPr>
            <w:tcW w:w="1621" w:type="dxa"/>
            <w:tcBorders>
              <w:top w:val="nil"/>
              <w:left w:val="nil"/>
              <w:bottom w:val="nil"/>
              <w:right w:val="single" w:sz="4" w:space="0" w:color="auto"/>
            </w:tcBorders>
            <w:noWrap/>
            <w:vAlign w:val="bottom"/>
            <w:hideMark/>
          </w:tcPr>
          <w:p w14:paraId="4EC36380" w14:textId="77777777" w:rsidR="00C642ED" w:rsidRPr="00C642ED" w:rsidRDefault="00C642ED" w:rsidP="00C642ED">
            <w:pPr>
              <w:spacing w:after="0" w:line="240" w:lineRule="auto"/>
              <w:jc w:val="right"/>
              <w:rPr>
                <w:rFonts w:ascii="Century Schoolbook" w:eastAsia="Times New Roman" w:hAnsi="Century Schoolbook" w:cs="Times New Roman"/>
                <w:color w:val="000000"/>
                <w:kern w:val="0"/>
                <w:sz w:val="20"/>
                <w:szCs w:val="20"/>
                <w14:ligatures w14:val="none"/>
              </w:rPr>
            </w:pPr>
            <w:r w:rsidRPr="00C642ED">
              <w:rPr>
                <w:rFonts w:ascii="Century Schoolbook" w:eastAsia="Times New Roman" w:hAnsi="Century Schoolbook" w:cs="Times New Roman"/>
                <w:color w:val="000000"/>
                <w:kern w:val="0"/>
                <w:sz w:val="20"/>
                <w:szCs w:val="20"/>
                <w14:ligatures w14:val="none"/>
              </w:rPr>
              <w:t>-180</w:t>
            </w:r>
          </w:p>
        </w:tc>
        <w:tc>
          <w:tcPr>
            <w:tcW w:w="240" w:type="dxa"/>
            <w:vAlign w:val="center"/>
            <w:hideMark/>
          </w:tcPr>
          <w:p w14:paraId="38CD17FE" w14:textId="77777777" w:rsidR="00C642ED" w:rsidRPr="00C642ED" w:rsidRDefault="00C642ED" w:rsidP="00C642ED">
            <w:pPr>
              <w:spacing w:after="0" w:line="240" w:lineRule="auto"/>
              <w:rPr>
                <w:rFonts w:ascii="Times New Roman" w:eastAsia="Times New Roman" w:hAnsi="Times New Roman" w:cs="Times New Roman"/>
                <w:kern w:val="0"/>
                <w:sz w:val="20"/>
                <w:szCs w:val="20"/>
                <w14:ligatures w14:val="none"/>
              </w:rPr>
            </w:pPr>
          </w:p>
        </w:tc>
      </w:tr>
      <w:tr w:rsidR="00C642ED" w:rsidRPr="00C642ED" w14:paraId="5B03676E" w14:textId="77777777" w:rsidTr="003705DA">
        <w:trPr>
          <w:trHeight w:val="250"/>
        </w:trPr>
        <w:tc>
          <w:tcPr>
            <w:tcW w:w="1275" w:type="dxa"/>
            <w:tcBorders>
              <w:top w:val="nil"/>
              <w:left w:val="single" w:sz="4" w:space="0" w:color="auto"/>
              <w:bottom w:val="nil"/>
              <w:right w:val="nil"/>
            </w:tcBorders>
            <w:noWrap/>
            <w:vAlign w:val="bottom"/>
            <w:hideMark/>
          </w:tcPr>
          <w:p w14:paraId="34B35936" w14:textId="77777777" w:rsidR="00C642ED" w:rsidRPr="00C642ED" w:rsidRDefault="00C642ED" w:rsidP="00C642ED">
            <w:pPr>
              <w:spacing w:after="0" w:line="240" w:lineRule="auto"/>
              <w:jc w:val="right"/>
              <w:rPr>
                <w:rFonts w:ascii="Century Schoolbook" w:eastAsia="Times New Roman" w:hAnsi="Century Schoolbook" w:cs="Times New Roman"/>
                <w:color w:val="000000"/>
                <w:kern w:val="0"/>
                <w:sz w:val="20"/>
                <w:szCs w:val="20"/>
                <w14:ligatures w14:val="none"/>
              </w:rPr>
            </w:pPr>
            <w:r w:rsidRPr="00C642ED">
              <w:rPr>
                <w:rFonts w:ascii="Century Schoolbook" w:eastAsia="Times New Roman" w:hAnsi="Century Schoolbook" w:cs="Times New Roman"/>
                <w:color w:val="000000"/>
                <w:kern w:val="0"/>
                <w:sz w:val="20"/>
                <w:szCs w:val="20"/>
                <w14:ligatures w14:val="none"/>
              </w:rPr>
              <w:t>2.000,01</w:t>
            </w:r>
          </w:p>
        </w:tc>
        <w:tc>
          <w:tcPr>
            <w:tcW w:w="954" w:type="dxa"/>
            <w:tcBorders>
              <w:top w:val="nil"/>
              <w:left w:val="nil"/>
              <w:bottom w:val="nil"/>
              <w:right w:val="single" w:sz="4" w:space="0" w:color="auto"/>
            </w:tcBorders>
            <w:noWrap/>
            <w:vAlign w:val="bottom"/>
            <w:hideMark/>
          </w:tcPr>
          <w:p w14:paraId="5F724302" w14:textId="77777777" w:rsidR="00C642ED" w:rsidRPr="00C642ED" w:rsidRDefault="00C642ED" w:rsidP="00C642ED">
            <w:pPr>
              <w:spacing w:after="0" w:line="240" w:lineRule="auto"/>
              <w:jc w:val="right"/>
              <w:rPr>
                <w:rFonts w:ascii="Century Schoolbook" w:eastAsia="Times New Roman" w:hAnsi="Century Schoolbook" w:cs="Times New Roman"/>
                <w:color w:val="000000"/>
                <w:kern w:val="0"/>
                <w:sz w:val="20"/>
                <w:szCs w:val="20"/>
                <w14:ligatures w14:val="none"/>
              </w:rPr>
            </w:pPr>
            <w:r w:rsidRPr="00C642ED">
              <w:rPr>
                <w:rFonts w:ascii="Century Schoolbook" w:eastAsia="Times New Roman" w:hAnsi="Century Schoolbook" w:cs="Times New Roman"/>
                <w:color w:val="000000"/>
                <w:kern w:val="0"/>
                <w:sz w:val="20"/>
                <w:szCs w:val="20"/>
                <w14:ligatures w14:val="none"/>
              </w:rPr>
              <w:t>3.000</w:t>
            </w:r>
          </w:p>
        </w:tc>
        <w:tc>
          <w:tcPr>
            <w:tcW w:w="1161" w:type="dxa"/>
            <w:tcBorders>
              <w:top w:val="nil"/>
              <w:left w:val="nil"/>
              <w:bottom w:val="nil"/>
              <w:right w:val="nil"/>
            </w:tcBorders>
            <w:noWrap/>
            <w:vAlign w:val="bottom"/>
            <w:hideMark/>
          </w:tcPr>
          <w:p w14:paraId="3D818E20" w14:textId="77777777" w:rsidR="00C642ED" w:rsidRPr="00C642ED" w:rsidRDefault="00C642ED" w:rsidP="00C642ED">
            <w:pPr>
              <w:spacing w:after="0" w:line="240" w:lineRule="auto"/>
              <w:jc w:val="right"/>
              <w:rPr>
                <w:rFonts w:ascii="Century Schoolbook" w:eastAsia="Times New Roman" w:hAnsi="Century Schoolbook" w:cs="Times New Roman"/>
                <w:color w:val="000000"/>
                <w:kern w:val="0"/>
                <w:sz w:val="20"/>
                <w:szCs w:val="20"/>
                <w14:ligatures w14:val="none"/>
              </w:rPr>
            </w:pPr>
            <w:r w:rsidRPr="00C642ED">
              <w:rPr>
                <w:rFonts w:ascii="Century Schoolbook" w:eastAsia="Times New Roman" w:hAnsi="Century Schoolbook" w:cs="Times New Roman"/>
                <w:color w:val="000000"/>
                <w:kern w:val="0"/>
                <w:sz w:val="20"/>
                <w:szCs w:val="20"/>
                <w14:ligatures w14:val="none"/>
              </w:rPr>
              <w:t>4.299</w:t>
            </w:r>
          </w:p>
        </w:tc>
        <w:tc>
          <w:tcPr>
            <w:tcW w:w="1166" w:type="dxa"/>
            <w:tcBorders>
              <w:top w:val="nil"/>
              <w:left w:val="nil"/>
              <w:bottom w:val="nil"/>
              <w:right w:val="nil"/>
            </w:tcBorders>
            <w:noWrap/>
            <w:vAlign w:val="bottom"/>
            <w:hideMark/>
          </w:tcPr>
          <w:p w14:paraId="2E3638C5" w14:textId="77777777" w:rsidR="00C642ED" w:rsidRPr="00C642ED" w:rsidRDefault="00C642ED" w:rsidP="00C642ED">
            <w:pPr>
              <w:spacing w:after="0" w:line="240" w:lineRule="auto"/>
              <w:jc w:val="right"/>
              <w:rPr>
                <w:rFonts w:ascii="Century Schoolbook" w:eastAsia="Times New Roman" w:hAnsi="Century Schoolbook" w:cs="Times New Roman"/>
                <w:color w:val="000000"/>
                <w:kern w:val="0"/>
                <w:sz w:val="20"/>
                <w:szCs w:val="20"/>
                <w14:ligatures w14:val="none"/>
              </w:rPr>
            </w:pPr>
            <w:r w:rsidRPr="00C642ED">
              <w:rPr>
                <w:rFonts w:ascii="Century Schoolbook" w:eastAsia="Times New Roman" w:hAnsi="Century Schoolbook" w:cs="Times New Roman"/>
                <w:color w:val="000000"/>
                <w:kern w:val="0"/>
                <w:sz w:val="20"/>
                <w:szCs w:val="20"/>
                <w14:ligatures w14:val="none"/>
              </w:rPr>
              <w:t>0</w:t>
            </w:r>
          </w:p>
        </w:tc>
        <w:tc>
          <w:tcPr>
            <w:tcW w:w="1211" w:type="dxa"/>
            <w:tcBorders>
              <w:top w:val="nil"/>
              <w:left w:val="nil"/>
              <w:bottom w:val="nil"/>
              <w:right w:val="nil"/>
            </w:tcBorders>
            <w:noWrap/>
            <w:vAlign w:val="bottom"/>
            <w:hideMark/>
          </w:tcPr>
          <w:p w14:paraId="712C9A8E" w14:textId="77777777" w:rsidR="00C642ED" w:rsidRPr="00C642ED" w:rsidRDefault="00C642ED" w:rsidP="00C642ED">
            <w:pPr>
              <w:spacing w:after="0" w:line="240" w:lineRule="auto"/>
              <w:jc w:val="right"/>
              <w:rPr>
                <w:rFonts w:ascii="Century Schoolbook" w:eastAsia="Times New Roman" w:hAnsi="Century Schoolbook" w:cs="Times New Roman"/>
                <w:color w:val="000000"/>
                <w:kern w:val="0"/>
                <w:sz w:val="20"/>
                <w:szCs w:val="20"/>
                <w14:ligatures w14:val="none"/>
              </w:rPr>
            </w:pPr>
            <w:r w:rsidRPr="00C642ED">
              <w:rPr>
                <w:rFonts w:ascii="Century Schoolbook" w:eastAsia="Times New Roman" w:hAnsi="Century Schoolbook" w:cs="Times New Roman"/>
                <w:color w:val="000000"/>
                <w:kern w:val="0"/>
                <w:sz w:val="20"/>
                <w:szCs w:val="20"/>
                <w14:ligatures w14:val="none"/>
              </w:rPr>
              <w:t>0</w:t>
            </w:r>
          </w:p>
        </w:tc>
        <w:tc>
          <w:tcPr>
            <w:tcW w:w="1741" w:type="dxa"/>
            <w:tcBorders>
              <w:top w:val="nil"/>
              <w:left w:val="nil"/>
              <w:bottom w:val="nil"/>
              <w:right w:val="nil"/>
            </w:tcBorders>
            <w:noWrap/>
            <w:vAlign w:val="bottom"/>
            <w:hideMark/>
          </w:tcPr>
          <w:p w14:paraId="5732343E" w14:textId="77777777" w:rsidR="00C642ED" w:rsidRPr="00C642ED" w:rsidRDefault="00C642ED" w:rsidP="00C642ED">
            <w:pPr>
              <w:spacing w:after="0" w:line="240" w:lineRule="auto"/>
              <w:jc w:val="right"/>
              <w:rPr>
                <w:rFonts w:ascii="Century Schoolbook" w:eastAsia="Times New Roman" w:hAnsi="Century Schoolbook" w:cs="Times New Roman"/>
                <w:color w:val="000000"/>
                <w:kern w:val="0"/>
                <w:sz w:val="20"/>
                <w:szCs w:val="20"/>
                <w14:ligatures w14:val="none"/>
              </w:rPr>
            </w:pPr>
            <w:r w:rsidRPr="00C642ED">
              <w:rPr>
                <w:rFonts w:ascii="Century Schoolbook" w:eastAsia="Times New Roman" w:hAnsi="Century Schoolbook" w:cs="Times New Roman"/>
                <w:color w:val="000000"/>
                <w:kern w:val="0"/>
                <w:sz w:val="20"/>
                <w:szCs w:val="20"/>
                <w14:ligatures w14:val="none"/>
              </w:rPr>
              <w:t>850</w:t>
            </w:r>
          </w:p>
        </w:tc>
        <w:tc>
          <w:tcPr>
            <w:tcW w:w="1621" w:type="dxa"/>
            <w:tcBorders>
              <w:top w:val="nil"/>
              <w:left w:val="nil"/>
              <w:bottom w:val="nil"/>
              <w:right w:val="single" w:sz="4" w:space="0" w:color="auto"/>
            </w:tcBorders>
            <w:noWrap/>
            <w:vAlign w:val="bottom"/>
            <w:hideMark/>
          </w:tcPr>
          <w:p w14:paraId="3C0B15B3" w14:textId="77777777" w:rsidR="00C642ED" w:rsidRPr="00C642ED" w:rsidRDefault="00C642ED" w:rsidP="00C642ED">
            <w:pPr>
              <w:spacing w:after="0" w:line="240" w:lineRule="auto"/>
              <w:jc w:val="right"/>
              <w:rPr>
                <w:rFonts w:ascii="Century Schoolbook" w:eastAsia="Times New Roman" w:hAnsi="Century Schoolbook" w:cs="Times New Roman"/>
                <w:color w:val="000000"/>
                <w:kern w:val="0"/>
                <w:sz w:val="20"/>
                <w:szCs w:val="20"/>
                <w14:ligatures w14:val="none"/>
              </w:rPr>
            </w:pPr>
            <w:r w:rsidRPr="00C642ED">
              <w:rPr>
                <w:rFonts w:ascii="Century Schoolbook" w:eastAsia="Times New Roman" w:hAnsi="Century Schoolbook" w:cs="Times New Roman"/>
                <w:color w:val="000000"/>
                <w:kern w:val="0"/>
                <w:sz w:val="20"/>
                <w:szCs w:val="20"/>
                <w14:ligatures w14:val="none"/>
              </w:rPr>
              <w:t>-270</w:t>
            </w:r>
          </w:p>
        </w:tc>
        <w:tc>
          <w:tcPr>
            <w:tcW w:w="240" w:type="dxa"/>
            <w:vAlign w:val="center"/>
            <w:hideMark/>
          </w:tcPr>
          <w:p w14:paraId="104C5271" w14:textId="77777777" w:rsidR="00C642ED" w:rsidRPr="00C642ED" w:rsidRDefault="00C642ED" w:rsidP="00C642ED">
            <w:pPr>
              <w:spacing w:after="0" w:line="240" w:lineRule="auto"/>
              <w:rPr>
                <w:rFonts w:ascii="Times New Roman" w:eastAsia="Times New Roman" w:hAnsi="Times New Roman" w:cs="Times New Roman"/>
                <w:kern w:val="0"/>
                <w:sz w:val="20"/>
                <w:szCs w:val="20"/>
                <w14:ligatures w14:val="none"/>
              </w:rPr>
            </w:pPr>
          </w:p>
        </w:tc>
      </w:tr>
      <w:tr w:rsidR="00C642ED" w:rsidRPr="00C642ED" w14:paraId="2D2B9428" w14:textId="77777777" w:rsidTr="003705DA">
        <w:trPr>
          <w:trHeight w:val="250"/>
        </w:trPr>
        <w:tc>
          <w:tcPr>
            <w:tcW w:w="1275" w:type="dxa"/>
            <w:tcBorders>
              <w:top w:val="nil"/>
              <w:left w:val="single" w:sz="4" w:space="0" w:color="auto"/>
              <w:bottom w:val="nil"/>
              <w:right w:val="nil"/>
            </w:tcBorders>
            <w:noWrap/>
            <w:vAlign w:val="bottom"/>
            <w:hideMark/>
          </w:tcPr>
          <w:p w14:paraId="2CA3D183" w14:textId="77777777" w:rsidR="00C642ED" w:rsidRPr="00C642ED" w:rsidRDefault="00C642ED" w:rsidP="00C642ED">
            <w:pPr>
              <w:spacing w:after="0" w:line="240" w:lineRule="auto"/>
              <w:jc w:val="right"/>
              <w:rPr>
                <w:rFonts w:ascii="Century Schoolbook" w:eastAsia="Times New Roman" w:hAnsi="Century Schoolbook" w:cs="Times New Roman"/>
                <w:color w:val="000000"/>
                <w:kern w:val="0"/>
                <w:sz w:val="20"/>
                <w:szCs w:val="20"/>
                <w14:ligatures w14:val="none"/>
              </w:rPr>
            </w:pPr>
            <w:r w:rsidRPr="00C642ED">
              <w:rPr>
                <w:rFonts w:ascii="Century Schoolbook" w:eastAsia="Times New Roman" w:hAnsi="Century Schoolbook" w:cs="Times New Roman"/>
                <w:color w:val="000000"/>
                <w:kern w:val="0"/>
                <w:sz w:val="20"/>
                <w:szCs w:val="20"/>
                <w14:ligatures w14:val="none"/>
              </w:rPr>
              <w:t>3.000,01</w:t>
            </w:r>
          </w:p>
        </w:tc>
        <w:tc>
          <w:tcPr>
            <w:tcW w:w="954" w:type="dxa"/>
            <w:tcBorders>
              <w:top w:val="nil"/>
              <w:left w:val="nil"/>
              <w:bottom w:val="nil"/>
              <w:right w:val="single" w:sz="4" w:space="0" w:color="auto"/>
            </w:tcBorders>
            <w:noWrap/>
            <w:vAlign w:val="bottom"/>
            <w:hideMark/>
          </w:tcPr>
          <w:p w14:paraId="23A94D4F" w14:textId="77777777" w:rsidR="00C642ED" w:rsidRPr="00C642ED" w:rsidRDefault="00C642ED" w:rsidP="00C642ED">
            <w:pPr>
              <w:spacing w:after="0" w:line="240" w:lineRule="auto"/>
              <w:jc w:val="right"/>
              <w:rPr>
                <w:rFonts w:ascii="Century Schoolbook" w:eastAsia="Times New Roman" w:hAnsi="Century Schoolbook" w:cs="Times New Roman"/>
                <w:color w:val="000000"/>
                <w:kern w:val="0"/>
                <w:sz w:val="20"/>
                <w:szCs w:val="20"/>
                <w14:ligatures w14:val="none"/>
              </w:rPr>
            </w:pPr>
            <w:r w:rsidRPr="00C642ED">
              <w:rPr>
                <w:rFonts w:ascii="Century Schoolbook" w:eastAsia="Times New Roman" w:hAnsi="Century Schoolbook" w:cs="Times New Roman"/>
                <w:color w:val="000000"/>
                <w:kern w:val="0"/>
                <w:sz w:val="20"/>
                <w:szCs w:val="20"/>
                <w14:ligatures w14:val="none"/>
              </w:rPr>
              <w:t>4.000</w:t>
            </w:r>
          </w:p>
        </w:tc>
        <w:tc>
          <w:tcPr>
            <w:tcW w:w="1161" w:type="dxa"/>
            <w:tcBorders>
              <w:top w:val="nil"/>
              <w:left w:val="nil"/>
              <w:bottom w:val="nil"/>
              <w:right w:val="nil"/>
            </w:tcBorders>
            <w:noWrap/>
            <w:vAlign w:val="bottom"/>
            <w:hideMark/>
          </w:tcPr>
          <w:p w14:paraId="31078473" w14:textId="77777777" w:rsidR="00C642ED" w:rsidRPr="00C642ED" w:rsidRDefault="00C642ED" w:rsidP="00C642ED">
            <w:pPr>
              <w:spacing w:after="0" w:line="240" w:lineRule="auto"/>
              <w:jc w:val="right"/>
              <w:rPr>
                <w:rFonts w:ascii="Century Schoolbook" w:eastAsia="Times New Roman" w:hAnsi="Century Schoolbook" w:cs="Times New Roman"/>
                <w:color w:val="000000"/>
                <w:kern w:val="0"/>
                <w:sz w:val="20"/>
                <w:szCs w:val="20"/>
                <w14:ligatures w14:val="none"/>
              </w:rPr>
            </w:pPr>
            <w:r w:rsidRPr="00C642ED">
              <w:rPr>
                <w:rFonts w:ascii="Century Schoolbook" w:eastAsia="Times New Roman" w:hAnsi="Century Schoolbook" w:cs="Times New Roman"/>
                <w:color w:val="000000"/>
                <w:kern w:val="0"/>
                <w:sz w:val="20"/>
                <w:szCs w:val="20"/>
                <w14:ligatures w14:val="none"/>
              </w:rPr>
              <w:t>4.124</w:t>
            </w:r>
          </w:p>
        </w:tc>
        <w:tc>
          <w:tcPr>
            <w:tcW w:w="1166" w:type="dxa"/>
            <w:tcBorders>
              <w:top w:val="nil"/>
              <w:left w:val="nil"/>
              <w:bottom w:val="nil"/>
              <w:right w:val="nil"/>
            </w:tcBorders>
            <w:noWrap/>
            <w:vAlign w:val="bottom"/>
            <w:hideMark/>
          </w:tcPr>
          <w:p w14:paraId="087104D3" w14:textId="77777777" w:rsidR="00C642ED" w:rsidRPr="00C642ED" w:rsidRDefault="00C642ED" w:rsidP="00C642ED">
            <w:pPr>
              <w:spacing w:after="0" w:line="240" w:lineRule="auto"/>
              <w:jc w:val="right"/>
              <w:rPr>
                <w:rFonts w:ascii="Century Schoolbook" w:eastAsia="Times New Roman" w:hAnsi="Century Schoolbook" w:cs="Times New Roman"/>
                <w:color w:val="000000"/>
                <w:kern w:val="0"/>
                <w:sz w:val="20"/>
                <w:szCs w:val="20"/>
                <w14:ligatures w14:val="none"/>
              </w:rPr>
            </w:pPr>
            <w:r w:rsidRPr="00C642ED">
              <w:rPr>
                <w:rFonts w:ascii="Century Schoolbook" w:eastAsia="Times New Roman" w:hAnsi="Century Schoolbook" w:cs="Times New Roman"/>
                <w:color w:val="000000"/>
                <w:kern w:val="0"/>
                <w:sz w:val="20"/>
                <w:szCs w:val="20"/>
                <w14:ligatures w14:val="none"/>
              </w:rPr>
              <w:t>0</w:t>
            </w:r>
          </w:p>
        </w:tc>
        <w:tc>
          <w:tcPr>
            <w:tcW w:w="1211" w:type="dxa"/>
            <w:tcBorders>
              <w:top w:val="nil"/>
              <w:left w:val="nil"/>
              <w:bottom w:val="nil"/>
              <w:right w:val="nil"/>
            </w:tcBorders>
            <w:noWrap/>
            <w:vAlign w:val="bottom"/>
            <w:hideMark/>
          </w:tcPr>
          <w:p w14:paraId="72D2CC58" w14:textId="77777777" w:rsidR="00C642ED" w:rsidRPr="00C642ED" w:rsidRDefault="00C642ED" w:rsidP="00C642ED">
            <w:pPr>
              <w:spacing w:after="0" w:line="240" w:lineRule="auto"/>
              <w:jc w:val="right"/>
              <w:rPr>
                <w:rFonts w:ascii="Century Schoolbook" w:eastAsia="Times New Roman" w:hAnsi="Century Schoolbook" w:cs="Times New Roman"/>
                <w:color w:val="000000"/>
                <w:kern w:val="0"/>
                <w:sz w:val="20"/>
                <w:szCs w:val="20"/>
                <w14:ligatures w14:val="none"/>
              </w:rPr>
            </w:pPr>
            <w:r w:rsidRPr="00C642ED">
              <w:rPr>
                <w:rFonts w:ascii="Century Schoolbook" w:eastAsia="Times New Roman" w:hAnsi="Century Schoolbook" w:cs="Times New Roman"/>
                <w:color w:val="000000"/>
                <w:kern w:val="0"/>
                <w:sz w:val="20"/>
                <w:szCs w:val="20"/>
                <w14:ligatures w14:val="none"/>
              </w:rPr>
              <w:t>0</w:t>
            </w:r>
          </w:p>
        </w:tc>
        <w:tc>
          <w:tcPr>
            <w:tcW w:w="1741" w:type="dxa"/>
            <w:tcBorders>
              <w:top w:val="nil"/>
              <w:left w:val="nil"/>
              <w:bottom w:val="nil"/>
              <w:right w:val="nil"/>
            </w:tcBorders>
            <w:noWrap/>
            <w:vAlign w:val="bottom"/>
            <w:hideMark/>
          </w:tcPr>
          <w:p w14:paraId="1BF646EE" w14:textId="77777777" w:rsidR="00C642ED" w:rsidRPr="00C642ED" w:rsidRDefault="00C642ED" w:rsidP="00C642ED">
            <w:pPr>
              <w:spacing w:after="0" w:line="240" w:lineRule="auto"/>
              <w:jc w:val="right"/>
              <w:rPr>
                <w:rFonts w:ascii="Century Schoolbook" w:eastAsia="Times New Roman" w:hAnsi="Century Schoolbook" w:cs="Times New Roman"/>
                <w:color w:val="000000"/>
                <w:kern w:val="0"/>
                <w:sz w:val="20"/>
                <w:szCs w:val="20"/>
                <w14:ligatures w14:val="none"/>
              </w:rPr>
            </w:pPr>
            <w:r w:rsidRPr="00C642ED">
              <w:rPr>
                <w:rFonts w:ascii="Century Schoolbook" w:eastAsia="Times New Roman" w:hAnsi="Century Schoolbook" w:cs="Times New Roman"/>
                <w:color w:val="000000"/>
                <w:kern w:val="0"/>
                <w:sz w:val="20"/>
                <w:szCs w:val="20"/>
                <w14:ligatures w14:val="none"/>
              </w:rPr>
              <w:t>769</w:t>
            </w:r>
          </w:p>
        </w:tc>
        <w:tc>
          <w:tcPr>
            <w:tcW w:w="1621" w:type="dxa"/>
            <w:tcBorders>
              <w:top w:val="nil"/>
              <w:left w:val="nil"/>
              <w:bottom w:val="nil"/>
              <w:right w:val="single" w:sz="4" w:space="0" w:color="auto"/>
            </w:tcBorders>
            <w:noWrap/>
            <w:vAlign w:val="bottom"/>
            <w:hideMark/>
          </w:tcPr>
          <w:p w14:paraId="520BCEC8" w14:textId="77777777" w:rsidR="00C642ED" w:rsidRPr="00C642ED" w:rsidRDefault="00C642ED" w:rsidP="00C642ED">
            <w:pPr>
              <w:spacing w:after="0" w:line="240" w:lineRule="auto"/>
              <w:jc w:val="right"/>
              <w:rPr>
                <w:rFonts w:ascii="Century Schoolbook" w:eastAsia="Times New Roman" w:hAnsi="Century Schoolbook" w:cs="Times New Roman"/>
                <w:color w:val="000000"/>
                <w:kern w:val="0"/>
                <w:sz w:val="20"/>
                <w:szCs w:val="20"/>
                <w14:ligatures w14:val="none"/>
              </w:rPr>
            </w:pPr>
            <w:r w:rsidRPr="00C642ED">
              <w:rPr>
                <w:rFonts w:ascii="Century Schoolbook" w:eastAsia="Times New Roman" w:hAnsi="Century Schoolbook" w:cs="Times New Roman"/>
                <w:color w:val="000000"/>
                <w:kern w:val="0"/>
                <w:sz w:val="20"/>
                <w:szCs w:val="20"/>
                <w14:ligatures w14:val="none"/>
              </w:rPr>
              <w:t>-360</w:t>
            </w:r>
          </w:p>
        </w:tc>
        <w:tc>
          <w:tcPr>
            <w:tcW w:w="240" w:type="dxa"/>
            <w:vAlign w:val="center"/>
            <w:hideMark/>
          </w:tcPr>
          <w:p w14:paraId="2A08C2F2" w14:textId="77777777" w:rsidR="00C642ED" w:rsidRPr="00C642ED" w:rsidRDefault="00C642ED" w:rsidP="00C642ED">
            <w:pPr>
              <w:spacing w:after="0" w:line="240" w:lineRule="auto"/>
              <w:rPr>
                <w:rFonts w:ascii="Times New Roman" w:eastAsia="Times New Roman" w:hAnsi="Times New Roman" w:cs="Times New Roman"/>
                <w:kern w:val="0"/>
                <w:sz w:val="20"/>
                <w:szCs w:val="20"/>
                <w14:ligatures w14:val="none"/>
              </w:rPr>
            </w:pPr>
          </w:p>
        </w:tc>
      </w:tr>
      <w:tr w:rsidR="00C642ED" w:rsidRPr="00C642ED" w14:paraId="2F6B6F40" w14:textId="77777777" w:rsidTr="003705DA">
        <w:trPr>
          <w:trHeight w:val="250"/>
        </w:trPr>
        <w:tc>
          <w:tcPr>
            <w:tcW w:w="1275" w:type="dxa"/>
            <w:tcBorders>
              <w:top w:val="nil"/>
              <w:left w:val="single" w:sz="4" w:space="0" w:color="auto"/>
              <w:bottom w:val="nil"/>
              <w:right w:val="nil"/>
            </w:tcBorders>
            <w:noWrap/>
            <w:vAlign w:val="bottom"/>
            <w:hideMark/>
          </w:tcPr>
          <w:p w14:paraId="7BDF9EFD" w14:textId="77777777" w:rsidR="00C642ED" w:rsidRPr="00C642ED" w:rsidRDefault="00C642ED" w:rsidP="00C642ED">
            <w:pPr>
              <w:spacing w:after="0" w:line="240" w:lineRule="auto"/>
              <w:jc w:val="right"/>
              <w:rPr>
                <w:rFonts w:ascii="Century Schoolbook" w:eastAsia="Times New Roman" w:hAnsi="Century Schoolbook" w:cs="Times New Roman"/>
                <w:color w:val="000000"/>
                <w:kern w:val="0"/>
                <w:sz w:val="20"/>
                <w:szCs w:val="20"/>
                <w14:ligatures w14:val="none"/>
              </w:rPr>
            </w:pPr>
            <w:r w:rsidRPr="00C642ED">
              <w:rPr>
                <w:rFonts w:ascii="Century Schoolbook" w:eastAsia="Times New Roman" w:hAnsi="Century Schoolbook" w:cs="Times New Roman"/>
                <w:color w:val="000000"/>
                <w:kern w:val="0"/>
                <w:sz w:val="20"/>
                <w:szCs w:val="20"/>
                <w14:ligatures w14:val="none"/>
              </w:rPr>
              <w:t>4.000,01</w:t>
            </w:r>
          </w:p>
        </w:tc>
        <w:tc>
          <w:tcPr>
            <w:tcW w:w="954" w:type="dxa"/>
            <w:tcBorders>
              <w:top w:val="nil"/>
              <w:left w:val="nil"/>
              <w:bottom w:val="nil"/>
              <w:right w:val="single" w:sz="4" w:space="0" w:color="auto"/>
            </w:tcBorders>
            <w:noWrap/>
            <w:vAlign w:val="bottom"/>
            <w:hideMark/>
          </w:tcPr>
          <w:p w14:paraId="4CE355A8" w14:textId="77777777" w:rsidR="00C642ED" w:rsidRPr="00C642ED" w:rsidRDefault="00C642ED" w:rsidP="00C642ED">
            <w:pPr>
              <w:spacing w:after="0" w:line="240" w:lineRule="auto"/>
              <w:jc w:val="right"/>
              <w:rPr>
                <w:rFonts w:ascii="Century Schoolbook" w:eastAsia="Times New Roman" w:hAnsi="Century Schoolbook" w:cs="Times New Roman"/>
                <w:color w:val="000000"/>
                <w:kern w:val="0"/>
                <w:sz w:val="20"/>
                <w:szCs w:val="20"/>
                <w14:ligatures w14:val="none"/>
              </w:rPr>
            </w:pPr>
            <w:r w:rsidRPr="00C642ED">
              <w:rPr>
                <w:rFonts w:ascii="Century Schoolbook" w:eastAsia="Times New Roman" w:hAnsi="Century Schoolbook" w:cs="Times New Roman"/>
                <w:color w:val="000000"/>
                <w:kern w:val="0"/>
                <w:sz w:val="20"/>
                <w:szCs w:val="20"/>
                <w14:ligatures w14:val="none"/>
              </w:rPr>
              <w:t>5.000</w:t>
            </w:r>
          </w:p>
        </w:tc>
        <w:tc>
          <w:tcPr>
            <w:tcW w:w="1161" w:type="dxa"/>
            <w:tcBorders>
              <w:top w:val="nil"/>
              <w:left w:val="nil"/>
              <w:bottom w:val="nil"/>
              <w:right w:val="nil"/>
            </w:tcBorders>
            <w:noWrap/>
            <w:vAlign w:val="bottom"/>
            <w:hideMark/>
          </w:tcPr>
          <w:p w14:paraId="4859F0B6" w14:textId="77777777" w:rsidR="00C642ED" w:rsidRPr="00C642ED" w:rsidRDefault="00C642ED" w:rsidP="00C642ED">
            <w:pPr>
              <w:spacing w:after="0" w:line="240" w:lineRule="auto"/>
              <w:jc w:val="right"/>
              <w:rPr>
                <w:rFonts w:ascii="Century Schoolbook" w:eastAsia="Times New Roman" w:hAnsi="Century Schoolbook" w:cs="Times New Roman"/>
                <w:color w:val="000000"/>
                <w:kern w:val="0"/>
                <w:sz w:val="20"/>
                <w:szCs w:val="20"/>
                <w14:ligatures w14:val="none"/>
              </w:rPr>
            </w:pPr>
            <w:r w:rsidRPr="00C642ED">
              <w:rPr>
                <w:rFonts w:ascii="Century Schoolbook" w:eastAsia="Times New Roman" w:hAnsi="Century Schoolbook" w:cs="Times New Roman"/>
                <w:color w:val="000000"/>
                <w:kern w:val="0"/>
                <w:sz w:val="20"/>
                <w:szCs w:val="20"/>
                <w14:ligatures w14:val="none"/>
              </w:rPr>
              <w:t>4.834</w:t>
            </w:r>
          </w:p>
        </w:tc>
        <w:tc>
          <w:tcPr>
            <w:tcW w:w="1166" w:type="dxa"/>
            <w:tcBorders>
              <w:top w:val="nil"/>
              <w:left w:val="nil"/>
              <w:bottom w:val="nil"/>
              <w:right w:val="nil"/>
            </w:tcBorders>
            <w:noWrap/>
            <w:vAlign w:val="bottom"/>
            <w:hideMark/>
          </w:tcPr>
          <w:p w14:paraId="3D74586C" w14:textId="77777777" w:rsidR="00C642ED" w:rsidRPr="00C642ED" w:rsidRDefault="00C642ED" w:rsidP="00C642ED">
            <w:pPr>
              <w:spacing w:after="0" w:line="240" w:lineRule="auto"/>
              <w:jc w:val="right"/>
              <w:rPr>
                <w:rFonts w:ascii="Century Schoolbook" w:eastAsia="Times New Roman" w:hAnsi="Century Schoolbook" w:cs="Times New Roman"/>
                <w:color w:val="000000"/>
                <w:kern w:val="0"/>
                <w:sz w:val="20"/>
                <w:szCs w:val="20"/>
                <w14:ligatures w14:val="none"/>
              </w:rPr>
            </w:pPr>
            <w:r w:rsidRPr="00C642ED">
              <w:rPr>
                <w:rFonts w:ascii="Century Schoolbook" w:eastAsia="Times New Roman" w:hAnsi="Century Schoolbook" w:cs="Times New Roman"/>
                <w:color w:val="000000"/>
                <w:kern w:val="0"/>
                <w:sz w:val="20"/>
                <w:szCs w:val="20"/>
                <w14:ligatures w14:val="none"/>
              </w:rPr>
              <w:t>0</w:t>
            </w:r>
          </w:p>
        </w:tc>
        <w:tc>
          <w:tcPr>
            <w:tcW w:w="1211" w:type="dxa"/>
            <w:tcBorders>
              <w:top w:val="nil"/>
              <w:left w:val="nil"/>
              <w:bottom w:val="nil"/>
              <w:right w:val="nil"/>
            </w:tcBorders>
            <w:noWrap/>
            <w:vAlign w:val="bottom"/>
            <w:hideMark/>
          </w:tcPr>
          <w:p w14:paraId="33710D10" w14:textId="77777777" w:rsidR="00C642ED" w:rsidRPr="00C642ED" w:rsidRDefault="00C642ED" w:rsidP="00C642ED">
            <w:pPr>
              <w:spacing w:after="0" w:line="240" w:lineRule="auto"/>
              <w:jc w:val="right"/>
              <w:rPr>
                <w:rFonts w:ascii="Century Schoolbook" w:eastAsia="Times New Roman" w:hAnsi="Century Schoolbook" w:cs="Times New Roman"/>
                <w:color w:val="000000"/>
                <w:kern w:val="0"/>
                <w:sz w:val="20"/>
                <w:szCs w:val="20"/>
                <w14:ligatures w14:val="none"/>
              </w:rPr>
            </w:pPr>
            <w:r w:rsidRPr="00C642ED">
              <w:rPr>
                <w:rFonts w:ascii="Century Schoolbook" w:eastAsia="Times New Roman" w:hAnsi="Century Schoolbook" w:cs="Times New Roman"/>
                <w:color w:val="000000"/>
                <w:kern w:val="0"/>
                <w:sz w:val="20"/>
                <w:szCs w:val="20"/>
                <w14:ligatures w14:val="none"/>
              </w:rPr>
              <w:t>0</w:t>
            </w:r>
          </w:p>
        </w:tc>
        <w:tc>
          <w:tcPr>
            <w:tcW w:w="1741" w:type="dxa"/>
            <w:tcBorders>
              <w:top w:val="nil"/>
              <w:left w:val="nil"/>
              <w:bottom w:val="nil"/>
              <w:right w:val="nil"/>
            </w:tcBorders>
            <w:noWrap/>
            <w:vAlign w:val="bottom"/>
            <w:hideMark/>
          </w:tcPr>
          <w:p w14:paraId="130EF2E3" w14:textId="77777777" w:rsidR="00C642ED" w:rsidRPr="00C642ED" w:rsidRDefault="00C642ED" w:rsidP="00C642ED">
            <w:pPr>
              <w:spacing w:after="0" w:line="240" w:lineRule="auto"/>
              <w:jc w:val="right"/>
              <w:rPr>
                <w:rFonts w:ascii="Century Schoolbook" w:eastAsia="Times New Roman" w:hAnsi="Century Schoolbook" w:cs="Times New Roman"/>
                <w:color w:val="000000"/>
                <w:kern w:val="0"/>
                <w:sz w:val="20"/>
                <w:szCs w:val="20"/>
                <w14:ligatures w14:val="none"/>
              </w:rPr>
            </w:pPr>
            <w:r w:rsidRPr="00C642ED">
              <w:rPr>
                <w:rFonts w:ascii="Century Schoolbook" w:eastAsia="Times New Roman" w:hAnsi="Century Schoolbook" w:cs="Times New Roman"/>
                <w:color w:val="000000"/>
                <w:kern w:val="0"/>
                <w:sz w:val="20"/>
                <w:szCs w:val="20"/>
                <w14:ligatures w14:val="none"/>
              </w:rPr>
              <w:t>767</w:t>
            </w:r>
          </w:p>
        </w:tc>
        <w:tc>
          <w:tcPr>
            <w:tcW w:w="1621" w:type="dxa"/>
            <w:tcBorders>
              <w:top w:val="nil"/>
              <w:left w:val="nil"/>
              <w:bottom w:val="nil"/>
              <w:right w:val="single" w:sz="4" w:space="0" w:color="auto"/>
            </w:tcBorders>
            <w:noWrap/>
            <w:vAlign w:val="bottom"/>
            <w:hideMark/>
          </w:tcPr>
          <w:p w14:paraId="3F889A4C" w14:textId="77777777" w:rsidR="00C642ED" w:rsidRPr="00C642ED" w:rsidRDefault="00C642ED" w:rsidP="00C642ED">
            <w:pPr>
              <w:spacing w:after="0" w:line="240" w:lineRule="auto"/>
              <w:jc w:val="right"/>
              <w:rPr>
                <w:rFonts w:ascii="Century Schoolbook" w:eastAsia="Times New Roman" w:hAnsi="Century Schoolbook" w:cs="Times New Roman"/>
                <w:color w:val="000000"/>
                <w:kern w:val="0"/>
                <w:sz w:val="20"/>
                <w:szCs w:val="20"/>
                <w14:ligatures w14:val="none"/>
              </w:rPr>
            </w:pPr>
            <w:r w:rsidRPr="00C642ED">
              <w:rPr>
                <w:rFonts w:ascii="Century Schoolbook" w:eastAsia="Times New Roman" w:hAnsi="Century Schoolbook" w:cs="Times New Roman"/>
                <w:color w:val="000000"/>
                <w:kern w:val="0"/>
                <w:sz w:val="20"/>
                <w:szCs w:val="20"/>
                <w14:ligatures w14:val="none"/>
              </w:rPr>
              <w:t>-450</w:t>
            </w:r>
          </w:p>
        </w:tc>
        <w:tc>
          <w:tcPr>
            <w:tcW w:w="240" w:type="dxa"/>
            <w:vAlign w:val="center"/>
            <w:hideMark/>
          </w:tcPr>
          <w:p w14:paraId="76943969" w14:textId="77777777" w:rsidR="00C642ED" w:rsidRPr="00C642ED" w:rsidRDefault="00C642ED" w:rsidP="00C642ED">
            <w:pPr>
              <w:spacing w:after="0" w:line="240" w:lineRule="auto"/>
              <w:rPr>
                <w:rFonts w:ascii="Times New Roman" w:eastAsia="Times New Roman" w:hAnsi="Times New Roman" w:cs="Times New Roman"/>
                <w:kern w:val="0"/>
                <w:sz w:val="20"/>
                <w:szCs w:val="20"/>
                <w14:ligatures w14:val="none"/>
              </w:rPr>
            </w:pPr>
          </w:p>
        </w:tc>
      </w:tr>
      <w:tr w:rsidR="00C642ED" w:rsidRPr="00C642ED" w14:paraId="7FC70D9E" w14:textId="77777777" w:rsidTr="003705DA">
        <w:trPr>
          <w:trHeight w:val="250"/>
        </w:trPr>
        <w:tc>
          <w:tcPr>
            <w:tcW w:w="1275" w:type="dxa"/>
            <w:tcBorders>
              <w:top w:val="nil"/>
              <w:left w:val="single" w:sz="4" w:space="0" w:color="auto"/>
              <w:bottom w:val="nil"/>
              <w:right w:val="nil"/>
            </w:tcBorders>
            <w:noWrap/>
            <w:vAlign w:val="bottom"/>
            <w:hideMark/>
          </w:tcPr>
          <w:p w14:paraId="4797B8B3" w14:textId="77777777" w:rsidR="00C642ED" w:rsidRPr="00C642ED" w:rsidRDefault="00C642ED" w:rsidP="00C642ED">
            <w:pPr>
              <w:spacing w:after="0" w:line="240" w:lineRule="auto"/>
              <w:jc w:val="right"/>
              <w:rPr>
                <w:rFonts w:ascii="Century Schoolbook" w:eastAsia="Times New Roman" w:hAnsi="Century Schoolbook" w:cs="Times New Roman"/>
                <w:color w:val="000000"/>
                <w:kern w:val="0"/>
                <w:sz w:val="20"/>
                <w:szCs w:val="20"/>
                <w14:ligatures w14:val="none"/>
              </w:rPr>
            </w:pPr>
            <w:r w:rsidRPr="00C642ED">
              <w:rPr>
                <w:rFonts w:ascii="Century Schoolbook" w:eastAsia="Times New Roman" w:hAnsi="Century Schoolbook" w:cs="Times New Roman"/>
                <w:color w:val="000000"/>
                <w:kern w:val="0"/>
                <w:sz w:val="20"/>
                <w:szCs w:val="20"/>
                <w14:ligatures w14:val="none"/>
              </w:rPr>
              <w:t>5.000,01</w:t>
            </w:r>
          </w:p>
        </w:tc>
        <w:tc>
          <w:tcPr>
            <w:tcW w:w="954" w:type="dxa"/>
            <w:tcBorders>
              <w:top w:val="nil"/>
              <w:left w:val="nil"/>
              <w:bottom w:val="nil"/>
              <w:right w:val="single" w:sz="4" w:space="0" w:color="auto"/>
            </w:tcBorders>
            <w:noWrap/>
            <w:vAlign w:val="bottom"/>
            <w:hideMark/>
          </w:tcPr>
          <w:p w14:paraId="22958BB0" w14:textId="77777777" w:rsidR="00C642ED" w:rsidRPr="00C642ED" w:rsidRDefault="00C642ED" w:rsidP="00C642ED">
            <w:pPr>
              <w:spacing w:after="0" w:line="240" w:lineRule="auto"/>
              <w:jc w:val="right"/>
              <w:rPr>
                <w:rFonts w:ascii="Century Schoolbook" w:eastAsia="Times New Roman" w:hAnsi="Century Schoolbook" w:cs="Times New Roman"/>
                <w:color w:val="000000"/>
                <w:kern w:val="0"/>
                <w:sz w:val="20"/>
                <w:szCs w:val="20"/>
                <w14:ligatures w14:val="none"/>
              </w:rPr>
            </w:pPr>
            <w:r w:rsidRPr="00C642ED">
              <w:rPr>
                <w:rFonts w:ascii="Century Schoolbook" w:eastAsia="Times New Roman" w:hAnsi="Century Schoolbook" w:cs="Times New Roman"/>
                <w:color w:val="000000"/>
                <w:kern w:val="0"/>
                <w:sz w:val="20"/>
                <w:szCs w:val="20"/>
                <w14:ligatures w14:val="none"/>
              </w:rPr>
              <w:t>6.000</w:t>
            </w:r>
          </w:p>
        </w:tc>
        <w:tc>
          <w:tcPr>
            <w:tcW w:w="1161" w:type="dxa"/>
            <w:tcBorders>
              <w:top w:val="nil"/>
              <w:left w:val="nil"/>
              <w:bottom w:val="nil"/>
              <w:right w:val="nil"/>
            </w:tcBorders>
            <w:noWrap/>
            <w:vAlign w:val="bottom"/>
            <w:hideMark/>
          </w:tcPr>
          <w:p w14:paraId="5E1C9E8D" w14:textId="77777777" w:rsidR="00C642ED" w:rsidRPr="00C642ED" w:rsidRDefault="00C642ED" w:rsidP="00C642ED">
            <w:pPr>
              <w:spacing w:after="0" w:line="240" w:lineRule="auto"/>
              <w:jc w:val="right"/>
              <w:rPr>
                <w:rFonts w:ascii="Century Schoolbook" w:eastAsia="Times New Roman" w:hAnsi="Century Schoolbook" w:cs="Times New Roman"/>
                <w:color w:val="000000"/>
                <w:kern w:val="0"/>
                <w:sz w:val="20"/>
                <w:szCs w:val="20"/>
                <w14:ligatures w14:val="none"/>
              </w:rPr>
            </w:pPr>
            <w:r w:rsidRPr="00C642ED">
              <w:rPr>
                <w:rFonts w:ascii="Century Schoolbook" w:eastAsia="Times New Roman" w:hAnsi="Century Schoolbook" w:cs="Times New Roman"/>
                <w:color w:val="000000"/>
                <w:kern w:val="0"/>
                <w:sz w:val="20"/>
                <w:szCs w:val="20"/>
                <w14:ligatures w14:val="none"/>
              </w:rPr>
              <w:t>4.838</w:t>
            </w:r>
          </w:p>
        </w:tc>
        <w:tc>
          <w:tcPr>
            <w:tcW w:w="1166" w:type="dxa"/>
            <w:tcBorders>
              <w:top w:val="nil"/>
              <w:left w:val="nil"/>
              <w:bottom w:val="nil"/>
              <w:right w:val="nil"/>
            </w:tcBorders>
            <w:noWrap/>
            <w:vAlign w:val="bottom"/>
            <w:hideMark/>
          </w:tcPr>
          <w:p w14:paraId="0AFB693C" w14:textId="77777777" w:rsidR="00C642ED" w:rsidRPr="00C642ED" w:rsidRDefault="00C642ED" w:rsidP="00C642ED">
            <w:pPr>
              <w:spacing w:after="0" w:line="240" w:lineRule="auto"/>
              <w:jc w:val="right"/>
              <w:rPr>
                <w:rFonts w:ascii="Century Schoolbook" w:eastAsia="Times New Roman" w:hAnsi="Century Schoolbook" w:cs="Times New Roman"/>
                <w:color w:val="000000"/>
                <w:kern w:val="0"/>
                <w:sz w:val="20"/>
                <w:szCs w:val="20"/>
                <w14:ligatures w14:val="none"/>
              </w:rPr>
            </w:pPr>
            <w:r w:rsidRPr="00C642ED">
              <w:rPr>
                <w:rFonts w:ascii="Century Schoolbook" w:eastAsia="Times New Roman" w:hAnsi="Century Schoolbook" w:cs="Times New Roman"/>
                <w:color w:val="000000"/>
                <w:kern w:val="0"/>
                <w:sz w:val="20"/>
                <w:szCs w:val="20"/>
                <w14:ligatures w14:val="none"/>
              </w:rPr>
              <w:t>0</w:t>
            </w:r>
          </w:p>
        </w:tc>
        <w:tc>
          <w:tcPr>
            <w:tcW w:w="1211" w:type="dxa"/>
            <w:tcBorders>
              <w:top w:val="nil"/>
              <w:left w:val="nil"/>
              <w:bottom w:val="nil"/>
              <w:right w:val="nil"/>
            </w:tcBorders>
            <w:noWrap/>
            <w:vAlign w:val="bottom"/>
            <w:hideMark/>
          </w:tcPr>
          <w:p w14:paraId="6A00C663" w14:textId="77777777" w:rsidR="00C642ED" w:rsidRPr="00C642ED" w:rsidRDefault="00C642ED" w:rsidP="00C642ED">
            <w:pPr>
              <w:spacing w:after="0" w:line="240" w:lineRule="auto"/>
              <w:jc w:val="right"/>
              <w:rPr>
                <w:rFonts w:ascii="Century Schoolbook" w:eastAsia="Times New Roman" w:hAnsi="Century Schoolbook" w:cs="Times New Roman"/>
                <w:color w:val="000000"/>
                <w:kern w:val="0"/>
                <w:sz w:val="20"/>
                <w:szCs w:val="20"/>
                <w14:ligatures w14:val="none"/>
              </w:rPr>
            </w:pPr>
            <w:r w:rsidRPr="00C642ED">
              <w:rPr>
                <w:rFonts w:ascii="Century Schoolbook" w:eastAsia="Times New Roman" w:hAnsi="Century Schoolbook" w:cs="Times New Roman"/>
                <w:color w:val="000000"/>
                <w:kern w:val="0"/>
                <w:sz w:val="20"/>
                <w:szCs w:val="20"/>
                <w14:ligatures w14:val="none"/>
              </w:rPr>
              <w:t>0</w:t>
            </w:r>
          </w:p>
        </w:tc>
        <w:tc>
          <w:tcPr>
            <w:tcW w:w="1741" w:type="dxa"/>
            <w:tcBorders>
              <w:top w:val="nil"/>
              <w:left w:val="nil"/>
              <w:bottom w:val="nil"/>
              <w:right w:val="nil"/>
            </w:tcBorders>
            <w:noWrap/>
            <w:vAlign w:val="bottom"/>
            <w:hideMark/>
          </w:tcPr>
          <w:p w14:paraId="3AC7A885" w14:textId="77777777" w:rsidR="00C642ED" w:rsidRPr="00C642ED" w:rsidRDefault="00C642ED" w:rsidP="00C642ED">
            <w:pPr>
              <w:spacing w:after="0" w:line="240" w:lineRule="auto"/>
              <w:jc w:val="right"/>
              <w:rPr>
                <w:rFonts w:ascii="Century Schoolbook" w:eastAsia="Times New Roman" w:hAnsi="Century Schoolbook" w:cs="Times New Roman"/>
                <w:color w:val="000000"/>
                <w:kern w:val="0"/>
                <w:sz w:val="20"/>
                <w:szCs w:val="20"/>
                <w14:ligatures w14:val="none"/>
              </w:rPr>
            </w:pPr>
            <w:r w:rsidRPr="00C642ED">
              <w:rPr>
                <w:rFonts w:ascii="Century Schoolbook" w:eastAsia="Times New Roman" w:hAnsi="Century Schoolbook" w:cs="Times New Roman"/>
                <w:color w:val="000000"/>
                <w:kern w:val="0"/>
                <w:sz w:val="20"/>
                <w:szCs w:val="20"/>
                <w14:ligatures w14:val="none"/>
              </w:rPr>
              <w:t>736</w:t>
            </w:r>
          </w:p>
        </w:tc>
        <w:tc>
          <w:tcPr>
            <w:tcW w:w="1621" w:type="dxa"/>
            <w:tcBorders>
              <w:top w:val="nil"/>
              <w:left w:val="nil"/>
              <w:bottom w:val="nil"/>
              <w:right w:val="single" w:sz="4" w:space="0" w:color="auto"/>
            </w:tcBorders>
            <w:noWrap/>
            <w:vAlign w:val="bottom"/>
            <w:hideMark/>
          </w:tcPr>
          <w:p w14:paraId="1898C704" w14:textId="77777777" w:rsidR="00C642ED" w:rsidRPr="00C642ED" w:rsidRDefault="00C642ED" w:rsidP="00C642ED">
            <w:pPr>
              <w:spacing w:after="0" w:line="240" w:lineRule="auto"/>
              <w:jc w:val="right"/>
              <w:rPr>
                <w:rFonts w:ascii="Century Schoolbook" w:eastAsia="Times New Roman" w:hAnsi="Century Schoolbook" w:cs="Times New Roman"/>
                <w:color w:val="000000"/>
                <w:kern w:val="0"/>
                <w:sz w:val="20"/>
                <w:szCs w:val="20"/>
                <w14:ligatures w14:val="none"/>
              </w:rPr>
            </w:pPr>
            <w:r w:rsidRPr="00C642ED">
              <w:rPr>
                <w:rFonts w:ascii="Century Schoolbook" w:eastAsia="Times New Roman" w:hAnsi="Century Schoolbook" w:cs="Times New Roman"/>
                <w:color w:val="000000"/>
                <w:kern w:val="0"/>
                <w:sz w:val="20"/>
                <w:szCs w:val="20"/>
                <w14:ligatures w14:val="none"/>
              </w:rPr>
              <w:t>-540</w:t>
            </w:r>
          </w:p>
        </w:tc>
        <w:tc>
          <w:tcPr>
            <w:tcW w:w="240" w:type="dxa"/>
            <w:vAlign w:val="center"/>
            <w:hideMark/>
          </w:tcPr>
          <w:p w14:paraId="3817AFFB" w14:textId="77777777" w:rsidR="00C642ED" w:rsidRPr="00C642ED" w:rsidRDefault="00C642ED" w:rsidP="00C642ED">
            <w:pPr>
              <w:spacing w:after="0" w:line="240" w:lineRule="auto"/>
              <w:rPr>
                <w:rFonts w:ascii="Times New Roman" w:eastAsia="Times New Roman" w:hAnsi="Times New Roman" w:cs="Times New Roman"/>
                <w:kern w:val="0"/>
                <w:sz w:val="20"/>
                <w:szCs w:val="20"/>
                <w14:ligatures w14:val="none"/>
              </w:rPr>
            </w:pPr>
          </w:p>
        </w:tc>
      </w:tr>
      <w:tr w:rsidR="00C642ED" w:rsidRPr="00C642ED" w14:paraId="6246A1D7" w14:textId="77777777" w:rsidTr="003705DA">
        <w:trPr>
          <w:trHeight w:val="250"/>
        </w:trPr>
        <w:tc>
          <w:tcPr>
            <w:tcW w:w="1275" w:type="dxa"/>
            <w:tcBorders>
              <w:top w:val="nil"/>
              <w:left w:val="single" w:sz="4" w:space="0" w:color="auto"/>
              <w:bottom w:val="nil"/>
              <w:right w:val="nil"/>
            </w:tcBorders>
            <w:noWrap/>
            <w:vAlign w:val="bottom"/>
            <w:hideMark/>
          </w:tcPr>
          <w:p w14:paraId="126253A6" w14:textId="77777777" w:rsidR="00C642ED" w:rsidRPr="00C642ED" w:rsidRDefault="00C642ED" w:rsidP="00C642ED">
            <w:pPr>
              <w:spacing w:after="0" w:line="240" w:lineRule="auto"/>
              <w:jc w:val="right"/>
              <w:rPr>
                <w:rFonts w:ascii="Century Schoolbook" w:eastAsia="Times New Roman" w:hAnsi="Century Schoolbook" w:cs="Times New Roman"/>
                <w:color w:val="000000"/>
                <w:kern w:val="0"/>
                <w:sz w:val="20"/>
                <w:szCs w:val="20"/>
                <w14:ligatures w14:val="none"/>
              </w:rPr>
            </w:pPr>
            <w:r w:rsidRPr="00C642ED">
              <w:rPr>
                <w:rFonts w:ascii="Century Schoolbook" w:eastAsia="Times New Roman" w:hAnsi="Century Schoolbook" w:cs="Times New Roman"/>
                <w:color w:val="000000"/>
                <w:kern w:val="0"/>
                <w:sz w:val="20"/>
                <w:szCs w:val="20"/>
                <w14:ligatures w14:val="none"/>
              </w:rPr>
              <w:t>6.000,01</w:t>
            </w:r>
          </w:p>
        </w:tc>
        <w:tc>
          <w:tcPr>
            <w:tcW w:w="954" w:type="dxa"/>
            <w:tcBorders>
              <w:top w:val="nil"/>
              <w:left w:val="nil"/>
              <w:bottom w:val="nil"/>
              <w:right w:val="single" w:sz="4" w:space="0" w:color="auto"/>
            </w:tcBorders>
            <w:noWrap/>
            <w:vAlign w:val="bottom"/>
            <w:hideMark/>
          </w:tcPr>
          <w:p w14:paraId="612FB47C" w14:textId="77777777" w:rsidR="00C642ED" w:rsidRPr="00C642ED" w:rsidRDefault="00C642ED" w:rsidP="00C642ED">
            <w:pPr>
              <w:spacing w:after="0" w:line="240" w:lineRule="auto"/>
              <w:jc w:val="right"/>
              <w:rPr>
                <w:rFonts w:ascii="Century Schoolbook" w:eastAsia="Times New Roman" w:hAnsi="Century Schoolbook" w:cs="Times New Roman"/>
                <w:color w:val="000000"/>
                <w:kern w:val="0"/>
                <w:sz w:val="20"/>
                <w:szCs w:val="20"/>
                <w14:ligatures w14:val="none"/>
              </w:rPr>
            </w:pPr>
            <w:r w:rsidRPr="00C642ED">
              <w:rPr>
                <w:rFonts w:ascii="Century Schoolbook" w:eastAsia="Times New Roman" w:hAnsi="Century Schoolbook" w:cs="Times New Roman"/>
                <w:color w:val="000000"/>
                <w:kern w:val="0"/>
                <w:sz w:val="20"/>
                <w:szCs w:val="20"/>
                <w14:ligatures w14:val="none"/>
              </w:rPr>
              <w:t>7.000</w:t>
            </w:r>
          </w:p>
        </w:tc>
        <w:tc>
          <w:tcPr>
            <w:tcW w:w="1161" w:type="dxa"/>
            <w:tcBorders>
              <w:top w:val="nil"/>
              <w:left w:val="nil"/>
              <w:bottom w:val="nil"/>
              <w:right w:val="nil"/>
            </w:tcBorders>
            <w:noWrap/>
            <w:vAlign w:val="bottom"/>
            <w:hideMark/>
          </w:tcPr>
          <w:p w14:paraId="7E2BE730" w14:textId="77777777" w:rsidR="00C642ED" w:rsidRPr="00C642ED" w:rsidRDefault="00C642ED" w:rsidP="00C642ED">
            <w:pPr>
              <w:spacing w:after="0" w:line="240" w:lineRule="auto"/>
              <w:jc w:val="right"/>
              <w:rPr>
                <w:rFonts w:ascii="Century Schoolbook" w:eastAsia="Times New Roman" w:hAnsi="Century Schoolbook" w:cs="Times New Roman"/>
                <w:color w:val="000000"/>
                <w:kern w:val="0"/>
                <w:sz w:val="20"/>
                <w:szCs w:val="20"/>
                <w14:ligatures w14:val="none"/>
              </w:rPr>
            </w:pPr>
            <w:r w:rsidRPr="00C642ED">
              <w:rPr>
                <w:rFonts w:ascii="Century Schoolbook" w:eastAsia="Times New Roman" w:hAnsi="Century Schoolbook" w:cs="Times New Roman"/>
                <w:color w:val="000000"/>
                <w:kern w:val="0"/>
                <w:sz w:val="20"/>
                <w:szCs w:val="20"/>
                <w14:ligatures w14:val="none"/>
              </w:rPr>
              <w:t>4.472</w:t>
            </w:r>
          </w:p>
        </w:tc>
        <w:tc>
          <w:tcPr>
            <w:tcW w:w="1166" w:type="dxa"/>
            <w:tcBorders>
              <w:top w:val="nil"/>
              <w:left w:val="nil"/>
              <w:bottom w:val="nil"/>
              <w:right w:val="nil"/>
            </w:tcBorders>
            <w:noWrap/>
            <w:vAlign w:val="bottom"/>
            <w:hideMark/>
          </w:tcPr>
          <w:p w14:paraId="75511D16" w14:textId="77777777" w:rsidR="00C642ED" w:rsidRPr="00C642ED" w:rsidRDefault="00C642ED" w:rsidP="00C642ED">
            <w:pPr>
              <w:spacing w:after="0" w:line="240" w:lineRule="auto"/>
              <w:jc w:val="right"/>
              <w:rPr>
                <w:rFonts w:ascii="Century Schoolbook" w:eastAsia="Times New Roman" w:hAnsi="Century Schoolbook" w:cs="Times New Roman"/>
                <w:color w:val="000000"/>
                <w:kern w:val="0"/>
                <w:sz w:val="20"/>
                <w:szCs w:val="20"/>
                <w14:ligatures w14:val="none"/>
              </w:rPr>
            </w:pPr>
            <w:r w:rsidRPr="00C642ED">
              <w:rPr>
                <w:rFonts w:ascii="Century Schoolbook" w:eastAsia="Times New Roman" w:hAnsi="Century Schoolbook" w:cs="Times New Roman"/>
                <w:color w:val="000000"/>
                <w:kern w:val="0"/>
                <w:sz w:val="20"/>
                <w:szCs w:val="20"/>
                <w14:ligatures w14:val="none"/>
              </w:rPr>
              <w:t>0</w:t>
            </w:r>
          </w:p>
        </w:tc>
        <w:tc>
          <w:tcPr>
            <w:tcW w:w="1211" w:type="dxa"/>
            <w:tcBorders>
              <w:top w:val="nil"/>
              <w:left w:val="nil"/>
              <w:bottom w:val="nil"/>
              <w:right w:val="nil"/>
            </w:tcBorders>
            <w:noWrap/>
            <w:vAlign w:val="bottom"/>
            <w:hideMark/>
          </w:tcPr>
          <w:p w14:paraId="43D5D08D" w14:textId="77777777" w:rsidR="00C642ED" w:rsidRPr="00C642ED" w:rsidRDefault="00C642ED" w:rsidP="00C642ED">
            <w:pPr>
              <w:spacing w:after="0" w:line="240" w:lineRule="auto"/>
              <w:jc w:val="right"/>
              <w:rPr>
                <w:rFonts w:ascii="Century Schoolbook" w:eastAsia="Times New Roman" w:hAnsi="Century Schoolbook" w:cs="Times New Roman"/>
                <w:color w:val="000000"/>
                <w:kern w:val="0"/>
                <w:sz w:val="20"/>
                <w:szCs w:val="20"/>
                <w14:ligatures w14:val="none"/>
              </w:rPr>
            </w:pPr>
            <w:r w:rsidRPr="00C642ED">
              <w:rPr>
                <w:rFonts w:ascii="Century Schoolbook" w:eastAsia="Times New Roman" w:hAnsi="Century Schoolbook" w:cs="Times New Roman"/>
                <w:color w:val="000000"/>
                <w:kern w:val="0"/>
                <w:sz w:val="20"/>
                <w:szCs w:val="20"/>
                <w14:ligatures w14:val="none"/>
              </w:rPr>
              <w:t>0</w:t>
            </w:r>
          </w:p>
        </w:tc>
        <w:tc>
          <w:tcPr>
            <w:tcW w:w="1741" w:type="dxa"/>
            <w:tcBorders>
              <w:top w:val="nil"/>
              <w:left w:val="nil"/>
              <w:bottom w:val="nil"/>
              <w:right w:val="nil"/>
            </w:tcBorders>
            <w:noWrap/>
            <w:vAlign w:val="bottom"/>
            <w:hideMark/>
          </w:tcPr>
          <w:p w14:paraId="7CAE78ED" w14:textId="77777777" w:rsidR="00C642ED" w:rsidRPr="00C642ED" w:rsidRDefault="00C642ED" w:rsidP="00C642ED">
            <w:pPr>
              <w:spacing w:after="0" w:line="240" w:lineRule="auto"/>
              <w:jc w:val="right"/>
              <w:rPr>
                <w:rFonts w:ascii="Century Schoolbook" w:eastAsia="Times New Roman" w:hAnsi="Century Schoolbook" w:cs="Times New Roman"/>
                <w:color w:val="000000"/>
                <w:kern w:val="0"/>
                <w:sz w:val="20"/>
                <w:szCs w:val="20"/>
                <w14:ligatures w14:val="none"/>
              </w:rPr>
            </w:pPr>
            <w:r w:rsidRPr="00C642ED">
              <w:rPr>
                <w:rFonts w:ascii="Century Schoolbook" w:eastAsia="Times New Roman" w:hAnsi="Century Schoolbook" w:cs="Times New Roman"/>
                <w:color w:val="000000"/>
                <w:kern w:val="0"/>
                <w:sz w:val="20"/>
                <w:szCs w:val="20"/>
                <w14:ligatures w14:val="none"/>
              </w:rPr>
              <w:t>743</w:t>
            </w:r>
          </w:p>
        </w:tc>
        <w:tc>
          <w:tcPr>
            <w:tcW w:w="1621" w:type="dxa"/>
            <w:tcBorders>
              <w:top w:val="nil"/>
              <w:left w:val="nil"/>
              <w:bottom w:val="nil"/>
              <w:right w:val="single" w:sz="4" w:space="0" w:color="auto"/>
            </w:tcBorders>
            <w:noWrap/>
            <w:vAlign w:val="bottom"/>
            <w:hideMark/>
          </w:tcPr>
          <w:p w14:paraId="4C6215C8" w14:textId="77777777" w:rsidR="00C642ED" w:rsidRPr="00C642ED" w:rsidRDefault="00C642ED" w:rsidP="00C642ED">
            <w:pPr>
              <w:spacing w:after="0" w:line="240" w:lineRule="auto"/>
              <w:jc w:val="right"/>
              <w:rPr>
                <w:rFonts w:ascii="Century Schoolbook" w:eastAsia="Times New Roman" w:hAnsi="Century Schoolbook" w:cs="Times New Roman"/>
                <w:color w:val="000000"/>
                <w:kern w:val="0"/>
                <w:sz w:val="20"/>
                <w:szCs w:val="20"/>
                <w14:ligatures w14:val="none"/>
              </w:rPr>
            </w:pPr>
            <w:r w:rsidRPr="00C642ED">
              <w:rPr>
                <w:rFonts w:ascii="Century Schoolbook" w:eastAsia="Times New Roman" w:hAnsi="Century Schoolbook" w:cs="Times New Roman"/>
                <w:color w:val="000000"/>
                <w:kern w:val="0"/>
                <w:sz w:val="20"/>
                <w:szCs w:val="20"/>
                <w14:ligatures w14:val="none"/>
              </w:rPr>
              <w:t>-630</w:t>
            </w:r>
          </w:p>
        </w:tc>
        <w:tc>
          <w:tcPr>
            <w:tcW w:w="240" w:type="dxa"/>
            <w:vAlign w:val="center"/>
            <w:hideMark/>
          </w:tcPr>
          <w:p w14:paraId="69EA72E5" w14:textId="77777777" w:rsidR="00C642ED" w:rsidRPr="00C642ED" w:rsidRDefault="00C642ED" w:rsidP="00C642ED">
            <w:pPr>
              <w:spacing w:after="0" w:line="240" w:lineRule="auto"/>
              <w:rPr>
                <w:rFonts w:ascii="Times New Roman" w:eastAsia="Times New Roman" w:hAnsi="Times New Roman" w:cs="Times New Roman"/>
                <w:kern w:val="0"/>
                <w:sz w:val="20"/>
                <w:szCs w:val="20"/>
                <w14:ligatures w14:val="none"/>
              </w:rPr>
            </w:pPr>
          </w:p>
        </w:tc>
      </w:tr>
      <w:tr w:rsidR="00C642ED" w:rsidRPr="00C642ED" w14:paraId="7C3B6EE0" w14:textId="77777777" w:rsidTr="003705DA">
        <w:trPr>
          <w:trHeight w:val="250"/>
        </w:trPr>
        <w:tc>
          <w:tcPr>
            <w:tcW w:w="1275" w:type="dxa"/>
            <w:tcBorders>
              <w:top w:val="nil"/>
              <w:left w:val="single" w:sz="4" w:space="0" w:color="auto"/>
              <w:bottom w:val="nil"/>
              <w:right w:val="nil"/>
            </w:tcBorders>
            <w:noWrap/>
            <w:vAlign w:val="bottom"/>
            <w:hideMark/>
          </w:tcPr>
          <w:p w14:paraId="4ABBAF77" w14:textId="77777777" w:rsidR="00C642ED" w:rsidRPr="00C642ED" w:rsidRDefault="00C642ED" w:rsidP="00C642ED">
            <w:pPr>
              <w:spacing w:after="0" w:line="240" w:lineRule="auto"/>
              <w:jc w:val="right"/>
              <w:rPr>
                <w:rFonts w:ascii="Century Schoolbook" w:eastAsia="Times New Roman" w:hAnsi="Century Schoolbook" w:cs="Times New Roman"/>
                <w:color w:val="000000"/>
                <w:kern w:val="0"/>
                <w:sz w:val="20"/>
                <w:szCs w:val="20"/>
                <w14:ligatures w14:val="none"/>
              </w:rPr>
            </w:pPr>
            <w:r w:rsidRPr="00C642ED">
              <w:rPr>
                <w:rFonts w:ascii="Century Schoolbook" w:eastAsia="Times New Roman" w:hAnsi="Century Schoolbook" w:cs="Times New Roman"/>
                <w:color w:val="000000"/>
                <w:kern w:val="0"/>
                <w:sz w:val="20"/>
                <w:szCs w:val="20"/>
                <w14:ligatures w14:val="none"/>
              </w:rPr>
              <w:t>7.000,01</w:t>
            </w:r>
          </w:p>
        </w:tc>
        <w:tc>
          <w:tcPr>
            <w:tcW w:w="954" w:type="dxa"/>
            <w:tcBorders>
              <w:top w:val="nil"/>
              <w:left w:val="nil"/>
              <w:bottom w:val="nil"/>
              <w:right w:val="single" w:sz="4" w:space="0" w:color="auto"/>
            </w:tcBorders>
            <w:noWrap/>
            <w:vAlign w:val="bottom"/>
            <w:hideMark/>
          </w:tcPr>
          <w:p w14:paraId="1D473376" w14:textId="77777777" w:rsidR="00C642ED" w:rsidRPr="00C642ED" w:rsidRDefault="00C642ED" w:rsidP="00C642ED">
            <w:pPr>
              <w:spacing w:after="0" w:line="240" w:lineRule="auto"/>
              <w:jc w:val="right"/>
              <w:rPr>
                <w:rFonts w:ascii="Century Schoolbook" w:eastAsia="Times New Roman" w:hAnsi="Century Schoolbook" w:cs="Times New Roman"/>
                <w:color w:val="000000"/>
                <w:kern w:val="0"/>
                <w:sz w:val="20"/>
                <w:szCs w:val="20"/>
                <w14:ligatures w14:val="none"/>
              </w:rPr>
            </w:pPr>
            <w:r w:rsidRPr="00C642ED">
              <w:rPr>
                <w:rFonts w:ascii="Century Schoolbook" w:eastAsia="Times New Roman" w:hAnsi="Century Schoolbook" w:cs="Times New Roman"/>
                <w:color w:val="000000"/>
                <w:kern w:val="0"/>
                <w:sz w:val="20"/>
                <w:szCs w:val="20"/>
                <w14:ligatures w14:val="none"/>
              </w:rPr>
              <w:t>8.000</w:t>
            </w:r>
          </w:p>
        </w:tc>
        <w:tc>
          <w:tcPr>
            <w:tcW w:w="1161" w:type="dxa"/>
            <w:tcBorders>
              <w:top w:val="nil"/>
              <w:left w:val="nil"/>
              <w:bottom w:val="nil"/>
              <w:right w:val="nil"/>
            </w:tcBorders>
            <w:noWrap/>
            <w:vAlign w:val="bottom"/>
            <w:hideMark/>
          </w:tcPr>
          <w:p w14:paraId="4F8DF76E" w14:textId="77777777" w:rsidR="00C642ED" w:rsidRPr="00C642ED" w:rsidRDefault="00C642ED" w:rsidP="00C642ED">
            <w:pPr>
              <w:spacing w:after="0" w:line="240" w:lineRule="auto"/>
              <w:jc w:val="right"/>
              <w:rPr>
                <w:rFonts w:ascii="Century Schoolbook" w:eastAsia="Times New Roman" w:hAnsi="Century Schoolbook" w:cs="Times New Roman"/>
                <w:color w:val="000000"/>
                <w:kern w:val="0"/>
                <w:sz w:val="20"/>
                <w:szCs w:val="20"/>
                <w14:ligatures w14:val="none"/>
              </w:rPr>
            </w:pPr>
            <w:r w:rsidRPr="00C642ED">
              <w:rPr>
                <w:rFonts w:ascii="Century Schoolbook" w:eastAsia="Times New Roman" w:hAnsi="Century Schoolbook" w:cs="Times New Roman"/>
                <w:color w:val="000000"/>
                <w:kern w:val="0"/>
                <w:sz w:val="20"/>
                <w:szCs w:val="20"/>
                <w14:ligatures w14:val="none"/>
              </w:rPr>
              <w:t>4.655</w:t>
            </w:r>
          </w:p>
        </w:tc>
        <w:tc>
          <w:tcPr>
            <w:tcW w:w="1166" w:type="dxa"/>
            <w:tcBorders>
              <w:top w:val="nil"/>
              <w:left w:val="nil"/>
              <w:bottom w:val="nil"/>
              <w:right w:val="nil"/>
            </w:tcBorders>
            <w:noWrap/>
            <w:vAlign w:val="bottom"/>
            <w:hideMark/>
          </w:tcPr>
          <w:p w14:paraId="145A0E55" w14:textId="77777777" w:rsidR="00C642ED" w:rsidRPr="00C642ED" w:rsidRDefault="00C642ED" w:rsidP="00C642ED">
            <w:pPr>
              <w:spacing w:after="0" w:line="240" w:lineRule="auto"/>
              <w:jc w:val="right"/>
              <w:rPr>
                <w:rFonts w:ascii="Century Schoolbook" w:eastAsia="Times New Roman" w:hAnsi="Century Schoolbook" w:cs="Times New Roman"/>
                <w:color w:val="000000"/>
                <w:kern w:val="0"/>
                <w:sz w:val="20"/>
                <w:szCs w:val="20"/>
                <w14:ligatures w14:val="none"/>
              </w:rPr>
            </w:pPr>
            <w:r w:rsidRPr="00C642ED">
              <w:rPr>
                <w:rFonts w:ascii="Century Schoolbook" w:eastAsia="Times New Roman" w:hAnsi="Century Schoolbook" w:cs="Times New Roman"/>
                <w:color w:val="000000"/>
                <w:kern w:val="0"/>
                <w:sz w:val="20"/>
                <w:szCs w:val="20"/>
                <w14:ligatures w14:val="none"/>
              </w:rPr>
              <w:t>0</w:t>
            </w:r>
          </w:p>
        </w:tc>
        <w:tc>
          <w:tcPr>
            <w:tcW w:w="1211" w:type="dxa"/>
            <w:tcBorders>
              <w:top w:val="nil"/>
              <w:left w:val="nil"/>
              <w:bottom w:val="nil"/>
              <w:right w:val="nil"/>
            </w:tcBorders>
            <w:noWrap/>
            <w:vAlign w:val="bottom"/>
            <w:hideMark/>
          </w:tcPr>
          <w:p w14:paraId="5DE47E69" w14:textId="77777777" w:rsidR="00C642ED" w:rsidRPr="00C642ED" w:rsidRDefault="00C642ED" w:rsidP="00C642ED">
            <w:pPr>
              <w:spacing w:after="0" w:line="240" w:lineRule="auto"/>
              <w:jc w:val="right"/>
              <w:rPr>
                <w:rFonts w:ascii="Century Schoolbook" w:eastAsia="Times New Roman" w:hAnsi="Century Schoolbook" w:cs="Times New Roman"/>
                <w:color w:val="000000"/>
                <w:kern w:val="0"/>
                <w:sz w:val="20"/>
                <w:szCs w:val="20"/>
                <w14:ligatures w14:val="none"/>
              </w:rPr>
            </w:pPr>
            <w:r w:rsidRPr="00C642ED">
              <w:rPr>
                <w:rFonts w:ascii="Century Schoolbook" w:eastAsia="Times New Roman" w:hAnsi="Century Schoolbook" w:cs="Times New Roman"/>
                <w:color w:val="000000"/>
                <w:kern w:val="0"/>
                <w:sz w:val="20"/>
                <w:szCs w:val="20"/>
                <w14:ligatures w14:val="none"/>
              </w:rPr>
              <w:t>0</w:t>
            </w:r>
          </w:p>
        </w:tc>
        <w:tc>
          <w:tcPr>
            <w:tcW w:w="1741" w:type="dxa"/>
            <w:tcBorders>
              <w:top w:val="nil"/>
              <w:left w:val="nil"/>
              <w:bottom w:val="nil"/>
              <w:right w:val="nil"/>
            </w:tcBorders>
            <w:noWrap/>
            <w:vAlign w:val="bottom"/>
            <w:hideMark/>
          </w:tcPr>
          <w:p w14:paraId="21D27071" w14:textId="77777777" w:rsidR="00C642ED" w:rsidRPr="00C642ED" w:rsidRDefault="00C642ED" w:rsidP="00C642ED">
            <w:pPr>
              <w:spacing w:after="0" w:line="240" w:lineRule="auto"/>
              <w:jc w:val="right"/>
              <w:rPr>
                <w:rFonts w:ascii="Century Schoolbook" w:eastAsia="Times New Roman" w:hAnsi="Century Schoolbook" w:cs="Times New Roman"/>
                <w:color w:val="000000"/>
                <w:kern w:val="0"/>
                <w:sz w:val="20"/>
                <w:szCs w:val="20"/>
                <w14:ligatures w14:val="none"/>
              </w:rPr>
            </w:pPr>
            <w:r w:rsidRPr="00C642ED">
              <w:rPr>
                <w:rFonts w:ascii="Century Schoolbook" w:eastAsia="Times New Roman" w:hAnsi="Century Schoolbook" w:cs="Times New Roman"/>
                <w:color w:val="000000"/>
                <w:kern w:val="0"/>
                <w:sz w:val="20"/>
                <w:szCs w:val="20"/>
                <w14:ligatures w14:val="none"/>
              </w:rPr>
              <w:t>977</w:t>
            </w:r>
          </w:p>
        </w:tc>
        <w:tc>
          <w:tcPr>
            <w:tcW w:w="1621" w:type="dxa"/>
            <w:tcBorders>
              <w:top w:val="nil"/>
              <w:left w:val="nil"/>
              <w:bottom w:val="nil"/>
              <w:right w:val="single" w:sz="4" w:space="0" w:color="auto"/>
            </w:tcBorders>
            <w:noWrap/>
            <w:vAlign w:val="bottom"/>
            <w:hideMark/>
          </w:tcPr>
          <w:p w14:paraId="213060EA" w14:textId="77777777" w:rsidR="00C642ED" w:rsidRPr="00C642ED" w:rsidRDefault="00C642ED" w:rsidP="00C642ED">
            <w:pPr>
              <w:spacing w:after="0" w:line="240" w:lineRule="auto"/>
              <w:jc w:val="right"/>
              <w:rPr>
                <w:rFonts w:ascii="Century Schoolbook" w:eastAsia="Times New Roman" w:hAnsi="Century Schoolbook" w:cs="Times New Roman"/>
                <w:color w:val="000000"/>
                <w:kern w:val="0"/>
                <w:sz w:val="20"/>
                <w:szCs w:val="20"/>
                <w14:ligatures w14:val="none"/>
              </w:rPr>
            </w:pPr>
            <w:r w:rsidRPr="00C642ED">
              <w:rPr>
                <w:rFonts w:ascii="Century Schoolbook" w:eastAsia="Times New Roman" w:hAnsi="Century Schoolbook" w:cs="Times New Roman"/>
                <w:color w:val="000000"/>
                <w:kern w:val="0"/>
                <w:sz w:val="20"/>
                <w:szCs w:val="20"/>
                <w14:ligatures w14:val="none"/>
              </w:rPr>
              <w:t>-720</w:t>
            </w:r>
          </w:p>
        </w:tc>
        <w:tc>
          <w:tcPr>
            <w:tcW w:w="240" w:type="dxa"/>
            <w:vAlign w:val="center"/>
            <w:hideMark/>
          </w:tcPr>
          <w:p w14:paraId="5802BDE2" w14:textId="77777777" w:rsidR="00C642ED" w:rsidRPr="00C642ED" w:rsidRDefault="00C642ED" w:rsidP="00C642ED">
            <w:pPr>
              <w:spacing w:after="0" w:line="240" w:lineRule="auto"/>
              <w:rPr>
                <w:rFonts w:ascii="Times New Roman" w:eastAsia="Times New Roman" w:hAnsi="Times New Roman" w:cs="Times New Roman"/>
                <w:kern w:val="0"/>
                <w:sz w:val="20"/>
                <w:szCs w:val="20"/>
                <w14:ligatures w14:val="none"/>
              </w:rPr>
            </w:pPr>
          </w:p>
        </w:tc>
      </w:tr>
      <w:tr w:rsidR="00C642ED" w:rsidRPr="00C642ED" w14:paraId="2E7952DB" w14:textId="77777777" w:rsidTr="003705DA">
        <w:trPr>
          <w:trHeight w:val="250"/>
        </w:trPr>
        <w:tc>
          <w:tcPr>
            <w:tcW w:w="1275" w:type="dxa"/>
            <w:tcBorders>
              <w:top w:val="nil"/>
              <w:left w:val="single" w:sz="4" w:space="0" w:color="auto"/>
              <w:bottom w:val="nil"/>
              <w:right w:val="nil"/>
            </w:tcBorders>
            <w:noWrap/>
            <w:vAlign w:val="bottom"/>
            <w:hideMark/>
          </w:tcPr>
          <w:p w14:paraId="0F19772C" w14:textId="77777777" w:rsidR="00C642ED" w:rsidRPr="00C642ED" w:rsidRDefault="00C642ED" w:rsidP="00C642ED">
            <w:pPr>
              <w:spacing w:after="0" w:line="240" w:lineRule="auto"/>
              <w:jc w:val="right"/>
              <w:rPr>
                <w:rFonts w:ascii="Century Schoolbook" w:eastAsia="Times New Roman" w:hAnsi="Century Schoolbook" w:cs="Times New Roman"/>
                <w:color w:val="000000"/>
                <w:kern w:val="0"/>
                <w:sz w:val="20"/>
                <w:szCs w:val="20"/>
                <w14:ligatures w14:val="none"/>
              </w:rPr>
            </w:pPr>
            <w:r w:rsidRPr="00C642ED">
              <w:rPr>
                <w:rFonts w:ascii="Century Schoolbook" w:eastAsia="Times New Roman" w:hAnsi="Century Schoolbook" w:cs="Times New Roman"/>
                <w:color w:val="000000"/>
                <w:kern w:val="0"/>
                <w:sz w:val="20"/>
                <w:szCs w:val="20"/>
                <w14:ligatures w14:val="none"/>
              </w:rPr>
              <w:t>8.000,01</w:t>
            </w:r>
          </w:p>
        </w:tc>
        <w:tc>
          <w:tcPr>
            <w:tcW w:w="954" w:type="dxa"/>
            <w:tcBorders>
              <w:top w:val="nil"/>
              <w:left w:val="nil"/>
              <w:bottom w:val="nil"/>
              <w:right w:val="single" w:sz="4" w:space="0" w:color="auto"/>
            </w:tcBorders>
            <w:noWrap/>
            <w:vAlign w:val="bottom"/>
            <w:hideMark/>
          </w:tcPr>
          <w:p w14:paraId="5EFD86C2" w14:textId="77777777" w:rsidR="00C642ED" w:rsidRPr="00C642ED" w:rsidRDefault="00C642ED" w:rsidP="00C642ED">
            <w:pPr>
              <w:spacing w:after="0" w:line="240" w:lineRule="auto"/>
              <w:jc w:val="right"/>
              <w:rPr>
                <w:rFonts w:ascii="Century Schoolbook" w:eastAsia="Times New Roman" w:hAnsi="Century Schoolbook" w:cs="Times New Roman"/>
                <w:color w:val="000000"/>
                <w:kern w:val="0"/>
                <w:sz w:val="20"/>
                <w:szCs w:val="20"/>
                <w14:ligatures w14:val="none"/>
              </w:rPr>
            </w:pPr>
            <w:r w:rsidRPr="00C642ED">
              <w:rPr>
                <w:rFonts w:ascii="Century Schoolbook" w:eastAsia="Times New Roman" w:hAnsi="Century Schoolbook" w:cs="Times New Roman"/>
                <w:color w:val="000000"/>
                <w:kern w:val="0"/>
                <w:sz w:val="20"/>
                <w:szCs w:val="20"/>
                <w14:ligatures w14:val="none"/>
              </w:rPr>
              <w:t>9.000</w:t>
            </w:r>
          </w:p>
        </w:tc>
        <w:tc>
          <w:tcPr>
            <w:tcW w:w="1161" w:type="dxa"/>
            <w:tcBorders>
              <w:top w:val="nil"/>
              <w:left w:val="nil"/>
              <w:bottom w:val="nil"/>
              <w:right w:val="nil"/>
            </w:tcBorders>
            <w:noWrap/>
            <w:vAlign w:val="bottom"/>
            <w:hideMark/>
          </w:tcPr>
          <w:p w14:paraId="3F27AE06" w14:textId="77777777" w:rsidR="00C642ED" w:rsidRPr="00C642ED" w:rsidRDefault="00C642ED" w:rsidP="00C642ED">
            <w:pPr>
              <w:spacing w:after="0" w:line="240" w:lineRule="auto"/>
              <w:jc w:val="right"/>
              <w:rPr>
                <w:rFonts w:ascii="Century Schoolbook" w:eastAsia="Times New Roman" w:hAnsi="Century Schoolbook" w:cs="Times New Roman"/>
                <w:color w:val="000000"/>
                <w:kern w:val="0"/>
                <w:sz w:val="20"/>
                <w:szCs w:val="20"/>
                <w14:ligatures w14:val="none"/>
              </w:rPr>
            </w:pPr>
            <w:r w:rsidRPr="00C642ED">
              <w:rPr>
                <w:rFonts w:ascii="Century Schoolbook" w:eastAsia="Times New Roman" w:hAnsi="Century Schoolbook" w:cs="Times New Roman"/>
                <w:color w:val="000000"/>
                <w:kern w:val="0"/>
                <w:sz w:val="20"/>
                <w:szCs w:val="20"/>
                <w14:ligatures w14:val="none"/>
              </w:rPr>
              <w:t>4.376</w:t>
            </w:r>
          </w:p>
        </w:tc>
        <w:tc>
          <w:tcPr>
            <w:tcW w:w="1166" w:type="dxa"/>
            <w:tcBorders>
              <w:top w:val="nil"/>
              <w:left w:val="nil"/>
              <w:bottom w:val="nil"/>
              <w:right w:val="nil"/>
            </w:tcBorders>
            <w:noWrap/>
            <w:vAlign w:val="bottom"/>
            <w:hideMark/>
          </w:tcPr>
          <w:p w14:paraId="704BE515" w14:textId="77777777" w:rsidR="00C642ED" w:rsidRPr="00C642ED" w:rsidRDefault="00C642ED" w:rsidP="00C642ED">
            <w:pPr>
              <w:spacing w:after="0" w:line="240" w:lineRule="auto"/>
              <w:jc w:val="right"/>
              <w:rPr>
                <w:rFonts w:ascii="Century Schoolbook" w:eastAsia="Times New Roman" w:hAnsi="Century Schoolbook" w:cs="Times New Roman"/>
                <w:color w:val="000000"/>
                <w:kern w:val="0"/>
                <w:sz w:val="20"/>
                <w:szCs w:val="20"/>
                <w14:ligatures w14:val="none"/>
              </w:rPr>
            </w:pPr>
            <w:r w:rsidRPr="00C642ED">
              <w:rPr>
                <w:rFonts w:ascii="Century Schoolbook" w:eastAsia="Times New Roman" w:hAnsi="Century Schoolbook" w:cs="Times New Roman"/>
                <w:color w:val="000000"/>
                <w:kern w:val="0"/>
                <w:sz w:val="20"/>
                <w:szCs w:val="20"/>
                <w14:ligatures w14:val="none"/>
              </w:rPr>
              <w:t>0</w:t>
            </w:r>
          </w:p>
        </w:tc>
        <w:tc>
          <w:tcPr>
            <w:tcW w:w="1211" w:type="dxa"/>
            <w:tcBorders>
              <w:top w:val="nil"/>
              <w:left w:val="nil"/>
              <w:bottom w:val="nil"/>
              <w:right w:val="nil"/>
            </w:tcBorders>
            <w:noWrap/>
            <w:vAlign w:val="bottom"/>
            <w:hideMark/>
          </w:tcPr>
          <w:p w14:paraId="2AA04CB8" w14:textId="77777777" w:rsidR="00C642ED" w:rsidRPr="00C642ED" w:rsidRDefault="00C642ED" w:rsidP="00C642ED">
            <w:pPr>
              <w:spacing w:after="0" w:line="240" w:lineRule="auto"/>
              <w:jc w:val="right"/>
              <w:rPr>
                <w:rFonts w:ascii="Century Schoolbook" w:eastAsia="Times New Roman" w:hAnsi="Century Schoolbook" w:cs="Times New Roman"/>
                <w:color w:val="000000"/>
                <w:kern w:val="0"/>
                <w:sz w:val="20"/>
                <w:szCs w:val="20"/>
                <w14:ligatures w14:val="none"/>
              </w:rPr>
            </w:pPr>
            <w:r w:rsidRPr="00C642ED">
              <w:rPr>
                <w:rFonts w:ascii="Century Schoolbook" w:eastAsia="Times New Roman" w:hAnsi="Century Schoolbook" w:cs="Times New Roman"/>
                <w:color w:val="000000"/>
                <w:kern w:val="0"/>
                <w:sz w:val="20"/>
                <w:szCs w:val="20"/>
                <w14:ligatures w14:val="none"/>
              </w:rPr>
              <w:t>0</w:t>
            </w:r>
          </w:p>
        </w:tc>
        <w:tc>
          <w:tcPr>
            <w:tcW w:w="1741" w:type="dxa"/>
            <w:tcBorders>
              <w:top w:val="nil"/>
              <w:left w:val="nil"/>
              <w:bottom w:val="nil"/>
              <w:right w:val="nil"/>
            </w:tcBorders>
            <w:noWrap/>
            <w:vAlign w:val="bottom"/>
            <w:hideMark/>
          </w:tcPr>
          <w:p w14:paraId="62ABEC82" w14:textId="77777777" w:rsidR="00C642ED" w:rsidRPr="00C642ED" w:rsidRDefault="00C642ED" w:rsidP="00C642ED">
            <w:pPr>
              <w:spacing w:after="0" w:line="240" w:lineRule="auto"/>
              <w:jc w:val="right"/>
              <w:rPr>
                <w:rFonts w:ascii="Century Schoolbook" w:eastAsia="Times New Roman" w:hAnsi="Century Schoolbook" w:cs="Times New Roman"/>
                <w:color w:val="000000"/>
                <w:kern w:val="0"/>
                <w:sz w:val="20"/>
                <w:szCs w:val="20"/>
                <w14:ligatures w14:val="none"/>
              </w:rPr>
            </w:pPr>
            <w:r w:rsidRPr="00C642ED">
              <w:rPr>
                <w:rFonts w:ascii="Century Schoolbook" w:eastAsia="Times New Roman" w:hAnsi="Century Schoolbook" w:cs="Times New Roman"/>
                <w:color w:val="000000"/>
                <w:kern w:val="0"/>
                <w:sz w:val="20"/>
                <w:szCs w:val="20"/>
                <w14:ligatures w14:val="none"/>
              </w:rPr>
              <w:t>624</w:t>
            </w:r>
          </w:p>
        </w:tc>
        <w:tc>
          <w:tcPr>
            <w:tcW w:w="1621" w:type="dxa"/>
            <w:tcBorders>
              <w:top w:val="nil"/>
              <w:left w:val="nil"/>
              <w:bottom w:val="nil"/>
              <w:right w:val="single" w:sz="4" w:space="0" w:color="auto"/>
            </w:tcBorders>
            <w:noWrap/>
            <w:vAlign w:val="bottom"/>
            <w:hideMark/>
          </w:tcPr>
          <w:p w14:paraId="789D23DF" w14:textId="77777777" w:rsidR="00C642ED" w:rsidRPr="00C642ED" w:rsidRDefault="00C642ED" w:rsidP="00C642ED">
            <w:pPr>
              <w:spacing w:after="0" w:line="240" w:lineRule="auto"/>
              <w:jc w:val="right"/>
              <w:rPr>
                <w:rFonts w:ascii="Century Schoolbook" w:eastAsia="Times New Roman" w:hAnsi="Century Schoolbook" w:cs="Times New Roman"/>
                <w:color w:val="000000"/>
                <w:kern w:val="0"/>
                <w:sz w:val="20"/>
                <w:szCs w:val="20"/>
                <w14:ligatures w14:val="none"/>
              </w:rPr>
            </w:pPr>
            <w:r w:rsidRPr="00C642ED">
              <w:rPr>
                <w:rFonts w:ascii="Century Schoolbook" w:eastAsia="Times New Roman" w:hAnsi="Century Schoolbook" w:cs="Times New Roman"/>
                <w:color w:val="000000"/>
                <w:kern w:val="0"/>
                <w:sz w:val="20"/>
                <w:szCs w:val="20"/>
                <w14:ligatures w14:val="none"/>
              </w:rPr>
              <w:t>-810</w:t>
            </w:r>
          </w:p>
        </w:tc>
        <w:tc>
          <w:tcPr>
            <w:tcW w:w="240" w:type="dxa"/>
            <w:vAlign w:val="center"/>
            <w:hideMark/>
          </w:tcPr>
          <w:p w14:paraId="3F760A63" w14:textId="77777777" w:rsidR="00C642ED" w:rsidRPr="00C642ED" w:rsidRDefault="00C642ED" w:rsidP="00C642ED">
            <w:pPr>
              <w:spacing w:after="0" w:line="240" w:lineRule="auto"/>
              <w:rPr>
                <w:rFonts w:ascii="Times New Roman" w:eastAsia="Times New Roman" w:hAnsi="Times New Roman" w:cs="Times New Roman"/>
                <w:kern w:val="0"/>
                <w:sz w:val="20"/>
                <w:szCs w:val="20"/>
                <w14:ligatures w14:val="none"/>
              </w:rPr>
            </w:pPr>
          </w:p>
        </w:tc>
      </w:tr>
      <w:tr w:rsidR="00C642ED" w:rsidRPr="00C642ED" w14:paraId="5DC7C7FA" w14:textId="77777777" w:rsidTr="003705DA">
        <w:trPr>
          <w:trHeight w:val="250"/>
        </w:trPr>
        <w:tc>
          <w:tcPr>
            <w:tcW w:w="1275" w:type="dxa"/>
            <w:tcBorders>
              <w:top w:val="nil"/>
              <w:left w:val="single" w:sz="4" w:space="0" w:color="auto"/>
              <w:bottom w:val="nil"/>
              <w:right w:val="nil"/>
            </w:tcBorders>
            <w:noWrap/>
            <w:vAlign w:val="bottom"/>
            <w:hideMark/>
          </w:tcPr>
          <w:p w14:paraId="7F6C5BB2" w14:textId="77777777" w:rsidR="00C642ED" w:rsidRPr="00C642ED" w:rsidRDefault="00C642ED" w:rsidP="00C642ED">
            <w:pPr>
              <w:spacing w:after="0" w:line="240" w:lineRule="auto"/>
              <w:jc w:val="right"/>
              <w:rPr>
                <w:rFonts w:ascii="Century Schoolbook" w:eastAsia="Times New Roman" w:hAnsi="Century Schoolbook" w:cs="Times New Roman"/>
                <w:color w:val="000000"/>
                <w:kern w:val="0"/>
                <w:sz w:val="20"/>
                <w:szCs w:val="20"/>
                <w14:ligatures w14:val="none"/>
              </w:rPr>
            </w:pPr>
            <w:r w:rsidRPr="00C642ED">
              <w:rPr>
                <w:rFonts w:ascii="Century Schoolbook" w:eastAsia="Times New Roman" w:hAnsi="Century Schoolbook" w:cs="Times New Roman"/>
                <w:color w:val="000000"/>
                <w:kern w:val="0"/>
                <w:sz w:val="20"/>
                <w:szCs w:val="20"/>
                <w14:ligatures w14:val="none"/>
              </w:rPr>
              <w:t>9.000,01</w:t>
            </w:r>
          </w:p>
        </w:tc>
        <w:tc>
          <w:tcPr>
            <w:tcW w:w="954" w:type="dxa"/>
            <w:tcBorders>
              <w:top w:val="nil"/>
              <w:left w:val="nil"/>
              <w:bottom w:val="nil"/>
              <w:right w:val="single" w:sz="4" w:space="0" w:color="auto"/>
            </w:tcBorders>
            <w:noWrap/>
            <w:vAlign w:val="bottom"/>
            <w:hideMark/>
          </w:tcPr>
          <w:p w14:paraId="7B06A815" w14:textId="77777777" w:rsidR="00C642ED" w:rsidRPr="00C642ED" w:rsidRDefault="00C642ED" w:rsidP="00C642ED">
            <w:pPr>
              <w:spacing w:after="0" w:line="240" w:lineRule="auto"/>
              <w:jc w:val="right"/>
              <w:rPr>
                <w:rFonts w:ascii="Century Schoolbook" w:eastAsia="Times New Roman" w:hAnsi="Century Schoolbook" w:cs="Times New Roman"/>
                <w:color w:val="000000"/>
                <w:kern w:val="0"/>
                <w:sz w:val="20"/>
                <w:szCs w:val="20"/>
                <w14:ligatures w14:val="none"/>
              </w:rPr>
            </w:pPr>
            <w:r w:rsidRPr="00C642ED">
              <w:rPr>
                <w:rFonts w:ascii="Century Schoolbook" w:eastAsia="Times New Roman" w:hAnsi="Century Schoolbook" w:cs="Times New Roman"/>
                <w:color w:val="000000"/>
                <w:kern w:val="0"/>
                <w:sz w:val="20"/>
                <w:szCs w:val="20"/>
                <w14:ligatures w14:val="none"/>
              </w:rPr>
              <w:t>10.000</w:t>
            </w:r>
          </w:p>
        </w:tc>
        <w:tc>
          <w:tcPr>
            <w:tcW w:w="1161" w:type="dxa"/>
            <w:tcBorders>
              <w:top w:val="nil"/>
              <w:left w:val="nil"/>
              <w:bottom w:val="nil"/>
              <w:right w:val="nil"/>
            </w:tcBorders>
            <w:noWrap/>
            <w:vAlign w:val="bottom"/>
            <w:hideMark/>
          </w:tcPr>
          <w:p w14:paraId="496B2789" w14:textId="77777777" w:rsidR="00C642ED" w:rsidRPr="00C642ED" w:rsidRDefault="00C642ED" w:rsidP="00C642ED">
            <w:pPr>
              <w:spacing w:after="0" w:line="240" w:lineRule="auto"/>
              <w:jc w:val="right"/>
              <w:rPr>
                <w:rFonts w:ascii="Century Schoolbook" w:eastAsia="Times New Roman" w:hAnsi="Century Schoolbook" w:cs="Times New Roman"/>
                <w:color w:val="000000"/>
                <w:kern w:val="0"/>
                <w:sz w:val="20"/>
                <w:szCs w:val="20"/>
                <w14:ligatures w14:val="none"/>
              </w:rPr>
            </w:pPr>
            <w:r w:rsidRPr="00C642ED">
              <w:rPr>
                <w:rFonts w:ascii="Century Schoolbook" w:eastAsia="Times New Roman" w:hAnsi="Century Schoolbook" w:cs="Times New Roman"/>
                <w:color w:val="000000"/>
                <w:kern w:val="0"/>
                <w:sz w:val="20"/>
                <w:szCs w:val="20"/>
                <w14:ligatures w14:val="none"/>
              </w:rPr>
              <w:t>5.162</w:t>
            </w:r>
          </w:p>
        </w:tc>
        <w:tc>
          <w:tcPr>
            <w:tcW w:w="1166" w:type="dxa"/>
            <w:tcBorders>
              <w:top w:val="nil"/>
              <w:left w:val="nil"/>
              <w:bottom w:val="nil"/>
              <w:right w:val="nil"/>
            </w:tcBorders>
            <w:noWrap/>
            <w:vAlign w:val="bottom"/>
            <w:hideMark/>
          </w:tcPr>
          <w:p w14:paraId="2ED8A0FE" w14:textId="77777777" w:rsidR="00C642ED" w:rsidRPr="00C642ED" w:rsidRDefault="00C642ED" w:rsidP="00C642ED">
            <w:pPr>
              <w:spacing w:after="0" w:line="240" w:lineRule="auto"/>
              <w:jc w:val="right"/>
              <w:rPr>
                <w:rFonts w:ascii="Century Schoolbook" w:eastAsia="Times New Roman" w:hAnsi="Century Schoolbook" w:cs="Times New Roman"/>
                <w:color w:val="000000"/>
                <w:kern w:val="0"/>
                <w:sz w:val="20"/>
                <w:szCs w:val="20"/>
                <w14:ligatures w14:val="none"/>
              </w:rPr>
            </w:pPr>
            <w:r w:rsidRPr="00C642ED">
              <w:rPr>
                <w:rFonts w:ascii="Century Schoolbook" w:eastAsia="Times New Roman" w:hAnsi="Century Schoolbook" w:cs="Times New Roman"/>
                <w:color w:val="000000"/>
                <w:kern w:val="0"/>
                <w:sz w:val="20"/>
                <w:szCs w:val="20"/>
                <w14:ligatures w14:val="none"/>
              </w:rPr>
              <w:t>0</w:t>
            </w:r>
          </w:p>
        </w:tc>
        <w:tc>
          <w:tcPr>
            <w:tcW w:w="1211" w:type="dxa"/>
            <w:tcBorders>
              <w:top w:val="nil"/>
              <w:left w:val="nil"/>
              <w:bottom w:val="nil"/>
              <w:right w:val="nil"/>
            </w:tcBorders>
            <w:noWrap/>
            <w:vAlign w:val="bottom"/>
            <w:hideMark/>
          </w:tcPr>
          <w:p w14:paraId="47A4EB2B" w14:textId="77777777" w:rsidR="00C642ED" w:rsidRPr="00C642ED" w:rsidRDefault="00C642ED" w:rsidP="00C642ED">
            <w:pPr>
              <w:spacing w:after="0" w:line="240" w:lineRule="auto"/>
              <w:jc w:val="right"/>
              <w:rPr>
                <w:rFonts w:ascii="Century Schoolbook" w:eastAsia="Times New Roman" w:hAnsi="Century Schoolbook" w:cs="Times New Roman"/>
                <w:color w:val="000000"/>
                <w:kern w:val="0"/>
                <w:sz w:val="20"/>
                <w:szCs w:val="20"/>
                <w14:ligatures w14:val="none"/>
              </w:rPr>
            </w:pPr>
            <w:r w:rsidRPr="00C642ED">
              <w:rPr>
                <w:rFonts w:ascii="Century Schoolbook" w:eastAsia="Times New Roman" w:hAnsi="Century Schoolbook" w:cs="Times New Roman"/>
                <w:color w:val="000000"/>
                <w:kern w:val="0"/>
                <w:sz w:val="20"/>
                <w:szCs w:val="20"/>
                <w14:ligatures w14:val="none"/>
              </w:rPr>
              <w:t>0</w:t>
            </w:r>
          </w:p>
        </w:tc>
        <w:tc>
          <w:tcPr>
            <w:tcW w:w="1741" w:type="dxa"/>
            <w:tcBorders>
              <w:top w:val="nil"/>
              <w:left w:val="nil"/>
              <w:bottom w:val="nil"/>
              <w:right w:val="nil"/>
            </w:tcBorders>
            <w:noWrap/>
            <w:vAlign w:val="bottom"/>
            <w:hideMark/>
          </w:tcPr>
          <w:p w14:paraId="1CDEA19F" w14:textId="77777777" w:rsidR="00C642ED" w:rsidRPr="00C642ED" w:rsidRDefault="00C642ED" w:rsidP="00C642ED">
            <w:pPr>
              <w:spacing w:after="0" w:line="240" w:lineRule="auto"/>
              <w:jc w:val="right"/>
              <w:rPr>
                <w:rFonts w:ascii="Century Schoolbook" w:eastAsia="Times New Roman" w:hAnsi="Century Schoolbook" w:cs="Times New Roman"/>
                <w:color w:val="000000"/>
                <w:kern w:val="0"/>
                <w:sz w:val="20"/>
                <w:szCs w:val="20"/>
                <w14:ligatures w14:val="none"/>
              </w:rPr>
            </w:pPr>
            <w:r w:rsidRPr="00C642ED">
              <w:rPr>
                <w:rFonts w:ascii="Century Schoolbook" w:eastAsia="Times New Roman" w:hAnsi="Century Schoolbook" w:cs="Times New Roman"/>
                <w:color w:val="000000"/>
                <w:kern w:val="0"/>
                <w:sz w:val="20"/>
                <w:szCs w:val="20"/>
                <w14:ligatures w14:val="none"/>
              </w:rPr>
              <w:t>762</w:t>
            </w:r>
          </w:p>
        </w:tc>
        <w:tc>
          <w:tcPr>
            <w:tcW w:w="1621" w:type="dxa"/>
            <w:tcBorders>
              <w:top w:val="nil"/>
              <w:left w:val="nil"/>
              <w:bottom w:val="nil"/>
              <w:right w:val="single" w:sz="4" w:space="0" w:color="auto"/>
            </w:tcBorders>
            <w:noWrap/>
            <w:vAlign w:val="bottom"/>
            <w:hideMark/>
          </w:tcPr>
          <w:p w14:paraId="23EB11CD" w14:textId="77777777" w:rsidR="00C642ED" w:rsidRPr="00C642ED" w:rsidRDefault="00C642ED" w:rsidP="00C642ED">
            <w:pPr>
              <w:spacing w:after="0" w:line="240" w:lineRule="auto"/>
              <w:jc w:val="right"/>
              <w:rPr>
                <w:rFonts w:ascii="Century Schoolbook" w:eastAsia="Times New Roman" w:hAnsi="Century Schoolbook" w:cs="Times New Roman"/>
                <w:color w:val="000000"/>
                <w:kern w:val="0"/>
                <w:sz w:val="20"/>
                <w:szCs w:val="20"/>
                <w14:ligatures w14:val="none"/>
              </w:rPr>
            </w:pPr>
            <w:r w:rsidRPr="00C642ED">
              <w:rPr>
                <w:rFonts w:ascii="Century Schoolbook" w:eastAsia="Times New Roman" w:hAnsi="Century Schoolbook" w:cs="Times New Roman"/>
                <w:color w:val="000000"/>
                <w:kern w:val="0"/>
                <w:sz w:val="20"/>
                <w:szCs w:val="20"/>
                <w14:ligatures w14:val="none"/>
              </w:rPr>
              <w:t>-900</w:t>
            </w:r>
          </w:p>
        </w:tc>
        <w:tc>
          <w:tcPr>
            <w:tcW w:w="240" w:type="dxa"/>
            <w:vAlign w:val="center"/>
            <w:hideMark/>
          </w:tcPr>
          <w:p w14:paraId="0C16B26D" w14:textId="77777777" w:rsidR="00C642ED" w:rsidRPr="00C642ED" w:rsidRDefault="00C642ED" w:rsidP="00C642ED">
            <w:pPr>
              <w:spacing w:after="0" w:line="240" w:lineRule="auto"/>
              <w:rPr>
                <w:rFonts w:ascii="Times New Roman" w:eastAsia="Times New Roman" w:hAnsi="Times New Roman" w:cs="Times New Roman"/>
                <w:kern w:val="0"/>
                <w:sz w:val="20"/>
                <w:szCs w:val="20"/>
                <w14:ligatures w14:val="none"/>
              </w:rPr>
            </w:pPr>
          </w:p>
        </w:tc>
      </w:tr>
      <w:tr w:rsidR="00C642ED" w:rsidRPr="00C642ED" w14:paraId="5DDD35CB" w14:textId="77777777" w:rsidTr="003705DA">
        <w:trPr>
          <w:trHeight w:val="250"/>
        </w:trPr>
        <w:tc>
          <w:tcPr>
            <w:tcW w:w="1275" w:type="dxa"/>
            <w:tcBorders>
              <w:top w:val="nil"/>
              <w:left w:val="single" w:sz="4" w:space="0" w:color="auto"/>
              <w:bottom w:val="nil"/>
              <w:right w:val="nil"/>
            </w:tcBorders>
            <w:noWrap/>
            <w:vAlign w:val="bottom"/>
            <w:hideMark/>
          </w:tcPr>
          <w:p w14:paraId="544FAD7E" w14:textId="77777777" w:rsidR="00C642ED" w:rsidRPr="00C642ED" w:rsidRDefault="00C642ED" w:rsidP="00C642ED">
            <w:pPr>
              <w:spacing w:after="0" w:line="240" w:lineRule="auto"/>
              <w:jc w:val="right"/>
              <w:rPr>
                <w:rFonts w:ascii="Century Schoolbook" w:eastAsia="Times New Roman" w:hAnsi="Century Schoolbook" w:cs="Times New Roman"/>
                <w:color w:val="000000"/>
                <w:kern w:val="0"/>
                <w:sz w:val="20"/>
                <w:szCs w:val="20"/>
                <w14:ligatures w14:val="none"/>
              </w:rPr>
            </w:pPr>
            <w:r w:rsidRPr="00C642ED">
              <w:rPr>
                <w:rFonts w:ascii="Century Schoolbook" w:eastAsia="Times New Roman" w:hAnsi="Century Schoolbook" w:cs="Times New Roman"/>
                <w:color w:val="000000"/>
                <w:kern w:val="0"/>
                <w:sz w:val="20"/>
                <w:szCs w:val="20"/>
                <w14:ligatures w14:val="none"/>
              </w:rPr>
              <w:t>10.000,01</w:t>
            </w:r>
          </w:p>
        </w:tc>
        <w:tc>
          <w:tcPr>
            <w:tcW w:w="954" w:type="dxa"/>
            <w:tcBorders>
              <w:top w:val="nil"/>
              <w:left w:val="nil"/>
              <w:bottom w:val="nil"/>
              <w:right w:val="single" w:sz="4" w:space="0" w:color="auto"/>
            </w:tcBorders>
            <w:noWrap/>
            <w:vAlign w:val="bottom"/>
            <w:hideMark/>
          </w:tcPr>
          <w:p w14:paraId="0FBF954A" w14:textId="77777777" w:rsidR="00C642ED" w:rsidRPr="00C642ED" w:rsidRDefault="00C642ED" w:rsidP="00C642ED">
            <w:pPr>
              <w:spacing w:after="0" w:line="240" w:lineRule="auto"/>
              <w:jc w:val="right"/>
              <w:rPr>
                <w:rFonts w:ascii="Century Schoolbook" w:eastAsia="Times New Roman" w:hAnsi="Century Schoolbook" w:cs="Times New Roman"/>
                <w:color w:val="000000"/>
                <w:kern w:val="0"/>
                <w:sz w:val="20"/>
                <w:szCs w:val="20"/>
                <w14:ligatures w14:val="none"/>
              </w:rPr>
            </w:pPr>
            <w:r w:rsidRPr="00C642ED">
              <w:rPr>
                <w:rFonts w:ascii="Century Schoolbook" w:eastAsia="Times New Roman" w:hAnsi="Century Schoolbook" w:cs="Times New Roman"/>
                <w:color w:val="000000"/>
                <w:kern w:val="0"/>
                <w:sz w:val="20"/>
                <w:szCs w:val="20"/>
                <w14:ligatures w14:val="none"/>
              </w:rPr>
              <w:t>11.000</w:t>
            </w:r>
          </w:p>
        </w:tc>
        <w:tc>
          <w:tcPr>
            <w:tcW w:w="1161" w:type="dxa"/>
            <w:tcBorders>
              <w:top w:val="nil"/>
              <w:left w:val="nil"/>
              <w:bottom w:val="nil"/>
              <w:right w:val="nil"/>
            </w:tcBorders>
            <w:noWrap/>
            <w:vAlign w:val="bottom"/>
            <w:hideMark/>
          </w:tcPr>
          <w:p w14:paraId="43CEFB8B" w14:textId="77777777" w:rsidR="00C642ED" w:rsidRPr="00C642ED" w:rsidRDefault="00C642ED" w:rsidP="00C642ED">
            <w:pPr>
              <w:spacing w:after="0" w:line="240" w:lineRule="auto"/>
              <w:jc w:val="right"/>
              <w:rPr>
                <w:rFonts w:ascii="Century Schoolbook" w:eastAsia="Times New Roman" w:hAnsi="Century Schoolbook" w:cs="Times New Roman"/>
                <w:color w:val="000000"/>
                <w:kern w:val="0"/>
                <w:sz w:val="20"/>
                <w:szCs w:val="20"/>
                <w14:ligatures w14:val="none"/>
              </w:rPr>
            </w:pPr>
            <w:r w:rsidRPr="00C642ED">
              <w:rPr>
                <w:rFonts w:ascii="Century Schoolbook" w:eastAsia="Times New Roman" w:hAnsi="Century Schoolbook" w:cs="Times New Roman"/>
                <w:color w:val="000000"/>
                <w:kern w:val="0"/>
                <w:sz w:val="20"/>
                <w:szCs w:val="20"/>
                <w14:ligatures w14:val="none"/>
              </w:rPr>
              <w:t>5.575</w:t>
            </w:r>
          </w:p>
        </w:tc>
        <w:tc>
          <w:tcPr>
            <w:tcW w:w="1166" w:type="dxa"/>
            <w:tcBorders>
              <w:top w:val="nil"/>
              <w:left w:val="nil"/>
              <w:bottom w:val="nil"/>
              <w:right w:val="nil"/>
            </w:tcBorders>
            <w:noWrap/>
            <w:vAlign w:val="bottom"/>
            <w:hideMark/>
          </w:tcPr>
          <w:p w14:paraId="7694DE28" w14:textId="77777777" w:rsidR="00C642ED" w:rsidRPr="00C642ED" w:rsidRDefault="00C642ED" w:rsidP="00C642ED">
            <w:pPr>
              <w:spacing w:after="0" w:line="240" w:lineRule="auto"/>
              <w:jc w:val="right"/>
              <w:rPr>
                <w:rFonts w:ascii="Century Schoolbook" w:eastAsia="Times New Roman" w:hAnsi="Century Schoolbook" w:cs="Times New Roman"/>
                <w:color w:val="000000"/>
                <w:kern w:val="0"/>
                <w:sz w:val="20"/>
                <w:szCs w:val="20"/>
                <w14:ligatures w14:val="none"/>
              </w:rPr>
            </w:pPr>
            <w:r w:rsidRPr="00C642ED">
              <w:rPr>
                <w:rFonts w:ascii="Century Schoolbook" w:eastAsia="Times New Roman" w:hAnsi="Century Schoolbook" w:cs="Times New Roman"/>
                <w:color w:val="000000"/>
                <w:kern w:val="0"/>
                <w:sz w:val="20"/>
                <w:szCs w:val="20"/>
                <w14:ligatures w14:val="none"/>
              </w:rPr>
              <w:t>0</w:t>
            </w:r>
          </w:p>
        </w:tc>
        <w:tc>
          <w:tcPr>
            <w:tcW w:w="1211" w:type="dxa"/>
            <w:tcBorders>
              <w:top w:val="nil"/>
              <w:left w:val="nil"/>
              <w:bottom w:val="nil"/>
              <w:right w:val="nil"/>
            </w:tcBorders>
            <w:noWrap/>
            <w:vAlign w:val="bottom"/>
            <w:hideMark/>
          </w:tcPr>
          <w:p w14:paraId="481B9C7E" w14:textId="77777777" w:rsidR="00C642ED" w:rsidRPr="00C642ED" w:rsidRDefault="00C642ED" w:rsidP="00C642ED">
            <w:pPr>
              <w:spacing w:after="0" w:line="240" w:lineRule="auto"/>
              <w:jc w:val="right"/>
              <w:rPr>
                <w:rFonts w:ascii="Century Schoolbook" w:eastAsia="Times New Roman" w:hAnsi="Century Schoolbook" w:cs="Times New Roman"/>
                <w:color w:val="000000"/>
                <w:kern w:val="0"/>
                <w:sz w:val="20"/>
                <w:szCs w:val="20"/>
                <w14:ligatures w14:val="none"/>
              </w:rPr>
            </w:pPr>
            <w:r w:rsidRPr="00C642ED">
              <w:rPr>
                <w:rFonts w:ascii="Century Schoolbook" w:eastAsia="Times New Roman" w:hAnsi="Century Schoolbook" w:cs="Times New Roman"/>
                <w:color w:val="000000"/>
                <w:kern w:val="0"/>
                <w:sz w:val="20"/>
                <w:szCs w:val="20"/>
                <w14:ligatures w14:val="none"/>
              </w:rPr>
              <w:t>0</w:t>
            </w:r>
          </w:p>
        </w:tc>
        <w:tc>
          <w:tcPr>
            <w:tcW w:w="1741" w:type="dxa"/>
            <w:tcBorders>
              <w:top w:val="nil"/>
              <w:left w:val="nil"/>
              <w:bottom w:val="nil"/>
              <w:right w:val="nil"/>
            </w:tcBorders>
            <w:noWrap/>
            <w:vAlign w:val="bottom"/>
            <w:hideMark/>
          </w:tcPr>
          <w:p w14:paraId="664F6044" w14:textId="77777777" w:rsidR="00C642ED" w:rsidRPr="00C642ED" w:rsidRDefault="00C642ED" w:rsidP="00C642ED">
            <w:pPr>
              <w:spacing w:after="0" w:line="240" w:lineRule="auto"/>
              <w:jc w:val="right"/>
              <w:rPr>
                <w:rFonts w:ascii="Century Schoolbook" w:eastAsia="Times New Roman" w:hAnsi="Century Schoolbook" w:cs="Times New Roman"/>
                <w:color w:val="000000"/>
                <w:kern w:val="0"/>
                <w:sz w:val="20"/>
                <w:szCs w:val="20"/>
                <w14:ligatures w14:val="none"/>
              </w:rPr>
            </w:pPr>
            <w:r w:rsidRPr="00C642ED">
              <w:rPr>
                <w:rFonts w:ascii="Century Schoolbook" w:eastAsia="Times New Roman" w:hAnsi="Century Schoolbook" w:cs="Times New Roman"/>
                <w:color w:val="000000"/>
                <w:kern w:val="0"/>
                <w:sz w:val="20"/>
                <w:szCs w:val="20"/>
                <w14:ligatures w14:val="none"/>
              </w:rPr>
              <w:t>918</w:t>
            </w:r>
          </w:p>
        </w:tc>
        <w:tc>
          <w:tcPr>
            <w:tcW w:w="1621" w:type="dxa"/>
            <w:tcBorders>
              <w:top w:val="nil"/>
              <w:left w:val="nil"/>
              <w:bottom w:val="nil"/>
              <w:right w:val="single" w:sz="4" w:space="0" w:color="auto"/>
            </w:tcBorders>
            <w:noWrap/>
            <w:vAlign w:val="bottom"/>
            <w:hideMark/>
          </w:tcPr>
          <w:p w14:paraId="0E2D1062" w14:textId="77777777" w:rsidR="00C642ED" w:rsidRPr="00C642ED" w:rsidRDefault="00C642ED" w:rsidP="00C642ED">
            <w:pPr>
              <w:spacing w:after="0" w:line="240" w:lineRule="auto"/>
              <w:jc w:val="right"/>
              <w:rPr>
                <w:rFonts w:ascii="Century Schoolbook" w:eastAsia="Times New Roman" w:hAnsi="Century Schoolbook" w:cs="Times New Roman"/>
                <w:color w:val="000000"/>
                <w:kern w:val="0"/>
                <w:sz w:val="20"/>
                <w:szCs w:val="20"/>
                <w14:ligatures w14:val="none"/>
              </w:rPr>
            </w:pPr>
            <w:r w:rsidRPr="00C642ED">
              <w:rPr>
                <w:rFonts w:ascii="Century Schoolbook" w:eastAsia="Times New Roman" w:hAnsi="Century Schoolbook" w:cs="Times New Roman"/>
                <w:color w:val="000000"/>
                <w:kern w:val="0"/>
                <w:sz w:val="20"/>
                <w:szCs w:val="20"/>
                <w14:ligatures w14:val="none"/>
              </w:rPr>
              <w:t>-990</w:t>
            </w:r>
          </w:p>
        </w:tc>
        <w:tc>
          <w:tcPr>
            <w:tcW w:w="240" w:type="dxa"/>
            <w:vAlign w:val="center"/>
            <w:hideMark/>
          </w:tcPr>
          <w:p w14:paraId="71DA46DB" w14:textId="77777777" w:rsidR="00C642ED" w:rsidRPr="00C642ED" w:rsidRDefault="00C642ED" w:rsidP="00C642ED">
            <w:pPr>
              <w:spacing w:after="0" w:line="240" w:lineRule="auto"/>
              <w:rPr>
                <w:rFonts w:ascii="Times New Roman" w:eastAsia="Times New Roman" w:hAnsi="Times New Roman" w:cs="Times New Roman"/>
                <w:kern w:val="0"/>
                <w:sz w:val="20"/>
                <w:szCs w:val="20"/>
                <w14:ligatures w14:val="none"/>
              </w:rPr>
            </w:pPr>
          </w:p>
        </w:tc>
      </w:tr>
      <w:tr w:rsidR="00C642ED" w:rsidRPr="00C642ED" w14:paraId="3392122A" w14:textId="77777777" w:rsidTr="003705DA">
        <w:trPr>
          <w:trHeight w:val="250"/>
        </w:trPr>
        <w:tc>
          <w:tcPr>
            <w:tcW w:w="1275" w:type="dxa"/>
            <w:tcBorders>
              <w:top w:val="nil"/>
              <w:left w:val="single" w:sz="4" w:space="0" w:color="auto"/>
              <w:bottom w:val="nil"/>
              <w:right w:val="nil"/>
            </w:tcBorders>
            <w:noWrap/>
            <w:vAlign w:val="bottom"/>
            <w:hideMark/>
          </w:tcPr>
          <w:p w14:paraId="0A659EDE" w14:textId="77777777" w:rsidR="00C642ED" w:rsidRPr="00C642ED" w:rsidRDefault="00C642ED" w:rsidP="00C642ED">
            <w:pPr>
              <w:spacing w:after="0" w:line="240" w:lineRule="auto"/>
              <w:jc w:val="right"/>
              <w:rPr>
                <w:rFonts w:ascii="Century Schoolbook" w:eastAsia="Times New Roman" w:hAnsi="Century Schoolbook" w:cs="Times New Roman"/>
                <w:color w:val="000000"/>
                <w:kern w:val="0"/>
                <w:sz w:val="20"/>
                <w:szCs w:val="20"/>
                <w14:ligatures w14:val="none"/>
              </w:rPr>
            </w:pPr>
            <w:r w:rsidRPr="00C642ED">
              <w:rPr>
                <w:rFonts w:ascii="Century Schoolbook" w:eastAsia="Times New Roman" w:hAnsi="Century Schoolbook" w:cs="Times New Roman"/>
                <w:color w:val="000000"/>
                <w:kern w:val="0"/>
                <w:sz w:val="20"/>
                <w:szCs w:val="20"/>
                <w14:ligatures w14:val="none"/>
              </w:rPr>
              <w:t>11.000,01</w:t>
            </w:r>
          </w:p>
        </w:tc>
        <w:tc>
          <w:tcPr>
            <w:tcW w:w="954" w:type="dxa"/>
            <w:tcBorders>
              <w:top w:val="nil"/>
              <w:left w:val="nil"/>
              <w:bottom w:val="nil"/>
              <w:right w:val="single" w:sz="4" w:space="0" w:color="auto"/>
            </w:tcBorders>
            <w:noWrap/>
            <w:vAlign w:val="bottom"/>
            <w:hideMark/>
          </w:tcPr>
          <w:p w14:paraId="778C5042" w14:textId="77777777" w:rsidR="00C642ED" w:rsidRPr="00C642ED" w:rsidRDefault="00C642ED" w:rsidP="00C642ED">
            <w:pPr>
              <w:spacing w:after="0" w:line="240" w:lineRule="auto"/>
              <w:jc w:val="right"/>
              <w:rPr>
                <w:rFonts w:ascii="Century Schoolbook" w:eastAsia="Times New Roman" w:hAnsi="Century Schoolbook" w:cs="Times New Roman"/>
                <w:color w:val="000000"/>
                <w:kern w:val="0"/>
                <w:sz w:val="20"/>
                <w:szCs w:val="20"/>
                <w14:ligatures w14:val="none"/>
              </w:rPr>
            </w:pPr>
            <w:r w:rsidRPr="00C642ED">
              <w:rPr>
                <w:rFonts w:ascii="Century Schoolbook" w:eastAsia="Times New Roman" w:hAnsi="Century Schoolbook" w:cs="Times New Roman"/>
                <w:color w:val="000000"/>
                <w:kern w:val="0"/>
                <w:sz w:val="20"/>
                <w:szCs w:val="20"/>
                <w14:ligatures w14:val="none"/>
              </w:rPr>
              <w:t>12.000</w:t>
            </w:r>
          </w:p>
        </w:tc>
        <w:tc>
          <w:tcPr>
            <w:tcW w:w="1161" w:type="dxa"/>
            <w:tcBorders>
              <w:top w:val="nil"/>
              <w:left w:val="nil"/>
              <w:bottom w:val="nil"/>
              <w:right w:val="nil"/>
            </w:tcBorders>
            <w:noWrap/>
            <w:vAlign w:val="bottom"/>
            <w:hideMark/>
          </w:tcPr>
          <w:p w14:paraId="5CEFFB38" w14:textId="77777777" w:rsidR="00C642ED" w:rsidRPr="00C642ED" w:rsidRDefault="00C642ED" w:rsidP="00C642ED">
            <w:pPr>
              <w:spacing w:after="0" w:line="240" w:lineRule="auto"/>
              <w:jc w:val="right"/>
              <w:rPr>
                <w:rFonts w:ascii="Century Schoolbook" w:eastAsia="Times New Roman" w:hAnsi="Century Schoolbook" w:cs="Times New Roman"/>
                <w:color w:val="000000"/>
                <w:kern w:val="0"/>
                <w:sz w:val="20"/>
                <w:szCs w:val="20"/>
                <w14:ligatures w14:val="none"/>
              </w:rPr>
            </w:pPr>
            <w:r w:rsidRPr="00C642ED">
              <w:rPr>
                <w:rFonts w:ascii="Century Schoolbook" w:eastAsia="Times New Roman" w:hAnsi="Century Schoolbook" w:cs="Times New Roman"/>
                <w:color w:val="000000"/>
                <w:kern w:val="0"/>
                <w:sz w:val="20"/>
                <w:szCs w:val="20"/>
                <w14:ligatures w14:val="none"/>
              </w:rPr>
              <w:t>7.060</w:t>
            </w:r>
          </w:p>
        </w:tc>
        <w:tc>
          <w:tcPr>
            <w:tcW w:w="1166" w:type="dxa"/>
            <w:tcBorders>
              <w:top w:val="nil"/>
              <w:left w:val="nil"/>
              <w:bottom w:val="nil"/>
              <w:right w:val="nil"/>
            </w:tcBorders>
            <w:noWrap/>
            <w:vAlign w:val="bottom"/>
            <w:hideMark/>
          </w:tcPr>
          <w:p w14:paraId="7D858E4C" w14:textId="77777777" w:rsidR="00C642ED" w:rsidRPr="00C642ED" w:rsidRDefault="00C642ED" w:rsidP="00C642ED">
            <w:pPr>
              <w:spacing w:after="0" w:line="240" w:lineRule="auto"/>
              <w:jc w:val="right"/>
              <w:rPr>
                <w:rFonts w:ascii="Century Schoolbook" w:eastAsia="Times New Roman" w:hAnsi="Century Schoolbook" w:cs="Times New Roman"/>
                <w:color w:val="000000"/>
                <w:kern w:val="0"/>
                <w:sz w:val="20"/>
                <w:szCs w:val="20"/>
                <w14:ligatures w14:val="none"/>
              </w:rPr>
            </w:pPr>
            <w:r w:rsidRPr="00C642ED">
              <w:rPr>
                <w:rFonts w:ascii="Century Schoolbook" w:eastAsia="Times New Roman" w:hAnsi="Century Schoolbook" w:cs="Times New Roman"/>
                <w:color w:val="000000"/>
                <w:kern w:val="0"/>
                <w:sz w:val="20"/>
                <w:szCs w:val="20"/>
                <w14:ligatures w14:val="none"/>
              </w:rPr>
              <w:t>0</w:t>
            </w:r>
          </w:p>
        </w:tc>
        <w:tc>
          <w:tcPr>
            <w:tcW w:w="1211" w:type="dxa"/>
            <w:tcBorders>
              <w:top w:val="nil"/>
              <w:left w:val="nil"/>
              <w:bottom w:val="nil"/>
              <w:right w:val="nil"/>
            </w:tcBorders>
            <w:noWrap/>
            <w:vAlign w:val="bottom"/>
            <w:hideMark/>
          </w:tcPr>
          <w:p w14:paraId="07B0FC96" w14:textId="77777777" w:rsidR="00C642ED" w:rsidRPr="00C642ED" w:rsidRDefault="00C642ED" w:rsidP="00C642ED">
            <w:pPr>
              <w:spacing w:after="0" w:line="240" w:lineRule="auto"/>
              <w:jc w:val="right"/>
              <w:rPr>
                <w:rFonts w:ascii="Century Schoolbook" w:eastAsia="Times New Roman" w:hAnsi="Century Schoolbook" w:cs="Times New Roman"/>
                <w:color w:val="000000"/>
                <w:kern w:val="0"/>
                <w:sz w:val="20"/>
                <w:szCs w:val="20"/>
                <w14:ligatures w14:val="none"/>
              </w:rPr>
            </w:pPr>
            <w:r w:rsidRPr="00C642ED">
              <w:rPr>
                <w:rFonts w:ascii="Century Schoolbook" w:eastAsia="Times New Roman" w:hAnsi="Century Schoolbook" w:cs="Times New Roman"/>
                <w:color w:val="000000"/>
                <w:kern w:val="0"/>
                <w:sz w:val="20"/>
                <w:szCs w:val="20"/>
                <w14:ligatures w14:val="none"/>
              </w:rPr>
              <w:t>0</w:t>
            </w:r>
          </w:p>
        </w:tc>
        <w:tc>
          <w:tcPr>
            <w:tcW w:w="1741" w:type="dxa"/>
            <w:tcBorders>
              <w:top w:val="nil"/>
              <w:left w:val="nil"/>
              <w:bottom w:val="nil"/>
              <w:right w:val="nil"/>
            </w:tcBorders>
            <w:noWrap/>
            <w:vAlign w:val="bottom"/>
            <w:hideMark/>
          </w:tcPr>
          <w:p w14:paraId="2BD6CD73" w14:textId="77777777" w:rsidR="00C642ED" w:rsidRPr="00C642ED" w:rsidRDefault="00C642ED" w:rsidP="00C642ED">
            <w:pPr>
              <w:spacing w:after="0" w:line="240" w:lineRule="auto"/>
              <w:jc w:val="right"/>
              <w:rPr>
                <w:rFonts w:ascii="Century Schoolbook" w:eastAsia="Times New Roman" w:hAnsi="Century Schoolbook" w:cs="Times New Roman"/>
                <w:color w:val="000000"/>
                <w:kern w:val="0"/>
                <w:sz w:val="20"/>
                <w:szCs w:val="20"/>
                <w14:ligatures w14:val="none"/>
              </w:rPr>
            </w:pPr>
            <w:r w:rsidRPr="00C642ED">
              <w:rPr>
                <w:rFonts w:ascii="Century Schoolbook" w:eastAsia="Times New Roman" w:hAnsi="Century Schoolbook" w:cs="Times New Roman"/>
                <w:color w:val="000000"/>
                <w:kern w:val="0"/>
                <w:sz w:val="20"/>
                <w:szCs w:val="20"/>
                <w14:ligatures w14:val="none"/>
              </w:rPr>
              <w:t>1.346</w:t>
            </w:r>
          </w:p>
        </w:tc>
        <w:tc>
          <w:tcPr>
            <w:tcW w:w="1621" w:type="dxa"/>
            <w:tcBorders>
              <w:top w:val="nil"/>
              <w:left w:val="nil"/>
              <w:bottom w:val="nil"/>
              <w:right w:val="single" w:sz="4" w:space="0" w:color="auto"/>
            </w:tcBorders>
            <w:noWrap/>
            <w:vAlign w:val="bottom"/>
            <w:hideMark/>
          </w:tcPr>
          <w:p w14:paraId="6A948F23" w14:textId="77777777" w:rsidR="00C642ED" w:rsidRPr="00C642ED" w:rsidRDefault="00C642ED" w:rsidP="00C642ED">
            <w:pPr>
              <w:spacing w:after="0" w:line="240" w:lineRule="auto"/>
              <w:jc w:val="right"/>
              <w:rPr>
                <w:rFonts w:ascii="Century Schoolbook" w:eastAsia="Times New Roman" w:hAnsi="Century Schoolbook" w:cs="Times New Roman"/>
                <w:color w:val="000000"/>
                <w:kern w:val="0"/>
                <w:sz w:val="20"/>
                <w:szCs w:val="20"/>
                <w14:ligatures w14:val="none"/>
              </w:rPr>
            </w:pPr>
            <w:r w:rsidRPr="00C642ED">
              <w:rPr>
                <w:rFonts w:ascii="Century Schoolbook" w:eastAsia="Times New Roman" w:hAnsi="Century Schoolbook" w:cs="Times New Roman"/>
                <w:color w:val="000000"/>
                <w:kern w:val="0"/>
                <w:sz w:val="20"/>
                <w:szCs w:val="20"/>
                <w14:ligatures w14:val="none"/>
              </w:rPr>
              <w:t>-1.080</w:t>
            </w:r>
          </w:p>
        </w:tc>
        <w:tc>
          <w:tcPr>
            <w:tcW w:w="240" w:type="dxa"/>
            <w:vAlign w:val="center"/>
            <w:hideMark/>
          </w:tcPr>
          <w:p w14:paraId="6044342A" w14:textId="77777777" w:rsidR="00C642ED" w:rsidRPr="00C642ED" w:rsidRDefault="00C642ED" w:rsidP="00C642ED">
            <w:pPr>
              <w:spacing w:after="0" w:line="240" w:lineRule="auto"/>
              <w:rPr>
                <w:rFonts w:ascii="Times New Roman" w:eastAsia="Times New Roman" w:hAnsi="Times New Roman" w:cs="Times New Roman"/>
                <w:kern w:val="0"/>
                <w:sz w:val="20"/>
                <w:szCs w:val="20"/>
                <w14:ligatures w14:val="none"/>
              </w:rPr>
            </w:pPr>
          </w:p>
        </w:tc>
      </w:tr>
      <w:tr w:rsidR="00C642ED" w:rsidRPr="00C642ED" w14:paraId="4C8A4368" w14:textId="77777777" w:rsidTr="003705DA">
        <w:trPr>
          <w:trHeight w:val="250"/>
        </w:trPr>
        <w:tc>
          <w:tcPr>
            <w:tcW w:w="1275" w:type="dxa"/>
            <w:tcBorders>
              <w:top w:val="nil"/>
              <w:left w:val="single" w:sz="4" w:space="0" w:color="auto"/>
              <w:bottom w:val="nil"/>
              <w:right w:val="nil"/>
            </w:tcBorders>
            <w:noWrap/>
            <w:vAlign w:val="bottom"/>
            <w:hideMark/>
          </w:tcPr>
          <w:p w14:paraId="05CFA61C" w14:textId="77777777" w:rsidR="00C642ED" w:rsidRPr="00C642ED" w:rsidRDefault="00C642ED" w:rsidP="00C642ED">
            <w:pPr>
              <w:spacing w:after="0" w:line="240" w:lineRule="auto"/>
              <w:jc w:val="right"/>
              <w:rPr>
                <w:rFonts w:ascii="Century Schoolbook" w:eastAsia="Times New Roman" w:hAnsi="Century Schoolbook" w:cs="Times New Roman"/>
                <w:color w:val="000000"/>
                <w:kern w:val="0"/>
                <w:sz w:val="20"/>
                <w:szCs w:val="20"/>
                <w14:ligatures w14:val="none"/>
              </w:rPr>
            </w:pPr>
            <w:r w:rsidRPr="00C642ED">
              <w:rPr>
                <w:rFonts w:ascii="Century Schoolbook" w:eastAsia="Times New Roman" w:hAnsi="Century Schoolbook" w:cs="Times New Roman"/>
                <w:color w:val="000000"/>
                <w:kern w:val="0"/>
                <w:sz w:val="20"/>
                <w:szCs w:val="20"/>
                <w14:ligatures w14:val="none"/>
              </w:rPr>
              <w:t>12.000,01</w:t>
            </w:r>
          </w:p>
        </w:tc>
        <w:tc>
          <w:tcPr>
            <w:tcW w:w="954" w:type="dxa"/>
            <w:tcBorders>
              <w:top w:val="nil"/>
              <w:left w:val="nil"/>
              <w:bottom w:val="nil"/>
              <w:right w:val="single" w:sz="4" w:space="0" w:color="auto"/>
            </w:tcBorders>
            <w:noWrap/>
            <w:vAlign w:val="bottom"/>
            <w:hideMark/>
          </w:tcPr>
          <w:p w14:paraId="0A243347" w14:textId="77777777" w:rsidR="00C642ED" w:rsidRPr="00C642ED" w:rsidRDefault="00C642ED" w:rsidP="00C642ED">
            <w:pPr>
              <w:spacing w:after="0" w:line="240" w:lineRule="auto"/>
              <w:jc w:val="right"/>
              <w:rPr>
                <w:rFonts w:ascii="Century Schoolbook" w:eastAsia="Times New Roman" w:hAnsi="Century Schoolbook" w:cs="Times New Roman"/>
                <w:color w:val="000000"/>
                <w:kern w:val="0"/>
                <w:sz w:val="20"/>
                <w:szCs w:val="20"/>
                <w14:ligatures w14:val="none"/>
              </w:rPr>
            </w:pPr>
            <w:r w:rsidRPr="00C642ED">
              <w:rPr>
                <w:rFonts w:ascii="Century Schoolbook" w:eastAsia="Times New Roman" w:hAnsi="Century Schoolbook" w:cs="Times New Roman"/>
                <w:color w:val="000000"/>
                <w:kern w:val="0"/>
                <w:sz w:val="20"/>
                <w:szCs w:val="20"/>
                <w14:ligatures w14:val="none"/>
              </w:rPr>
              <w:t>13.000</w:t>
            </w:r>
          </w:p>
        </w:tc>
        <w:tc>
          <w:tcPr>
            <w:tcW w:w="1161" w:type="dxa"/>
            <w:tcBorders>
              <w:top w:val="nil"/>
              <w:left w:val="nil"/>
              <w:bottom w:val="nil"/>
              <w:right w:val="nil"/>
            </w:tcBorders>
            <w:noWrap/>
            <w:vAlign w:val="bottom"/>
            <w:hideMark/>
          </w:tcPr>
          <w:p w14:paraId="29CFD9A0" w14:textId="77777777" w:rsidR="00C642ED" w:rsidRPr="00C642ED" w:rsidRDefault="00C642ED" w:rsidP="00C642ED">
            <w:pPr>
              <w:spacing w:after="0" w:line="240" w:lineRule="auto"/>
              <w:jc w:val="right"/>
              <w:rPr>
                <w:rFonts w:ascii="Century Schoolbook" w:eastAsia="Times New Roman" w:hAnsi="Century Schoolbook" w:cs="Times New Roman"/>
                <w:color w:val="000000"/>
                <w:kern w:val="0"/>
                <w:sz w:val="20"/>
                <w:szCs w:val="20"/>
                <w14:ligatures w14:val="none"/>
              </w:rPr>
            </w:pPr>
            <w:r w:rsidRPr="00C642ED">
              <w:rPr>
                <w:rFonts w:ascii="Century Schoolbook" w:eastAsia="Times New Roman" w:hAnsi="Century Schoolbook" w:cs="Times New Roman"/>
                <w:color w:val="000000"/>
                <w:kern w:val="0"/>
                <w:sz w:val="20"/>
                <w:szCs w:val="20"/>
                <w14:ligatures w14:val="none"/>
              </w:rPr>
              <w:t>6.940</w:t>
            </w:r>
          </w:p>
        </w:tc>
        <w:tc>
          <w:tcPr>
            <w:tcW w:w="1166" w:type="dxa"/>
            <w:tcBorders>
              <w:top w:val="nil"/>
              <w:left w:val="nil"/>
              <w:bottom w:val="nil"/>
              <w:right w:val="nil"/>
            </w:tcBorders>
            <w:noWrap/>
            <w:vAlign w:val="bottom"/>
            <w:hideMark/>
          </w:tcPr>
          <w:p w14:paraId="25DC96C2" w14:textId="77777777" w:rsidR="00C642ED" w:rsidRPr="00C642ED" w:rsidRDefault="00C642ED" w:rsidP="00C642ED">
            <w:pPr>
              <w:spacing w:after="0" w:line="240" w:lineRule="auto"/>
              <w:jc w:val="right"/>
              <w:rPr>
                <w:rFonts w:ascii="Century Schoolbook" w:eastAsia="Times New Roman" w:hAnsi="Century Schoolbook" w:cs="Times New Roman"/>
                <w:color w:val="000000"/>
                <w:kern w:val="0"/>
                <w:sz w:val="20"/>
                <w:szCs w:val="20"/>
                <w14:ligatures w14:val="none"/>
              </w:rPr>
            </w:pPr>
            <w:r w:rsidRPr="00C642ED">
              <w:rPr>
                <w:rFonts w:ascii="Century Schoolbook" w:eastAsia="Times New Roman" w:hAnsi="Century Schoolbook" w:cs="Times New Roman"/>
                <w:color w:val="000000"/>
                <w:kern w:val="0"/>
                <w:sz w:val="20"/>
                <w:szCs w:val="20"/>
                <w14:ligatures w14:val="none"/>
              </w:rPr>
              <w:t>0</w:t>
            </w:r>
          </w:p>
        </w:tc>
        <w:tc>
          <w:tcPr>
            <w:tcW w:w="1211" w:type="dxa"/>
            <w:tcBorders>
              <w:top w:val="nil"/>
              <w:left w:val="nil"/>
              <w:bottom w:val="nil"/>
              <w:right w:val="nil"/>
            </w:tcBorders>
            <w:noWrap/>
            <w:vAlign w:val="bottom"/>
            <w:hideMark/>
          </w:tcPr>
          <w:p w14:paraId="1A905CD5" w14:textId="77777777" w:rsidR="00C642ED" w:rsidRPr="00C642ED" w:rsidRDefault="00C642ED" w:rsidP="00C642ED">
            <w:pPr>
              <w:spacing w:after="0" w:line="240" w:lineRule="auto"/>
              <w:jc w:val="right"/>
              <w:rPr>
                <w:rFonts w:ascii="Century Schoolbook" w:eastAsia="Times New Roman" w:hAnsi="Century Schoolbook" w:cs="Times New Roman"/>
                <w:color w:val="000000"/>
                <w:kern w:val="0"/>
                <w:sz w:val="20"/>
                <w:szCs w:val="20"/>
                <w14:ligatures w14:val="none"/>
              </w:rPr>
            </w:pPr>
            <w:r w:rsidRPr="00C642ED">
              <w:rPr>
                <w:rFonts w:ascii="Century Schoolbook" w:eastAsia="Times New Roman" w:hAnsi="Century Schoolbook" w:cs="Times New Roman"/>
                <w:color w:val="000000"/>
                <w:kern w:val="0"/>
                <w:sz w:val="20"/>
                <w:szCs w:val="20"/>
                <w14:ligatures w14:val="none"/>
              </w:rPr>
              <w:t>0</w:t>
            </w:r>
          </w:p>
        </w:tc>
        <w:tc>
          <w:tcPr>
            <w:tcW w:w="1741" w:type="dxa"/>
            <w:tcBorders>
              <w:top w:val="nil"/>
              <w:left w:val="nil"/>
              <w:bottom w:val="nil"/>
              <w:right w:val="nil"/>
            </w:tcBorders>
            <w:noWrap/>
            <w:vAlign w:val="bottom"/>
            <w:hideMark/>
          </w:tcPr>
          <w:p w14:paraId="2F460E61" w14:textId="77777777" w:rsidR="00C642ED" w:rsidRPr="00C642ED" w:rsidRDefault="00C642ED" w:rsidP="00C642ED">
            <w:pPr>
              <w:spacing w:after="0" w:line="240" w:lineRule="auto"/>
              <w:jc w:val="right"/>
              <w:rPr>
                <w:rFonts w:ascii="Century Schoolbook" w:eastAsia="Times New Roman" w:hAnsi="Century Schoolbook" w:cs="Times New Roman"/>
                <w:color w:val="000000"/>
                <w:kern w:val="0"/>
                <w:sz w:val="20"/>
                <w:szCs w:val="20"/>
                <w14:ligatures w14:val="none"/>
              </w:rPr>
            </w:pPr>
            <w:r w:rsidRPr="00C642ED">
              <w:rPr>
                <w:rFonts w:ascii="Century Schoolbook" w:eastAsia="Times New Roman" w:hAnsi="Century Schoolbook" w:cs="Times New Roman"/>
                <w:color w:val="000000"/>
                <w:kern w:val="0"/>
                <w:sz w:val="20"/>
                <w:szCs w:val="20"/>
                <w14:ligatures w14:val="none"/>
              </w:rPr>
              <w:t>1.223</w:t>
            </w:r>
          </w:p>
        </w:tc>
        <w:tc>
          <w:tcPr>
            <w:tcW w:w="1621" w:type="dxa"/>
            <w:tcBorders>
              <w:top w:val="nil"/>
              <w:left w:val="nil"/>
              <w:bottom w:val="nil"/>
              <w:right w:val="single" w:sz="4" w:space="0" w:color="auto"/>
            </w:tcBorders>
            <w:noWrap/>
            <w:vAlign w:val="bottom"/>
            <w:hideMark/>
          </w:tcPr>
          <w:p w14:paraId="2DA25F27" w14:textId="77777777" w:rsidR="00C642ED" w:rsidRPr="00C642ED" w:rsidRDefault="00C642ED" w:rsidP="00C642ED">
            <w:pPr>
              <w:spacing w:after="0" w:line="240" w:lineRule="auto"/>
              <w:jc w:val="right"/>
              <w:rPr>
                <w:rFonts w:ascii="Century Schoolbook" w:eastAsia="Times New Roman" w:hAnsi="Century Schoolbook" w:cs="Times New Roman"/>
                <w:color w:val="000000"/>
                <w:kern w:val="0"/>
                <w:sz w:val="20"/>
                <w:szCs w:val="20"/>
                <w14:ligatures w14:val="none"/>
              </w:rPr>
            </w:pPr>
            <w:r w:rsidRPr="00C642ED">
              <w:rPr>
                <w:rFonts w:ascii="Century Schoolbook" w:eastAsia="Times New Roman" w:hAnsi="Century Schoolbook" w:cs="Times New Roman"/>
                <w:color w:val="000000"/>
                <w:kern w:val="0"/>
                <w:sz w:val="20"/>
                <w:szCs w:val="20"/>
                <w14:ligatures w14:val="none"/>
              </w:rPr>
              <w:t>-1.170</w:t>
            </w:r>
          </w:p>
        </w:tc>
        <w:tc>
          <w:tcPr>
            <w:tcW w:w="240" w:type="dxa"/>
            <w:vAlign w:val="center"/>
            <w:hideMark/>
          </w:tcPr>
          <w:p w14:paraId="492932AF" w14:textId="77777777" w:rsidR="00C642ED" w:rsidRPr="00C642ED" w:rsidRDefault="00C642ED" w:rsidP="00C642ED">
            <w:pPr>
              <w:spacing w:after="0" w:line="240" w:lineRule="auto"/>
              <w:rPr>
                <w:rFonts w:ascii="Times New Roman" w:eastAsia="Times New Roman" w:hAnsi="Times New Roman" w:cs="Times New Roman"/>
                <w:kern w:val="0"/>
                <w:sz w:val="20"/>
                <w:szCs w:val="20"/>
                <w14:ligatures w14:val="none"/>
              </w:rPr>
            </w:pPr>
          </w:p>
        </w:tc>
      </w:tr>
      <w:tr w:rsidR="00C642ED" w:rsidRPr="00C642ED" w14:paraId="7B74BB8C" w14:textId="77777777" w:rsidTr="003705DA">
        <w:trPr>
          <w:trHeight w:val="250"/>
        </w:trPr>
        <w:tc>
          <w:tcPr>
            <w:tcW w:w="1275" w:type="dxa"/>
            <w:tcBorders>
              <w:top w:val="nil"/>
              <w:left w:val="single" w:sz="4" w:space="0" w:color="auto"/>
              <w:bottom w:val="nil"/>
              <w:right w:val="nil"/>
            </w:tcBorders>
            <w:noWrap/>
            <w:vAlign w:val="bottom"/>
            <w:hideMark/>
          </w:tcPr>
          <w:p w14:paraId="6F48D2D5" w14:textId="77777777" w:rsidR="00C642ED" w:rsidRPr="00C642ED" w:rsidRDefault="00C642ED" w:rsidP="00C642ED">
            <w:pPr>
              <w:spacing w:after="0" w:line="240" w:lineRule="auto"/>
              <w:jc w:val="right"/>
              <w:rPr>
                <w:rFonts w:ascii="Century Schoolbook" w:eastAsia="Times New Roman" w:hAnsi="Century Schoolbook" w:cs="Times New Roman"/>
                <w:color w:val="000000"/>
                <w:kern w:val="0"/>
                <w:sz w:val="20"/>
                <w:szCs w:val="20"/>
                <w14:ligatures w14:val="none"/>
              </w:rPr>
            </w:pPr>
            <w:r w:rsidRPr="00C642ED">
              <w:rPr>
                <w:rFonts w:ascii="Century Schoolbook" w:eastAsia="Times New Roman" w:hAnsi="Century Schoolbook" w:cs="Times New Roman"/>
                <w:color w:val="000000"/>
                <w:kern w:val="0"/>
                <w:sz w:val="20"/>
                <w:szCs w:val="20"/>
                <w14:ligatures w14:val="none"/>
              </w:rPr>
              <w:t>13.000,01</w:t>
            </w:r>
          </w:p>
        </w:tc>
        <w:tc>
          <w:tcPr>
            <w:tcW w:w="954" w:type="dxa"/>
            <w:tcBorders>
              <w:top w:val="nil"/>
              <w:left w:val="nil"/>
              <w:bottom w:val="nil"/>
              <w:right w:val="single" w:sz="4" w:space="0" w:color="auto"/>
            </w:tcBorders>
            <w:noWrap/>
            <w:vAlign w:val="bottom"/>
            <w:hideMark/>
          </w:tcPr>
          <w:p w14:paraId="57CD1E5A" w14:textId="77777777" w:rsidR="00C642ED" w:rsidRPr="00C642ED" w:rsidRDefault="00C642ED" w:rsidP="00C642ED">
            <w:pPr>
              <w:spacing w:after="0" w:line="240" w:lineRule="auto"/>
              <w:jc w:val="right"/>
              <w:rPr>
                <w:rFonts w:ascii="Century Schoolbook" w:eastAsia="Times New Roman" w:hAnsi="Century Schoolbook" w:cs="Times New Roman"/>
                <w:color w:val="000000"/>
                <w:kern w:val="0"/>
                <w:sz w:val="20"/>
                <w:szCs w:val="20"/>
                <w14:ligatures w14:val="none"/>
              </w:rPr>
            </w:pPr>
            <w:r w:rsidRPr="00C642ED">
              <w:rPr>
                <w:rFonts w:ascii="Century Schoolbook" w:eastAsia="Times New Roman" w:hAnsi="Century Schoolbook" w:cs="Times New Roman"/>
                <w:color w:val="000000"/>
                <w:kern w:val="0"/>
                <w:sz w:val="20"/>
                <w:szCs w:val="20"/>
                <w14:ligatures w14:val="none"/>
              </w:rPr>
              <w:t>14.000</w:t>
            </w:r>
          </w:p>
        </w:tc>
        <w:tc>
          <w:tcPr>
            <w:tcW w:w="1161" w:type="dxa"/>
            <w:tcBorders>
              <w:top w:val="nil"/>
              <w:left w:val="nil"/>
              <w:bottom w:val="nil"/>
              <w:right w:val="nil"/>
            </w:tcBorders>
            <w:noWrap/>
            <w:vAlign w:val="bottom"/>
            <w:hideMark/>
          </w:tcPr>
          <w:p w14:paraId="73124EF7" w14:textId="77777777" w:rsidR="00C642ED" w:rsidRPr="00C642ED" w:rsidRDefault="00C642ED" w:rsidP="00C642ED">
            <w:pPr>
              <w:spacing w:after="0" w:line="240" w:lineRule="auto"/>
              <w:jc w:val="right"/>
              <w:rPr>
                <w:rFonts w:ascii="Century Schoolbook" w:eastAsia="Times New Roman" w:hAnsi="Century Schoolbook" w:cs="Times New Roman"/>
                <w:color w:val="000000"/>
                <w:kern w:val="0"/>
                <w:sz w:val="20"/>
                <w:szCs w:val="20"/>
                <w14:ligatures w14:val="none"/>
              </w:rPr>
            </w:pPr>
            <w:r w:rsidRPr="00C642ED">
              <w:rPr>
                <w:rFonts w:ascii="Century Schoolbook" w:eastAsia="Times New Roman" w:hAnsi="Century Schoolbook" w:cs="Times New Roman"/>
                <w:color w:val="000000"/>
                <w:kern w:val="0"/>
                <w:sz w:val="20"/>
                <w:szCs w:val="20"/>
                <w14:ligatures w14:val="none"/>
              </w:rPr>
              <w:t>7.183</w:t>
            </w:r>
          </w:p>
        </w:tc>
        <w:tc>
          <w:tcPr>
            <w:tcW w:w="1166" w:type="dxa"/>
            <w:tcBorders>
              <w:top w:val="nil"/>
              <w:left w:val="nil"/>
              <w:bottom w:val="nil"/>
              <w:right w:val="nil"/>
            </w:tcBorders>
            <w:noWrap/>
            <w:vAlign w:val="bottom"/>
            <w:hideMark/>
          </w:tcPr>
          <w:p w14:paraId="206C45A1" w14:textId="77777777" w:rsidR="00C642ED" w:rsidRPr="00C642ED" w:rsidRDefault="00C642ED" w:rsidP="00C642ED">
            <w:pPr>
              <w:spacing w:after="0" w:line="240" w:lineRule="auto"/>
              <w:jc w:val="right"/>
              <w:rPr>
                <w:rFonts w:ascii="Century Schoolbook" w:eastAsia="Times New Roman" w:hAnsi="Century Schoolbook" w:cs="Times New Roman"/>
                <w:color w:val="000000"/>
                <w:kern w:val="0"/>
                <w:sz w:val="20"/>
                <w:szCs w:val="20"/>
                <w14:ligatures w14:val="none"/>
              </w:rPr>
            </w:pPr>
            <w:r w:rsidRPr="00C642ED">
              <w:rPr>
                <w:rFonts w:ascii="Century Schoolbook" w:eastAsia="Times New Roman" w:hAnsi="Century Schoolbook" w:cs="Times New Roman"/>
                <w:color w:val="000000"/>
                <w:kern w:val="0"/>
                <w:sz w:val="20"/>
                <w:szCs w:val="20"/>
                <w14:ligatures w14:val="none"/>
              </w:rPr>
              <w:t>0</w:t>
            </w:r>
          </w:p>
        </w:tc>
        <w:tc>
          <w:tcPr>
            <w:tcW w:w="1211" w:type="dxa"/>
            <w:tcBorders>
              <w:top w:val="nil"/>
              <w:left w:val="nil"/>
              <w:bottom w:val="nil"/>
              <w:right w:val="nil"/>
            </w:tcBorders>
            <w:noWrap/>
            <w:vAlign w:val="bottom"/>
            <w:hideMark/>
          </w:tcPr>
          <w:p w14:paraId="74B7FA8A" w14:textId="77777777" w:rsidR="00C642ED" w:rsidRPr="00C642ED" w:rsidRDefault="00C642ED" w:rsidP="00C642ED">
            <w:pPr>
              <w:spacing w:after="0" w:line="240" w:lineRule="auto"/>
              <w:jc w:val="right"/>
              <w:rPr>
                <w:rFonts w:ascii="Century Schoolbook" w:eastAsia="Times New Roman" w:hAnsi="Century Schoolbook" w:cs="Times New Roman"/>
                <w:color w:val="000000"/>
                <w:kern w:val="0"/>
                <w:sz w:val="20"/>
                <w:szCs w:val="20"/>
                <w14:ligatures w14:val="none"/>
              </w:rPr>
            </w:pPr>
            <w:r w:rsidRPr="00C642ED">
              <w:rPr>
                <w:rFonts w:ascii="Century Schoolbook" w:eastAsia="Times New Roman" w:hAnsi="Century Schoolbook" w:cs="Times New Roman"/>
                <w:color w:val="000000"/>
                <w:kern w:val="0"/>
                <w:sz w:val="20"/>
                <w:szCs w:val="20"/>
                <w14:ligatures w14:val="none"/>
              </w:rPr>
              <w:t>0</w:t>
            </w:r>
          </w:p>
        </w:tc>
        <w:tc>
          <w:tcPr>
            <w:tcW w:w="1741" w:type="dxa"/>
            <w:tcBorders>
              <w:top w:val="nil"/>
              <w:left w:val="nil"/>
              <w:bottom w:val="nil"/>
              <w:right w:val="nil"/>
            </w:tcBorders>
            <w:noWrap/>
            <w:vAlign w:val="bottom"/>
            <w:hideMark/>
          </w:tcPr>
          <w:p w14:paraId="51138428" w14:textId="77777777" w:rsidR="00C642ED" w:rsidRPr="00C642ED" w:rsidRDefault="00C642ED" w:rsidP="00C642ED">
            <w:pPr>
              <w:spacing w:after="0" w:line="240" w:lineRule="auto"/>
              <w:jc w:val="right"/>
              <w:rPr>
                <w:rFonts w:ascii="Century Schoolbook" w:eastAsia="Times New Roman" w:hAnsi="Century Schoolbook" w:cs="Times New Roman"/>
                <w:color w:val="000000"/>
                <w:kern w:val="0"/>
                <w:sz w:val="20"/>
                <w:szCs w:val="20"/>
                <w14:ligatures w14:val="none"/>
              </w:rPr>
            </w:pPr>
            <w:r w:rsidRPr="00C642ED">
              <w:rPr>
                <w:rFonts w:ascii="Century Schoolbook" w:eastAsia="Times New Roman" w:hAnsi="Century Schoolbook" w:cs="Times New Roman"/>
                <w:color w:val="000000"/>
                <w:kern w:val="0"/>
                <w:sz w:val="20"/>
                <w:szCs w:val="20"/>
                <w14:ligatures w14:val="none"/>
              </w:rPr>
              <w:t>1.688</w:t>
            </w:r>
          </w:p>
        </w:tc>
        <w:tc>
          <w:tcPr>
            <w:tcW w:w="1621" w:type="dxa"/>
            <w:tcBorders>
              <w:top w:val="nil"/>
              <w:left w:val="nil"/>
              <w:bottom w:val="nil"/>
              <w:right w:val="single" w:sz="4" w:space="0" w:color="auto"/>
            </w:tcBorders>
            <w:noWrap/>
            <w:vAlign w:val="bottom"/>
            <w:hideMark/>
          </w:tcPr>
          <w:p w14:paraId="74C1CE77" w14:textId="77777777" w:rsidR="00C642ED" w:rsidRPr="00C642ED" w:rsidRDefault="00C642ED" w:rsidP="00C642ED">
            <w:pPr>
              <w:spacing w:after="0" w:line="240" w:lineRule="auto"/>
              <w:jc w:val="right"/>
              <w:rPr>
                <w:rFonts w:ascii="Century Schoolbook" w:eastAsia="Times New Roman" w:hAnsi="Century Schoolbook" w:cs="Times New Roman"/>
                <w:color w:val="000000"/>
                <w:kern w:val="0"/>
                <w:sz w:val="20"/>
                <w:szCs w:val="20"/>
                <w14:ligatures w14:val="none"/>
              </w:rPr>
            </w:pPr>
            <w:r w:rsidRPr="00C642ED">
              <w:rPr>
                <w:rFonts w:ascii="Century Schoolbook" w:eastAsia="Times New Roman" w:hAnsi="Century Schoolbook" w:cs="Times New Roman"/>
                <w:color w:val="000000"/>
                <w:kern w:val="0"/>
                <w:sz w:val="20"/>
                <w:szCs w:val="20"/>
                <w14:ligatures w14:val="none"/>
              </w:rPr>
              <w:t>-1.260</w:t>
            </w:r>
          </w:p>
        </w:tc>
        <w:tc>
          <w:tcPr>
            <w:tcW w:w="240" w:type="dxa"/>
            <w:vAlign w:val="center"/>
            <w:hideMark/>
          </w:tcPr>
          <w:p w14:paraId="4A1AA690" w14:textId="77777777" w:rsidR="00C642ED" w:rsidRPr="00C642ED" w:rsidRDefault="00C642ED" w:rsidP="00C642ED">
            <w:pPr>
              <w:spacing w:after="0" w:line="240" w:lineRule="auto"/>
              <w:rPr>
                <w:rFonts w:ascii="Times New Roman" w:eastAsia="Times New Roman" w:hAnsi="Times New Roman" w:cs="Times New Roman"/>
                <w:kern w:val="0"/>
                <w:sz w:val="20"/>
                <w:szCs w:val="20"/>
                <w14:ligatures w14:val="none"/>
              </w:rPr>
            </w:pPr>
          </w:p>
        </w:tc>
      </w:tr>
      <w:tr w:rsidR="00C642ED" w:rsidRPr="00C642ED" w14:paraId="0D49BBA8" w14:textId="77777777" w:rsidTr="003705DA">
        <w:trPr>
          <w:trHeight w:val="250"/>
        </w:trPr>
        <w:tc>
          <w:tcPr>
            <w:tcW w:w="1275" w:type="dxa"/>
            <w:tcBorders>
              <w:top w:val="nil"/>
              <w:left w:val="single" w:sz="4" w:space="0" w:color="auto"/>
              <w:bottom w:val="nil"/>
              <w:right w:val="nil"/>
            </w:tcBorders>
            <w:noWrap/>
            <w:vAlign w:val="bottom"/>
            <w:hideMark/>
          </w:tcPr>
          <w:p w14:paraId="484BF6E0" w14:textId="77777777" w:rsidR="00C642ED" w:rsidRPr="00C642ED" w:rsidRDefault="00C642ED" w:rsidP="00C642ED">
            <w:pPr>
              <w:spacing w:after="0" w:line="240" w:lineRule="auto"/>
              <w:jc w:val="right"/>
              <w:rPr>
                <w:rFonts w:ascii="Century Schoolbook" w:eastAsia="Times New Roman" w:hAnsi="Century Schoolbook" w:cs="Times New Roman"/>
                <w:color w:val="000000"/>
                <w:kern w:val="0"/>
                <w:sz w:val="20"/>
                <w:szCs w:val="20"/>
                <w14:ligatures w14:val="none"/>
              </w:rPr>
            </w:pPr>
            <w:r w:rsidRPr="00C642ED">
              <w:rPr>
                <w:rFonts w:ascii="Century Schoolbook" w:eastAsia="Times New Roman" w:hAnsi="Century Schoolbook" w:cs="Times New Roman"/>
                <w:color w:val="000000"/>
                <w:kern w:val="0"/>
                <w:sz w:val="20"/>
                <w:szCs w:val="20"/>
                <w14:ligatures w14:val="none"/>
              </w:rPr>
              <w:t>14.000,01</w:t>
            </w:r>
          </w:p>
        </w:tc>
        <w:tc>
          <w:tcPr>
            <w:tcW w:w="954" w:type="dxa"/>
            <w:tcBorders>
              <w:top w:val="nil"/>
              <w:left w:val="nil"/>
              <w:bottom w:val="nil"/>
              <w:right w:val="single" w:sz="4" w:space="0" w:color="auto"/>
            </w:tcBorders>
            <w:noWrap/>
            <w:vAlign w:val="bottom"/>
            <w:hideMark/>
          </w:tcPr>
          <w:p w14:paraId="254AC385" w14:textId="77777777" w:rsidR="00C642ED" w:rsidRPr="00C642ED" w:rsidRDefault="00C642ED" w:rsidP="00C642ED">
            <w:pPr>
              <w:spacing w:after="0" w:line="240" w:lineRule="auto"/>
              <w:jc w:val="right"/>
              <w:rPr>
                <w:rFonts w:ascii="Century Schoolbook" w:eastAsia="Times New Roman" w:hAnsi="Century Schoolbook" w:cs="Times New Roman"/>
                <w:color w:val="000000"/>
                <w:kern w:val="0"/>
                <w:sz w:val="20"/>
                <w:szCs w:val="20"/>
                <w14:ligatures w14:val="none"/>
              </w:rPr>
            </w:pPr>
            <w:r w:rsidRPr="00C642ED">
              <w:rPr>
                <w:rFonts w:ascii="Century Schoolbook" w:eastAsia="Times New Roman" w:hAnsi="Century Schoolbook" w:cs="Times New Roman"/>
                <w:color w:val="000000"/>
                <w:kern w:val="0"/>
                <w:sz w:val="20"/>
                <w:szCs w:val="20"/>
                <w14:ligatures w14:val="none"/>
              </w:rPr>
              <w:t>15.000</w:t>
            </w:r>
          </w:p>
        </w:tc>
        <w:tc>
          <w:tcPr>
            <w:tcW w:w="1161" w:type="dxa"/>
            <w:tcBorders>
              <w:top w:val="nil"/>
              <w:left w:val="nil"/>
              <w:bottom w:val="nil"/>
              <w:right w:val="nil"/>
            </w:tcBorders>
            <w:noWrap/>
            <w:vAlign w:val="bottom"/>
            <w:hideMark/>
          </w:tcPr>
          <w:p w14:paraId="403B9E7B" w14:textId="77777777" w:rsidR="00C642ED" w:rsidRPr="00C642ED" w:rsidRDefault="00C642ED" w:rsidP="00C642ED">
            <w:pPr>
              <w:spacing w:after="0" w:line="240" w:lineRule="auto"/>
              <w:jc w:val="right"/>
              <w:rPr>
                <w:rFonts w:ascii="Century Schoolbook" w:eastAsia="Times New Roman" w:hAnsi="Century Schoolbook" w:cs="Times New Roman"/>
                <w:color w:val="000000"/>
                <w:kern w:val="0"/>
                <w:sz w:val="20"/>
                <w:szCs w:val="20"/>
                <w14:ligatures w14:val="none"/>
              </w:rPr>
            </w:pPr>
            <w:r w:rsidRPr="00C642ED">
              <w:rPr>
                <w:rFonts w:ascii="Century Schoolbook" w:eastAsia="Times New Roman" w:hAnsi="Century Schoolbook" w:cs="Times New Roman"/>
                <w:color w:val="000000"/>
                <w:kern w:val="0"/>
                <w:sz w:val="20"/>
                <w:szCs w:val="20"/>
                <w14:ligatures w14:val="none"/>
              </w:rPr>
              <w:t>7.053</w:t>
            </w:r>
          </w:p>
        </w:tc>
        <w:tc>
          <w:tcPr>
            <w:tcW w:w="1166" w:type="dxa"/>
            <w:tcBorders>
              <w:top w:val="nil"/>
              <w:left w:val="nil"/>
              <w:bottom w:val="nil"/>
              <w:right w:val="nil"/>
            </w:tcBorders>
            <w:noWrap/>
            <w:vAlign w:val="bottom"/>
            <w:hideMark/>
          </w:tcPr>
          <w:p w14:paraId="4A3BB45E" w14:textId="77777777" w:rsidR="00C642ED" w:rsidRPr="00C642ED" w:rsidRDefault="00C642ED" w:rsidP="00C642ED">
            <w:pPr>
              <w:spacing w:after="0" w:line="240" w:lineRule="auto"/>
              <w:jc w:val="right"/>
              <w:rPr>
                <w:rFonts w:ascii="Century Schoolbook" w:eastAsia="Times New Roman" w:hAnsi="Century Schoolbook" w:cs="Times New Roman"/>
                <w:color w:val="000000"/>
                <w:kern w:val="0"/>
                <w:sz w:val="20"/>
                <w:szCs w:val="20"/>
                <w14:ligatures w14:val="none"/>
              </w:rPr>
            </w:pPr>
            <w:r w:rsidRPr="00C642ED">
              <w:rPr>
                <w:rFonts w:ascii="Century Schoolbook" w:eastAsia="Times New Roman" w:hAnsi="Century Schoolbook" w:cs="Times New Roman"/>
                <w:color w:val="000000"/>
                <w:kern w:val="0"/>
                <w:sz w:val="20"/>
                <w:szCs w:val="20"/>
                <w14:ligatures w14:val="none"/>
              </w:rPr>
              <w:t>5.186</w:t>
            </w:r>
          </w:p>
        </w:tc>
        <w:tc>
          <w:tcPr>
            <w:tcW w:w="1211" w:type="dxa"/>
            <w:tcBorders>
              <w:top w:val="nil"/>
              <w:left w:val="nil"/>
              <w:bottom w:val="nil"/>
              <w:right w:val="nil"/>
            </w:tcBorders>
            <w:noWrap/>
            <w:vAlign w:val="bottom"/>
            <w:hideMark/>
          </w:tcPr>
          <w:p w14:paraId="6F835243" w14:textId="77777777" w:rsidR="00C642ED" w:rsidRPr="00C642ED" w:rsidRDefault="00C642ED" w:rsidP="00C642ED">
            <w:pPr>
              <w:spacing w:after="0" w:line="240" w:lineRule="auto"/>
              <w:jc w:val="right"/>
              <w:rPr>
                <w:rFonts w:ascii="Century Schoolbook" w:eastAsia="Times New Roman" w:hAnsi="Century Schoolbook" w:cs="Times New Roman"/>
                <w:color w:val="000000"/>
                <w:kern w:val="0"/>
                <w:sz w:val="20"/>
                <w:szCs w:val="20"/>
                <w14:ligatures w14:val="none"/>
              </w:rPr>
            </w:pPr>
            <w:r w:rsidRPr="00C642ED">
              <w:rPr>
                <w:rFonts w:ascii="Century Schoolbook" w:eastAsia="Times New Roman" w:hAnsi="Century Schoolbook" w:cs="Times New Roman"/>
                <w:color w:val="000000"/>
                <w:kern w:val="0"/>
                <w:sz w:val="20"/>
                <w:szCs w:val="20"/>
                <w14:ligatures w14:val="none"/>
              </w:rPr>
              <w:t>-70</w:t>
            </w:r>
          </w:p>
        </w:tc>
        <w:tc>
          <w:tcPr>
            <w:tcW w:w="1741" w:type="dxa"/>
            <w:tcBorders>
              <w:top w:val="nil"/>
              <w:left w:val="nil"/>
              <w:bottom w:val="nil"/>
              <w:right w:val="nil"/>
            </w:tcBorders>
            <w:noWrap/>
            <w:vAlign w:val="bottom"/>
            <w:hideMark/>
          </w:tcPr>
          <w:p w14:paraId="1BF7C58F" w14:textId="77777777" w:rsidR="00C642ED" w:rsidRPr="00C642ED" w:rsidRDefault="00C642ED" w:rsidP="00C642ED">
            <w:pPr>
              <w:spacing w:after="0" w:line="240" w:lineRule="auto"/>
              <w:jc w:val="right"/>
              <w:rPr>
                <w:rFonts w:ascii="Century Schoolbook" w:eastAsia="Times New Roman" w:hAnsi="Century Schoolbook" w:cs="Times New Roman"/>
                <w:color w:val="000000"/>
                <w:kern w:val="0"/>
                <w:sz w:val="20"/>
                <w:szCs w:val="20"/>
                <w14:ligatures w14:val="none"/>
              </w:rPr>
            </w:pPr>
            <w:r w:rsidRPr="00C642ED">
              <w:rPr>
                <w:rFonts w:ascii="Century Schoolbook" w:eastAsia="Times New Roman" w:hAnsi="Century Schoolbook" w:cs="Times New Roman"/>
                <w:color w:val="000000"/>
                <w:kern w:val="0"/>
                <w:sz w:val="20"/>
                <w:szCs w:val="20"/>
                <w14:ligatures w14:val="none"/>
              </w:rPr>
              <w:t>1.866</w:t>
            </w:r>
          </w:p>
        </w:tc>
        <w:tc>
          <w:tcPr>
            <w:tcW w:w="1621" w:type="dxa"/>
            <w:tcBorders>
              <w:top w:val="nil"/>
              <w:left w:val="nil"/>
              <w:bottom w:val="nil"/>
              <w:right w:val="single" w:sz="4" w:space="0" w:color="auto"/>
            </w:tcBorders>
            <w:noWrap/>
            <w:vAlign w:val="bottom"/>
            <w:hideMark/>
          </w:tcPr>
          <w:p w14:paraId="0B62C41D" w14:textId="77777777" w:rsidR="00C642ED" w:rsidRPr="00C642ED" w:rsidRDefault="00C642ED" w:rsidP="00C642ED">
            <w:pPr>
              <w:spacing w:after="0" w:line="240" w:lineRule="auto"/>
              <w:jc w:val="right"/>
              <w:rPr>
                <w:rFonts w:ascii="Century Schoolbook" w:eastAsia="Times New Roman" w:hAnsi="Century Schoolbook" w:cs="Times New Roman"/>
                <w:color w:val="000000"/>
                <w:kern w:val="0"/>
                <w:sz w:val="20"/>
                <w:szCs w:val="20"/>
                <w14:ligatures w14:val="none"/>
              </w:rPr>
            </w:pPr>
            <w:r w:rsidRPr="00C642ED">
              <w:rPr>
                <w:rFonts w:ascii="Century Schoolbook" w:eastAsia="Times New Roman" w:hAnsi="Century Schoolbook" w:cs="Times New Roman"/>
                <w:color w:val="000000"/>
                <w:kern w:val="0"/>
                <w:sz w:val="20"/>
                <w:szCs w:val="20"/>
                <w14:ligatures w14:val="none"/>
              </w:rPr>
              <w:t>-1.350</w:t>
            </w:r>
          </w:p>
        </w:tc>
        <w:tc>
          <w:tcPr>
            <w:tcW w:w="240" w:type="dxa"/>
            <w:vAlign w:val="center"/>
            <w:hideMark/>
          </w:tcPr>
          <w:p w14:paraId="670A32BF" w14:textId="77777777" w:rsidR="00C642ED" w:rsidRPr="00C642ED" w:rsidRDefault="00C642ED" w:rsidP="00C642ED">
            <w:pPr>
              <w:spacing w:after="0" w:line="240" w:lineRule="auto"/>
              <w:rPr>
                <w:rFonts w:ascii="Times New Roman" w:eastAsia="Times New Roman" w:hAnsi="Times New Roman" w:cs="Times New Roman"/>
                <w:kern w:val="0"/>
                <w:sz w:val="20"/>
                <w:szCs w:val="20"/>
                <w14:ligatures w14:val="none"/>
              </w:rPr>
            </w:pPr>
          </w:p>
        </w:tc>
      </w:tr>
      <w:tr w:rsidR="00C642ED" w:rsidRPr="00C642ED" w14:paraId="7E470132" w14:textId="77777777" w:rsidTr="003705DA">
        <w:trPr>
          <w:trHeight w:val="250"/>
        </w:trPr>
        <w:tc>
          <w:tcPr>
            <w:tcW w:w="1275" w:type="dxa"/>
            <w:tcBorders>
              <w:top w:val="nil"/>
              <w:left w:val="single" w:sz="4" w:space="0" w:color="auto"/>
              <w:bottom w:val="nil"/>
              <w:right w:val="nil"/>
            </w:tcBorders>
            <w:noWrap/>
            <w:vAlign w:val="bottom"/>
            <w:hideMark/>
          </w:tcPr>
          <w:p w14:paraId="60B0CF95" w14:textId="77777777" w:rsidR="00C642ED" w:rsidRPr="00C642ED" w:rsidRDefault="00C642ED" w:rsidP="00C642ED">
            <w:pPr>
              <w:spacing w:after="0" w:line="240" w:lineRule="auto"/>
              <w:jc w:val="right"/>
              <w:rPr>
                <w:rFonts w:ascii="Century Schoolbook" w:eastAsia="Times New Roman" w:hAnsi="Century Schoolbook" w:cs="Times New Roman"/>
                <w:color w:val="000000"/>
                <w:kern w:val="0"/>
                <w:sz w:val="20"/>
                <w:szCs w:val="20"/>
                <w14:ligatures w14:val="none"/>
              </w:rPr>
            </w:pPr>
            <w:r w:rsidRPr="00C642ED">
              <w:rPr>
                <w:rFonts w:ascii="Century Schoolbook" w:eastAsia="Times New Roman" w:hAnsi="Century Schoolbook" w:cs="Times New Roman"/>
                <w:color w:val="000000"/>
                <w:kern w:val="0"/>
                <w:sz w:val="20"/>
                <w:szCs w:val="20"/>
                <w14:ligatures w14:val="none"/>
              </w:rPr>
              <w:t>15.000,01</w:t>
            </w:r>
          </w:p>
        </w:tc>
        <w:tc>
          <w:tcPr>
            <w:tcW w:w="954" w:type="dxa"/>
            <w:tcBorders>
              <w:top w:val="nil"/>
              <w:left w:val="nil"/>
              <w:bottom w:val="nil"/>
              <w:right w:val="single" w:sz="4" w:space="0" w:color="auto"/>
            </w:tcBorders>
            <w:noWrap/>
            <w:vAlign w:val="bottom"/>
            <w:hideMark/>
          </w:tcPr>
          <w:p w14:paraId="7A185FC4" w14:textId="77777777" w:rsidR="00C642ED" w:rsidRPr="00C642ED" w:rsidRDefault="00C642ED" w:rsidP="00C642ED">
            <w:pPr>
              <w:spacing w:after="0" w:line="240" w:lineRule="auto"/>
              <w:jc w:val="right"/>
              <w:rPr>
                <w:rFonts w:ascii="Century Schoolbook" w:eastAsia="Times New Roman" w:hAnsi="Century Schoolbook" w:cs="Times New Roman"/>
                <w:color w:val="000000"/>
                <w:kern w:val="0"/>
                <w:sz w:val="20"/>
                <w:szCs w:val="20"/>
                <w14:ligatures w14:val="none"/>
              </w:rPr>
            </w:pPr>
            <w:r w:rsidRPr="00C642ED">
              <w:rPr>
                <w:rFonts w:ascii="Century Schoolbook" w:eastAsia="Times New Roman" w:hAnsi="Century Schoolbook" w:cs="Times New Roman"/>
                <w:color w:val="000000"/>
                <w:kern w:val="0"/>
                <w:sz w:val="20"/>
                <w:szCs w:val="20"/>
                <w14:ligatures w14:val="none"/>
              </w:rPr>
              <w:t>16.000</w:t>
            </w:r>
          </w:p>
        </w:tc>
        <w:tc>
          <w:tcPr>
            <w:tcW w:w="1161" w:type="dxa"/>
            <w:tcBorders>
              <w:top w:val="nil"/>
              <w:left w:val="nil"/>
              <w:bottom w:val="nil"/>
              <w:right w:val="nil"/>
            </w:tcBorders>
            <w:noWrap/>
            <w:vAlign w:val="bottom"/>
            <w:hideMark/>
          </w:tcPr>
          <w:p w14:paraId="141EDDD6" w14:textId="77777777" w:rsidR="00C642ED" w:rsidRPr="00C642ED" w:rsidRDefault="00C642ED" w:rsidP="00C642ED">
            <w:pPr>
              <w:spacing w:after="0" w:line="240" w:lineRule="auto"/>
              <w:jc w:val="right"/>
              <w:rPr>
                <w:rFonts w:ascii="Century Schoolbook" w:eastAsia="Times New Roman" w:hAnsi="Century Schoolbook" w:cs="Times New Roman"/>
                <w:color w:val="000000"/>
                <w:kern w:val="0"/>
                <w:sz w:val="20"/>
                <w:szCs w:val="20"/>
                <w14:ligatures w14:val="none"/>
              </w:rPr>
            </w:pPr>
            <w:r w:rsidRPr="00C642ED">
              <w:rPr>
                <w:rFonts w:ascii="Century Schoolbook" w:eastAsia="Times New Roman" w:hAnsi="Century Schoolbook" w:cs="Times New Roman"/>
                <w:color w:val="000000"/>
                <w:kern w:val="0"/>
                <w:sz w:val="20"/>
                <w:szCs w:val="20"/>
                <w14:ligatures w14:val="none"/>
              </w:rPr>
              <w:t>7.565</w:t>
            </w:r>
          </w:p>
        </w:tc>
        <w:tc>
          <w:tcPr>
            <w:tcW w:w="1166" w:type="dxa"/>
            <w:tcBorders>
              <w:top w:val="nil"/>
              <w:left w:val="nil"/>
              <w:bottom w:val="nil"/>
              <w:right w:val="nil"/>
            </w:tcBorders>
            <w:noWrap/>
            <w:vAlign w:val="bottom"/>
            <w:hideMark/>
          </w:tcPr>
          <w:p w14:paraId="7F31297D" w14:textId="77777777" w:rsidR="00C642ED" w:rsidRPr="00C642ED" w:rsidRDefault="00C642ED" w:rsidP="00C642ED">
            <w:pPr>
              <w:spacing w:after="0" w:line="240" w:lineRule="auto"/>
              <w:jc w:val="right"/>
              <w:rPr>
                <w:rFonts w:ascii="Century Schoolbook" w:eastAsia="Times New Roman" w:hAnsi="Century Schoolbook" w:cs="Times New Roman"/>
                <w:color w:val="000000"/>
                <w:kern w:val="0"/>
                <w:sz w:val="20"/>
                <w:szCs w:val="20"/>
                <w14:ligatures w14:val="none"/>
              </w:rPr>
            </w:pPr>
            <w:r w:rsidRPr="00C642ED">
              <w:rPr>
                <w:rFonts w:ascii="Century Schoolbook" w:eastAsia="Times New Roman" w:hAnsi="Century Schoolbook" w:cs="Times New Roman"/>
                <w:color w:val="000000"/>
                <w:kern w:val="0"/>
                <w:sz w:val="20"/>
                <w:szCs w:val="20"/>
                <w14:ligatures w14:val="none"/>
              </w:rPr>
              <w:t>4.916</w:t>
            </w:r>
          </w:p>
        </w:tc>
        <w:tc>
          <w:tcPr>
            <w:tcW w:w="1211" w:type="dxa"/>
            <w:tcBorders>
              <w:top w:val="nil"/>
              <w:left w:val="nil"/>
              <w:bottom w:val="nil"/>
              <w:right w:val="nil"/>
            </w:tcBorders>
            <w:noWrap/>
            <w:vAlign w:val="bottom"/>
            <w:hideMark/>
          </w:tcPr>
          <w:p w14:paraId="1C119CF2" w14:textId="77777777" w:rsidR="00C642ED" w:rsidRPr="00C642ED" w:rsidRDefault="00C642ED" w:rsidP="00C642ED">
            <w:pPr>
              <w:spacing w:after="0" w:line="240" w:lineRule="auto"/>
              <w:jc w:val="right"/>
              <w:rPr>
                <w:rFonts w:ascii="Century Schoolbook" w:eastAsia="Times New Roman" w:hAnsi="Century Schoolbook" w:cs="Times New Roman"/>
                <w:color w:val="000000"/>
                <w:kern w:val="0"/>
                <w:sz w:val="20"/>
                <w:szCs w:val="20"/>
                <w14:ligatures w14:val="none"/>
              </w:rPr>
            </w:pPr>
            <w:r w:rsidRPr="00C642ED">
              <w:rPr>
                <w:rFonts w:ascii="Century Schoolbook" w:eastAsia="Times New Roman" w:hAnsi="Century Schoolbook" w:cs="Times New Roman"/>
                <w:color w:val="000000"/>
                <w:kern w:val="0"/>
                <w:sz w:val="20"/>
                <w:szCs w:val="20"/>
                <w14:ligatures w14:val="none"/>
              </w:rPr>
              <w:t>-180</w:t>
            </w:r>
          </w:p>
        </w:tc>
        <w:tc>
          <w:tcPr>
            <w:tcW w:w="1741" w:type="dxa"/>
            <w:tcBorders>
              <w:top w:val="nil"/>
              <w:left w:val="nil"/>
              <w:bottom w:val="nil"/>
              <w:right w:val="nil"/>
            </w:tcBorders>
            <w:noWrap/>
            <w:vAlign w:val="bottom"/>
            <w:hideMark/>
          </w:tcPr>
          <w:p w14:paraId="6ABE9F31" w14:textId="77777777" w:rsidR="00C642ED" w:rsidRPr="00C642ED" w:rsidRDefault="00C642ED" w:rsidP="00C642ED">
            <w:pPr>
              <w:spacing w:after="0" w:line="240" w:lineRule="auto"/>
              <w:jc w:val="right"/>
              <w:rPr>
                <w:rFonts w:ascii="Century Schoolbook" w:eastAsia="Times New Roman" w:hAnsi="Century Schoolbook" w:cs="Times New Roman"/>
                <w:color w:val="000000"/>
                <w:kern w:val="0"/>
                <w:sz w:val="20"/>
                <w:szCs w:val="20"/>
                <w14:ligatures w14:val="none"/>
              </w:rPr>
            </w:pPr>
            <w:r w:rsidRPr="00C642ED">
              <w:rPr>
                <w:rFonts w:ascii="Century Schoolbook" w:eastAsia="Times New Roman" w:hAnsi="Century Schoolbook" w:cs="Times New Roman"/>
                <w:color w:val="000000"/>
                <w:kern w:val="0"/>
                <w:sz w:val="20"/>
                <w:szCs w:val="20"/>
                <w14:ligatures w14:val="none"/>
              </w:rPr>
              <w:t>2.645</w:t>
            </w:r>
          </w:p>
        </w:tc>
        <w:tc>
          <w:tcPr>
            <w:tcW w:w="1621" w:type="dxa"/>
            <w:tcBorders>
              <w:top w:val="nil"/>
              <w:left w:val="nil"/>
              <w:bottom w:val="nil"/>
              <w:right w:val="single" w:sz="4" w:space="0" w:color="auto"/>
            </w:tcBorders>
            <w:noWrap/>
            <w:vAlign w:val="bottom"/>
            <w:hideMark/>
          </w:tcPr>
          <w:p w14:paraId="2DEE0C3E" w14:textId="77777777" w:rsidR="00C642ED" w:rsidRPr="00C642ED" w:rsidRDefault="00C642ED" w:rsidP="00C642ED">
            <w:pPr>
              <w:spacing w:after="0" w:line="240" w:lineRule="auto"/>
              <w:jc w:val="right"/>
              <w:rPr>
                <w:rFonts w:ascii="Century Schoolbook" w:eastAsia="Times New Roman" w:hAnsi="Century Schoolbook" w:cs="Times New Roman"/>
                <w:color w:val="000000"/>
                <w:kern w:val="0"/>
                <w:sz w:val="20"/>
                <w:szCs w:val="20"/>
                <w14:ligatures w14:val="none"/>
              </w:rPr>
            </w:pPr>
            <w:r w:rsidRPr="00C642ED">
              <w:rPr>
                <w:rFonts w:ascii="Century Schoolbook" w:eastAsia="Times New Roman" w:hAnsi="Century Schoolbook" w:cs="Times New Roman"/>
                <w:color w:val="000000"/>
                <w:kern w:val="0"/>
                <w:sz w:val="20"/>
                <w:szCs w:val="20"/>
                <w14:ligatures w14:val="none"/>
              </w:rPr>
              <w:t>-1.440</w:t>
            </w:r>
          </w:p>
        </w:tc>
        <w:tc>
          <w:tcPr>
            <w:tcW w:w="240" w:type="dxa"/>
            <w:vAlign w:val="center"/>
            <w:hideMark/>
          </w:tcPr>
          <w:p w14:paraId="20588084" w14:textId="77777777" w:rsidR="00C642ED" w:rsidRPr="00C642ED" w:rsidRDefault="00C642ED" w:rsidP="00C642ED">
            <w:pPr>
              <w:spacing w:after="0" w:line="240" w:lineRule="auto"/>
              <w:rPr>
                <w:rFonts w:ascii="Times New Roman" w:eastAsia="Times New Roman" w:hAnsi="Times New Roman" w:cs="Times New Roman"/>
                <w:kern w:val="0"/>
                <w:sz w:val="20"/>
                <w:szCs w:val="20"/>
                <w14:ligatures w14:val="none"/>
              </w:rPr>
            </w:pPr>
          </w:p>
        </w:tc>
      </w:tr>
      <w:tr w:rsidR="00C642ED" w:rsidRPr="00C642ED" w14:paraId="71E8D5BE" w14:textId="77777777" w:rsidTr="003705DA">
        <w:trPr>
          <w:trHeight w:val="250"/>
        </w:trPr>
        <w:tc>
          <w:tcPr>
            <w:tcW w:w="1275" w:type="dxa"/>
            <w:tcBorders>
              <w:top w:val="nil"/>
              <w:left w:val="single" w:sz="4" w:space="0" w:color="auto"/>
              <w:bottom w:val="nil"/>
              <w:right w:val="nil"/>
            </w:tcBorders>
            <w:noWrap/>
            <w:vAlign w:val="bottom"/>
            <w:hideMark/>
          </w:tcPr>
          <w:p w14:paraId="0505D2AE" w14:textId="77777777" w:rsidR="00C642ED" w:rsidRPr="00C642ED" w:rsidRDefault="00C642ED" w:rsidP="00C642ED">
            <w:pPr>
              <w:spacing w:after="0" w:line="240" w:lineRule="auto"/>
              <w:jc w:val="right"/>
              <w:rPr>
                <w:rFonts w:ascii="Century Schoolbook" w:eastAsia="Times New Roman" w:hAnsi="Century Schoolbook" w:cs="Times New Roman"/>
                <w:color w:val="000000"/>
                <w:kern w:val="0"/>
                <w:sz w:val="20"/>
                <w:szCs w:val="20"/>
                <w14:ligatures w14:val="none"/>
              </w:rPr>
            </w:pPr>
            <w:r w:rsidRPr="00C642ED">
              <w:rPr>
                <w:rFonts w:ascii="Century Schoolbook" w:eastAsia="Times New Roman" w:hAnsi="Century Schoolbook" w:cs="Times New Roman"/>
                <w:color w:val="000000"/>
                <w:kern w:val="0"/>
                <w:sz w:val="20"/>
                <w:szCs w:val="20"/>
                <w14:ligatures w14:val="none"/>
              </w:rPr>
              <w:t>16.000,01</w:t>
            </w:r>
          </w:p>
        </w:tc>
        <w:tc>
          <w:tcPr>
            <w:tcW w:w="954" w:type="dxa"/>
            <w:tcBorders>
              <w:top w:val="nil"/>
              <w:left w:val="nil"/>
              <w:bottom w:val="nil"/>
              <w:right w:val="single" w:sz="4" w:space="0" w:color="auto"/>
            </w:tcBorders>
            <w:noWrap/>
            <w:vAlign w:val="bottom"/>
            <w:hideMark/>
          </w:tcPr>
          <w:p w14:paraId="4B7005E6" w14:textId="77777777" w:rsidR="00C642ED" w:rsidRPr="00C642ED" w:rsidRDefault="00C642ED" w:rsidP="00C642ED">
            <w:pPr>
              <w:spacing w:after="0" w:line="240" w:lineRule="auto"/>
              <w:jc w:val="right"/>
              <w:rPr>
                <w:rFonts w:ascii="Century Schoolbook" w:eastAsia="Times New Roman" w:hAnsi="Century Schoolbook" w:cs="Times New Roman"/>
                <w:color w:val="000000"/>
                <w:kern w:val="0"/>
                <w:sz w:val="20"/>
                <w:szCs w:val="20"/>
                <w14:ligatures w14:val="none"/>
              </w:rPr>
            </w:pPr>
            <w:r w:rsidRPr="00C642ED">
              <w:rPr>
                <w:rFonts w:ascii="Century Schoolbook" w:eastAsia="Times New Roman" w:hAnsi="Century Schoolbook" w:cs="Times New Roman"/>
                <w:color w:val="000000"/>
                <w:kern w:val="0"/>
                <w:sz w:val="20"/>
                <w:szCs w:val="20"/>
                <w14:ligatures w14:val="none"/>
              </w:rPr>
              <w:t>17.000</w:t>
            </w:r>
          </w:p>
        </w:tc>
        <w:tc>
          <w:tcPr>
            <w:tcW w:w="1161" w:type="dxa"/>
            <w:tcBorders>
              <w:top w:val="nil"/>
              <w:left w:val="nil"/>
              <w:bottom w:val="nil"/>
              <w:right w:val="nil"/>
            </w:tcBorders>
            <w:noWrap/>
            <w:vAlign w:val="bottom"/>
            <w:hideMark/>
          </w:tcPr>
          <w:p w14:paraId="239F143C" w14:textId="77777777" w:rsidR="00C642ED" w:rsidRPr="00C642ED" w:rsidRDefault="00C642ED" w:rsidP="00C642ED">
            <w:pPr>
              <w:spacing w:after="0" w:line="240" w:lineRule="auto"/>
              <w:jc w:val="right"/>
              <w:rPr>
                <w:rFonts w:ascii="Century Schoolbook" w:eastAsia="Times New Roman" w:hAnsi="Century Schoolbook" w:cs="Times New Roman"/>
                <w:color w:val="000000"/>
                <w:kern w:val="0"/>
                <w:sz w:val="20"/>
                <w:szCs w:val="20"/>
                <w14:ligatures w14:val="none"/>
              </w:rPr>
            </w:pPr>
            <w:r w:rsidRPr="00C642ED">
              <w:rPr>
                <w:rFonts w:ascii="Century Schoolbook" w:eastAsia="Times New Roman" w:hAnsi="Century Schoolbook" w:cs="Times New Roman"/>
                <w:color w:val="000000"/>
                <w:kern w:val="0"/>
                <w:sz w:val="20"/>
                <w:szCs w:val="20"/>
                <w14:ligatures w14:val="none"/>
              </w:rPr>
              <w:t>5.899</w:t>
            </w:r>
          </w:p>
        </w:tc>
        <w:tc>
          <w:tcPr>
            <w:tcW w:w="1166" w:type="dxa"/>
            <w:tcBorders>
              <w:top w:val="nil"/>
              <w:left w:val="nil"/>
              <w:bottom w:val="nil"/>
              <w:right w:val="nil"/>
            </w:tcBorders>
            <w:noWrap/>
            <w:vAlign w:val="bottom"/>
            <w:hideMark/>
          </w:tcPr>
          <w:p w14:paraId="28D806CF" w14:textId="77777777" w:rsidR="00C642ED" w:rsidRPr="00C642ED" w:rsidRDefault="00C642ED" w:rsidP="00C642ED">
            <w:pPr>
              <w:spacing w:after="0" w:line="240" w:lineRule="auto"/>
              <w:jc w:val="right"/>
              <w:rPr>
                <w:rFonts w:ascii="Century Schoolbook" w:eastAsia="Times New Roman" w:hAnsi="Century Schoolbook" w:cs="Times New Roman"/>
                <w:color w:val="000000"/>
                <w:kern w:val="0"/>
                <w:sz w:val="20"/>
                <w:szCs w:val="20"/>
                <w14:ligatures w14:val="none"/>
              </w:rPr>
            </w:pPr>
            <w:r w:rsidRPr="00C642ED">
              <w:rPr>
                <w:rFonts w:ascii="Century Schoolbook" w:eastAsia="Times New Roman" w:hAnsi="Century Schoolbook" w:cs="Times New Roman"/>
                <w:color w:val="000000"/>
                <w:kern w:val="0"/>
                <w:sz w:val="20"/>
                <w:szCs w:val="20"/>
                <w14:ligatures w14:val="none"/>
              </w:rPr>
              <w:t>4.826</w:t>
            </w:r>
          </w:p>
        </w:tc>
        <w:tc>
          <w:tcPr>
            <w:tcW w:w="1211" w:type="dxa"/>
            <w:tcBorders>
              <w:top w:val="nil"/>
              <w:left w:val="nil"/>
              <w:bottom w:val="nil"/>
              <w:right w:val="nil"/>
            </w:tcBorders>
            <w:noWrap/>
            <w:vAlign w:val="bottom"/>
            <w:hideMark/>
          </w:tcPr>
          <w:p w14:paraId="0289F1D8" w14:textId="77777777" w:rsidR="00C642ED" w:rsidRPr="00C642ED" w:rsidRDefault="00C642ED" w:rsidP="00C642ED">
            <w:pPr>
              <w:spacing w:after="0" w:line="240" w:lineRule="auto"/>
              <w:jc w:val="right"/>
              <w:rPr>
                <w:rFonts w:ascii="Century Schoolbook" w:eastAsia="Times New Roman" w:hAnsi="Century Schoolbook" w:cs="Times New Roman"/>
                <w:color w:val="000000"/>
                <w:kern w:val="0"/>
                <w:sz w:val="20"/>
                <w:szCs w:val="20"/>
                <w14:ligatures w14:val="none"/>
              </w:rPr>
            </w:pPr>
            <w:r w:rsidRPr="00C642ED">
              <w:rPr>
                <w:rFonts w:ascii="Century Schoolbook" w:eastAsia="Times New Roman" w:hAnsi="Century Schoolbook" w:cs="Times New Roman"/>
                <w:color w:val="000000"/>
                <w:kern w:val="0"/>
                <w:sz w:val="20"/>
                <w:szCs w:val="20"/>
                <w14:ligatures w14:val="none"/>
              </w:rPr>
              <w:t>-290</w:t>
            </w:r>
          </w:p>
        </w:tc>
        <w:tc>
          <w:tcPr>
            <w:tcW w:w="1741" w:type="dxa"/>
            <w:tcBorders>
              <w:top w:val="nil"/>
              <w:left w:val="nil"/>
              <w:bottom w:val="nil"/>
              <w:right w:val="nil"/>
            </w:tcBorders>
            <w:noWrap/>
            <w:vAlign w:val="bottom"/>
            <w:hideMark/>
          </w:tcPr>
          <w:p w14:paraId="010F9941" w14:textId="77777777" w:rsidR="00C642ED" w:rsidRPr="00C642ED" w:rsidRDefault="00C642ED" w:rsidP="00C642ED">
            <w:pPr>
              <w:spacing w:after="0" w:line="240" w:lineRule="auto"/>
              <w:jc w:val="right"/>
              <w:rPr>
                <w:rFonts w:ascii="Century Schoolbook" w:eastAsia="Times New Roman" w:hAnsi="Century Schoolbook" w:cs="Times New Roman"/>
                <w:color w:val="000000"/>
                <w:kern w:val="0"/>
                <w:sz w:val="20"/>
                <w:szCs w:val="20"/>
                <w14:ligatures w14:val="none"/>
              </w:rPr>
            </w:pPr>
            <w:r w:rsidRPr="00C642ED">
              <w:rPr>
                <w:rFonts w:ascii="Century Schoolbook" w:eastAsia="Times New Roman" w:hAnsi="Century Schoolbook" w:cs="Times New Roman"/>
                <w:color w:val="000000"/>
                <w:kern w:val="0"/>
                <w:sz w:val="20"/>
                <w:szCs w:val="20"/>
                <w14:ligatures w14:val="none"/>
              </w:rPr>
              <w:t>1.072</w:t>
            </w:r>
          </w:p>
        </w:tc>
        <w:tc>
          <w:tcPr>
            <w:tcW w:w="1621" w:type="dxa"/>
            <w:tcBorders>
              <w:top w:val="nil"/>
              <w:left w:val="nil"/>
              <w:bottom w:val="nil"/>
              <w:right w:val="single" w:sz="4" w:space="0" w:color="auto"/>
            </w:tcBorders>
            <w:noWrap/>
            <w:vAlign w:val="bottom"/>
            <w:hideMark/>
          </w:tcPr>
          <w:p w14:paraId="4E77056B" w14:textId="77777777" w:rsidR="00C642ED" w:rsidRPr="00C642ED" w:rsidRDefault="00C642ED" w:rsidP="00C642ED">
            <w:pPr>
              <w:spacing w:after="0" w:line="240" w:lineRule="auto"/>
              <w:jc w:val="right"/>
              <w:rPr>
                <w:rFonts w:ascii="Century Schoolbook" w:eastAsia="Times New Roman" w:hAnsi="Century Schoolbook" w:cs="Times New Roman"/>
                <w:color w:val="000000"/>
                <w:kern w:val="0"/>
                <w:sz w:val="20"/>
                <w:szCs w:val="20"/>
                <w14:ligatures w14:val="none"/>
              </w:rPr>
            </w:pPr>
            <w:r w:rsidRPr="00C642ED">
              <w:rPr>
                <w:rFonts w:ascii="Century Schoolbook" w:eastAsia="Times New Roman" w:hAnsi="Century Schoolbook" w:cs="Times New Roman"/>
                <w:color w:val="000000"/>
                <w:kern w:val="0"/>
                <w:sz w:val="20"/>
                <w:szCs w:val="20"/>
                <w14:ligatures w14:val="none"/>
              </w:rPr>
              <w:t>-1.530</w:t>
            </w:r>
          </w:p>
        </w:tc>
        <w:tc>
          <w:tcPr>
            <w:tcW w:w="240" w:type="dxa"/>
            <w:vAlign w:val="center"/>
            <w:hideMark/>
          </w:tcPr>
          <w:p w14:paraId="4717AA30" w14:textId="77777777" w:rsidR="00C642ED" w:rsidRPr="00C642ED" w:rsidRDefault="00C642ED" w:rsidP="00C642ED">
            <w:pPr>
              <w:spacing w:after="0" w:line="240" w:lineRule="auto"/>
              <w:rPr>
                <w:rFonts w:ascii="Times New Roman" w:eastAsia="Times New Roman" w:hAnsi="Times New Roman" w:cs="Times New Roman"/>
                <w:kern w:val="0"/>
                <w:sz w:val="20"/>
                <w:szCs w:val="20"/>
                <w14:ligatures w14:val="none"/>
              </w:rPr>
            </w:pPr>
          </w:p>
        </w:tc>
      </w:tr>
      <w:tr w:rsidR="00C642ED" w:rsidRPr="00C642ED" w14:paraId="3C0EA710" w14:textId="77777777" w:rsidTr="003705DA">
        <w:trPr>
          <w:trHeight w:val="250"/>
        </w:trPr>
        <w:tc>
          <w:tcPr>
            <w:tcW w:w="1275" w:type="dxa"/>
            <w:tcBorders>
              <w:top w:val="nil"/>
              <w:left w:val="single" w:sz="4" w:space="0" w:color="auto"/>
              <w:bottom w:val="nil"/>
              <w:right w:val="nil"/>
            </w:tcBorders>
            <w:noWrap/>
            <w:vAlign w:val="bottom"/>
            <w:hideMark/>
          </w:tcPr>
          <w:p w14:paraId="0C5CBFDB" w14:textId="77777777" w:rsidR="00C642ED" w:rsidRPr="00C642ED" w:rsidRDefault="00C642ED" w:rsidP="00C642ED">
            <w:pPr>
              <w:spacing w:after="0" w:line="240" w:lineRule="auto"/>
              <w:jc w:val="right"/>
              <w:rPr>
                <w:rFonts w:ascii="Century Schoolbook" w:eastAsia="Times New Roman" w:hAnsi="Century Schoolbook" w:cs="Times New Roman"/>
                <w:color w:val="000000"/>
                <w:kern w:val="0"/>
                <w:sz w:val="20"/>
                <w:szCs w:val="20"/>
                <w14:ligatures w14:val="none"/>
              </w:rPr>
            </w:pPr>
            <w:r w:rsidRPr="00C642ED">
              <w:rPr>
                <w:rFonts w:ascii="Century Schoolbook" w:eastAsia="Times New Roman" w:hAnsi="Century Schoolbook" w:cs="Times New Roman"/>
                <w:color w:val="000000"/>
                <w:kern w:val="0"/>
                <w:sz w:val="20"/>
                <w:szCs w:val="20"/>
                <w14:ligatures w14:val="none"/>
              </w:rPr>
              <w:t>17.000,01</w:t>
            </w:r>
          </w:p>
        </w:tc>
        <w:tc>
          <w:tcPr>
            <w:tcW w:w="954" w:type="dxa"/>
            <w:tcBorders>
              <w:top w:val="nil"/>
              <w:left w:val="nil"/>
              <w:bottom w:val="nil"/>
              <w:right w:val="single" w:sz="4" w:space="0" w:color="auto"/>
            </w:tcBorders>
            <w:noWrap/>
            <w:vAlign w:val="bottom"/>
            <w:hideMark/>
          </w:tcPr>
          <w:p w14:paraId="5D38E257" w14:textId="77777777" w:rsidR="00C642ED" w:rsidRPr="00C642ED" w:rsidRDefault="00C642ED" w:rsidP="00C642ED">
            <w:pPr>
              <w:spacing w:after="0" w:line="240" w:lineRule="auto"/>
              <w:jc w:val="right"/>
              <w:rPr>
                <w:rFonts w:ascii="Century Schoolbook" w:eastAsia="Times New Roman" w:hAnsi="Century Schoolbook" w:cs="Times New Roman"/>
                <w:color w:val="000000"/>
                <w:kern w:val="0"/>
                <w:sz w:val="20"/>
                <w:szCs w:val="20"/>
                <w14:ligatures w14:val="none"/>
              </w:rPr>
            </w:pPr>
            <w:r w:rsidRPr="00C642ED">
              <w:rPr>
                <w:rFonts w:ascii="Century Schoolbook" w:eastAsia="Times New Roman" w:hAnsi="Century Schoolbook" w:cs="Times New Roman"/>
                <w:color w:val="000000"/>
                <w:kern w:val="0"/>
                <w:sz w:val="20"/>
                <w:szCs w:val="20"/>
                <w14:ligatures w14:val="none"/>
              </w:rPr>
              <w:t>18.000</w:t>
            </w:r>
          </w:p>
        </w:tc>
        <w:tc>
          <w:tcPr>
            <w:tcW w:w="1161" w:type="dxa"/>
            <w:tcBorders>
              <w:top w:val="nil"/>
              <w:left w:val="nil"/>
              <w:bottom w:val="nil"/>
              <w:right w:val="nil"/>
            </w:tcBorders>
            <w:noWrap/>
            <w:vAlign w:val="bottom"/>
            <w:hideMark/>
          </w:tcPr>
          <w:p w14:paraId="6A4FFCC5" w14:textId="77777777" w:rsidR="00C642ED" w:rsidRPr="00C642ED" w:rsidRDefault="00C642ED" w:rsidP="00C642ED">
            <w:pPr>
              <w:spacing w:after="0" w:line="240" w:lineRule="auto"/>
              <w:jc w:val="right"/>
              <w:rPr>
                <w:rFonts w:ascii="Century Schoolbook" w:eastAsia="Times New Roman" w:hAnsi="Century Schoolbook" w:cs="Times New Roman"/>
                <w:color w:val="000000"/>
                <w:kern w:val="0"/>
                <w:sz w:val="20"/>
                <w:szCs w:val="20"/>
                <w14:ligatures w14:val="none"/>
              </w:rPr>
            </w:pPr>
            <w:r w:rsidRPr="00C642ED">
              <w:rPr>
                <w:rFonts w:ascii="Century Schoolbook" w:eastAsia="Times New Roman" w:hAnsi="Century Schoolbook" w:cs="Times New Roman"/>
                <w:color w:val="000000"/>
                <w:kern w:val="0"/>
                <w:sz w:val="20"/>
                <w:szCs w:val="20"/>
                <w14:ligatures w14:val="none"/>
              </w:rPr>
              <w:t>5.848</w:t>
            </w:r>
          </w:p>
        </w:tc>
        <w:tc>
          <w:tcPr>
            <w:tcW w:w="1166" w:type="dxa"/>
            <w:tcBorders>
              <w:top w:val="nil"/>
              <w:left w:val="nil"/>
              <w:bottom w:val="nil"/>
              <w:right w:val="nil"/>
            </w:tcBorders>
            <w:noWrap/>
            <w:vAlign w:val="bottom"/>
            <w:hideMark/>
          </w:tcPr>
          <w:p w14:paraId="19A0F141" w14:textId="77777777" w:rsidR="00C642ED" w:rsidRPr="00C642ED" w:rsidRDefault="00C642ED" w:rsidP="00C642ED">
            <w:pPr>
              <w:spacing w:after="0" w:line="240" w:lineRule="auto"/>
              <w:jc w:val="right"/>
              <w:rPr>
                <w:rFonts w:ascii="Century Schoolbook" w:eastAsia="Times New Roman" w:hAnsi="Century Schoolbook" w:cs="Times New Roman"/>
                <w:color w:val="000000"/>
                <w:kern w:val="0"/>
                <w:sz w:val="20"/>
                <w:szCs w:val="20"/>
                <w14:ligatures w14:val="none"/>
              </w:rPr>
            </w:pPr>
            <w:r w:rsidRPr="00C642ED">
              <w:rPr>
                <w:rFonts w:ascii="Century Schoolbook" w:eastAsia="Times New Roman" w:hAnsi="Century Schoolbook" w:cs="Times New Roman"/>
                <w:color w:val="000000"/>
                <w:kern w:val="0"/>
                <w:sz w:val="20"/>
                <w:szCs w:val="20"/>
                <w14:ligatures w14:val="none"/>
              </w:rPr>
              <w:t>4.988</w:t>
            </w:r>
          </w:p>
        </w:tc>
        <w:tc>
          <w:tcPr>
            <w:tcW w:w="1211" w:type="dxa"/>
            <w:tcBorders>
              <w:top w:val="nil"/>
              <w:left w:val="nil"/>
              <w:bottom w:val="nil"/>
              <w:right w:val="nil"/>
            </w:tcBorders>
            <w:noWrap/>
            <w:vAlign w:val="bottom"/>
            <w:hideMark/>
          </w:tcPr>
          <w:p w14:paraId="4E53FC5D" w14:textId="77777777" w:rsidR="00C642ED" w:rsidRPr="00C642ED" w:rsidRDefault="00C642ED" w:rsidP="00C642ED">
            <w:pPr>
              <w:spacing w:after="0" w:line="240" w:lineRule="auto"/>
              <w:jc w:val="right"/>
              <w:rPr>
                <w:rFonts w:ascii="Century Schoolbook" w:eastAsia="Times New Roman" w:hAnsi="Century Schoolbook" w:cs="Times New Roman"/>
                <w:color w:val="000000"/>
                <w:kern w:val="0"/>
                <w:sz w:val="20"/>
                <w:szCs w:val="20"/>
                <w14:ligatures w14:val="none"/>
              </w:rPr>
            </w:pPr>
            <w:r w:rsidRPr="00C642ED">
              <w:rPr>
                <w:rFonts w:ascii="Century Schoolbook" w:eastAsia="Times New Roman" w:hAnsi="Century Schoolbook" w:cs="Times New Roman"/>
                <w:color w:val="000000"/>
                <w:kern w:val="0"/>
                <w:sz w:val="20"/>
                <w:szCs w:val="20"/>
                <w14:ligatures w14:val="none"/>
              </w:rPr>
              <w:t>-400</w:t>
            </w:r>
          </w:p>
        </w:tc>
        <w:tc>
          <w:tcPr>
            <w:tcW w:w="1741" w:type="dxa"/>
            <w:tcBorders>
              <w:top w:val="nil"/>
              <w:left w:val="nil"/>
              <w:bottom w:val="nil"/>
              <w:right w:val="nil"/>
            </w:tcBorders>
            <w:noWrap/>
            <w:vAlign w:val="bottom"/>
            <w:hideMark/>
          </w:tcPr>
          <w:p w14:paraId="07056D01" w14:textId="77777777" w:rsidR="00C642ED" w:rsidRPr="00C642ED" w:rsidRDefault="00C642ED" w:rsidP="00C642ED">
            <w:pPr>
              <w:spacing w:after="0" w:line="240" w:lineRule="auto"/>
              <w:jc w:val="right"/>
              <w:rPr>
                <w:rFonts w:ascii="Century Schoolbook" w:eastAsia="Times New Roman" w:hAnsi="Century Schoolbook" w:cs="Times New Roman"/>
                <w:color w:val="000000"/>
                <w:kern w:val="0"/>
                <w:sz w:val="20"/>
                <w:szCs w:val="20"/>
                <w14:ligatures w14:val="none"/>
              </w:rPr>
            </w:pPr>
            <w:r w:rsidRPr="00C642ED">
              <w:rPr>
                <w:rFonts w:ascii="Century Schoolbook" w:eastAsia="Times New Roman" w:hAnsi="Century Schoolbook" w:cs="Times New Roman"/>
                <w:color w:val="000000"/>
                <w:kern w:val="0"/>
                <w:sz w:val="20"/>
                <w:szCs w:val="20"/>
                <w14:ligatures w14:val="none"/>
              </w:rPr>
              <w:t>860</w:t>
            </w:r>
          </w:p>
        </w:tc>
        <w:tc>
          <w:tcPr>
            <w:tcW w:w="1621" w:type="dxa"/>
            <w:tcBorders>
              <w:top w:val="nil"/>
              <w:left w:val="nil"/>
              <w:bottom w:val="nil"/>
              <w:right w:val="single" w:sz="4" w:space="0" w:color="auto"/>
            </w:tcBorders>
            <w:noWrap/>
            <w:vAlign w:val="bottom"/>
            <w:hideMark/>
          </w:tcPr>
          <w:p w14:paraId="76338472" w14:textId="77777777" w:rsidR="00C642ED" w:rsidRPr="00C642ED" w:rsidRDefault="00C642ED" w:rsidP="00C642ED">
            <w:pPr>
              <w:spacing w:after="0" w:line="240" w:lineRule="auto"/>
              <w:jc w:val="right"/>
              <w:rPr>
                <w:rFonts w:ascii="Century Schoolbook" w:eastAsia="Times New Roman" w:hAnsi="Century Schoolbook" w:cs="Times New Roman"/>
                <w:color w:val="000000"/>
                <w:kern w:val="0"/>
                <w:sz w:val="20"/>
                <w:szCs w:val="20"/>
                <w14:ligatures w14:val="none"/>
              </w:rPr>
            </w:pPr>
            <w:r w:rsidRPr="00C642ED">
              <w:rPr>
                <w:rFonts w:ascii="Century Schoolbook" w:eastAsia="Times New Roman" w:hAnsi="Century Schoolbook" w:cs="Times New Roman"/>
                <w:color w:val="000000"/>
                <w:kern w:val="0"/>
                <w:sz w:val="20"/>
                <w:szCs w:val="20"/>
                <w14:ligatures w14:val="none"/>
              </w:rPr>
              <w:t>-1.620</w:t>
            </w:r>
          </w:p>
        </w:tc>
        <w:tc>
          <w:tcPr>
            <w:tcW w:w="240" w:type="dxa"/>
            <w:vAlign w:val="center"/>
            <w:hideMark/>
          </w:tcPr>
          <w:p w14:paraId="316CF563" w14:textId="77777777" w:rsidR="00C642ED" w:rsidRPr="00C642ED" w:rsidRDefault="00C642ED" w:rsidP="00C642ED">
            <w:pPr>
              <w:spacing w:after="0" w:line="240" w:lineRule="auto"/>
              <w:rPr>
                <w:rFonts w:ascii="Times New Roman" w:eastAsia="Times New Roman" w:hAnsi="Times New Roman" w:cs="Times New Roman"/>
                <w:kern w:val="0"/>
                <w:sz w:val="20"/>
                <w:szCs w:val="20"/>
                <w14:ligatures w14:val="none"/>
              </w:rPr>
            </w:pPr>
          </w:p>
        </w:tc>
      </w:tr>
      <w:tr w:rsidR="00C642ED" w:rsidRPr="00C642ED" w14:paraId="044A6D39" w14:textId="77777777" w:rsidTr="003705DA">
        <w:trPr>
          <w:trHeight w:val="250"/>
        </w:trPr>
        <w:tc>
          <w:tcPr>
            <w:tcW w:w="1275" w:type="dxa"/>
            <w:tcBorders>
              <w:top w:val="nil"/>
              <w:left w:val="single" w:sz="4" w:space="0" w:color="auto"/>
              <w:bottom w:val="nil"/>
              <w:right w:val="nil"/>
            </w:tcBorders>
            <w:noWrap/>
            <w:vAlign w:val="bottom"/>
            <w:hideMark/>
          </w:tcPr>
          <w:p w14:paraId="192BF153" w14:textId="77777777" w:rsidR="00C642ED" w:rsidRPr="00C642ED" w:rsidRDefault="00C642ED" w:rsidP="00C642ED">
            <w:pPr>
              <w:spacing w:after="0" w:line="240" w:lineRule="auto"/>
              <w:jc w:val="right"/>
              <w:rPr>
                <w:rFonts w:ascii="Century Schoolbook" w:eastAsia="Times New Roman" w:hAnsi="Century Schoolbook" w:cs="Times New Roman"/>
                <w:color w:val="000000"/>
                <w:kern w:val="0"/>
                <w:sz w:val="20"/>
                <w:szCs w:val="20"/>
                <w14:ligatures w14:val="none"/>
              </w:rPr>
            </w:pPr>
            <w:r w:rsidRPr="00C642ED">
              <w:rPr>
                <w:rFonts w:ascii="Century Schoolbook" w:eastAsia="Times New Roman" w:hAnsi="Century Schoolbook" w:cs="Times New Roman"/>
                <w:color w:val="000000"/>
                <w:kern w:val="0"/>
                <w:sz w:val="20"/>
                <w:szCs w:val="20"/>
                <w14:ligatures w14:val="none"/>
              </w:rPr>
              <w:t>18.000,01</w:t>
            </w:r>
          </w:p>
        </w:tc>
        <w:tc>
          <w:tcPr>
            <w:tcW w:w="954" w:type="dxa"/>
            <w:tcBorders>
              <w:top w:val="nil"/>
              <w:left w:val="nil"/>
              <w:bottom w:val="nil"/>
              <w:right w:val="single" w:sz="4" w:space="0" w:color="auto"/>
            </w:tcBorders>
            <w:noWrap/>
            <w:vAlign w:val="bottom"/>
            <w:hideMark/>
          </w:tcPr>
          <w:p w14:paraId="45D5AED4" w14:textId="77777777" w:rsidR="00C642ED" w:rsidRPr="00C642ED" w:rsidRDefault="00C642ED" w:rsidP="00C642ED">
            <w:pPr>
              <w:spacing w:after="0" w:line="240" w:lineRule="auto"/>
              <w:jc w:val="right"/>
              <w:rPr>
                <w:rFonts w:ascii="Century Schoolbook" w:eastAsia="Times New Roman" w:hAnsi="Century Schoolbook" w:cs="Times New Roman"/>
                <w:color w:val="000000"/>
                <w:kern w:val="0"/>
                <w:sz w:val="20"/>
                <w:szCs w:val="20"/>
                <w14:ligatures w14:val="none"/>
              </w:rPr>
            </w:pPr>
            <w:r w:rsidRPr="00C642ED">
              <w:rPr>
                <w:rFonts w:ascii="Century Schoolbook" w:eastAsia="Times New Roman" w:hAnsi="Century Schoolbook" w:cs="Times New Roman"/>
                <w:color w:val="000000"/>
                <w:kern w:val="0"/>
                <w:sz w:val="20"/>
                <w:szCs w:val="20"/>
                <w14:ligatures w14:val="none"/>
              </w:rPr>
              <w:t>19.000</w:t>
            </w:r>
          </w:p>
        </w:tc>
        <w:tc>
          <w:tcPr>
            <w:tcW w:w="1161" w:type="dxa"/>
            <w:tcBorders>
              <w:top w:val="nil"/>
              <w:left w:val="nil"/>
              <w:bottom w:val="nil"/>
              <w:right w:val="nil"/>
            </w:tcBorders>
            <w:noWrap/>
            <w:vAlign w:val="bottom"/>
            <w:hideMark/>
          </w:tcPr>
          <w:p w14:paraId="31A0E544" w14:textId="77777777" w:rsidR="00C642ED" w:rsidRPr="00C642ED" w:rsidRDefault="00C642ED" w:rsidP="00C642ED">
            <w:pPr>
              <w:spacing w:after="0" w:line="240" w:lineRule="auto"/>
              <w:jc w:val="right"/>
              <w:rPr>
                <w:rFonts w:ascii="Century Schoolbook" w:eastAsia="Times New Roman" w:hAnsi="Century Schoolbook" w:cs="Times New Roman"/>
                <w:color w:val="000000"/>
                <w:kern w:val="0"/>
                <w:sz w:val="20"/>
                <w:szCs w:val="20"/>
                <w14:ligatures w14:val="none"/>
              </w:rPr>
            </w:pPr>
            <w:r w:rsidRPr="00C642ED">
              <w:rPr>
                <w:rFonts w:ascii="Century Schoolbook" w:eastAsia="Times New Roman" w:hAnsi="Century Schoolbook" w:cs="Times New Roman"/>
                <w:color w:val="000000"/>
                <w:kern w:val="0"/>
                <w:sz w:val="20"/>
                <w:szCs w:val="20"/>
                <w14:ligatures w14:val="none"/>
              </w:rPr>
              <w:t>5.445</w:t>
            </w:r>
          </w:p>
        </w:tc>
        <w:tc>
          <w:tcPr>
            <w:tcW w:w="1166" w:type="dxa"/>
            <w:tcBorders>
              <w:top w:val="nil"/>
              <w:left w:val="nil"/>
              <w:bottom w:val="nil"/>
              <w:right w:val="nil"/>
            </w:tcBorders>
            <w:noWrap/>
            <w:vAlign w:val="bottom"/>
            <w:hideMark/>
          </w:tcPr>
          <w:p w14:paraId="04882AE9" w14:textId="77777777" w:rsidR="00C642ED" w:rsidRPr="00C642ED" w:rsidRDefault="00C642ED" w:rsidP="00C642ED">
            <w:pPr>
              <w:spacing w:after="0" w:line="240" w:lineRule="auto"/>
              <w:jc w:val="right"/>
              <w:rPr>
                <w:rFonts w:ascii="Century Schoolbook" w:eastAsia="Times New Roman" w:hAnsi="Century Schoolbook" w:cs="Times New Roman"/>
                <w:color w:val="000000"/>
                <w:kern w:val="0"/>
                <w:sz w:val="20"/>
                <w:szCs w:val="20"/>
                <w14:ligatures w14:val="none"/>
              </w:rPr>
            </w:pPr>
            <w:r w:rsidRPr="00C642ED">
              <w:rPr>
                <w:rFonts w:ascii="Century Schoolbook" w:eastAsia="Times New Roman" w:hAnsi="Century Schoolbook" w:cs="Times New Roman"/>
                <w:color w:val="000000"/>
                <w:kern w:val="0"/>
                <w:sz w:val="20"/>
                <w:szCs w:val="20"/>
                <w14:ligatures w14:val="none"/>
              </w:rPr>
              <w:t>4.739</w:t>
            </w:r>
          </w:p>
        </w:tc>
        <w:tc>
          <w:tcPr>
            <w:tcW w:w="1211" w:type="dxa"/>
            <w:tcBorders>
              <w:top w:val="nil"/>
              <w:left w:val="nil"/>
              <w:bottom w:val="nil"/>
              <w:right w:val="nil"/>
            </w:tcBorders>
            <w:noWrap/>
            <w:vAlign w:val="bottom"/>
            <w:hideMark/>
          </w:tcPr>
          <w:p w14:paraId="76E2F1E0" w14:textId="77777777" w:rsidR="00C642ED" w:rsidRPr="00C642ED" w:rsidRDefault="00C642ED" w:rsidP="00C642ED">
            <w:pPr>
              <w:spacing w:after="0" w:line="240" w:lineRule="auto"/>
              <w:jc w:val="right"/>
              <w:rPr>
                <w:rFonts w:ascii="Century Schoolbook" w:eastAsia="Times New Roman" w:hAnsi="Century Schoolbook" w:cs="Times New Roman"/>
                <w:color w:val="000000"/>
                <w:kern w:val="0"/>
                <w:sz w:val="20"/>
                <w:szCs w:val="20"/>
                <w14:ligatures w14:val="none"/>
              </w:rPr>
            </w:pPr>
            <w:r w:rsidRPr="00C642ED">
              <w:rPr>
                <w:rFonts w:ascii="Century Schoolbook" w:eastAsia="Times New Roman" w:hAnsi="Century Schoolbook" w:cs="Times New Roman"/>
                <w:color w:val="000000"/>
                <w:kern w:val="0"/>
                <w:sz w:val="20"/>
                <w:szCs w:val="20"/>
                <w14:ligatures w14:val="none"/>
              </w:rPr>
              <w:t>-510</w:t>
            </w:r>
          </w:p>
        </w:tc>
        <w:tc>
          <w:tcPr>
            <w:tcW w:w="1741" w:type="dxa"/>
            <w:tcBorders>
              <w:top w:val="nil"/>
              <w:left w:val="nil"/>
              <w:bottom w:val="nil"/>
              <w:right w:val="nil"/>
            </w:tcBorders>
            <w:noWrap/>
            <w:vAlign w:val="bottom"/>
            <w:hideMark/>
          </w:tcPr>
          <w:p w14:paraId="7B661848" w14:textId="77777777" w:rsidR="00C642ED" w:rsidRPr="00C642ED" w:rsidRDefault="00C642ED" w:rsidP="00C642ED">
            <w:pPr>
              <w:spacing w:after="0" w:line="240" w:lineRule="auto"/>
              <w:jc w:val="right"/>
              <w:rPr>
                <w:rFonts w:ascii="Century Schoolbook" w:eastAsia="Times New Roman" w:hAnsi="Century Schoolbook" w:cs="Times New Roman"/>
                <w:color w:val="000000"/>
                <w:kern w:val="0"/>
                <w:sz w:val="20"/>
                <w:szCs w:val="20"/>
                <w14:ligatures w14:val="none"/>
              </w:rPr>
            </w:pPr>
            <w:r w:rsidRPr="00C642ED">
              <w:rPr>
                <w:rFonts w:ascii="Century Schoolbook" w:eastAsia="Times New Roman" w:hAnsi="Century Schoolbook" w:cs="Times New Roman"/>
                <w:color w:val="000000"/>
                <w:kern w:val="0"/>
                <w:sz w:val="20"/>
                <w:szCs w:val="20"/>
                <w14:ligatures w14:val="none"/>
              </w:rPr>
              <w:t>704</w:t>
            </w:r>
          </w:p>
        </w:tc>
        <w:tc>
          <w:tcPr>
            <w:tcW w:w="1621" w:type="dxa"/>
            <w:tcBorders>
              <w:top w:val="nil"/>
              <w:left w:val="nil"/>
              <w:bottom w:val="nil"/>
              <w:right w:val="single" w:sz="4" w:space="0" w:color="auto"/>
            </w:tcBorders>
            <w:noWrap/>
            <w:vAlign w:val="bottom"/>
            <w:hideMark/>
          </w:tcPr>
          <w:p w14:paraId="16BE7061" w14:textId="77777777" w:rsidR="00C642ED" w:rsidRPr="00C642ED" w:rsidRDefault="00C642ED" w:rsidP="00C642ED">
            <w:pPr>
              <w:spacing w:after="0" w:line="240" w:lineRule="auto"/>
              <w:jc w:val="right"/>
              <w:rPr>
                <w:rFonts w:ascii="Century Schoolbook" w:eastAsia="Times New Roman" w:hAnsi="Century Schoolbook" w:cs="Times New Roman"/>
                <w:color w:val="000000"/>
                <w:kern w:val="0"/>
                <w:sz w:val="20"/>
                <w:szCs w:val="20"/>
                <w14:ligatures w14:val="none"/>
              </w:rPr>
            </w:pPr>
            <w:r w:rsidRPr="00C642ED">
              <w:rPr>
                <w:rFonts w:ascii="Century Schoolbook" w:eastAsia="Times New Roman" w:hAnsi="Century Schoolbook" w:cs="Times New Roman"/>
                <w:color w:val="000000"/>
                <w:kern w:val="0"/>
                <w:sz w:val="20"/>
                <w:szCs w:val="20"/>
                <w14:ligatures w14:val="none"/>
              </w:rPr>
              <w:t>-1.710</w:t>
            </w:r>
          </w:p>
        </w:tc>
        <w:tc>
          <w:tcPr>
            <w:tcW w:w="240" w:type="dxa"/>
            <w:vAlign w:val="center"/>
            <w:hideMark/>
          </w:tcPr>
          <w:p w14:paraId="22E9F435" w14:textId="77777777" w:rsidR="00C642ED" w:rsidRPr="00C642ED" w:rsidRDefault="00C642ED" w:rsidP="00C642ED">
            <w:pPr>
              <w:spacing w:after="0" w:line="240" w:lineRule="auto"/>
              <w:rPr>
                <w:rFonts w:ascii="Times New Roman" w:eastAsia="Times New Roman" w:hAnsi="Times New Roman" w:cs="Times New Roman"/>
                <w:kern w:val="0"/>
                <w:sz w:val="20"/>
                <w:szCs w:val="20"/>
                <w14:ligatures w14:val="none"/>
              </w:rPr>
            </w:pPr>
          </w:p>
        </w:tc>
      </w:tr>
      <w:tr w:rsidR="00C642ED" w:rsidRPr="00C642ED" w14:paraId="753F8A3F" w14:textId="77777777" w:rsidTr="003705DA">
        <w:trPr>
          <w:trHeight w:val="250"/>
        </w:trPr>
        <w:tc>
          <w:tcPr>
            <w:tcW w:w="1275" w:type="dxa"/>
            <w:tcBorders>
              <w:top w:val="nil"/>
              <w:left w:val="single" w:sz="4" w:space="0" w:color="auto"/>
              <w:bottom w:val="nil"/>
              <w:right w:val="nil"/>
            </w:tcBorders>
            <w:noWrap/>
            <w:vAlign w:val="bottom"/>
            <w:hideMark/>
          </w:tcPr>
          <w:p w14:paraId="364CE0A0" w14:textId="77777777" w:rsidR="00C642ED" w:rsidRPr="00C642ED" w:rsidRDefault="00C642ED" w:rsidP="00C642ED">
            <w:pPr>
              <w:spacing w:after="0" w:line="240" w:lineRule="auto"/>
              <w:jc w:val="right"/>
              <w:rPr>
                <w:rFonts w:ascii="Century Schoolbook" w:eastAsia="Times New Roman" w:hAnsi="Century Schoolbook" w:cs="Times New Roman"/>
                <w:color w:val="000000"/>
                <w:kern w:val="0"/>
                <w:sz w:val="20"/>
                <w:szCs w:val="20"/>
                <w14:ligatures w14:val="none"/>
              </w:rPr>
            </w:pPr>
            <w:r w:rsidRPr="00C642ED">
              <w:rPr>
                <w:rFonts w:ascii="Century Schoolbook" w:eastAsia="Times New Roman" w:hAnsi="Century Schoolbook" w:cs="Times New Roman"/>
                <w:color w:val="000000"/>
                <w:kern w:val="0"/>
                <w:sz w:val="20"/>
                <w:szCs w:val="20"/>
                <w14:ligatures w14:val="none"/>
              </w:rPr>
              <w:t>19.000,01</w:t>
            </w:r>
          </w:p>
        </w:tc>
        <w:tc>
          <w:tcPr>
            <w:tcW w:w="954" w:type="dxa"/>
            <w:tcBorders>
              <w:top w:val="nil"/>
              <w:left w:val="nil"/>
              <w:bottom w:val="nil"/>
              <w:right w:val="single" w:sz="4" w:space="0" w:color="auto"/>
            </w:tcBorders>
            <w:noWrap/>
            <w:vAlign w:val="bottom"/>
            <w:hideMark/>
          </w:tcPr>
          <w:p w14:paraId="3E522774" w14:textId="77777777" w:rsidR="00C642ED" w:rsidRPr="00C642ED" w:rsidRDefault="00C642ED" w:rsidP="00C642ED">
            <w:pPr>
              <w:spacing w:after="0" w:line="240" w:lineRule="auto"/>
              <w:jc w:val="right"/>
              <w:rPr>
                <w:rFonts w:ascii="Century Schoolbook" w:eastAsia="Times New Roman" w:hAnsi="Century Schoolbook" w:cs="Times New Roman"/>
                <w:color w:val="000000"/>
                <w:kern w:val="0"/>
                <w:sz w:val="20"/>
                <w:szCs w:val="20"/>
                <w14:ligatures w14:val="none"/>
              </w:rPr>
            </w:pPr>
            <w:r w:rsidRPr="00C642ED">
              <w:rPr>
                <w:rFonts w:ascii="Century Schoolbook" w:eastAsia="Times New Roman" w:hAnsi="Century Schoolbook" w:cs="Times New Roman"/>
                <w:color w:val="000000"/>
                <w:kern w:val="0"/>
                <w:sz w:val="20"/>
                <w:szCs w:val="20"/>
                <w14:ligatures w14:val="none"/>
              </w:rPr>
              <w:t>20.000</w:t>
            </w:r>
          </w:p>
        </w:tc>
        <w:tc>
          <w:tcPr>
            <w:tcW w:w="1161" w:type="dxa"/>
            <w:tcBorders>
              <w:top w:val="nil"/>
              <w:left w:val="nil"/>
              <w:bottom w:val="nil"/>
              <w:right w:val="nil"/>
            </w:tcBorders>
            <w:noWrap/>
            <w:vAlign w:val="bottom"/>
            <w:hideMark/>
          </w:tcPr>
          <w:p w14:paraId="70C051FF" w14:textId="77777777" w:rsidR="00C642ED" w:rsidRPr="00C642ED" w:rsidRDefault="00C642ED" w:rsidP="00C642ED">
            <w:pPr>
              <w:spacing w:after="0" w:line="240" w:lineRule="auto"/>
              <w:jc w:val="right"/>
              <w:rPr>
                <w:rFonts w:ascii="Century Schoolbook" w:eastAsia="Times New Roman" w:hAnsi="Century Schoolbook" w:cs="Times New Roman"/>
                <w:color w:val="000000"/>
                <w:kern w:val="0"/>
                <w:sz w:val="20"/>
                <w:szCs w:val="20"/>
                <w14:ligatures w14:val="none"/>
              </w:rPr>
            </w:pPr>
            <w:r w:rsidRPr="00C642ED">
              <w:rPr>
                <w:rFonts w:ascii="Century Schoolbook" w:eastAsia="Times New Roman" w:hAnsi="Century Schoolbook" w:cs="Times New Roman"/>
                <w:color w:val="000000"/>
                <w:kern w:val="0"/>
                <w:sz w:val="20"/>
                <w:szCs w:val="20"/>
                <w14:ligatures w14:val="none"/>
              </w:rPr>
              <w:t>4.849</w:t>
            </w:r>
          </w:p>
        </w:tc>
        <w:tc>
          <w:tcPr>
            <w:tcW w:w="1166" w:type="dxa"/>
            <w:tcBorders>
              <w:top w:val="nil"/>
              <w:left w:val="nil"/>
              <w:bottom w:val="nil"/>
              <w:right w:val="nil"/>
            </w:tcBorders>
            <w:noWrap/>
            <w:vAlign w:val="bottom"/>
            <w:hideMark/>
          </w:tcPr>
          <w:p w14:paraId="1D16A112" w14:textId="77777777" w:rsidR="00C642ED" w:rsidRPr="00C642ED" w:rsidRDefault="00C642ED" w:rsidP="00C642ED">
            <w:pPr>
              <w:spacing w:after="0" w:line="240" w:lineRule="auto"/>
              <w:jc w:val="right"/>
              <w:rPr>
                <w:rFonts w:ascii="Century Schoolbook" w:eastAsia="Times New Roman" w:hAnsi="Century Schoolbook" w:cs="Times New Roman"/>
                <w:color w:val="000000"/>
                <w:kern w:val="0"/>
                <w:sz w:val="20"/>
                <w:szCs w:val="20"/>
                <w14:ligatures w14:val="none"/>
              </w:rPr>
            </w:pPr>
            <w:r w:rsidRPr="00C642ED">
              <w:rPr>
                <w:rFonts w:ascii="Century Schoolbook" w:eastAsia="Times New Roman" w:hAnsi="Century Schoolbook" w:cs="Times New Roman"/>
                <w:color w:val="000000"/>
                <w:kern w:val="0"/>
                <w:sz w:val="20"/>
                <w:szCs w:val="20"/>
                <w14:ligatures w14:val="none"/>
              </w:rPr>
              <w:t>4.130</w:t>
            </w:r>
          </w:p>
        </w:tc>
        <w:tc>
          <w:tcPr>
            <w:tcW w:w="1211" w:type="dxa"/>
            <w:tcBorders>
              <w:top w:val="nil"/>
              <w:left w:val="nil"/>
              <w:bottom w:val="nil"/>
              <w:right w:val="nil"/>
            </w:tcBorders>
            <w:noWrap/>
            <w:vAlign w:val="bottom"/>
            <w:hideMark/>
          </w:tcPr>
          <w:p w14:paraId="082DE5B7" w14:textId="77777777" w:rsidR="00C642ED" w:rsidRPr="00C642ED" w:rsidRDefault="00C642ED" w:rsidP="00C642ED">
            <w:pPr>
              <w:spacing w:after="0" w:line="240" w:lineRule="auto"/>
              <w:jc w:val="right"/>
              <w:rPr>
                <w:rFonts w:ascii="Century Schoolbook" w:eastAsia="Times New Roman" w:hAnsi="Century Schoolbook" w:cs="Times New Roman"/>
                <w:color w:val="000000"/>
                <w:kern w:val="0"/>
                <w:sz w:val="20"/>
                <w:szCs w:val="20"/>
                <w14:ligatures w14:val="none"/>
              </w:rPr>
            </w:pPr>
            <w:r w:rsidRPr="00C642ED">
              <w:rPr>
                <w:rFonts w:ascii="Century Schoolbook" w:eastAsia="Times New Roman" w:hAnsi="Century Schoolbook" w:cs="Times New Roman"/>
                <w:color w:val="000000"/>
                <w:kern w:val="0"/>
                <w:sz w:val="20"/>
                <w:szCs w:val="20"/>
                <w14:ligatures w14:val="none"/>
              </w:rPr>
              <w:t>-620</w:t>
            </w:r>
          </w:p>
        </w:tc>
        <w:tc>
          <w:tcPr>
            <w:tcW w:w="1741" w:type="dxa"/>
            <w:tcBorders>
              <w:top w:val="nil"/>
              <w:left w:val="nil"/>
              <w:bottom w:val="nil"/>
              <w:right w:val="nil"/>
            </w:tcBorders>
            <w:noWrap/>
            <w:vAlign w:val="bottom"/>
            <w:hideMark/>
          </w:tcPr>
          <w:p w14:paraId="63D25D78" w14:textId="77777777" w:rsidR="00C642ED" w:rsidRPr="00C642ED" w:rsidRDefault="00C642ED" w:rsidP="00C642ED">
            <w:pPr>
              <w:spacing w:after="0" w:line="240" w:lineRule="auto"/>
              <w:jc w:val="right"/>
              <w:rPr>
                <w:rFonts w:ascii="Century Schoolbook" w:eastAsia="Times New Roman" w:hAnsi="Century Schoolbook" w:cs="Times New Roman"/>
                <w:color w:val="000000"/>
                <w:kern w:val="0"/>
                <w:sz w:val="20"/>
                <w:szCs w:val="20"/>
                <w14:ligatures w14:val="none"/>
              </w:rPr>
            </w:pPr>
            <w:r w:rsidRPr="00C642ED">
              <w:rPr>
                <w:rFonts w:ascii="Century Schoolbook" w:eastAsia="Times New Roman" w:hAnsi="Century Schoolbook" w:cs="Times New Roman"/>
                <w:color w:val="000000"/>
                <w:kern w:val="0"/>
                <w:sz w:val="20"/>
                <w:szCs w:val="20"/>
                <w14:ligatures w14:val="none"/>
              </w:rPr>
              <w:t>719</w:t>
            </w:r>
          </w:p>
        </w:tc>
        <w:tc>
          <w:tcPr>
            <w:tcW w:w="1621" w:type="dxa"/>
            <w:tcBorders>
              <w:top w:val="nil"/>
              <w:left w:val="nil"/>
              <w:bottom w:val="nil"/>
              <w:right w:val="single" w:sz="4" w:space="0" w:color="auto"/>
            </w:tcBorders>
            <w:noWrap/>
            <w:vAlign w:val="bottom"/>
            <w:hideMark/>
          </w:tcPr>
          <w:p w14:paraId="1858A315" w14:textId="77777777" w:rsidR="00C642ED" w:rsidRPr="00C642ED" w:rsidRDefault="00C642ED" w:rsidP="00C642ED">
            <w:pPr>
              <w:spacing w:after="0" w:line="240" w:lineRule="auto"/>
              <w:jc w:val="right"/>
              <w:rPr>
                <w:rFonts w:ascii="Century Schoolbook" w:eastAsia="Times New Roman" w:hAnsi="Century Schoolbook" w:cs="Times New Roman"/>
                <w:color w:val="000000"/>
                <w:kern w:val="0"/>
                <w:sz w:val="20"/>
                <w:szCs w:val="20"/>
                <w14:ligatures w14:val="none"/>
              </w:rPr>
            </w:pPr>
            <w:r w:rsidRPr="00C642ED">
              <w:rPr>
                <w:rFonts w:ascii="Century Schoolbook" w:eastAsia="Times New Roman" w:hAnsi="Century Schoolbook" w:cs="Times New Roman"/>
                <w:color w:val="000000"/>
                <w:kern w:val="0"/>
                <w:sz w:val="20"/>
                <w:szCs w:val="20"/>
                <w14:ligatures w14:val="none"/>
              </w:rPr>
              <w:t>-1.800</w:t>
            </w:r>
          </w:p>
        </w:tc>
        <w:tc>
          <w:tcPr>
            <w:tcW w:w="240" w:type="dxa"/>
            <w:vAlign w:val="center"/>
            <w:hideMark/>
          </w:tcPr>
          <w:p w14:paraId="1B7511FB" w14:textId="77777777" w:rsidR="00C642ED" w:rsidRPr="00C642ED" w:rsidRDefault="00C642ED" w:rsidP="00C642ED">
            <w:pPr>
              <w:spacing w:after="0" w:line="240" w:lineRule="auto"/>
              <w:rPr>
                <w:rFonts w:ascii="Times New Roman" w:eastAsia="Times New Roman" w:hAnsi="Times New Roman" w:cs="Times New Roman"/>
                <w:kern w:val="0"/>
                <w:sz w:val="20"/>
                <w:szCs w:val="20"/>
                <w14:ligatures w14:val="none"/>
              </w:rPr>
            </w:pPr>
          </w:p>
        </w:tc>
      </w:tr>
      <w:tr w:rsidR="00C642ED" w:rsidRPr="00C642ED" w14:paraId="052151A8" w14:textId="77777777" w:rsidTr="003705DA">
        <w:trPr>
          <w:trHeight w:val="250"/>
        </w:trPr>
        <w:tc>
          <w:tcPr>
            <w:tcW w:w="1275" w:type="dxa"/>
            <w:tcBorders>
              <w:top w:val="nil"/>
              <w:left w:val="single" w:sz="4" w:space="0" w:color="auto"/>
              <w:bottom w:val="nil"/>
              <w:right w:val="nil"/>
            </w:tcBorders>
            <w:noWrap/>
            <w:vAlign w:val="bottom"/>
            <w:hideMark/>
          </w:tcPr>
          <w:p w14:paraId="21A77858" w14:textId="77777777" w:rsidR="00C642ED" w:rsidRPr="00C642ED" w:rsidRDefault="00C642ED" w:rsidP="00C642ED">
            <w:pPr>
              <w:spacing w:after="0" w:line="240" w:lineRule="auto"/>
              <w:jc w:val="right"/>
              <w:rPr>
                <w:rFonts w:ascii="Century Schoolbook" w:eastAsia="Times New Roman" w:hAnsi="Century Schoolbook" w:cs="Times New Roman"/>
                <w:color w:val="000000"/>
                <w:kern w:val="0"/>
                <w:sz w:val="20"/>
                <w:szCs w:val="20"/>
                <w14:ligatures w14:val="none"/>
              </w:rPr>
            </w:pPr>
            <w:r w:rsidRPr="00C642ED">
              <w:rPr>
                <w:rFonts w:ascii="Century Schoolbook" w:eastAsia="Times New Roman" w:hAnsi="Century Schoolbook" w:cs="Times New Roman"/>
                <w:color w:val="000000"/>
                <w:kern w:val="0"/>
                <w:sz w:val="20"/>
                <w:szCs w:val="20"/>
                <w14:ligatures w14:val="none"/>
              </w:rPr>
              <w:t>20.000,01</w:t>
            </w:r>
          </w:p>
        </w:tc>
        <w:tc>
          <w:tcPr>
            <w:tcW w:w="954" w:type="dxa"/>
            <w:tcBorders>
              <w:top w:val="nil"/>
              <w:left w:val="nil"/>
              <w:bottom w:val="nil"/>
              <w:right w:val="single" w:sz="4" w:space="0" w:color="auto"/>
            </w:tcBorders>
            <w:noWrap/>
            <w:vAlign w:val="bottom"/>
            <w:hideMark/>
          </w:tcPr>
          <w:p w14:paraId="30C07959" w14:textId="77777777" w:rsidR="00C642ED" w:rsidRPr="00C642ED" w:rsidRDefault="00C642ED" w:rsidP="00C642ED">
            <w:pPr>
              <w:spacing w:after="0" w:line="240" w:lineRule="auto"/>
              <w:jc w:val="right"/>
              <w:rPr>
                <w:rFonts w:ascii="Century Schoolbook" w:eastAsia="Times New Roman" w:hAnsi="Century Schoolbook" w:cs="Times New Roman"/>
                <w:color w:val="000000"/>
                <w:kern w:val="0"/>
                <w:sz w:val="20"/>
                <w:szCs w:val="20"/>
                <w14:ligatures w14:val="none"/>
              </w:rPr>
            </w:pPr>
            <w:r w:rsidRPr="00C642ED">
              <w:rPr>
                <w:rFonts w:ascii="Century Schoolbook" w:eastAsia="Times New Roman" w:hAnsi="Century Schoolbook" w:cs="Times New Roman"/>
                <w:color w:val="000000"/>
                <w:kern w:val="0"/>
                <w:sz w:val="20"/>
                <w:szCs w:val="20"/>
                <w14:ligatures w14:val="none"/>
              </w:rPr>
              <w:t>21.000</w:t>
            </w:r>
          </w:p>
        </w:tc>
        <w:tc>
          <w:tcPr>
            <w:tcW w:w="1161" w:type="dxa"/>
            <w:tcBorders>
              <w:top w:val="nil"/>
              <w:left w:val="nil"/>
              <w:bottom w:val="nil"/>
              <w:right w:val="nil"/>
            </w:tcBorders>
            <w:noWrap/>
            <w:vAlign w:val="bottom"/>
            <w:hideMark/>
          </w:tcPr>
          <w:p w14:paraId="62FC19B5" w14:textId="77777777" w:rsidR="00C642ED" w:rsidRPr="00C642ED" w:rsidRDefault="00C642ED" w:rsidP="00C642ED">
            <w:pPr>
              <w:spacing w:after="0" w:line="240" w:lineRule="auto"/>
              <w:jc w:val="right"/>
              <w:rPr>
                <w:rFonts w:ascii="Century Schoolbook" w:eastAsia="Times New Roman" w:hAnsi="Century Schoolbook" w:cs="Times New Roman"/>
                <w:color w:val="000000"/>
                <w:kern w:val="0"/>
                <w:sz w:val="20"/>
                <w:szCs w:val="20"/>
                <w14:ligatures w14:val="none"/>
              </w:rPr>
            </w:pPr>
            <w:r w:rsidRPr="00C642ED">
              <w:rPr>
                <w:rFonts w:ascii="Century Schoolbook" w:eastAsia="Times New Roman" w:hAnsi="Century Schoolbook" w:cs="Times New Roman"/>
                <w:color w:val="000000"/>
                <w:kern w:val="0"/>
                <w:sz w:val="20"/>
                <w:szCs w:val="20"/>
                <w14:ligatures w14:val="none"/>
              </w:rPr>
              <w:t>4.007</w:t>
            </w:r>
          </w:p>
        </w:tc>
        <w:tc>
          <w:tcPr>
            <w:tcW w:w="1166" w:type="dxa"/>
            <w:tcBorders>
              <w:top w:val="nil"/>
              <w:left w:val="nil"/>
              <w:bottom w:val="nil"/>
              <w:right w:val="nil"/>
            </w:tcBorders>
            <w:noWrap/>
            <w:vAlign w:val="bottom"/>
            <w:hideMark/>
          </w:tcPr>
          <w:p w14:paraId="7C730E71" w14:textId="77777777" w:rsidR="00C642ED" w:rsidRPr="00C642ED" w:rsidRDefault="00C642ED" w:rsidP="00C642ED">
            <w:pPr>
              <w:spacing w:after="0" w:line="240" w:lineRule="auto"/>
              <w:jc w:val="right"/>
              <w:rPr>
                <w:rFonts w:ascii="Century Schoolbook" w:eastAsia="Times New Roman" w:hAnsi="Century Schoolbook" w:cs="Times New Roman"/>
                <w:color w:val="000000"/>
                <w:kern w:val="0"/>
                <w:sz w:val="20"/>
                <w:szCs w:val="20"/>
                <w14:ligatures w14:val="none"/>
              </w:rPr>
            </w:pPr>
            <w:r w:rsidRPr="00C642ED">
              <w:rPr>
                <w:rFonts w:ascii="Century Schoolbook" w:eastAsia="Times New Roman" w:hAnsi="Century Schoolbook" w:cs="Times New Roman"/>
                <w:color w:val="000000"/>
                <w:kern w:val="0"/>
                <w:sz w:val="20"/>
                <w:szCs w:val="20"/>
                <w14:ligatures w14:val="none"/>
              </w:rPr>
              <w:t>3.460</w:t>
            </w:r>
          </w:p>
        </w:tc>
        <w:tc>
          <w:tcPr>
            <w:tcW w:w="1211" w:type="dxa"/>
            <w:tcBorders>
              <w:top w:val="nil"/>
              <w:left w:val="nil"/>
              <w:bottom w:val="nil"/>
              <w:right w:val="nil"/>
            </w:tcBorders>
            <w:noWrap/>
            <w:vAlign w:val="bottom"/>
            <w:hideMark/>
          </w:tcPr>
          <w:p w14:paraId="64FDEF26" w14:textId="77777777" w:rsidR="00C642ED" w:rsidRPr="00C642ED" w:rsidRDefault="00C642ED" w:rsidP="00C642ED">
            <w:pPr>
              <w:spacing w:after="0" w:line="240" w:lineRule="auto"/>
              <w:jc w:val="right"/>
              <w:rPr>
                <w:rFonts w:ascii="Century Schoolbook" w:eastAsia="Times New Roman" w:hAnsi="Century Schoolbook" w:cs="Times New Roman"/>
                <w:color w:val="000000"/>
                <w:kern w:val="0"/>
                <w:sz w:val="20"/>
                <w:szCs w:val="20"/>
                <w14:ligatures w14:val="none"/>
              </w:rPr>
            </w:pPr>
            <w:r w:rsidRPr="00C642ED">
              <w:rPr>
                <w:rFonts w:ascii="Century Schoolbook" w:eastAsia="Times New Roman" w:hAnsi="Century Schoolbook" w:cs="Times New Roman"/>
                <w:color w:val="000000"/>
                <w:kern w:val="0"/>
                <w:sz w:val="20"/>
                <w:szCs w:val="20"/>
                <w14:ligatures w14:val="none"/>
              </w:rPr>
              <w:t>-840</w:t>
            </w:r>
          </w:p>
        </w:tc>
        <w:tc>
          <w:tcPr>
            <w:tcW w:w="1741" w:type="dxa"/>
            <w:tcBorders>
              <w:top w:val="nil"/>
              <w:left w:val="nil"/>
              <w:bottom w:val="nil"/>
              <w:right w:val="nil"/>
            </w:tcBorders>
            <w:noWrap/>
            <w:vAlign w:val="bottom"/>
            <w:hideMark/>
          </w:tcPr>
          <w:p w14:paraId="7CCC666F" w14:textId="77777777" w:rsidR="00C642ED" w:rsidRPr="00C642ED" w:rsidRDefault="00C642ED" w:rsidP="00C642ED">
            <w:pPr>
              <w:spacing w:after="0" w:line="240" w:lineRule="auto"/>
              <w:jc w:val="right"/>
              <w:rPr>
                <w:rFonts w:ascii="Century Schoolbook" w:eastAsia="Times New Roman" w:hAnsi="Century Schoolbook" w:cs="Times New Roman"/>
                <w:color w:val="000000"/>
                <w:kern w:val="0"/>
                <w:sz w:val="20"/>
                <w:szCs w:val="20"/>
                <w14:ligatures w14:val="none"/>
              </w:rPr>
            </w:pPr>
            <w:r w:rsidRPr="00C642ED">
              <w:rPr>
                <w:rFonts w:ascii="Century Schoolbook" w:eastAsia="Times New Roman" w:hAnsi="Century Schoolbook" w:cs="Times New Roman"/>
                <w:color w:val="000000"/>
                <w:kern w:val="0"/>
                <w:sz w:val="20"/>
                <w:szCs w:val="20"/>
                <w14:ligatures w14:val="none"/>
              </w:rPr>
              <w:t>547</w:t>
            </w:r>
          </w:p>
        </w:tc>
        <w:tc>
          <w:tcPr>
            <w:tcW w:w="1621" w:type="dxa"/>
            <w:tcBorders>
              <w:top w:val="nil"/>
              <w:left w:val="nil"/>
              <w:bottom w:val="nil"/>
              <w:right w:val="single" w:sz="4" w:space="0" w:color="auto"/>
            </w:tcBorders>
            <w:noWrap/>
            <w:vAlign w:val="bottom"/>
            <w:hideMark/>
          </w:tcPr>
          <w:p w14:paraId="4882A42A" w14:textId="77777777" w:rsidR="00C642ED" w:rsidRPr="00C642ED" w:rsidRDefault="00C642ED" w:rsidP="00C642ED">
            <w:pPr>
              <w:spacing w:after="0" w:line="240" w:lineRule="auto"/>
              <w:jc w:val="right"/>
              <w:rPr>
                <w:rFonts w:ascii="Century Schoolbook" w:eastAsia="Times New Roman" w:hAnsi="Century Schoolbook" w:cs="Times New Roman"/>
                <w:color w:val="000000"/>
                <w:kern w:val="0"/>
                <w:sz w:val="20"/>
                <w:szCs w:val="20"/>
                <w14:ligatures w14:val="none"/>
              </w:rPr>
            </w:pPr>
            <w:r w:rsidRPr="00C642ED">
              <w:rPr>
                <w:rFonts w:ascii="Century Schoolbook" w:eastAsia="Times New Roman" w:hAnsi="Century Schoolbook" w:cs="Times New Roman"/>
                <w:color w:val="000000"/>
                <w:kern w:val="0"/>
                <w:sz w:val="20"/>
                <w:szCs w:val="20"/>
                <w14:ligatures w14:val="none"/>
              </w:rPr>
              <w:t>-1.800</w:t>
            </w:r>
          </w:p>
        </w:tc>
        <w:tc>
          <w:tcPr>
            <w:tcW w:w="240" w:type="dxa"/>
            <w:vAlign w:val="center"/>
            <w:hideMark/>
          </w:tcPr>
          <w:p w14:paraId="56E0B234" w14:textId="77777777" w:rsidR="00C642ED" w:rsidRPr="00C642ED" w:rsidRDefault="00C642ED" w:rsidP="00C642ED">
            <w:pPr>
              <w:spacing w:after="0" w:line="240" w:lineRule="auto"/>
              <w:rPr>
                <w:rFonts w:ascii="Times New Roman" w:eastAsia="Times New Roman" w:hAnsi="Times New Roman" w:cs="Times New Roman"/>
                <w:kern w:val="0"/>
                <w:sz w:val="20"/>
                <w:szCs w:val="20"/>
                <w14:ligatures w14:val="none"/>
              </w:rPr>
            </w:pPr>
          </w:p>
        </w:tc>
      </w:tr>
      <w:tr w:rsidR="00C642ED" w:rsidRPr="00C642ED" w14:paraId="013244BB" w14:textId="77777777" w:rsidTr="003705DA">
        <w:trPr>
          <w:trHeight w:val="250"/>
        </w:trPr>
        <w:tc>
          <w:tcPr>
            <w:tcW w:w="1275" w:type="dxa"/>
            <w:tcBorders>
              <w:top w:val="nil"/>
              <w:left w:val="single" w:sz="4" w:space="0" w:color="auto"/>
              <w:bottom w:val="nil"/>
              <w:right w:val="nil"/>
            </w:tcBorders>
            <w:noWrap/>
            <w:vAlign w:val="bottom"/>
            <w:hideMark/>
          </w:tcPr>
          <w:p w14:paraId="6A46488F" w14:textId="77777777" w:rsidR="00C642ED" w:rsidRPr="00C642ED" w:rsidRDefault="00C642ED" w:rsidP="00C642ED">
            <w:pPr>
              <w:spacing w:after="0" w:line="240" w:lineRule="auto"/>
              <w:jc w:val="right"/>
              <w:rPr>
                <w:rFonts w:ascii="Century Schoolbook" w:eastAsia="Times New Roman" w:hAnsi="Century Schoolbook" w:cs="Times New Roman"/>
                <w:color w:val="000000"/>
                <w:kern w:val="0"/>
                <w:sz w:val="20"/>
                <w:szCs w:val="20"/>
                <w14:ligatures w14:val="none"/>
              </w:rPr>
            </w:pPr>
            <w:r w:rsidRPr="00C642ED">
              <w:rPr>
                <w:rFonts w:ascii="Century Schoolbook" w:eastAsia="Times New Roman" w:hAnsi="Century Schoolbook" w:cs="Times New Roman"/>
                <w:color w:val="000000"/>
                <w:kern w:val="0"/>
                <w:sz w:val="20"/>
                <w:szCs w:val="20"/>
                <w14:ligatures w14:val="none"/>
              </w:rPr>
              <w:t>21.000,01</w:t>
            </w:r>
          </w:p>
        </w:tc>
        <w:tc>
          <w:tcPr>
            <w:tcW w:w="954" w:type="dxa"/>
            <w:tcBorders>
              <w:top w:val="nil"/>
              <w:left w:val="nil"/>
              <w:bottom w:val="nil"/>
              <w:right w:val="single" w:sz="4" w:space="0" w:color="auto"/>
            </w:tcBorders>
            <w:noWrap/>
            <w:vAlign w:val="bottom"/>
            <w:hideMark/>
          </w:tcPr>
          <w:p w14:paraId="255A8E70" w14:textId="77777777" w:rsidR="00C642ED" w:rsidRPr="00C642ED" w:rsidRDefault="00C642ED" w:rsidP="00C642ED">
            <w:pPr>
              <w:spacing w:after="0" w:line="240" w:lineRule="auto"/>
              <w:jc w:val="right"/>
              <w:rPr>
                <w:rFonts w:ascii="Century Schoolbook" w:eastAsia="Times New Roman" w:hAnsi="Century Schoolbook" w:cs="Times New Roman"/>
                <w:color w:val="000000"/>
                <w:kern w:val="0"/>
                <w:sz w:val="20"/>
                <w:szCs w:val="20"/>
                <w14:ligatures w14:val="none"/>
              </w:rPr>
            </w:pPr>
            <w:r w:rsidRPr="00C642ED">
              <w:rPr>
                <w:rFonts w:ascii="Century Schoolbook" w:eastAsia="Times New Roman" w:hAnsi="Century Schoolbook" w:cs="Times New Roman"/>
                <w:color w:val="000000"/>
                <w:kern w:val="0"/>
                <w:sz w:val="20"/>
                <w:szCs w:val="20"/>
                <w14:ligatures w14:val="none"/>
              </w:rPr>
              <w:t>22.000</w:t>
            </w:r>
          </w:p>
        </w:tc>
        <w:tc>
          <w:tcPr>
            <w:tcW w:w="1161" w:type="dxa"/>
            <w:tcBorders>
              <w:top w:val="nil"/>
              <w:left w:val="nil"/>
              <w:bottom w:val="nil"/>
              <w:right w:val="nil"/>
            </w:tcBorders>
            <w:noWrap/>
            <w:vAlign w:val="bottom"/>
            <w:hideMark/>
          </w:tcPr>
          <w:p w14:paraId="1E17152A" w14:textId="77777777" w:rsidR="00C642ED" w:rsidRPr="00C642ED" w:rsidRDefault="00C642ED" w:rsidP="00C642ED">
            <w:pPr>
              <w:spacing w:after="0" w:line="240" w:lineRule="auto"/>
              <w:jc w:val="right"/>
              <w:rPr>
                <w:rFonts w:ascii="Century Schoolbook" w:eastAsia="Times New Roman" w:hAnsi="Century Schoolbook" w:cs="Times New Roman"/>
                <w:color w:val="000000"/>
                <w:kern w:val="0"/>
                <w:sz w:val="20"/>
                <w:szCs w:val="20"/>
                <w14:ligatures w14:val="none"/>
              </w:rPr>
            </w:pPr>
            <w:r w:rsidRPr="00C642ED">
              <w:rPr>
                <w:rFonts w:ascii="Century Schoolbook" w:eastAsia="Times New Roman" w:hAnsi="Century Schoolbook" w:cs="Times New Roman"/>
                <w:color w:val="000000"/>
                <w:kern w:val="0"/>
                <w:sz w:val="20"/>
                <w:szCs w:val="20"/>
                <w14:ligatures w14:val="none"/>
              </w:rPr>
              <w:t>3.382</w:t>
            </w:r>
          </w:p>
        </w:tc>
        <w:tc>
          <w:tcPr>
            <w:tcW w:w="1166" w:type="dxa"/>
            <w:tcBorders>
              <w:top w:val="nil"/>
              <w:left w:val="nil"/>
              <w:bottom w:val="nil"/>
              <w:right w:val="nil"/>
            </w:tcBorders>
            <w:noWrap/>
            <w:vAlign w:val="bottom"/>
            <w:hideMark/>
          </w:tcPr>
          <w:p w14:paraId="7693A1C1" w14:textId="77777777" w:rsidR="00C642ED" w:rsidRPr="00C642ED" w:rsidRDefault="00C642ED" w:rsidP="00C642ED">
            <w:pPr>
              <w:spacing w:after="0" w:line="240" w:lineRule="auto"/>
              <w:jc w:val="right"/>
              <w:rPr>
                <w:rFonts w:ascii="Century Schoolbook" w:eastAsia="Times New Roman" w:hAnsi="Century Schoolbook" w:cs="Times New Roman"/>
                <w:color w:val="000000"/>
                <w:kern w:val="0"/>
                <w:sz w:val="20"/>
                <w:szCs w:val="20"/>
                <w14:ligatures w14:val="none"/>
              </w:rPr>
            </w:pPr>
            <w:r w:rsidRPr="00C642ED">
              <w:rPr>
                <w:rFonts w:ascii="Century Schoolbook" w:eastAsia="Times New Roman" w:hAnsi="Century Schoolbook" w:cs="Times New Roman"/>
                <w:color w:val="000000"/>
                <w:kern w:val="0"/>
                <w:sz w:val="20"/>
                <w:szCs w:val="20"/>
                <w14:ligatures w14:val="none"/>
              </w:rPr>
              <w:t>2.877</w:t>
            </w:r>
          </w:p>
        </w:tc>
        <w:tc>
          <w:tcPr>
            <w:tcW w:w="1211" w:type="dxa"/>
            <w:tcBorders>
              <w:top w:val="nil"/>
              <w:left w:val="nil"/>
              <w:bottom w:val="nil"/>
              <w:right w:val="nil"/>
            </w:tcBorders>
            <w:noWrap/>
            <w:vAlign w:val="bottom"/>
            <w:hideMark/>
          </w:tcPr>
          <w:p w14:paraId="18B15D7B" w14:textId="77777777" w:rsidR="00C642ED" w:rsidRPr="00C642ED" w:rsidRDefault="00C642ED" w:rsidP="00C642ED">
            <w:pPr>
              <w:spacing w:after="0" w:line="240" w:lineRule="auto"/>
              <w:jc w:val="right"/>
              <w:rPr>
                <w:rFonts w:ascii="Century Schoolbook" w:eastAsia="Times New Roman" w:hAnsi="Century Schoolbook" w:cs="Times New Roman"/>
                <w:color w:val="000000"/>
                <w:kern w:val="0"/>
                <w:sz w:val="20"/>
                <w:szCs w:val="20"/>
                <w14:ligatures w14:val="none"/>
              </w:rPr>
            </w:pPr>
            <w:r w:rsidRPr="00C642ED">
              <w:rPr>
                <w:rFonts w:ascii="Century Schoolbook" w:eastAsia="Times New Roman" w:hAnsi="Century Schoolbook" w:cs="Times New Roman"/>
                <w:color w:val="000000"/>
                <w:kern w:val="0"/>
                <w:sz w:val="20"/>
                <w:szCs w:val="20"/>
                <w14:ligatures w14:val="none"/>
              </w:rPr>
              <w:t>-1.060</w:t>
            </w:r>
          </w:p>
        </w:tc>
        <w:tc>
          <w:tcPr>
            <w:tcW w:w="1741" w:type="dxa"/>
            <w:tcBorders>
              <w:top w:val="nil"/>
              <w:left w:val="nil"/>
              <w:bottom w:val="nil"/>
              <w:right w:val="nil"/>
            </w:tcBorders>
            <w:noWrap/>
            <w:vAlign w:val="bottom"/>
            <w:hideMark/>
          </w:tcPr>
          <w:p w14:paraId="675BEE9B" w14:textId="77777777" w:rsidR="00C642ED" w:rsidRPr="00C642ED" w:rsidRDefault="00C642ED" w:rsidP="00C642ED">
            <w:pPr>
              <w:spacing w:after="0" w:line="240" w:lineRule="auto"/>
              <w:jc w:val="right"/>
              <w:rPr>
                <w:rFonts w:ascii="Century Schoolbook" w:eastAsia="Times New Roman" w:hAnsi="Century Schoolbook" w:cs="Times New Roman"/>
                <w:color w:val="000000"/>
                <w:kern w:val="0"/>
                <w:sz w:val="20"/>
                <w:szCs w:val="20"/>
                <w14:ligatures w14:val="none"/>
              </w:rPr>
            </w:pPr>
            <w:r w:rsidRPr="00C642ED">
              <w:rPr>
                <w:rFonts w:ascii="Century Schoolbook" w:eastAsia="Times New Roman" w:hAnsi="Century Schoolbook" w:cs="Times New Roman"/>
                <w:color w:val="000000"/>
                <w:kern w:val="0"/>
                <w:sz w:val="20"/>
                <w:szCs w:val="20"/>
                <w14:ligatures w14:val="none"/>
              </w:rPr>
              <w:t>504</w:t>
            </w:r>
          </w:p>
        </w:tc>
        <w:tc>
          <w:tcPr>
            <w:tcW w:w="1621" w:type="dxa"/>
            <w:tcBorders>
              <w:top w:val="nil"/>
              <w:left w:val="nil"/>
              <w:bottom w:val="nil"/>
              <w:right w:val="single" w:sz="4" w:space="0" w:color="auto"/>
            </w:tcBorders>
            <w:noWrap/>
            <w:vAlign w:val="bottom"/>
            <w:hideMark/>
          </w:tcPr>
          <w:p w14:paraId="4CDD8F9E" w14:textId="77777777" w:rsidR="00C642ED" w:rsidRPr="00C642ED" w:rsidRDefault="00C642ED" w:rsidP="00C642ED">
            <w:pPr>
              <w:spacing w:after="0" w:line="240" w:lineRule="auto"/>
              <w:jc w:val="right"/>
              <w:rPr>
                <w:rFonts w:ascii="Century Schoolbook" w:eastAsia="Times New Roman" w:hAnsi="Century Schoolbook" w:cs="Times New Roman"/>
                <w:color w:val="000000"/>
                <w:kern w:val="0"/>
                <w:sz w:val="20"/>
                <w:szCs w:val="20"/>
                <w14:ligatures w14:val="none"/>
              </w:rPr>
            </w:pPr>
            <w:r w:rsidRPr="00C642ED">
              <w:rPr>
                <w:rFonts w:ascii="Century Schoolbook" w:eastAsia="Times New Roman" w:hAnsi="Century Schoolbook" w:cs="Times New Roman"/>
                <w:color w:val="000000"/>
                <w:kern w:val="0"/>
                <w:sz w:val="20"/>
                <w:szCs w:val="20"/>
                <w14:ligatures w14:val="none"/>
              </w:rPr>
              <w:t>-1.800</w:t>
            </w:r>
          </w:p>
        </w:tc>
        <w:tc>
          <w:tcPr>
            <w:tcW w:w="240" w:type="dxa"/>
            <w:vAlign w:val="center"/>
            <w:hideMark/>
          </w:tcPr>
          <w:p w14:paraId="6ADB7C09" w14:textId="77777777" w:rsidR="00C642ED" w:rsidRPr="00C642ED" w:rsidRDefault="00C642ED" w:rsidP="00C642ED">
            <w:pPr>
              <w:spacing w:after="0" w:line="240" w:lineRule="auto"/>
              <w:rPr>
                <w:rFonts w:ascii="Times New Roman" w:eastAsia="Times New Roman" w:hAnsi="Times New Roman" w:cs="Times New Roman"/>
                <w:kern w:val="0"/>
                <w:sz w:val="20"/>
                <w:szCs w:val="20"/>
                <w14:ligatures w14:val="none"/>
              </w:rPr>
            </w:pPr>
          </w:p>
        </w:tc>
      </w:tr>
      <w:tr w:rsidR="00C642ED" w:rsidRPr="00C642ED" w14:paraId="30F4957C" w14:textId="77777777" w:rsidTr="003705DA">
        <w:trPr>
          <w:trHeight w:val="250"/>
        </w:trPr>
        <w:tc>
          <w:tcPr>
            <w:tcW w:w="1275" w:type="dxa"/>
            <w:tcBorders>
              <w:top w:val="nil"/>
              <w:left w:val="single" w:sz="4" w:space="0" w:color="auto"/>
              <w:bottom w:val="nil"/>
              <w:right w:val="nil"/>
            </w:tcBorders>
            <w:noWrap/>
            <w:vAlign w:val="bottom"/>
            <w:hideMark/>
          </w:tcPr>
          <w:p w14:paraId="00837D4C" w14:textId="77777777" w:rsidR="00C642ED" w:rsidRPr="00C642ED" w:rsidRDefault="00C642ED" w:rsidP="00C642ED">
            <w:pPr>
              <w:spacing w:after="0" w:line="240" w:lineRule="auto"/>
              <w:jc w:val="right"/>
              <w:rPr>
                <w:rFonts w:ascii="Century Schoolbook" w:eastAsia="Times New Roman" w:hAnsi="Century Schoolbook" w:cs="Times New Roman"/>
                <w:color w:val="000000"/>
                <w:kern w:val="0"/>
                <w:sz w:val="20"/>
                <w:szCs w:val="20"/>
                <w14:ligatures w14:val="none"/>
              </w:rPr>
            </w:pPr>
            <w:r w:rsidRPr="00C642ED">
              <w:rPr>
                <w:rFonts w:ascii="Century Schoolbook" w:eastAsia="Times New Roman" w:hAnsi="Century Schoolbook" w:cs="Times New Roman"/>
                <w:color w:val="000000"/>
                <w:kern w:val="0"/>
                <w:sz w:val="20"/>
                <w:szCs w:val="20"/>
                <w14:ligatures w14:val="none"/>
              </w:rPr>
              <w:t>22.000,01</w:t>
            </w:r>
          </w:p>
        </w:tc>
        <w:tc>
          <w:tcPr>
            <w:tcW w:w="954" w:type="dxa"/>
            <w:tcBorders>
              <w:top w:val="nil"/>
              <w:left w:val="nil"/>
              <w:bottom w:val="nil"/>
              <w:right w:val="single" w:sz="4" w:space="0" w:color="auto"/>
            </w:tcBorders>
            <w:noWrap/>
            <w:vAlign w:val="bottom"/>
            <w:hideMark/>
          </w:tcPr>
          <w:p w14:paraId="4F6A8B66" w14:textId="77777777" w:rsidR="00C642ED" w:rsidRPr="00C642ED" w:rsidRDefault="00C642ED" w:rsidP="00C642ED">
            <w:pPr>
              <w:spacing w:after="0" w:line="240" w:lineRule="auto"/>
              <w:jc w:val="right"/>
              <w:rPr>
                <w:rFonts w:ascii="Century Schoolbook" w:eastAsia="Times New Roman" w:hAnsi="Century Schoolbook" w:cs="Times New Roman"/>
                <w:color w:val="000000"/>
                <w:kern w:val="0"/>
                <w:sz w:val="20"/>
                <w:szCs w:val="20"/>
                <w14:ligatures w14:val="none"/>
              </w:rPr>
            </w:pPr>
            <w:r w:rsidRPr="00C642ED">
              <w:rPr>
                <w:rFonts w:ascii="Century Schoolbook" w:eastAsia="Times New Roman" w:hAnsi="Century Schoolbook" w:cs="Times New Roman"/>
                <w:color w:val="000000"/>
                <w:kern w:val="0"/>
                <w:sz w:val="20"/>
                <w:szCs w:val="20"/>
                <w14:ligatures w14:val="none"/>
              </w:rPr>
              <w:t>23.000</w:t>
            </w:r>
          </w:p>
        </w:tc>
        <w:tc>
          <w:tcPr>
            <w:tcW w:w="1161" w:type="dxa"/>
            <w:tcBorders>
              <w:top w:val="nil"/>
              <w:left w:val="nil"/>
              <w:bottom w:val="nil"/>
              <w:right w:val="nil"/>
            </w:tcBorders>
            <w:noWrap/>
            <w:vAlign w:val="bottom"/>
            <w:hideMark/>
          </w:tcPr>
          <w:p w14:paraId="4572B5A3" w14:textId="77777777" w:rsidR="00C642ED" w:rsidRPr="00C642ED" w:rsidRDefault="00C642ED" w:rsidP="00C642ED">
            <w:pPr>
              <w:spacing w:after="0" w:line="240" w:lineRule="auto"/>
              <w:jc w:val="right"/>
              <w:rPr>
                <w:rFonts w:ascii="Century Schoolbook" w:eastAsia="Times New Roman" w:hAnsi="Century Schoolbook" w:cs="Times New Roman"/>
                <w:color w:val="000000"/>
                <w:kern w:val="0"/>
                <w:sz w:val="20"/>
                <w:szCs w:val="20"/>
                <w14:ligatures w14:val="none"/>
              </w:rPr>
            </w:pPr>
            <w:r w:rsidRPr="00C642ED">
              <w:rPr>
                <w:rFonts w:ascii="Century Schoolbook" w:eastAsia="Times New Roman" w:hAnsi="Century Schoolbook" w:cs="Times New Roman"/>
                <w:color w:val="000000"/>
                <w:kern w:val="0"/>
                <w:sz w:val="20"/>
                <w:szCs w:val="20"/>
                <w14:ligatures w14:val="none"/>
              </w:rPr>
              <w:t>2.787</w:t>
            </w:r>
          </w:p>
        </w:tc>
        <w:tc>
          <w:tcPr>
            <w:tcW w:w="1166" w:type="dxa"/>
            <w:tcBorders>
              <w:top w:val="nil"/>
              <w:left w:val="nil"/>
              <w:bottom w:val="nil"/>
              <w:right w:val="nil"/>
            </w:tcBorders>
            <w:noWrap/>
            <w:vAlign w:val="bottom"/>
            <w:hideMark/>
          </w:tcPr>
          <w:p w14:paraId="5CAEF6D2" w14:textId="77777777" w:rsidR="00C642ED" w:rsidRPr="00C642ED" w:rsidRDefault="00C642ED" w:rsidP="00C642ED">
            <w:pPr>
              <w:spacing w:after="0" w:line="240" w:lineRule="auto"/>
              <w:jc w:val="right"/>
              <w:rPr>
                <w:rFonts w:ascii="Century Schoolbook" w:eastAsia="Times New Roman" w:hAnsi="Century Schoolbook" w:cs="Times New Roman"/>
                <w:color w:val="000000"/>
                <w:kern w:val="0"/>
                <w:sz w:val="20"/>
                <w:szCs w:val="20"/>
                <w14:ligatures w14:val="none"/>
              </w:rPr>
            </w:pPr>
            <w:r w:rsidRPr="00C642ED">
              <w:rPr>
                <w:rFonts w:ascii="Century Schoolbook" w:eastAsia="Times New Roman" w:hAnsi="Century Schoolbook" w:cs="Times New Roman"/>
                <w:color w:val="000000"/>
                <w:kern w:val="0"/>
                <w:sz w:val="20"/>
                <w:szCs w:val="20"/>
                <w14:ligatures w14:val="none"/>
              </w:rPr>
              <w:t>2.333</w:t>
            </w:r>
          </w:p>
        </w:tc>
        <w:tc>
          <w:tcPr>
            <w:tcW w:w="1211" w:type="dxa"/>
            <w:tcBorders>
              <w:top w:val="nil"/>
              <w:left w:val="nil"/>
              <w:bottom w:val="nil"/>
              <w:right w:val="nil"/>
            </w:tcBorders>
            <w:noWrap/>
            <w:vAlign w:val="bottom"/>
            <w:hideMark/>
          </w:tcPr>
          <w:p w14:paraId="3F3FB081" w14:textId="77777777" w:rsidR="00C642ED" w:rsidRPr="00C642ED" w:rsidRDefault="00C642ED" w:rsidP="00C642ED">
            <w:pPr>
              <w:spacing w:after="0" w:line="240" w:lineRule="auto"/>
              <w:jc w:val="right"/>
              <w:rPr>
                <w:rFonts w:ascii="Century Schoolbook" w:eastAsia="Times New Roman" w:hAnsi="Century Schoolbook" w:cs="Times New Roman"/>
                <w:color w:val="000000"/>
                <w:kern w:val="0"/>
                <w:sz w:val="20"/>
                <w:szCs w:val="20"/>
                <w14:ligatures w14:val="none"/>
              </w:rPr>
            </w:pPr>
            <w:r w:rsidRPr="00C642ED">
              <w:rPr>
                <w:rFonts w:ascii="Century Schoolbook" w:eastAsia="Times New Roman" w:hAnsi="Century Schoolbook" w:cs="Times New Roman"/>
                <w:color w:val="000000"/>
                <w:kern w:val="0"/>
                <w:sz w:val="20"/>
                <w:szCs w:val="20"/>
                <w14:ligatures w14:val="none"/>
              </w:rPr>
              <w:t>-1.280</w:t>
            </w:r>
          </w:p>
        </w:tc>
        <w:tc>
          <w:tcPr>
            <w:tcW w:w="1741" w:type="dxa"/>
            <w:tcBorders>
              <w:top w:val="nil"/>
              <w:left w:val="nil"/>
              <w:bottom w:val="nil"/>
              <w:right w:val="nil"/>
            </w:tcBorders>
            <w:noWrap/>
            <w:vAlign w:val="bottom"/>
            <w:hideMark/>
          </w:tcPr>
          <w:p w14:paraId="09631304" w14:textId="77777777" w:rsidR="00C642ED" w:rsidRPr="00C642ED" w:rsidRDefault="00C642ED" w:rsidP="00C642ED">
            <w:pPr>
              <w:spacing w:after="0" w:line="240" w:lineRule="auto"/>
              <w:jc w:val="right"/>
              <w:rPr>
                <w:rFonts w:ascii="Century Schoolbook" w:eastAsia="Times New Roman" w:hAnsi="Century Schoolbook" w:cs="Times New Roman"/>
                <w:color w:val="000000"/>
                <w:kern w:val="0"/>
                <w:sz w:val="20"/>
                <w:szCs w:val="20"/>
                <w14:ligatures w14:val="none"/>
              </w:rPr>
            </w:pPr>
            <w:r w:rsidRPr="00C642ED">
              <w:rPr>
                <w:rFonts w:ascii="Century Schoolbook" w:eastAsia="Times New Roman" w:hAnsi="Century Schoolbook" w:cs="Times New Roman"/>
                <w:color w:val="000000"/>
                <w:kern w:val="0"/>
                <w:sz w:val="20"/>
                <w:szCs w:val="20"/>
                <w14:ligatures w14:val="none"/>
              </w:rPr>
              <w:t>454</w:t>
            </w:r>
          </w:p>
        </w:tc>
        <w:tc>
          <w:tcPr>
            <w:tcW w:w="1621" w:type="dxa"/>
            <w:tcBorders>
              <w:top w:val="nil"/>
              <w:left w:val="nil"/>
              <w:bottom w:val="nil"/>
              <w:right w:val="single" w:sz="4" w:space="0" w:color="auto"/>
            </w:tcBorders>
            <w:noWrap/>
            <w:vAlign w:val="bottom"/>
            <w:hideMark/>
          </w:tcPr>
          <w:p w14:paraId="38DD453D" w14:textId="77777777" w:rsidR="00C642ED" w:rsidRPr="00C642ED" w:rsidRDefault="00C642ED" w:rsidP="00C642ED">
            <w:pPr>
              <w:spacing w:after="0" w:line="240" w:lineRule="auto"/>
              <w:jc w:val="right"/>
              <w:rPr>
                <w:rFonts w:ascii="Century Schoolbook" w:eastAsia="Times New Roman" w:hAnsi="Century Schoolbook" w:cs="Times New Roman"/>
                <w:color w:val="000000"/>
                <w:kern w:val="0"/>
                <w:sz w:val="20"/>
                <w:szCs w:val="20"/>
                <w14:ligatures w14:val="none"/>
              </w:rPr>
            </w:pPr>
            <w:r w:rsidRPr="00C642ED">
              <w:rPr>
                <w:rFonts w:ascii="Century Schoolbook" w:eastAsia="Times New Roman" w:hAnsi="Century Schoolbook" w:cs="Times New Roman"/>
                <w:color w:val="000000"/>
                <w:kern w:val="0"/>
                <w:sz w:val="20"/>
                <w:szCs w:val="20"/>
                <w14:ligatures w14:val="none"/>
              </w:rPr>
              <w:t>-1.800</w:t>
            </w:r>
          </w:p>
        </w:tc>
        <w:tc>
          <w:tcPr>
            <w:tcW w:w="240" w:type="dxa"/>
            <w:vAlign w:val="center"/>
            <w:hideMark/>
          </w:tcPr>
          <w:p w14:paraId="1BB60543" w14:textId="77777777" w:rsidR="00C642ED" w:rsidRPr="00C642ED" w:rsidRDefault="00C642ED" w:rsidP="00C642ED">
            <w:pPr>
              <w:spacing w:after="0" w:line="240" w:lineRule="auto"/>
              <w:rPr>
                <w:rFonts w:ascii="Times New Roman" w:eastAsia="Times New Roman" w:hAnsi="Times New Roman" w:cs="Times New Roman"/>
                <w:kern w:val="0"/>
                <w:sz w:val="20"/>
                <w:szCs w:val="20"/>
                <w14:ligatures w14:val="none"/>
              </w:rPr>
            </w:pPr>
          </w:p>
        </w:tc>
      </w:tr>
      <w:tr w:rsidR="00C642ED" w:rsidRPr="00C642ED" w14:paraId="7EFD6D49" w14:textId="77777777" w:rsidTr="003705DA">
        <w:trPr>
          <w:trHeight w:val="250"/>
        </w:trPr>
        <w:tc>
          <w:tcPr>
            <w:tcW w:w="1275" w:type="dxa"/>
            <w:tcBorders>
              <w:top w:val="nil"/>
              <w:left w:val="single" w:sz="4" w:space="0" w:color="auto"/>
              <w:bottom w:val="nil"/>
              <w:right w:val="nil"/>
            </w:tcBorders>
            <w:noWrap/>
            <w:vAlign w:val="bottom"/>
            <w:hideMark/>
          </w:tcPr>
          <w:p w14:paraId="32178E17" w14:textId="77777777" w:rsidR="00C642ED" w:rsidRPr="00C642ED" w:rsidRDefault="00C642ED" w:rsidP="00C642ED">
            <w:pPr>
              <w:spacing w:after="0" w:line="240" w:lineRule="auto"/>
              <w:jc w:val="right"/>
              <w:rPr>
                <w:rFonts w:ascii="Century Schoolbook" w:eastAsia="Times New Roman" w:hAnsi="Century Schoolbook" w:cs="Times New Roman"/>
                <w:color w:val="000000"/>
                <w:kern w:val="0"/>
                <w:sz w:val="20"/>
                <w:szCs w:val="20"/>
                <w14:ligatures w14:val="none"/>
              </w:rPr>
            </w:pPr>
            <w:r w:rsidRPr="00C642ED">
              <w:rPr>
                <w:rFonts w:ascii="Century Schoolbook" w:eastAsia="Times New Roman" w:hAnsi="Century Schoolbook" w:cs="Times New Roman"/>
                <w:color w:val="000000"/>
                <w:kern w:val="0"/>
                <w:sz w:val="20"/>
                <w:szCs w:val="20"/>
                <w14:ligatures w14:val="none"/>
              </w:rPr>
              <w:t>23.000,01</w:t>
            </w:r>
          </w:p>
        </w:tc>
        <w:tc>
          <w:tcPr>
            <w:tcW w:w="954" w:type="dxa"/>
            <w:tcBorders>
              <w:top w:val="nil"/>
              <w:left w:val="nil"/>
              <w:bottom w:val="nil"/>
              <w:right w:val="single" w:sz="4" w:space="0" w:color="auto"/>
            </w:tcBorders>
            <w:noWrap/>
            <w:vAlign w:val="bottom"/>
            <w:hideMark/>
          </w:tcPr>
          <w:p w14:paraId="4CB2CC3D" w14:textId="77777777" w:rsidR="00C642ED" w:rsidRPr="00C642ED" w:rsidRDefault="00C642ED" w:rsidP="00C642ED">
            <w:pPr>
              <w:spacing w:after="0" w:line="240" w:lineRule="auto"/>
              <w:jc w:val="right"/>
              <w:rPr>
                <w:rFonts w:ascii="Century Schoolbook" w:eastAsia="Times New Roman" w:hAnsi="Century Schoolbook" w:cs="Times New Roman"/>
                <w:color w:val="000000"/>
                <w:kern w:val="0"/>
                <w:sz w:val="20"/>
                <w:szCs w:val="20"/>
                <w14:ligatures w14:val="none"/>
              </w:rPr>
            </w:pPr>
            <w:r w:rsidRPr="00C642ED">
              <w:rPr>
                <w:rFonts w:ascii="Century Schoolbook" w:eastAsia="Times New Roman" w:hAnsi="Century Schoolbook" w:cs="Times New Roman"/>
                <w:color w:val="000000"/>
                <w:kern w:val="0"/>
                <w:sz w:val="20"/>
                <w:szCs w:val="20"/>
                <w14:ligatures w14:val="none"/>
              </w:rPr>
              <w:t>24.000</w:t>
            </w:r>
          </w:p>
        </w:tc>
        <w:tc>
          <w:tcPr>
            <w:tcW w:w="1161" w:type="dxa"/>
            <w:tcBorders>
              <w:top w:val="nil"/>
              <w:left w:val="nil"/>
              <w:bottom w:val="nil"/>
              <w:right w:val="nil"/>
            </w:tcBorders>
            <w:noWrap/>
            <w:vAlign w:val="bottom"/>
            <w:hideMark/>
          </w:tcPr>
          <w:p w14:paraId="02522FBC" w14:textId="77777777" w:rsidR="00C642ED" w:rsidRPr="00C642ED" w:rsidRDefault="00C642ED" w:rsidP="00C642ED">
            <w:pPr>
              <w:spacing w:after="0" w:line="240" w:lineRule="auto"/>
              <w:jc w:val="right"/>
              <w:rPr>
                <w:rFonts w:ascii="Century Schoolbook" w:eastAsia="Times New Roman" w:hAnsi="Century Schoolbook" w:cs="Times New Roman"/>
                <w:color w:val="000000"/>
                <w:kern w:val="0"/>
                <w:sz w:val="20"/>
                <w:szCs w:val="20"/>
                <w14:ligatures w14:val="none"/>
              </w:rPr>
            </w:pPr>
            <w:r w:rsidRPr="00C642ED">
              <w:rPr>
                <w:rFonts w:ascii="Century Schoolbook" w:eastAsia="Times New Roman" w:hAnsi="Century Schoolbook" w:cs="Times New Roman"/>
                <w:color w:val="000000"/>
                <w:kern w:val="0"/>
                <w:sz w:val="20"/>
                <w:szCs w:val="20"/>
                <w14:ligatures w14:val="none"/>
              </w:rPr>
              <w:t>2.394</w:t>
            </w:r>
          </w:p>
        </w:tc>
        <w:tc>
          <w:tcPr>
            <w:tcW w:w="1166" w:type="dxa"/>
            <w:tcBorders>
              <w:top w:val="nil"/>
              <w:left w:val="nil"/>
              <w:bottom w:val="nil"/>
              <w:right w:val="nil"/>
            </w:tcBorders>
            <w:noWrap/>
            <w:vAlign w:val="bottom"/>
            <w:hideMark/>
          </w:tcPr>
          <w:p w14:paraId="25FDDE2B" w14:textId="77777777" w:rsidR="00C642ED" w:rsidRPr="00C642ED" w:rsidRDefault="00C642ED" w:rsidP="00C642ED">
            <w:pPr>
              <w:spacing w:after="0" w:line="240" w:lineRule="auto"/>
              <w:jc w:val="right"/>
              <w:rPr>
                <w:rFonts w:ascii="Century Schoolbook" w:eastAsia="Times New Roman" w:hAnsi="Century Schoolbook" w:cs="Times New Roman"/>
                <w:color w:val="000000"/>
                <w:kern w:val="0"/>
                <w:sz w:val="20"/>
                <w:szCs w:val="20"/>
                <w14:ligatures w14:val="none"/>
              </w:rPr>
            </w:pPr>
            <w:r w:rsidRPr="00C642ED">
              <w:rPr>
                <w:rFonts w:ascii="Century Schoolbook" w:eastAsia="Times New Roman" w:hAnsi="Century Schoolbook" w:cs="Times New Roman"/>
                <w:color w:val="000000"/>
                <w:kern w:val="0"/>
                <w:sz w:val="20"/>
                <w:szCs w:val="20"/>
                <w14:ligatures w14:val="none"/>
              </w:rPr>
              <w:t>1.950</w:t>
            </w:r>
          </w:p>
        </w:tc>
        <w:tc>
          <w:tcPr>
            <w:tcW w:w="1211" w:type="dxa"/>
            <w:tcBorders>
              <w:top w:val="nil"/>
              <w:left w:val="nil"/>
              <w:bottom w:val="nil"/>
              <w:right w:val="nil"/>
            </w:tcBorders>
            <w:noWrap/>
            <w:vAlign w:val="bottom"/>
            <w:hideMark/>
          </w:tcPr>
          <w:p w14:paraId="1740EB2C" w14:textId="77777777" w:rsidR="00C642ED" w:rsidRPr="00C642ED" w:rsidRDefault="00C642ED" w:rsidP="00C642ED">
            <w:pPr>
              <w:spacing w:after="0" w:line="240" w:lineRule="auto"/>
              <w:jc w:val="right"/>
              <w:rPr>
                <w:rFonts w:ascii="Century Schoolbook" w:eastAsia="Times New Roman" w:hAnsi="Century Schoolbook" w:cs="Times New Roman"/>
                <w:color w:val="000000"/>
                <w:kern w:val="0"/>
                <w:sz w:val="20"/>
                <w:szCs w:val="20"/>
                <w14:ligatures w14:val="none"/>
              </w:rPr>
            </w:pPr>
            <w:r w:rsidRPr="00C642ED">
              <w:rPr>
                <w:rFonts w:ascii="Century Schoolbook" w:eastAsia="Times New Roman" w:hAnsi="Century Schoolbook" w:cs="Times New Roman"/>
                <w:color w:val="000000"/>
                <w:kern w:val="0"/>
                <w:sz w:val="20"/>
                <w:szCs w:val="20"/>
                <w14:ligatures w14:val="none"/>
              </w:rPr>
              <w:t>-1.500</w:t>
            </w:r>
          </w:p>
        </w:tc>
        <w:tc>
          <w:tcPr>
            <w:tcW w:w="1741" w:type="dxa"/>
            <w:tcBorders>
              <w:top w:val="nil"/>
              <w:left w:val="nil"/>
              <w:bottom w:val="nil"/>
              <w:right w:val="nil"/>
            </w:tcBorders>
            <w:noWrap/>
            <w:vAlign w:val="bottom"/>
            <w:hideMark/>
          </w:tcPr>
          <w:p w14:paraId="308AAF68" w14:textId="77777777" w:rsidR="00C642ED" w:rsidRPr="00C642ED" w:rsidRDefault="00C642ED" w:rsidP="00C642ED">
            <w:pPr>
              <w:spacing w:after="0" w:line="240" w:lineRule="auto"/>
              <w:jc w:val="right"/>
              <w:rPr>
                <w:rFonts w:ascii="Century Schoolbook" w:eastAsia="Times New Roman" w:hAnsi="Century Schoolbook" w:cs="Times New Roman"/>
                <w:color w:val="000000"/>
                <w:kern w:val="0"/>
                <w:sz w:val="20"/>
                <w:szCs w:val="20"/>
                <w14:ligatures w14:val="none"/>
              </w:rPr>
            </w:pPr>
            <w:r w:rsidRPr="00C642ED">
              <w:rPr>
                <w:rFonts w:ascii="Century Schoolbook" w:eastAsia="Times New Roman" w:hAnsi="Century Schoolbook" w:cs="Times New Roman"/>
                <w:color w:val="000000"/>
                <w:kern w:val="0"/>
                <w:sz w:val="20"/>
                <w:szCs w:val="20"/>
                <w14:ligatures w14:val="none"/>
              </w:rPr>
              <w:t>444</w:t>
            </w:r>
          </w:p>
        </w:tc>
        <w:tc>
          <w:tcPr>
            <w:tcW w:w="1621" w:type="dxa"/>
            <w:tcBorders>
              <w:top w:val="nil"/>
              <w:left w:val="nil"/>
              <w:bottom w:val="nil"/>
              <w:right w:val="single" w:sz="4" w:space="0" w:color="auto"/>
            </w:tcBorders>
            <w:noWrap/>
            <w:vAlign w:val="bottom"/>
            <w:hideMark/>
          </w:tcPr>
          <w:p w14:paraId="5377FA01" w14:textId="77777777" w:rsidR="00C642ED" w:rsidRPr="00C642ED" w:rsidRDefault="00C642ED" w:rsidP="00C642ED">
            <w:pPr>
              <w:spacing w:after="0" w:line="240" w:lineRule="auto"/>
              <w:jc w:val="right"/>
              <w:rPr>
                <w:rFonts w:ascii="Century Schoolbook" w:eastAsia="Times New Roman" w:hAnsi="Century Schoolbook" w:cs="Times New Roman"/>
                <w:color w:val="000000"/>
                <w:kern w:val="0"/>
                <w:sz w:val="20"/>
                <w:szCs w:val="20"/>
                <w14:ligatures w14:val="none"/>
              </w:rPr>
            </w:pPr>
            <w:r w:rsidRPr="00C642ED">
              <w:rPr>
                <w:rFonts w:ascii="Century Schoolbook" w:eastAsia="Times New Roman" w:hAnsi="Century Schoolbook" w:cs="Times New Roman"/>
                <w:color w:val="000000"/>
                <w:kern w:val="0"/>
                <w:sz w:val="20"/>
                <w:szCs w:val="20"/>
                <w14:ligatures w14:val="none"/>
              </w:rPr>
              <w:t>-1.800</w:t>
            </w:r>
          </w:p>
        </w:tc>
        <w:tc>
          <w:tcPr>
            <w:tcW w:w="240" w:type="dxa"/>
            <w:vAlign w:val="center"/>
            <w:hideMark/>
          </w:tcPr>
          <w:p w14:paraId="3CBECE4E" w14:textId="77777777" w:rsidR="00C642ED" w:rsidRPr="00C642ED" w:rsidRDefault="00C642ED" w:rsidP="00C642ED">
            <w:pPr>
              <w:spacing w:after="0" w:line="240" w:lineRule="auto"/>
              <w:rPr>
                <w:rFonts w:ascii="Times New Roman" w:eastAsia="Times New Roman" w:hAnsi="Times New Roman" w:cs="Times New Roman"/>
                <w:kern w:val="0"/>
                <w:sz w:val="20"/>
                <w:szCs w:val="20"/>
                <w14:ligatures w14:val="none"/>
              </w:rPr>
            </w:pPr>
          </w:p>
        </w:tc>
      </w:tr>
      <w:tr w:rsidR="00C642ED" w:rsidRPr="00C642ED" w14:paraId="37F076C5" w14:textId="77777777" w:rsidTr="003705DA">
        <w:trPr>
          <w:trHeight w:val="250"/>
        </w:trPr>
        <w:tc>
          <w:tcPr>
            <w:tcW w:w="1275" w:type="dxa"/>
            <w:tcBorders>
              <w:top w:val="nil"/>
              <w:left w:val="single" w:sz="4" w:space="0" w:color="auto"/>
              <w:bottom w:val="nil"/>
              <w:right w:val="nil"/>
            </w:tcBorders>
            <w:noWrap/>
            <w:vAlign w:val="bottom"/>
            <w:hideMark/>
          </w:tcPr>
          <w:p w14:paraId="5B567963" w14:textId="77777777" w:rsidR="00C642ED" w:rsidRPr="00C642ED" w:rsidRDefault="00C642ED" w:rsidP="00C642ED">
            <w:pPr>
              <w:spacing w:after="0" w:line="240" w:lineRule="auto"/>
              <w:jc w:val="right"/>
              <w:rPr>
                <w:rFonts w:ascii="Century Schoolbook" w:eastAsia="Times New Roman" w:hAnsi="Century Schoolbook" w:cs="Times New Roman"/>
                <w:color w:val="000000"/>
                <w:kern w:val="0"/>
                <w:sz w:val="20"/>
                <w:szCs w:val="20"/>
                <w14:ligatures w14:val="none"/>
              </w:rPr>
            </w:pPr>
            <w:r w:rsidRPr="00C642ED">
              <w:rPr>
                <w:rFonts w:ascii="Century Schoolbook" w:eastAsia="Times New Roman" w:hAnsi="Century Schoolbook" w:cs="Times New Roman"/>
                <w:color w:val="000000"/>
                <w:kern w:val="0"/>
                <w:sz w:val="20"/>
                <w:szCs w:val="20"/>
                <w14:ligatures w14:val="none"/>
              </w:rPr>
              <w:t>24.000,01</w:t>
            </w:r>
          </w:p>
        </w:tc>
        <w:tc>
          <w:tcPr>
            <w:tcW w:w="954" w:type="dxa"/>
            <w:tcBorders>
              <w:top w:val="nil"/>
              <w:left w:val="nil"/>
              <w:bottom w:val="nil"/>
              <w:right w:val="single" w:sz="4" w:space="0" w:color="auto"/>
            </w:tcBorders>
            <w:noWrap/>
            <w:vAlign w:val="bottom"/>
            <w:hideMark/>
          </w:tcPr>
          <w:p w14:paraId="1F7BAC26" w14:textId="77777777" w:rsidR="00C642ED" w:rsidRPr="00C642ED" w:rsidRDefault="00C642ED" w:rsidP="00C642ED">
            <w:pPr>
              <w:spacing w:after="0" w:line="240" w:lineRule="auto"/>
              <w:jc w:val="right"/>
              <w:rPr>
                <w:rFonts w:ascii="Century Schoolbook" w:eastAsia="Times New Roman" w:hAnsi="Century Schoolbook" w:cs="Times New Roman"/>
                <w:color w:val="000000"/>
                <w:kern w:val="0"/>
                <w:sz w:val="20"/>
                <w:szCs w:val="20"/>
                <w14:ligatures w14:val="none"/>
              </w:rPr>
            </w:pPr>
            <w:r w:rsidRPr="00C642ED">
              <w:rPr>
                <w:rFonts w:ascii="Century Schoolbook" w:eastAsia="Times New Roman" w:hAnsi="Century Schoolbook" w:cs="Times New Roman"/>
                <w:color w:val="000000"/>
                <w:kern w:val="0"/>
                <w:sz w:val="20"/>
                <w:szCs w:val="20"/>
                <w14:ligatures w14:val="none"/>
              </w:rPr>
              <w:t>25.000</w:t>
            </w:r>
          </w:p>
        </w:tc>
        <w:tc>
          <w:tcPr>
            <w:tcW w:w="1161" w:type="dxa"/>
            <w:tcBorders>
              <w:top w:val="nil"/>
              <w:left w:val="nil"/>
              <w:bottom w:val="nil"/>
              <w:right w:val="nil"/>
            </w:tcBorders>
            <w:noWrap/>
            <w:vAlign w:val="bottom"/>
            <w:hideMark/>
          </w:tcPr>
          <w:p w14:paraId="6687F7D5" w14:textId="77777777" w:rsidR="00C642ED" w:rsidRPr="00C642ED" w:rsidRDefault="00C642ED" w:rsidP="00C642ED">
            <w:pPr>
              <w:spacing w:after="0" w:line="240" w:lineRule="auto"/>
              <w:jc w:val="right"/>
              <w:rPr>
                <w:rFonts w:ascii="Century Schoolbook" w:eastAsia="Times New Roman" w:hAnsi="Century Schoolbook" w:cs="Times New Roman"/>
                <w:color w:val="000000"/>
                <w:kern w:val="0"/>
                <w:sz w:val="20"/>
                <w:szCs w:val="20"/>
                <w14:ligatures w14:val="none"/>
              </w:rPr>
            </w:pPr>
            <w:r w:rsidRPr="00C642ED">
              <w:rPr>
                <w:rFonts w:ascii="Century Schoolbook" w:eastAsia="Times New Roman" w:hAnsi="Century Schoolbook" w:cs="Times New Roman"/>
                <w:color w:val="000000"/>
                <w:kern w:val="0"/>
                <w:sz w:val="20"/>
                <w:szCs w:val="20"/>
                <w14:ligatures w14:val="none"/>
              </w:rPr>
              <w:t>1.943</w:t>
            </w:r>
          </w:p>
        </w:tc>
        <w:tc>
          <w:tcPr>
            <w:tcW w:w="1166" w:type="dxa"/>
            <w:tcBorders>
              <w:top w:val="nil"/>
              <w:left w:val="nil"/>
              <w:bottom w:val="nil"/>
              <w:right w:val="nil"/>
            </w:tcBorders>
            <w:noWrap/>
            <w:vAlign w:val="bottom"/>
            <w:hideMark/>
          </w:tcPr>
          <w:p w14:paraId="093B91E8" w14:textId="77777777" w:rsidR="00C642ED" w:rsidRPr="00C642ED" w:rsidRDefault="00C642ED" w:rsidP="00C642ED">
            <w:pPr>
              <w:spacing w:after="0" w:line="240" w:lineRule="auto"/>
              <w:jc w:val="right"/>
              <w:rPr>
                <w:rFonts w:ascii="Century Schoolbook" w:eastAsia="Times New Roman" w:hAnsi="Century Schoolbook" w:cs="Times New Roman"/>
                <w:color w:val="000000"/>
                <w:kern w:val="0"/>
                <w:sz w:val="20"/>
                <w:szCs w:val="20"/>
                <w14:ligatures w14:val="none"/>
              </w:rPr>
            </w:pPr>
            <w:r w:rsidRPr="00C642ED">
              <w:rPr>
                <w:rFonts w:ascii="Century Schoolbook" w:eastAsia="Times New Roman" w:hAnsi="Century Schoolbook" w:cs="Times New Roman"/>
                <w:color w:val="000000"/>
                <w:kern w:val="0"/>
                <w:sz w:val="20"/>
                <w:szCs w:val="20"/>
                <w14:ligatures w14:val="none"/>
              </w:rPr>
              <w:t>1.540</w:t>
            </w:r>
          </w:p>
        </w:tc>
        <w:tc>
          <w:tcPr>
            <w:tcW w:w="1211" w:type="dxa"/>
            <w:tcBorders>
              <w:top w:val="nil"/>
              <w:left w:val="nil"/>
              <w:bottom w:val="nil"/>
              <w:right w:val="nil"/>
            </w:tcBorders>
            <w:noWrap/>
            <w:vAlign w:val="bottom"/>
            <w:hideMark/>
          </w:tcPr>
          <w:p w14:paraId="4D59177F" w14:textId="77777777" w:rsidR="00C642ED" w:rsidRPr="00C642ED" w:rsidRDefault="00C642ED" w:rsidP="00C642ED">
            <w:pPr>
              <w:spacing w:after="0" w:line="240" w:lineRule="auto"/>
              <w:jc w:val="right"/>
              <w:rPr>
                <w:rFonts w:ascii="Century Schoolbook" w:eastAsia="Times New Roman" w:hAnsi="Century Schoolbook" w:cs="Times New Roman"/>
                <w:color w:val="000000"/>
                <w:kern w:val="0"/>
                <w:sz w:val="20"/>
                <w:szCs w:val="20"/>
                <w14:ligatures w14:val="none"/>
              </w:rPr>
            </w:pPr>
            <w:r w:rsidRPr="00C642ED">
              <w:rPr>
                <w:rFonts w:ascii="Century Schoolbook" w:eastAsia="Times New Roman" w:hAnsi="Century Schoolbook" w:cs="Times New Roman"/>
                <w:color w:val="000000"/>
                <w:kern w:val="0"/>
                <w:sz w:val="20"/>
                <w:szCs w:val="20"/>
                <w14:ligatures w14:val="none"/>
              </w:rPr>
              <w:t>-1.720</w:t>
            </w:r>
          </w:p>
        </w:tc>
        <w:tc>
          <w:tcPr>
            <w:tcW w:w="1741" w:type="dxa"/>
            <w:tcBorders>
              <w:top w:val="nil"/>
              <w:left w:val="nil"/>
              <w:bottom w:val="nil"/>
              <w:right w:val="nil"/>
            </w:tcBorders>
            <w:noWrap/>
            <w:vAlign w:val="bottom"/>
            <w:hideMark/>
          </w:tcPr>
          <w:p w14:paraId="6DE72F09" w14:textId="77777777" w:rsidR="00C642ED" w:rsidRPr="00C642ED" w:rsidRDefault="00C642ED" w:rsidP="00C642ED">
            <w:pPr>
              <w:spacing w:after="0" w:line="240" w:lineRule="auto"/>
              <w:jc w:val="right"/>
              <w:rPr>
                <w:rFonts w:ascii="Century Schoolbook" w:eastAsia="Times New Roman" w:hAnsi="Century Schoolbook" w:cs="Times New Roman"/>
                <w:color w:val="000000"/>
                <w:kern w:val="0"/>
                <w:sz w:val="20"/>
                <w:szCs w:val="20"/>
                <w14:ligatures w14:val="none"/>
              </w:rPr>
            </w:pPr>
            <w:r w:rsidRPr="00C642ED">
              <w:rPr>
                <w:rFonts w:ascii="Century Schoolbook" w:eastAsia="Times New Roman" w:hAnsi="Century Schoolbook" w:cs="Times New Roman"/>
                <w:color w:val="000000"/>
                <w:kern w:val="0"/>
                <w:sz w:val="20"/>
                <w:szCs w:val="20"/>
                <w14:ligatures w14:val="none"/>
              </w:rPr>
              <w:t>403</w:t>
            </w:r>
          </w:p>
        </w:tc>
        <w:tc>
          <w:tcPr>
            <w:tcW w:w="1621" w:type="dxa"/>
            <w:tcBorders>
              <w:top w:val="nil"/>
              <w:left w:val="nil"/>
              <w:bottom w:val="nil"/>
              <w:right w:val="single" w:sz="4" w:space="0" w:color="auto"/>
            </w:tcBorders>
            <w:noWrap/>
            <w:vAlign w:val="bottom"/>
            <w:hideMark/>
          </w:tcPr>
          <w:p w14:paraId="59046C8C" w14:textId="77777777" w:rsidR="00C642ED" w:rsidRPr="00C642ED" w:rsidRDefault="00C642ED" w:rsidP="00C642ED">
            <w:pPr>
              <w:spacing w:after="0" w:line="240" w:lineRule="auto"/>
              <w:jc w:val="right"/>
              <w:rPr>
                <w:rFonts w:ascii="Century Schoolbook" w:eastAsia="Times New Roman" w:hAnsi="Century Schoolbook" w:cs="Times New Roman"/>
                <w:color w:val="000000"/>
                <w:kern w:val="0"/>
                <w:sz w:val="20"/>
                <w:szCs w:val="20"/>
                <w14:ligatures w14:val="none"/>
              </w:rPr>
            </w:pPr>
            <w:r w:rsidRPr="00C642ED">
              <w:rPr>
                <w:rFonts w:ascii="Century Schoolbook" w:eastAsia="Times New Roman" w:hAnsi="Century Schoolbook" w:cs="Times New Roman"/>
                <w:color w:val="000000"/>
                <w:kern w:val="0"/>
                <w:sz w:val="20"/>
                <w:szCs w:val="20"/>
                <w14:ligatures w14:val="none"/>
              </w:rPr>
              <w:t>-1.800</w:t>
            </w:r>
          </w:p>
        </w:tc>
        <w:tc>
          <w:tcPr>
            <w:tcW w:w="240" w:type="dxa"/>
            <w:vAlign w:val="center"/>
            <w:hideMark/>
          </w:tcPr>
          <w:p w14:paraId="19C50F81" w14:textId="77777777" w:rsidR="00C642ED" w:rsidRPr="00C642ED" w:rsidRDefault="00C642ED" w:rsidP="00C642ED">
            <w:pPr>
              <w:spacing w:after="0" w:line="240" w:lineRule="auto"/>
              <w:rPr>
                <w:rFonts w:ascii="Times New Roman" w:eastAsia="Times New Roman" w:hAnsi="Times New Roman" w:cs="Times New Roman"/>
                <w:kern w:val="0"/>
                <w:sz w:val="20"/>
                <w:szCs w:val="20"/>
                <w14:ligatures w14:val="none"/>
              </w:rPr>
            </w:pPr>
          </w:p>
        </w:tc>
      </w:tr>
      <w:tr w:rsidR="00C642ED" w:rsidRPr="00C642ED" w14:paraId="69637D27" w14:textId="77777777" w:rsidTr="003705DA">
        <w:trPr>
          <w:trHeight w:val="250"/>
        </w:trPr>
        <w:tc>
          <w:tcPr>
            <w:tcW w:w="1275" w:type="dxa"/>
            <w:tcBorders>
              <w:top w:val="nil"/>
              <w:left w:val="single" w:sz="4" w:space="0" w:color="auto"/>
              <w:bottom w:val="nil"/>
              <w:right w:val="nil"/>
            </w:tcBorders>
            <w:noWrap/>
            <w:vAlign w:val="bottom"/>
            <w:hideMark/>
          </w:tcPr>
          <w:p w14:paraId="1F09322B" w14:textId="77777777" w:rsidR="00C642ED" w:rsidRPr="00C642ED" w:rsidRDefault="00C642ED" w:rsidP="00C642ED">
            <w:pPr>
              <w:spacing w:after="0" w:line="240" w:lineRule="auto"/>
              <w:jc w:val="right"/>
              <w:rPr>
                <w:rFonts w:ascii="Century Schoolbook" w:eastAsia="Times New Roman" w:hAnsi="Century Schoolbook" w:cs="Times New Roman"/>
                <w:color w:val="000000"/>
                <w:kern w:val="0"/>
                <w:sz w:val="20"/>
                <w:szCs w:val="20"/>
                <w14:ligatures w14:val="none"/>
              </w:rPr>
            </w:pPr>
            <w:r w:rsidRPr="00C642ED">
              <w:rPr>
                <w:rFonts w:ascii="Century Schoolbook" w:eastAsia="Times New Roman" w:hAnsi="Century Schoolbook" w:cs="Times New Roman"/>
                <w:color w:val="000000"/>
                <w:kern w:val="0"/>
                <w:sz w:val="20"/>
                <w:szCs w:val="20"/>
                <w14:ligatures w14:val="none"/>
              </w:rPr>
              <w:t>25.000,01</w:t>
            </w:r>
          </w:p>
        </w:tc>
        <w:tc>
          <w:tcPr>
            <w:tcW w:w="954" w:type="dxa"/>
            <w:tcBorders>
              <w:top w:val="nil"/>
              <w:left w:val="nil"/>
              <w:bottom w:val="nil"/>
              <w:right w:val="single" w:sz="4" w:space="0" w:color="auto"/>
            </w:tcBorders>
            <w:noWrap/>
            <w:vAlign w:val="bottom"/>
            <w:hideMark/>
          </w:tcPr>
          <w:p w14:paraId="3ED663DA" w14:textId="77777777" w:rsidR="00C642ED" w:rsidRPr="00C642ED" w:rsidRDefault="00C642ED" w:rsidP="00C642ED">
            <w:pPr>
              <w:spacing w:after="0" w:line="240" w:lineRule="auto"/>
              <w:jc w:val="right"/>
              <w:rPr>
                <w:rFonts w:ascii="Century Schoolbook" w:eastAsia="Times New Roman" w:hAnsi="Century Schoolbook" w:cs="Times New Roman"/>
                <w:color w:val="000000"/>
                <w:kern w:val="0"/>
                <w:sz w:val="20"/>
                <w:szCs w:val="20"/>
                <w14:ligatures w14:val="none"/>
              </w:rPr>
            </w:pPr>
            <w:r w:rsidRPr="00C642ED">
              <w:rPr>
                <w:rFonts w:ascii="Century Schoolbook" w:eastAsia="Times New Roman" w:hAnsi="Century Schoolbook" w:cs="Times New Roman"/>
                <w:color w:val="000000"/>
                <w:kern w:val="0"/>
                <w:sz w:val="20"/>
                <w:szCs w:val="20"/>
                <w14:ligatures w14:val="none"/>
              </w:rPr>
              <w:t>30.000</w:t>
            </w:r>
          </w:p>
        </w:tc>
        <w:tc>
          <w:tcPr>
            <w:tcW w:w="1161" w:type="dxa"/>
            <w:tcBorders>
              <w:top w:val="nil"/>
              <w:left w:val="nil"/>
              <w:bottom w:val="nil"/>
              <w:right w:val="nil"/>
            </w:tcBorders>
            <w:noWrap/>
            <w:vAlign w:val="bottom"/>
            <w:hideMark/>
          </w:tcPr>
          <w:p w14:paraId="41C17FEE" w14:textId="77777777" w:rsidR="00C642ED" w:rsidRPr="00C642ED" w:rsidRDefault="00C642ED" w:rsidP="00C642ED">
            <w:pPr>
              <w:spacing w:after="0" w:line="240" w:lineRule="auto"/>
              <w:jc w:val="right"/>
              <w:rPr>
                <w:rFonts w:ascii="Century Schoolbook" w:eastAsia="Times New Roman" w:hAnsi="Century Schoolbook" w:cs="Times New Roman"/>
                <w:color w:val="000000"/>
                <w:kern w:val="0"/>
                <w:sz w:val="20"/>
                <w:szCs w:val="20"/>
                <w14:ligatures w14:val="none"/>
              </w:rPr>
            </w:pPr>
            <w:r w:rsidRPr="00C642ED">
              <w:rPr>
                <w:rFonts w:ascii="Century Schoolbook" w:eastAsia="Times New Roman" w:hAnsi="Century Schoolbook" w:cs="Times New Roman"/>
                <w:color w:val="000000"/>
                <w:kern w:val="0"/>
                <w:sz w:val="20"/>
                <w:szCs w:val="20"/>
                <w14:ligatures w14:val="none"/>
              </w:rPr>
              <w:t>6.277</w:t>
            </w:r>
          </w:p>
        </w:tc>
        <w:tc>
          <w:tcPr>
            <w:tcW w:w="1166" w:type="dxa"/>
            <w:tcBorders>
              <w:top w:val="nil"/>
              <w:left w:val="nil"/>
              <w:bottom w:val="nil"/>
              <w:right w:val="nil"/>
            </w:tcBorders>
            <w:noWrap/>
            <w:vAlign w:val="bottom"/>
            <w:hideMark/>
          </w:tcPr>
          <w:p w14:paraId="3755B038" w14:textId="77777777" w:rsidR="00C642ED" w:rsidRPr="00C642ED" w:rsidRDefault="00C642ED" w:rsidP="00C642ED">
            <w:pPr>
              <w:spacing w:after="0" w:line="240" w:lineRule="auto"/>
              <w:jc w:val="right"/>
              <w:rPr>
                <w:rFonts w:ascii="Century Schoolbook" w:eastAsia="Times New Roman" w:hAnsi="Century Schoolbook" w:cs="Times New Roman"/>
                <w:color w:val="000000"/>
                <w:kern w:val="0"/>
                <w:sz w:val="20"/>
                <w:szCs w:val="20"/>
                <w14:ligatures w14:val="none"/>
              </w:rPr>
            </w:pPr>
            <w:r w:rsidRPr="00C642ED">
              <w:rPr>
                <w:rFonts w:ascii="Century Schoolbook" w:eastAsia="Times New Roman" w:hAnsi="Century Schoolbook" w:cs="Times New Roman"/>
                <w:color w:val="000000"/>
                <w:kern w:val="0"/>
                <w:sz w:val="20"/>
                <w:szCs w:val="20"/>
                <w14:ligatures w14:val="none"/>
              </w:rPr>
              <w:t>4.609</w:t>
            </w:r>
          </w:p>
        </w:tc>
        <w:tc>
          <w:tcPr>
            <w:tcW w:w="1211" w:type="dxa"/>
            <w:tcBorders>
              <w:top w:val="nil"/>
              <w:left w:val="nil"/>
              <w:bottom w:val="nil"/>
              <w:right w:val="nil"/>
            </w:tcBorders>
            <w:noWrap/>
            <w:vAlign w:val="bottom"/>
            <w:hideMark/>
          </w:tcPr>
          <w:p w14:paraId="6D561741" w14:textId="77777777" w:rsidR="00C642ED" w:rsidRPr="00C642ED" w:rsidRDefault="00C642ED" w:rsidP="00C642ED">
            <w:pPr>
              <w:spacing w:after="0" w:line="240" w:lineRule="auto"/>
              <w:jc w:val="right"/>
              <w:rPr>
                <w:rFonts w:ascii="Century Schoolbook" w:eastAsia="Times New Roman" w:hAnsi="Century Schoolbook" w:cs="Times New Roman"/>
                <w:color w:val="000000"/>
                <w:kern w:val="0"/>
                <w:sz w:val="20"/>
                <w:szCs w:val="20"/>
                <w14:ligatures w14:val="none"/>
              </w:rPr>
            </w:pPr>
            <w:r w:rsidRPr="00C642ED">
              <w:rPr>
                <w:rFonts w:ascii="Century Schoolbook" w:eastAsia="Times New Roman" w:hAnsi="Century Schoolbook" w:cs="Times New Roman"/>
                <w:color w:val="000000"/>
                <w:kern w:val="0"/>
                <w:sz w:val="20"/>
                <w:szCs w:val="20"/>
                <w14:ligatures w14:val="none"/>
              </w:rPr>
              <w:t>-1.800</w:t>
            </w:r>
          </w:p>
        </w:tc>
        <w:tc>
          <w:tcPr>
            <w:tcW w:w="1741" w:type="dxa"/>
            <w:tcBorders>
              <w:top w:val="nil"/>
              <w:left w:val="nil"/>
              <w:bottom w:val="nil"/>
              <w:right w:val="nil"/>
            </w:tcBorders>
            <w:noWrap/>
            <w:vAlign w:val="bottom"/>
            <w:hideMark/>
          </w:tcPr>
          <w:p w14:paraId="1AC6FA53" w14:textId="77777777" w:rsidR="00C642ED" w:rsidRPr="00C642ED" w:rsidRDefault="00C642ED" w:rsidP="00C642ED">
            <w:pPr>
              <w:spacing w:after="0" w:line="240" w:lineRule="auto"/>
              <w:jc w:val="right"/>
              <w:rPr>
                <w:rFonts w:ascii="Century Schoolbook" w:eastAsia="Times New Roman" w:hAnsi="Century Schoolbook" w:cs="Times New Roman"/>
                <w:color w:val="000000"/>
                <w:kern w:val="0"/>
                <w:sz w:val="20"/>
                <w:szCs w:val="20"/>
                <w14:ligatures w14:val="none"/>
              </w:rPr>
            </w:pPr>
            <w:r w:rsidRPr="00C642ED">
              <w:rPr>
                <w:rFonts w:ascii="Century Schoolbook" w:eastAsia="Times New Roman" w:hAnsi="Century Schoolbook" w:cs="Times New Roman"/>
                <w:color w:val="000000"/>
                <w:kern w:val="0"/>
                <w:sz w:val="20"/>
                <w:szCs w:val="20"/>
                <w14:ligatures w14:val="none"/>
              </w:rPr>
              <w:t>1.666</w:t>
            </w:r>
          </w:p>
        </w:tc>
        <w:tc>
          <w:tcPr>
            <w:tcW w:w="1621" w:type="dxa"/>
            <w:tcBorders>
              <w:top w:val="nil"/>
              <w:left w:val="nil"/>
              <w:bottom w:val="nil"/>
              <w:right w:val="single" w:sz="4" w:space="0" w:color="auto"/>
            </w:tcBorders>
            <w:noWrap/>
            <w:vAlign w:val="bottom"/>
            <w:hideMark/>
          </w:tcPr>
          <w:p w14:paraId="5E7DF03B" w14:textId="77777777" w:rsidR="00C642ED" w:rsidRPr="00C642ED" w:rsidRDefault="00C642ED" w:rsidP="00C642ED">
            <w:pPr>
              <w:spacing w:after="0" w:line="240" w:lineRule="auto"/>
              <w:jc w:val="right"/>
              <w:rPr>
                <w:rFonts w:ascii="Century Schoolbook" w:eastAsia="Times New Roman" w:hAnsi="Century Schoolbook" w:cs="Times New Roman"/>
                <w:color w:val="000000"/>
                <w:kern w:val="0"/>
                <w:sz w:val="20"/>
                <w:szCs w:val="20"/>
                <w14:ligatures w14:val="none"/>
              </w:rPr>
            </w:pPr>
            <w:r w:rsidRPr="00C642ED">
              <w:rPr>
                <w:rFonts w:ascii="Century Schoolbook" w:eastAsia="Times New Roman" w:hAnsi="Century Schoolbook" w:cs="Times New Roman"/>
                <w:color w:val="000000"/>
                <w:kern w:val="0"/>
                <w:sz w:val="20"/>
                <w:szCs w:val="20"/>
                <w14:ligatures w14:val="none"/>
              </w:rPr>
              <w:t>-1.800</w:t>
            </w:r>
          </w:p>
        </w:tc>
        <w:tc>
          <w:tcPr>
            <w:tcW w:w="240" w:type="dxa"/>
            <w:vAlign w:val="center"/>
            <w:hideMark/>
          </w:tcPr>
          <w:p w14:paraId="2075FC79" w14:textId="77777777" w:rsidR="00C642ED" w:rsidRPr="00C642ED" w:rsidRDefault="00C642ED" w:rsidP="00C642ED">
            <w:pPr>
              <w:spacing w:after="0" w:line="240" w:lineRule="auto"/>
              <w:rPr>
                <w:rFonts w:ascii="Times New Roman" w:eastAsia="Times New Roman" w:hAnsi="Times New Roman" w:cs="Times New Roman"/>
                <w:kern w:val="0"/>
                <w:sz w:val="20"/>
                <w:szCs w:val="20"/>
                <w14:ligatures w14:val="none"/>
              </w:rPr>
            </w:pPr>
          </w:p>
        </w:tc>
      </w:tr>
      <w:tr w:rsidR="00C642ED" w:rsidRPr="00C642ED" w14:paraId="6177C1AA" w14:textId="77777777" w:rsidTr="003705DA">
        <w:trPr>
          <w:trHeight w:val="250"/>
        </w:trPr>
        <w:tc>
          <w:tcPr>
            <w:tcW w:w="1275" w:type="dxa"/>
            <w:tcBorders>
              <w:top w:val="nil"/>
              <w:left w:val="single" w:sz="4" w:space="0" w:color="auto"/>
              <w:bottom w:val="nil"/>
              <w:right w:val="nil"/>
            </w:tcBorders>
            <w:noWrap/>
            <w:vAlign w:val="bottom"/>
            <w:hideMark/>
          </w:tcPr>
          <w:p w14:paraId="28C54126" w14:textId="77777777" w:rsidR="00C642ED" w:rsidRPr="00C642ED" w:rsidRDefault="00C642ED" w:rsidP="00C642ED">
            <w:pPr>
              <w:spacing w:after="0" w:line="240" w:lineRule="auto"/>
              <w:jc w:val="right"/>
              <w:rPr>
                <w:rFonts w:ascii="Century Schoolbook" w:eastAsia="Times New Roman" w:hAnsi="Century Schoolbook" w:cs="Times New Roman"/>
                <w:color w:val="000000"/>
                <w:kern w:val="0"/>
                <w:sz w:val="20"/>
                <w:szCs w:val="20"/>
                <w14:ligatures w14:val="none"/>
              </w:rPr>
            </w:pPr>
            <w:r w:rsidRPr="00C642ED">
              <w:rPr>
                <w:rFonts w:ascii="Century Schoolbook" w:eastAsia="Times New Roman" w:hAnsi="Century Schoolbook" w:cs="Times New Roman"/>
                <w:color w:val="000000"/>
                <w:kern w:val="0"/>
                <w:sz w:val="20"/>
                <w:szCs w:val="20"/>
                <w14:ligatures w14:val="none"/>
              </w:rPr>
              <w:t>30.000,01</w:t>
            </w:r>
          </w:p>
        </w:tc>
        <w:tc>
          <w:tcPr>
            <w:tcW w:w="954" w:type="dxa"/>
            <w:tcBorders>
              <w:top w:val="nil"/>
              <w:left w:val="nil"/>
              <w:bottom w:val="nil"/>
              <w:right w:val="single" w:sz="4" w:space="0" w:color="auto"/>
            </w:tcBorders>
            <w:noWrap/>
            <w:vAlign w:val="bottom"/>
            <w:hideMark/>
          </w:tcPr>
          <w:p w14:paraId="32610B93" w14:textId="77777777" w:rsidR="00C642ED" w:rsidRPr="00C642ED" w:rsidRDefault="00C642ED" w:rsidP="00C642ED">
            <w:pPr>
              <w:spacing w:after="0" w:line="240" w:lineRule="auto"/>
              <w:jc w:val="right"/>
              <w:rPr>
                <w:rFonts w:ascii="Century Schoolbook" w:eastAsia="Times New Roman" w:hAnsi="Century Schoolbook" w:cs="Times New Roman"/>
                <w:color w:val="000000"/>
                <w:kern w:val="0"/>
                <w:sz w:val="20"/>
                <w:szCs w:val="20"/>
                <w14:ligatures w14:val="none"/>
              </w:rPr>
            </w:pPr>
            <w:r w:rsidRPr="00C642ED">
              <w:rPr>
                <w:rFonts w:ascii="Century Schoolbook" w:eastAsia="Times New Roman" w:hAnsi="Century Schoolbook" w:cs="Times New Roman"/>
                <w:color w:val="000000"/>
                <w:kern w:val="0"/>
                <w:sz w:val="20"/>
                <w:szCs w:val="20"/>
                <w14:ligatures w14:val="none"/>
              </w:rPr>
              <w:t>40.000</w:t>
            </w:r>
          </w:p>
        </w:tc>
        <w:tc>
          <w:tcPr>
            <w:tcW w:w="1161" w:type="dxa"/>
            <w:tcBorders>
              <w:top w:val="nil"/>
              <w:left w:val="nil"/>
              <w:bottom w:val="nil"/>
              <w:right w:val="nil"/>
            </w:tcBorders>
            <w:noWrap/>
            <w:vAlign w:val="bottom"/>
            <w:hideMark/>
          </w:tcPr>
          <w:p w14:paraId="5005C5CB" w14:textId="77777777" w:rsidR="00C642ED" w:rsidRPr="00C642ED" w:rsidRDefault="00C642ED" w:rsidP="00C642ED">
            <w:pPr>
              <w:spacing w:after="0" w:line="240" w:lineRule="auto"/>
              <w:jc w:val="right"/>
              <w:rPr>
                <w:rFonts w:ascii="Century Schoolbook" w:eastAsia="Times New Roman" w:hAnsi="Century Schoolbook" w:cs="Times New Roman"/>
                <w:color w:val="000000"/>
                <w:kern w:val="0"/>
                <w:sz w:val="20"/>
                <w:szCs w:val="20"/>
                <w14:ligatures w14:val="none"/>
              </w:rPr>
            </w:pPr>
            <w:r w:rsidRPr="00C642ED">
              <w:rPr>
                <w:rFonts w:ascii="Century Schoolbook" w:eastAsia="Times New Roman" w:hAnsi="Century Schoolbook" w:cs="Times New Roman"/>
                <w:color w:val="000000"/>
                <w:kern w:val="0"/>
                <w:sz w:val="20"/>
                <w:szCs w:val="20"/>
                <w14:ligatures w14:val="none"/>
              </w:rPr>
              <w:t>5.402</w:t>
            </w:r>
          </w:p>
        </w:tc>
        <w:tc>
          <w:tcPr>
            <w:tcW w:w="1166" w:type="dxa"/>
            <w:tcBorders>
              <w:top w:val="nil"/>
              <w:left w:val="nil"/>
              <w:bottom w:val="nil"/>
              <w:right w:val="nil"/>
            </w:tcBorders>
            <w:noWrap/>
            <w:vAlign w:val="bottom"/>
            <w:hideMark/>
          </w:tcPr>
          <w:p w14:paraId="0881C9DA" w14:textId="77777777" w:rsidR="00C642ED" w:rsidRPr="00C642ED" w:rsidRDefault="00C642ED" w:rsidP="00C642ED">
            <w:pPr>
              <w:spacing w:after="0" w:line="240" w:lineRule="auto"/>
              <w:jc w:val="right"/>
              <w:rPr>
                <w:rFonts w:ascii="Century Schoolbook" w:eastAsia="Times New Roman" w:hAnsi="Century Schoolbook" w:cs="Times New Roman"/>
                <w:color w:val="000000"/>
                <w:kern w:val="0"/>
                <w:sz w:val="20"/>
                <w:szCs w:val="20"/>
                <w14:ligatures w14:val="none"/>
              </w:rPr>
            </w:pPr>
            <w:r w:rsidRPr="00C642ED">
              <w:rPr>
                <w:rFonts w:ascii="Century Schoolbook" w:eastAsia="Times New Roman" w:hAnsi="Century Schoolbook" w:cs="Times New Roman"/>
                <w:color w:val="000000"/>
                <w:kern w:val="0"/>
                <w:sz w:val="20"/>
                <w:szCs w:val="20"/>
                <w14:ligatures w14:val="none"/>
              </w:rPr>
              <w:t>3.541</w:t>
            </w:r>
          </w:p>
        </w:tc>
        <w:tc>
          <w:tcPr>
            <w:tcW w:w="1211" w:type="dxa"/>
            <w:tcBorders>
              <w:top w:val="nil"/>
              <w:left w:val="nil"/>
              <w:bottom w:val="nil"/>
              <w:right w:val="nil"/>
            </w:tcBorders>
            <w:noWrap/>
            <w:vAlign w:val="bottom"/>
            <w:hideMark/>
          </w:tcPr>
          <w:p w14:paraId="76296025" w14:textId="77777777" w:rsidR="00C642ED" w:rsidRPr="00C642ED" w:rsidRDefault="00C642ED" w:rsidP="00C642ED">
            <w:pPr>
              <w:spacing w:after="0" w:line="240" w:lineRule="auto"/>
              <w:jc w:val="right"/>
              <w:rPr>
                <w:rFonts w:ascii="Century Schoolbook" w:eastAsia="Times New Roman" w:hAnsi="Century Schoolbook" w:cs="Times New Roman"/>
                <w:color w:val="000000"/>
                <w:kern w:val="0"/>
                <w:sz w:val="20"/>
                <w:szCs w:val="20"/>
                <w14:ligatures w14:val="none"/>
              </w:rPr>
            </w:pPr>
            <w:r w:rsidRPr="00C642ED">
              <w:rPr>
                <w:rFonts w:ascii="Century Schoolbook" w:eastAsia="Times New Roman" w:hAnsi="Century Schoolbook" w:cs="Times New Roman"/>
                <w:color w:val="000000"/>
                <w:kern w:val="0"/>
                <w:sz w:val="20"/>
                <w:szCs w:val="20"/>
                <w14:ligatures w14:val="none"/>
              </w:rPr>
              <w:t>-1.800</w:t>
            </w:r>
          </w:p>
        </w:tc>
        <w:tc>
          <w:tcPr>
            <w:tcW w:w="1741" w:type="dxa"/>
            <w:tcBorders>
              <w:top w:val="nil"/>
              <w:left w:val="nil"/>
              <w:bottom w:val="nil"/>
              <w:right w:val="nil"/>
            </w:tcBorders>
            <w:noWrap/>
            <w:vAlign w:val="bottom"/>
            <w:hideMark/>
          </w:tcPr>
          <w:p w14:paraId="2C5A753C" w14:textId="77777777" w:rsidR="00C642ED" w:rsidRPr="00C642ED" w:rsidRDefault="00C642ED" w:rsidP="00C642ED">
            <w:pPr>
              <w:spacing w:after="0" w:line="240" w:lineRule="auto"/>
              <w:jc w:val="right"/>
              <w:rPr>
                <w:rFonts w:ascii="Century Schoolbook" w:eastAsia="Times New Roman" w:hAnsi="Century Schoolbook" w:cs="Times New Roman"/>
                <w:color w:val="000000"/>
                <w:kern w:val="0"/>
                <w:sz w:val="20"/>
                <w:szCs w:val="20"/>
                <w14:ligatures w14:val="none"/>
              </w:rPr>
            </w:pPr>
            <w:r w:rsidRPr="00C642ED">
              <w:rPr>
                <w:rFonts w:ascii="Century Schoolbook" w:eastAsia="Times New Roman" w:hAnsi="Century Schoolbook" w:cs="Times New Roman"/>
                <w:color w:val="000000"/>
                <w:kern w:val="0"/>
                <w:sz w:val="20"/>
                <w:szCs w:val="20"/>
                <w14:ligatures w14:val="none"/>
              </w:rPr>
              <w:t>1.861</w:t>
            </w:r>
          </w:p>
        </w:tc>
        <w:tc>
          <w:tcPr>
            <w:tcW w:w="1621" w:type="dxa"/>
            <w:tcBorders>
              <w:top w:val="nil"/>
              <w:left w:val="nil"/>
              <w:bottom w:val="nil"/>
              <w:right w:val="single" w:sz="4" w:space="0" w:color="auto"/>
            </w:tcBorders>
            <w:noWrap/>
            <w:vAlign w:val="bottom"/>
            <w:hideMark/>
          </w:tcPr>
          <w:p w14:paraId="25505A23" w14:textId="77777777" w:rsidR="00C642ED" w:rsidRPr="00C642ED" w:rsidRDefault="00C642ED" w:rsidP="00C642ED">
            <w:pPr>
              <w:spacing w:after="0" w:line="240" w:lineRule="auto"/>
              <w:jc w:val="right"/>
              <w:rPr>
                <w:rFonts w:ascii="Century Schoolbook" w:eastAsia="Times New Roman" w:hAnsi="Century Schoolbook" w:cs="Times New Roman"/>
                <w:color w:val="000000"/>
                <w:kern w:val="0"/>
                <w:sz w:val="20"/>
                <w:szCs w:val="20"/>
                <w14:ligatures w14:val="none"/>
              </w:rPr>
            </w:pPr>
            <w:r w:rsidRPr="00C642ED">
              <w:rPr>
                <w:rFonts w:ascii="Century Schoolbook" w:eastAsia="Times New Roman" w:hAnsi="Century Schoolbook" w:cs="Times New Roman"/>
                <w:color w:val="000000"/>
                <w:kern w:val="0"/>
                <w:sz w:val="20"/>
                <w:szCs w:val="20"/>
                <w14:ligatures w14:val="none"/>
              </w:rPr>
              <w:t>-1.800</w:t>
            </w:r>
          </w:p>
        </w:tc>
        <w:tc>
          <w:tcPr>
            <w:tcW w:w="240" w:type="dxa"/>
            <w:vAlign w:val="center"/>
            <w:hideMark/>
          </w:tcPr>
          <w:p w14:paraId="169EB44E" w14:textId="77777777" w:rsidR="00C642ED" w:rsidRPr="00C642ED" w:rsidRDefault="00C642ED" w:rsidP="00C642ED">
            <w:pPr>
              <w:spacing w:after="0" w:line="240" w:lineRule="auto"/>
              <w:rPr>
                <w:rFonts w:ascii="Times New Roman" w:eastAsia="Times New Roman" w:hAnsi="Times New Roman" w:cs="Times New Roman"/>
                <w:kern w:val="0"/>
                <w:sz w:val="20"/>
                <w:szCs w:val="20"/>
                <w14:ligatures w14:val="none"/>
              </w:rPr>
            </w:pPr>
          </w:p>
        </w:tc>
      </w:tr>
      <w:tr w:rsidR="00C642ED" w:rsidRPr="00C642ED" w14:paraId="248832B0" w14:textId="77777777" w:rsidTr="003705DA">
        <w:trPr>
          <w:trHeight w:val="250"/>
        </w:trPr>
        <w:tc>
          <w:tcPr>
            <w:tcW w:w="2229" w:type="dxa"/>
            <w:gridSpan w:val="2"/>
            <w:tcBorders>
              <w:top w:val="nil"/>
              <w:left w:val="single" w:sz="4" w:space="0" w:color="auto"/>
              <w:bottom w:val="single" w:sz="4" w:space="0" w:color="auto"/>
              <w:right w:val="single" w:sz="4" w:space="0" w:color="000000"/>
            </w:tcBorders>
            <w:noWrap/>
            <w:vAlign w:val="bottom"/>
            <w:hideMark/>
          </w:tcPr>
          <w:p w14:paraId="4A4D92D7" w14:textId="77777777" w:rsidR="00C642ED" w:rsidRPr="00C642ED" w:rsidRDefault="00C642ED" w:rsidP="00C642ED">
            <w:pPr>
              <w:spacing w:after="0" w:line="240" w:lineRule="auto"/>
              <w:jc w:val="center"/>
              <w:rPr>
                <w:rFonts w:ascii="Century Schoolbook" w:eastAsia="Times New Roman" w:hAnsi="Century Schoolbook" w:cs="Times New Roman"/>
                <w:color w:val="000000"/>
                <w:kern w:val="0"/>
                <w:sz w:val="20"/>
                <w:szCs w:val="20"/>
                <w14:ligatures w14:val="none"/>
              </w:rPr>
            </w:pPr>
            <w:r w:rsidRPr="00C642ED">
              <w:rPr>
                <w:rFonts w:ascii="Century Schoolbook" w:eastAsia="Times New Roman" w:hAnsi="Century Schoolbook" w:cs="Times New Roman"/>
                <w:color w:val="000000"/>
                <w:kern w:val="0"/>
                <w:sz w:val="20"/>
                <w:szCs w:val="20"/>
                <w14:ligatures w14:val="none"/>
              </w:rPr>
              <w:t>&gt;40.000</w:t>
            </w:r>
          </w:p>
        </w:tc>
        <w:tc>
          <w:tcPr>
            <w:tcW w:w="1161" w:type="dxa"/>
            <w:tcBorders>
              <w:top w:val="nil"/>
              <w:left w:val="nil"/>
              <w:bottom w:val="single" w:sz="4" w:space="0" w:color="auto"/>
              <w:right w:val="nil"/>
            </w:tcBorders>
            <w:noWrap/>
            <w:vAlign w:val="bottom"/>
            <w:hideMark/>
          </w:tcPr>
          <w:p w14:paraId="1D071428" w14:textId="77777777" w:rsidR="00C642ED" w:rsidRPr="00C642ED" w:rsidRDefault="00C642ED" w:rsidP="00C642ED">
            <w:pPr>
              <w:spacing w:after="0" w:line="240" w:lineRule="auto"/>
              <w:jc w:val="right"/>
              <w:rPr>
                <w:rFonts w:ascii="Century Schoolbook" w:eastAsia="Times New Roman" w:hAnsi="Century Schoolbook" w:cs="Times New Roman"/>
                <w:color w:val="000000"/>
                <w:kern w:val="0"/>
                <w:sz w:val="20"/>
                <w:szCs w:val="20"/>
                <w14:ligatures w14:val="none"/>
              </w:rPr>
            </w:pPr>
            <w:r w:rsidRPr="00C642ED">
              <w:rPr>
                <w:rFonts w:ascii="Century Schoolbook" w:eastAsia="Times New Roman" w:hAnsi="Century Schoolbook" w:cs="Times New Roman"/>
                <w:color w:val="000000"/>
                <w:kern w:val="0"/>
                <w:sz w:val="20"/>
                <w:szCs w:val="20"/>
                <w14:ligatures w14:val="none"/>
              </w:rPr>
              <w:t>6.597</w:t>
            </w:r>
          </w:p>
        </w:tc>
        <w:tc>
          <w:tcPr>
            <w:tcW w:w="1166" w:type="dxa"/>
            <w:tcBorders>
              <w:top w:val="nil"/>
              <w:left w:val="nil"/>
              <w:bottom w:val="single" w:sz="4" w:space="0" w:color="auto"/>
              <w:right w:val="nil"/>
            </w:tcBorders>
            <w:noWrap/>
            <w:vAlign w:val="bottom"/>
            <w:hideMark/>
          </w:tcPr>
          <w:p w14:paraId="339CF209" w14:textId="77777777" w:rsidR="00C642ED" w:rsidRPr="00C642ED" w:rsidRDefault="00C642ED" w:rsidP="00C642ED">
            <w:pPr>
              <w:spacing w:after="0" w:line="240" w:lineRule="auto"/>
              <w:jc w:val="right"/>
              <w:rPr>
                <w:rFonts w:ascii="Century Schoolbook" w:eastAsia="Times New Roman" w:hAnsi="Century Schoolbook" w:cs="Times New Roman"/>
                <w:color w:val="000000"/>
                <w:kern w:val="0"/>
                <w:sz w:val="20"/>
                <w:szCs w:val="20"/>
                <w14:ligatures w14:val="none"/>
              </w:rPr>
            </w:pPr>
            <w:r w:rsidRPr="00C642ED">
              <w:rPr>
                <w:rFonts w:ascii="Century Schoolbook" w:eastAsia="Times New Roman" w:hAnsi="Century Schoolbook" w:cs="Times New Roman"/>
                <w:color w:val="000000"/>
                <w:kern w:val="0"/>
                <w:sz w:val="20"/>
                <w:szCs w:val="20"/>
                <w14:ligatures w14:val="none"/>
              </w:rPr>
              <w:t>3.938</w:t>
            </w:r>
          </w:p>
        </w:tc>
        <w:tc>
          <w:tcPr>
            <w:tcW w:w="1211" w:type="dxa"/>
            <w:tcBorders>
              <w:top w:val="nil"/>
              <w:left w:val="nil"/>
              <w:bottom w:val="single" w:sz="4" w:space="0" w:color="auto"/>
              <w:right w:val="nil"/>
            </w:tcBorders>
            <w:noWrap/>
            <w:vAlign w:val="bottom"/>
            <w:hideMark/>
          </w:tcPr>
          <w:p w14:paraId="26FE2341" w14:textId="77777777" w:rsidR="00C642ED" w:rsidRPr="00C642ED" w:rsidRDefault="00C642ED" w:rsidP="00C642ED">
            <w:pPr>
              <w:spacing w:after="0" w:line="240" w:lineRule="auto"/>
              <w:jc w:val="right"/>
              <w:rPr>
                <w:rFonts w:ascii="Century Schoolbook" w:eastAsia="Times New Roman" w:hAnsi="Century Schoolbook" w:cs="Times New Roman"/>
                <w:color w:val="000000"/>
                <w:kern w:val="0"/>
                <w:sz w:val="20"/>
                <w:szCs w:val="20"/>
                <w14:ligatures w14:val="none"/>
              </w:rPr>
            </w:pPr>
            <w:r w:rsidRPr="00C642ED">
              <w:rPr>
                <w:rFonts w:ascii="Century Schoolbook" w:eastAsia="Times New Roman" w:hAnsi="Century Schoolbook" w:cs="Times New Roman"/>
                <w:color w:val="000000"/>
                <w:kern w:val="0"/>
                <w:sz w:val="20"/>
                <w:szCs w:val="20"/>
                <w14:ligatures w14:val="none"/>
              </w:rPr>
              <w:t>-1.800</w:t>
            </w:r>
          </w:p>
        </w:tc>
        <w:tc>
          <w:tcPr>
            <w:tcW w:w="1741" w:type="dxa"/>
            <w:tcBorders>
              <w:top w:val="nil"/>
              <w:left w:val="nil"/>
              <w:bottom w:val="single" w:sz="4" w:space="0" w:color="auto"/>
              <w:right w:val="nil"/>
            </w:tcBorders>
            <w:noWrap/>
            <w:vAlign w:val="bottom"/>
            <w:hideMark/>
          </w:tcPr>
          <w:p w14:paraId="7E9B423C" w14:textId="77777777" w:rsidR="00C642ED" w:rsidRPr="00C642ED" w:rsidRDefault="00C642ED" w:rsidP="00C642ED">
            <w:pPr>
              <w:spacing w:after="0" w:line="240" w:lineRule="auto"/>
              <w:jc w:val="right"/>
              <w:rPr>
                <w:rFonts w:ascii="Century Schoolbook" w:eastAsia="Times New Roman" w:hAnsi="Century Schoolbook" w:cs="Times New Roman"/>
                <w:color w:val="000000"/>
                <w:kern w:val="0"/>
                <w:sz w:val="20"/>
                <w:szCs w:val="20"/>
                <w14:ligatures w14:val="none"/>
              </w:rPr>
            </w:pPr>
            <w:r w:rsidRPr="00C642ED">
              <w:rPr>
                <w:rFonts w:ascii="Century Schoolbook" w:eastAsia="Times New Roman" w:hAnsi="Century Schoolbook" w:cs="Times New Roman"/>
                <w:color w:val="000000"/>
                <w:kern w:val="0"/>
                <w:sz w:val="20"/>
                <w:szCs w:val="20"/>
                <w14:ligatures w14:val="none"/>
              </w:rPr>
              <w:t>2.659</w:t>
            </w:r>
          </w:p>
        </w:tc>
        <w:tc>
          <w:tcPr>
            <w:tcW w:w="1621" w:type="dxa"/>
            <w:tcBorders>
              <w:top w:val="nil"/>
              <w:left w:val="nil"/>
              <w:bottom w:val="single" w:sz="4" w:space="0" w:color="auto"/>
              <w:right w:val="single" w:sz="4" w:space="0" w:color="auto"/>
            </w:tcBorders>
            <w:noWrap/>
            <w:vAlign w:val="bottom"/>
            <w:hideMark/>
          </w:tcPr>
          <w:p w14:paraId="2548FEE5" w14:textId="77777777" w:rsidR="00C642ED" w:rsidRPr="00C642ED" w:rsidRDefault="00C642ED" w:rsidP="00C642ED">
            <w:pPr>
              <w:spacing w:after="0" w:line="240" w:lineRule="auto"/>
              <w:jc w:val="right"/>
              <w:rPr>
                <w:rFonts w:ascii="Century Schoolbook" w:eastAsia="Times New Roman" w:hAnsi="Century Schoolbook" w:cs="Times New Roman"/>
                <w:color w:val="000000"/>
                <w:kern w:val="0"/>
                <w:sz w:val="20"/>
                <w:szCs w:val="20"/>
                <w14:ligatures w14:val="none"/>
              </w:rPr>
            </w:pPr>
            <w:r w:rsidRPr="00C642ED">
              <w:rPr>
                <w:rFonts w:ascii="Century Schoolbook" w:eastAsia="Times New Roman" w:hAnsi="Century Schoolbook" w:cs="Times New Roman"/>
                <w:color w:val="000000"/>
                <w:kern w:val="0"/>
                <w:sz w:val="20"/>
                <w:szCs w:val="20"/>
                <w14:ligatures w14:val="none"/>
              </w:rPr>
              <w:t>-1.800</w:t>
            </w:r>
          </w:p>
        </w:tc>
        <w:tc>
          <w:tcPr>
            <w:tcW w:w="240" w:type="dxa"/>
            <w:vAlign w:val="center"/>
            <w:hideMark/>
          </w:tcPr>
          <w:p w14:paraId="7C675DD8" w14:textId="77777777" w:rsidR="00C642ED" w:rsidRPr="00C642ED" w:rsidRDefault="00C642ED" w:rsidP="00C642ED">
            <w:pPr>
              <w:spacing w:after="0" w:line="240" w:lineRule="auto"/>
              <w:rPr>
                <w:rFonts w:ascii="Times New Roman" w:eastAsia="Times New Roman" w:hAnsi="Times New Roman" w:cs="Times New Roman"/>
                <w:kern w:val="0"/>
                <w:sz w:val="20"/>
                <w:szCs w:val="20"/>
                <w14:ligatures w14:val="none"/>
              </w:rPr>
            </w:pPr>
          </w:p>
        </w:tc>
      </w:tr>
    </w:tbl>
    <w:p w14:paraId="2181C48B" w14:textId="77777777" w:rsidR="00C642ED" w:rsidRPr="00C642ED" w:rsidRDefault="00C642ED" w:rsidP="00C8415C">
      <w:pPr>
        <w:jc w:val="both"/>
        <w:rPr>
          <w:rFonts w:cstheme="minorHAnsi"/>
          <w:b/>
          <w:bCs/>
          <w:kern w:val="0"/>
          <w:sz w:val="22"/>
          <w:szCs w:val="22"/>
          <w14:ligatures w14:val="none"/>
        </w:rPr>
      </w:pPr>
    </w:p>
    <w:p w14:paraId="4BB19579" w14:textId="4C068AC7" w:rsidR="00CD3D3B" w:rsidRPr="00D47ECC" w:rsidRDefault="00CD3D3B" w:rsidP="00CD3D3B">
      <w:pPr>
        <w:rPr>
          <w:b/>
          <w:bCs/>
          <w:color w:val="4472C4" w:themeColor="accent1"/>
          <w:lang w:val="el-GR"/>
        </w:rPr>
      </w:pPr>
      <w:r w:rsidRPr="00D47ECC">
        <w:rPr>
          <w:b/>
          <w:bCs/>
          <w:color w:val="4472C4" w:themeColor="accent1"/>
          <w:lang w:val="el-GR"/>
        </w:rPr>
        <w:t>Δ. Αυξήσεις αποδοχών συνταξιούχων</w:t>
      </w:r>
    </w:p>
    <w:p w14:paraId="060BB769" w14:textId="52B6AF70" w:rsidR="00B840BD" w:rsidRPr="00D47ECC" w:rsidRDefault="00B840BD" w:rsidP="00BF239B">
      <w:pPr>
        <w:jc w:val="both"/>
        <w:rPr>
          <w:lang w:val="el-GR"/>
        </w:rPr>
      </w:pPr>
      <w:r w:rsidRPr="00D47ECC">
        <w:rPr>
          <w:lang w:val="el-GR"/>
        </w:rPr>
        <w:t xml:space="preserve">Από τον Νοέμβριο 2026 αυξάνεται </w:t>
      </w:r>
      <w:r w:rsidR="00BF239B" w:rsidRPr="00D47ECC">
        <w:rPr>
          <w:lang w:val="el-GR"/>
        </w:rPr>
        <w:t>σε</w:t>
      </w:r>
      <w:r w:rsidRPr="00D47ECC">
        <w:rPr>
          <w:lang w:val="el-GR"/>
        </w:rPr>
        <w:t xml:space="preserve"> </w:t>
      </w:r>
      <w:r w:rsidR="005574ED" w:rsidRPr="00D47ECC">
        <w:rPr>
          <w:lang w:val="el-GR"/>
        </w:rPr>
        <w:t xml:space="preserve">400 ευρώ </w:t>
      </w:r>
      <w:r w:rsidR="00BF239B" w:rsidRPr="00D47ECC">
        <w:rPr>
          <w:lang w:val="el-GR"/>
        </w:rPr>
        <w:t xml:space="preserve">από 300 </w:t>
      </w:r>
      <w:r w:rsidR="005574ED" w:rsidRPr="00D47ECC">
        <w:rPr>
          <w:lang w:val="el-GR"/>
        </w:rPr>
        <w:t xml:space="preserve">καθαρά </w:t>
      </w:r>
      <w:r w:rsidR="00BF239B" w:rsidRPr="00D47ECC">
        <w:rPr>
          <w:lang w:val="el-GR"/>
        </w:rPr>
        <w:t>η ετήσια οικονομική ενίσχυση και διευρύνεται στο σύνολο των συνταξιούχων άνω των 65 ετών. Το ίδιο ποσό θα λαμβάνουν οι συνταξιούχοι άνω των 60 που λαμβάνουν μόνο σύνταξη θανάτου, τα άτομα με αναπηρία</w:t>
      </w:r>
      <w:r w:rsidR="001C3070">
        <w:rPr>
          <w:lang w:val="el-GR"/>
        </w:rPr>
        <w:t xml:space="preserve"> ανεξαρτήτου ηλικίας</w:t>
      </w:r>
      <w:r w:rsidR="00BF239B" w:rsidRPr="00D47ECC">
        <w:rPr>
          <w:lang w:val="el-GR"/>
        </w:rPr>
        <w:t xml:space="preserve"> και οι ανασφάλιστοι υπερήλικες. </w:t>
      </w:r>
    </w:p>
    <w:p w14:paraId="7A455333" w14:textId="1C268DE8" w:rsidR="00BF239B" w:rsidRDefault="00BF239B" w:rsidP="00BF239B">
      <w:pPr>
        <w:jc w:val="both"/>
        <w:rPr>
          <w:lang w:val="el-GR"/>
        </w:rPr>
      </w:pPr>
      <w:r w:rsidRPr="00D47ECC">
        <w:rPr>
          <w:lang w:val="el-GR"/>
        </w:rPr>
        <w:t>Συνολικά δικαιούχοι θα είναι 2,2 εκατ. πολίτες (επιπλέον 270.000 συνταξιούχοι σε σχέση με την ανακοίνωση του Απριλίου) και το συνολικό ετήσιο δημοσιονομικό κόστος της ενίσχυσης ανέρχεται σε 879 εκατ. ευρώ.</w:t>
      </w:r>
    </w:p>
    <w:p w14:paraId="64C2059F" w14:textId="0E69E40C" w:rsidR="00BF239B" w:rsidRPr="00D47ECC" w:rsidRDefault="00BF239B" w:rsidP="00BF239B">
      <w:pPr>
        <w:jc w:val="both"/>
        <w:rPr>
          <w:lang w:val="el-GR"/>
        </w:rPr>
      </w:pPr>
      <w:r w:rsidRPr="00D47ECC">
        <w:rPr>
          <w:lang w:val="el-GR"/>
        </w:rPr>
        <w:t>Αναλυτικά η εξέλιξη του επιδόματος και των δικαιούχων παρουσιάζεται στον Πίνακα που ακολουθεί</w:t>
      </w:r>
      <w:r w:rsidR="00CE009F" w:rsidRPr="00D47ECC">
        <w:rPr>
          <w:lang w:val="el-GR"/>
        </w:rPr>
        <w:t>.</w:t>
      </w:r>
    </w:p>
    <w:p w14:paraId="6C20C189" w14:textId="30F7F145" w:rsidR="00BF239B" w:rsidRPr="00D47ECC" w:rsidRDefault="00BF239B" w:rsidP="00BF239B">
      <w:pPr>
        <w:jc w:val="both"/>
        <w:rPr>
          <w:b/>
          <w:bCs/>
          <w:lang w:val="el-GR"/>
        </w:rPr>
      </w:pPr>
      <w:r w:rsidRPr="00D47ECC">
        <w:rPr>
          <w:b/>
          <w:bCs/>
          <w:lang w:val="el-GR"/>
        </w:rPr>
        <w:t>Πίνακας: Διαμόρφωση οικονομικής ενίσχυσης Νοεμβρίου</w:t>
      </w:r>
      <w:r w:rsidR="00D47ECC">
        <w:rPr>
          <w:b/>
          <w:bCs/>
          <w:lang w:val="el-GR"/>
        </w:rPr>
        <w:t xml:space="preserve"> σε συνταξιούχους, άτομα με αναπηρία και ανασφάλιστους υπερήλικες</w:t>
      </w:r>
    </w:p>
    <w:tbl>
      <w:tblPr>
        <w:tblW w:w="10456" w:type="dxa"/>
        <w:tblInd w:w="-289" w:type="dxa"/>
        <w:tblLayout w:type="fixed"/>
        <w:tblLook w:val="04A0" w:firstRow="1" w:lastRow="0" w:firstColumn="1" w:lastColumn="0" w:noHBand="0" w:noVBand="1"/>
      </w:tblPr>
      <w:tblGrid>
        <w:gridCol w:w="4106"/>
        <w:gridCol w:w="1134"/>
        <w:gridCol w:w="992"/>
        <w:gridCol w:w="1134"/>
        <w:gridCol w:w="993"/>
        <w:gridCol w:w="1134"/>
        <w:gridCol w:w="963"/>
      </w:tblGrid>
      <w:tr w:rsidR="000E46D8" w:rsidRPr="00C94F6A" w14:paraId="0BFCD8D9" w14:textId="77777777" w:rsidTr="006E6A6F">
        <w:trPr>
          <w:trHeight w:val="280"/>
        </w:trPr>
        <w:tc>
          <w:tcPr>
            <w:tcW w:w="4106" w:type="dxa"/>
            <w:tcBorders>
              <w:top w:val="single" w:sz="4" w:space="0" w:color="auto"/>
              <w:left w:val="single" w:sz="4" w:space="0" w:color="auto"/>
              <w:bottom w:val="nil"/>
              <w:right w:val="single" w:sz="4" w:space="0" w:color="auto"/>
            </w:tcBorders>
            <w:shd w:val="clear" w:color="auto" w:fill="B4C6E7" w:themeFill="accent1" w:themeFillTint="66"/>
            <w:noWrap/>
            <w:vAlign w:val="bottom"/>
            <w:hideMark/>
          </w:tcPr>
          <w:p w14:paraId="24DD8692" w14:textId="2962874A" w:rsidR="000E46D8" w:rsidRPr="006E6A6F" w:rsidRDefault="000E46D8" w:rsidP="000E46D8">
            <w:pPr>
              <w:spacing w:after="0" w:line="240" w:lineRule="auto"/>
              <w:rPr>
                <w:rFonts w:ascii="Century Schoolbook" w:eastAsia="Times New Roman" w:hAnsi="Century Schoolbook" w:cstheme="minorHAnsi"/>
                <w:b/>
                <w:bCs/>
                <w:color w:val="000000"/>
                <w:kern w:val="0"/>
                <w:sz w:val="20"/>
                <w:szCs w:val="20"/>
                <w14:ligatures w14:val="none"/>
              </w:rPr>
            </w:pPr>
            <w:r w:rsidRPr="006E6A6F">
              <w:rPr>
                <w:rFonts w:ascii="Century Schoolbook" w:eastAsia="Times New Roman" w:hAnsi="Century Schoolbook" w:cstheme="minorHAnsi"/>
                <w:b/>
                <w:bCs/>
                <w:color w:val="000000"/>
                <w:kern w:val="0"/>
                <w:sz w:val="20"/>
                <w:szCs w:val="20"/>
                <w14:ligatures w14:val="none"/>
              </w:rPr>
              <w:t> Κα</w:t>
            </w:r>
            <w:proofErr w:type="spellStart"/>
            <w:r w:rsidRPr="006E6A6F">
              <w:rPr>
                <w:rFonts w:ascii="Century Schoolbook" w:eastAsia="Times New Roman" w:hAnsi="Century Schoolbook" w:cstheme="minorHAnsi"/>
                <w:b/>
                <w:bCs/>
                <w:color w:val="000000"/>
                <w:kern w:val="0"/>
                <w:sz w:val="20"/>
                <w:szCs w:val="20"/>
                <w14:ligatures w14:val="none"/>
              </w:rPr>
              <w:t>τηγορί</w:t>
            </w:r>
            <w:proofErr w:type="spellEnd"/>
            <w:r w:rsidRPr="006E6A6F">
              <w:rPr>
                <w:rFonts w:ascii="Century Schoolbook" w:eastAsia="Times New Roman" w:hAnsi="Century Schoolbook" w:cstheme="minorHAnsi"/>
                <w:b/>
                <w:bCs/>
                <w:color w:val="000000"/>
                <w:kern w:val="0"/>
                <w:sz w:val="20"/>
                <w:szCs w:val="20"/>
                <w14:ligatures w14:val="none"/>
              </w:rPr>
              <w:t xml:space="preserve">α </w:t>
            </w:r>
            <w:proofErr w:type="spellStart"/>
            <w:r w:rsidRPr="006E6A6F">
              <w:rPr>
                <w:rFonts w:ascii="Century Schoolbook" w:eastAsia="Times New Roman" w:hAnsi="Century Schoolbook" w:cstheme="minorHAnsi"/>
                <w:b/>
                <w:bCs/>
                <w:color w:val="000000"/>
                <w:kern w:val="0"/>
                <w:sz w:val="20"/>
                <w:szCs w:val="20"/>
                <w14:ligatures w14:val="none"/>
              </w:rPr>
              <w:t>δικ</w:t>
            </w:r>
            <w:proofErr w:type="spellEnd"/>
            <w:r w:rsidRPr="006E6A6F">
              <w:rPr>
                <w:rFonts w:ascii="Century Schoolbook" w:eastAsia="Times New Roman" w:hAnsi="Century Schoolbook" w:cstheme="minorHAnsi"/>
                <w:b/>
                <w:bCs/>
                <w:color w:val="000000"/>
                <w:kern w:val="0"/>
                <w:sz w:val="20"/>
                <w:szCs w:val="20"/>
                <w14:ligatures w14:val="none"/>
              </w:rPr>
              <w:t>αιούχων</w:t>
            </w:r>
          </w:p>
        </w:tc>
        <w:tc>
          <w:tcPr>
            <w:tcW w:w="2126" w:type="dxa"/>
            <w:gridSpan w:val="2"/>
            <w:tcBorders>
              <w:top w:val="single" w:sz="4" w:space="0" w:color="auto"/>
              <w:left w:val="nil"/>
              <w:bottom w:val="nil"/>
              <w:right w:val="single" w:sz="4" w:space="0" w:color="000000"/>
            </w:tcBorders>
            <w:shd w:val="clear" w:color="auto" w:fill="B4C6E7" w:themeFill="accent1" w:themeFillTint="66"/>
            <w:noWrap/>
            <w:vAlign w:val="bottom"/>
            <w:hideMark/>
          </w:tcPr>
          <w:p w14:paraId="6180547F" w14:textId="3BC040D6" w:rsidR="000E46D8" w:rsidRPr="006E6A6F" w:rsidRDefault="000E46D8" w:rsidP="000E46D8">
            <w:pPr>
              <w:spacing w:after="0" w:line="240" w:lineRule="auto"/>
              <w:jc w:val="center"/>
              <w:rPr>
                <w:rFonts w:ascii="Century Schoolbook" w:eastAsia="Times New Roman" w:hAnsi="Century Schoolbook" w:cstheme="minorHAnsi"/>
                <w:b/>
                <w:bCs/>
                <w:color w:val="000000"/>
                <w:kern w:val="0"/>
                <w:sz w:val="20"/>
                <w:szCs w:val="20"/>
                <w14:ligatures w14:val="none"/>
              </w:rPr>
            </w:pPr>
            <w:r w:rsidRPr="006E6A6F">
              <w:rPr>
                <w:rFonts w:ascii="Century Schoolbook" w:eastAsia="Times New Roman" w:hAnsi="Century Schoolbook" w:cstheme="minorHAnsi"/>
                <w:b/>
                <w:bCs/>
                <w:color w:val="000000"/>
                <w:kern w:val="0"/>
                <w:sz w:val="20"/>
                <w:szCs w:val="20"/>
                <w14:ligatures w14:val="none"/>
              </w:rPr>
              <w:t>Ε</w:t>
            </w:r>
            <w:proofErr w:type="spellStart"/>
            <w:r w:rsidRPr="006E6A6F">
              <w:rPr>
                <w:rFonts w:ascii="Century Schoolbook" w:eastAsia="Times New Roman" w:hAnsi="Century Schoolbook" w:cstheme="minorHAnsi"/>
                <w:b/>
                <w:bCs/>
                <w:color w:val="000000"/>
                <w:kern w:val="0"/>
                <w:sz w:val="20"/>
                <w:szCs w:val="20"/>
                <w:lang w:val="el-GR"/>
                <w14:ligatures w14:val="none"/>
              </w:rPr>
              <w:t>νίσχυση</w:t>
            </w:r>
            <w:proofErr w:type="spellEnd"/>
            <w:r w:rsidRPr="006E6A6F">
              <w:rPr>
                <w:rFonts w:ascii="Century Schoolbook" w:eastAsia="Times New Roman" w:hAnsi="Century Schoolbook" w:cstheme="minorHAnsi"/>
                <w:b/>
                <w:bCs/>
                <w:color w:val="000000"/>
                <w:kern w:val="0"/>
                <w:sz w:val="20"/>
                <w:szCs w:val="20"/>
                <w14:ligatures w14:val="none"/>
              </w:rPr>
              <w:t xml:space="preserve"> </w:t>
            </w:r>
            <w:proofErr w:type="spellStart"/>
            <w:r w:rsidRPr="006E6A6F">
              <w:rPr>
                <w:rFonts w:ascii="Century Schoolbook" w:eastAsia="Times New Roman" w:hAnsi="Century Schoolbook" w:cstheme="minorHAnsi"/>
                <w:b/>
                <w:bCs/>
                <w:color w:val="000000"/>
                <w:kern w:val="0"/>
                <w:sz w:val="20"/>
                <w:szCs w:val="20"/>
                <w14:ligatures w14:val="none"/>
              </w:rPr>
              <w:t>Νοεμ</w:t>
            </w:r>
            <w:proofErr w:type="spellEnd"/>
            <w:r w:rsidRPr="006E6A6F">
              <w:rPr>
                <w:rFonts w:ascii="Century Schoolbook" w:eastAsia="Times New Roman" w:hAnsi="Century Schoolbook" w:cstheme="minorHAnsi"/>
                <w:b/>
                <w:bCs/>
                <w:color w:val="000000"/>
                <w:kern w:val="0"/>
                <w:sz w:val="20"/>
                <w:szCs w:val="20"/>
                <w14:ligatures w14:val="none"/>
              </w:rPr>
              <w:t>βρίου 2025</w:t>
            </w:r>
          </w:p>
        </w:tc>
        <w:tc>
          <w:tcPr>
            <w:tcW w:w="2127" w:type="dxa"/>
            <w:gridSpan w:val="2"/>
            <w:tcBorders>
              <w:top w:val="single" w:sz="4" w:space="0" w:color="auto"/>
              <w:left w:val="single" w:sz="4" w:space="0" w:color="auto"/>
              <w:bottom w:val="nil"/>
              <w:right w:val="single" w:sz="4" w:space="0" w:color="000000"/>
            </w:tcBorders>
            <w:shd w:val="clear" w:color="auto" w:fill="B4C6E7" w:themeFill="accent1" w:themeFillTint="66"/>
            <w:noWrap/>
            <w:vAlign w:val="bottom"/>
            <w:hideMark/>
          </w:tcPr>
          <w:p w14:paraId="13367497" w14:textId="61301F32" w:rsidR="000E46D8" w:rsidRPr="006E6A6F" w:rsidRDefault="000E46D8" w:rsidP="000E46D8">
            <w:pPr>
              <w:spacing w:after="0" w:line="240" w:lineRule="auto"/>
              <w:jc w:val="center"/>
              <w:rPr>
                <w:rFonts w:ascii="Century Schoolbook" w:eastAsia="Times New Roman" w:hAnsi="Century Schoolbook" w:cstheme="minorHAnsi"/>
                <w:b/>
                <w:bCs/>
                <w:color w:val="000000"/>
                <w:kern w:val="0"/>
                <w:sz w:val="20"/>
                <w:szCs w:val="20"/>
                <w:lang w:val="el-GR"/>
                <w14:ligatures w14:val="none"/>
              </w:rPr>
            </w:pPr>
            <w:r w:rsidRPr="006E6A6F">
              <w:rPr>
                <w:rFonts w:ascii="Century Schoolbook" w:eastAsia="Times New Roman" w:hAnsi="Century Schoolbook" w:cstheme="minorHAnsi"/>
                <w:b/>
                <w:bCs/>
                <w:color w:val="000000"/>
                <w:kern w:val="0"/>
                <w:sz w:val="20"/>
                <w:szCs w:val="20"/>
                <w:lang w:val="el-GR"/>
                <w14:ligatures w14:val="none"/>
              </w:rPr>
              <w:t>Ενίσχυση Νοεμβρίου 2026 όπως έχει θεσμοθετηθεί μετά τις ανακοινώσεις του Απριλίου 2026</w:t>
            </w:r>
          </w:p>
        </w:tc>
        <w:tc>
          <w:tcPr>
            <w:tcW w:w="2097" w:type="dxa"/>
            <w:gridSpan w:val="2"/>
            <w:tcBorders>
              <w:top w:val="single" w:sz="4" w:space="0" w:color="auto"/>
              <w:left w:val="single" w:sz="4" w:space="0" w:color="auto"/>
              <w:bottom w:val="nil"/>
              <w:right w:val="single" w:sz="4" w:space="0" w:color="000000"/>
            </w:tcBorders>
            <w:shd w:val="clear" w:color="auto" w:fill="B4C6E7" w:themeFill="accent1" w:themeFillTint="66"/>
            <w:noWrap/>
            <w:vAlign w:val="bottom"/>
            <w:hideMark/>
          </w:tcPr>
          <w:p w14:paraId="2B238046" w14:textId="3FF2623F" w:rsidR="000E46D8" w:rsidRPr="006E6A6F" w:rsidRDefault="000E46D8" w:rsidP="000E46D8">
            <w:pPr>
              <w:spacing w:after="0" w:line="240" w:lineRule="auto"/>
              <w:jc w:val="center"/>
              <w:rPr>
                <w:rFonts w:ascii="Century Schoolbook" w:eastAsia="Times New Roman" w:hAnsi="Century Schoolbook" w:cstheme="minorHAnsi"/>
                <w:b/>
                <w:bCs/>
                <w:color w:val="000000"/>
                <w:kern w:val="0"/>
                <w:sz w:val="20"/>
                <w:szCs w:val="20"/>
                <w:lang w:val="el-GR"/>
                <w14:ligatures w14:val="none"/>
              </w:rPr>
            </w:pPr>
            <w:r w:rsidRPr="006E6A6F">
              <w:rPr>
                <w:rFonts w:ascii="Century Schoolbook" w:eastAsia="Times New Roman" w:hAnsi="Century Schoolbook" w:cstheme="minorHAnsi"/>
                <w:b/>
                <w:bCs/>
                <w:color w:val="000000"/>
                <w:kern w:val="0"/>
                <w:sz w:val="20"/>
                <w:szCs w:val="20"/>
                <w:lang w:val="el-GR"/>
                <w14:ligatures w14:val="none"/>
              </w:rPr>
              <w:t>Ενίσχυση Νοεμβρίου 2026 με επέκταση σε όλους τους συνταξιούχους άνω των 65</w:t>
            </w:r>
          </w:p>
        </w:tc>
      </w:tr>
      <w:tr w:rsidR="000E46D8" w:rsidRPr="006E6A6F" w14:paraId="16B995C2" w14:textId="77777777" w:rsidTr="006E6A6F">
        <w:trPr>
          <w:trHeight w:val="280"/>
        </w:trPr>
        <w:tc>
          <w:tcPr>
            <w:tcW w:w="4106" w:type="dxa"/>
            <w:tcBorders>
              <w:top w:val="nil"/>
              <w:left w:val="single" w:sz="4" w:space="0" w:color="auto"/>
              <w:bottom w:val="nil"/>
              <w:right w:val="single" w:sz="4" w:space="0" w:color="auto"/>
            </w:tcBorders>
            <w:shd w:val="clear" w:color="auto" w:fill="B4C6E7" w:themeFill="accent1" w:themeFillTint="66"/>
            <w:noWrap/>
            <w:vAlign w:val="bottom"/>
            <w:hideMark/>
          </w:tcPr>
          <w:p w14:paraId="7E17A105" w14:textId="76A4BFE4" w:rsidR="000E46D8" w:rsidRPr="006E6A6F" w:rsidRDefault="000E46D8" w:rsidP="000E46D8">
            <w:pPr>
              <w:spacing w:after="0" w:line="240" w:lineRule="auto"/>
              <w:rPr>
                <w:rFonts w:ascii="Century Schoolbook" w:eastAsia="Times New Roman" w:hAnsi="Century Schoolbook" w:cstheme="minorHAnsi"/>
                <w:b/>
                <w:bCs/>
                <w:color w:val="000000"/>
                <w:kern w:val="0"/>
                <w:sz w:val="20"/>
                <w:szCs w:val="20"/>
                <w:lang w:val="el-GR"/>
                <w14:ligatures w14:val="none"/>
              </w:rPr>
            </w:pPr>
          </w:p>
        </w:tc>
        <w:tc>
          <w:tcPr>
            <w:tcW w:w="1134" w:type="dxa"/>
            <w:tcBorders>
              <w:top w:val="nil"/>
              <w:left w:val="nil"/>
              <w:bottom w:val="nil"/>
              <w:right w:val="nil"/>
            </w:tcBorders>
            <w:shd w:val="clear" w:color="auto" w:fill="B4C6E7" w:themeFill="accent1" w:themeFillTint="66"/>
            <w:noWrap/>
            <w:vAlign w:val="bottom"/>
            <w:hideMark/>
          </w:tcPr>
          <w:p w14:paraId="6B8932C0" w14:textId="77777777" w:rsidR="000E46D8" w:rsidRPr="006E6A6F" w:rsidRDefault="000E46D8" w:rsidP="000E46D8">
            <w:pPr>
              <w:spacing w:after="0" w:line="240" w:lineRule="auto"/>
              <w:rPr>
                <w:rFonts w:ascii="Century Schoolbook" w:eastAsia="Times New Roman" w:hAnsi="Century Schoolbook" w:cstheme="minorHAnsi"/>
                <w:b/>
                <w:bCs/>
                <w:color w:val="000000"/>
                <w:kern w:val="0"/>
                <w:sz w:val="20"/>
                <w:szCs w:val="20"/>
                <w14:ligatures w14:val="none"/>
              </w:rPr>
            </w:pPr>
            <w:proofErr w:type="spellStart"/>
            <w:r w:rsidRPr="006E6A6F">
              <w:rPr>
                <w:rFonts w:ascii="Century Schoolbook" w:eastAsia="Times New Roman" w:hAnsi="Century Schoolbook" w:cstheme="minorHAnsi"/>
                <w:b/>
                <w:bCs/>
                <w:color w:val="000000"/>
                <w:kern w:val="0"/>
                <w:sz w:val="20"/>
                <w:szCs w:val="20"/>
                <w14:ligatures w14:val="none"/>
              </w:rPr>
              <w:t>Δικ</w:t>
            </w:r>
            <w:proofErr w:type="spellEnd"/>
            <w:r w:rsidRPr="006E6A6F">
              <w:rPr>
                <w:rFonts w:ascii="Century Schoolbook" w:eastAsia="Times New Roman" w:hAnsi="Century Schoolbook" w:cstheme="minorHAnsi"/>
                <w:b/>
                <w:bCs/>
                <w:color w:val="000000"/>
                <w:kern w:val="0"/>
                <w:sz w:val="20"/>
                <w:szCs w:val="20"/>
                <w14:ligatures w14:val="none"/>
              </w:rPr>
              <w:t>αιούχοι</w:t>
            </w:r>
          </w:p>
        </w:tc>
        <w:tc>
          <w:tcPr>
            <w:tcW w:w="992" w:type="dxa"/>
            <w:tcBorders>
              <w:top w:val="nil"/>
              <w:left w:val="nil"/>
              <w:bottom w:val="nil"/>
              <w:right w:val="single" w:sz="4" w:space="0" w:color="auto"/>
            </w:tcBorders>
            <w:shd w:val="clear" w:color="auto" w:fill="B4C6E7" w:themeFill="accent1" w:themeFillTint="66"/>
            <w:noWrap/>
            <w:vAlign w:val="bottom"/>
            <w:hideMark/>
          </w:tcPr>
          <w:p w14:paraId="096CEC5C" w14:textId="77777777" w:rsidR="000E46D8" w:rsidRPr="006E6A6F" w:rsidRDefault="000E46D8" w:rsidP="000E46D8">
            <w:pPr>
              <w:spacing w:after="0" w:line="240" w:lineRule="auto"/>
              <w:rPr>
                <w:rFonts w:ascii="Century Schoolbook" w:eastAsia="Times New Roman" w:hAnsi="Century Schoolbook" w:cstheme="minorHAnsi"/>
                <w:b/>
                <w:bCs/>
                <w:color w:val="000000"/>
                <w:kern w:val="0"/>
                <w:sz w:val="20"/>
                <w:szCs w:val="20"/>
                <w14:ligatures w14:val="none"/>
              </w:rPr>
            </w:pPr>
            <w:proofErr w:type="spellStart"/>
            <w:r w:rsidRPr="006E6A6F">
              <w:rPr>
                <w:rFonts w:ascii="Century Schoolbook" w:eastAsia="Times New Roman" w:hAnsi="Century Schoolbook" w:cstheme="minorHAnsi"/>
                <w:b/>
                <w:bCs/>
                <w:color w:val="000000"/>
                <w:kern w:val="0"/>
                <w:sz w:val="20"/>
                <w:szCs w:val="20"/>
                <w14:ligatures w14:val="none"/>
              </w:rPr>
              <w:t>Κόστος</w:t>
            </w:r>
            <w:proofErr w:type="spellEnd"/>
            <w:r w:rsidRPr="006E6A6F">
              <w:rPr>
                <w:rFonts w:ascii="Century Schoolbook" w:eastAsia="Times New Roman" w:hAnsi="Century Schoolbook" w:cstheme="minorHAnsi"/>
                <w:b/>
                <w:bCs/>
                <w:color w:val="000000"/>
                <w:kern w:val="0"/>
                <w:sz w:val="20"/>
                <w:szCs w:val="20"/>
                <w14:ligatures w14:val="none"/>
              </w:rPr>
              <w:t xml:space="preserve"> (</w:t>
            </w:r>
            <w:proofErr w:type="spellStart"/>
            <w:r w:rsidRPr="006E6A6F">
              <w:rPr>
                <w:rFonts w:ascii="Century Schoolbook" w:eastAsia="Times New Roman" w:hAnsi="Century Schoolbook" w:cstheme="minorHAnsi"/>
                <w:b/>
                <w:bCs/>
                <w:color w:val="000000"/>
                <w:kern w:val="0"/>
                <w:sz w:val="20"/>
                <w:szCs w:val="20"/>
                <w14:ligatures w14:val="none"/>
              </w:rPr>
              <w:t>με</w:t>
            </w:r>
            <w:proofErr w:type="spellEnd"/>
            <w:r w:rsidRPr="006E6A6F">
              <w:rPr>
                <w:rFonts w:ascii="Century Schoolbook" w:eastAsia="Times New Roman" w:hAnsi="Century Schoolbook" w:cstheme="minorHAnsi"/>
                <w:b/>
                <w:bCs/>
                <w:color w:val="000000"/>
                <w:kern w:val="0"/>
                <w:sz w:val="20"/>
                <w:szCs w:val="20"/>
                <w14:ligatures w14:val="none"/>
              </w:rPr>
              <w:t xml:space="preserve"> 250 </w:t>
            </w:r>
            <w:proofErr w:type="spellStart"/>
            <w:r w:rsidRPr="006E6A6F">
              <w:rPr>
                <w:rFonts w:ascii="Century Schoolbook" w:eastAsia="Times New Roman" w:hAnsi="Century Schoolbook" w:cstheme="minorHAnsi"/>
                <w:b/>
                <w:bCs/>
                <w:color w:val="000000"/>
                <w:kern w:val="0"/>
                <w:sz w:val="20"/>
                <w:szCs w:val="20"/>
                <w14:ligatures w14:val="none"/>
              </w:rPr>
              <w:t>ευρώ</w:t>
            </w:r>
            <w:proofErr w:type="spellEnd"/>
            <w:r w:rsidRPr="006E6A6F">
              <w:rPr>
                <w:rFonts w:ascii="Century Schoolbook" w:eastAsia="Times New Roman" w:hAnsi="Century Schoolbook" w:cstheme="minorHAnsi"/>
                <w:b/>
                <w:bCs/>
                <w:color w:val="000000"/>
                <w:kern w:val="0"/>
                <w:sz w:val="20"/>
                <w:szCs w:val="20"/>
                <w14:ligatures w14:val="none"/>
              </w:rPr>
              <w:t>)</w:t>
            </w:r>
          </w:p>
        </w:tc>
        <w:tc>
          <w:tcPr>
            <w:tcW w:w="1134" w:type="dxa"/>
            <w:tcBorders>
              <w:top w:val="nil"/>
              <w:left w:val="nil"/>
              <w:bottom w:val="nil"/>
              <w:right w:val="nil"/>
            </w:tcBorders>
            <w:shd w:val="clear" w:color="auto" w:fill="B4C6E7" w:themeFill="accent1" w:themeFillTint="66"/>
            <w:noWrap/>
            <w:vAlign w:val="bottom"/>
            <w:hideMark/>
          </w:tcPr>
          <w:p w14:paraId="32B43B99" w14:textId="77777777" w:rsidR="000E46D8" w:rsidRPr="006E6A6F" w:rsidRDefault="000E46D8" w:rsidP="000E46D8">
            <w:pPr>
              <w:spacing w:after="0" w:line="240" w:lineRule="auto"/>
              <w:rPr>
                <w:rFonts w:ascii="Century Schoolbook" w:eastAsia="Times New Roman" w:hAnsi="Century Schoolbook" w:cstheme="minorHAnsi"/>
                <w:b/>
                <w:bCs/>
                <w:color w:val="000000"/>
                <w:kern w:val="0"/>
                <w:sz w:val="20"/>
                <w:szCs w:val="20"/>
                <w14:ligatures w14:val="none"/>
              </w:rPr>
            </w:pPr>
            <w:proofErr w:type="spellStart"/>
            <w:r w:rsidRPr="006E6A6F">
              <w:rPr>
                <w:rFonts w:ascii="Century Schoolbook" w:eastAsia="Times New Roman" w:hAnsi="Century Schoolbook" w:cstheme="minorHAnsi"/>
                <w:b/>
                <w:bCs/>
                <w:color w:val="000000"/>
                <w:kern w:val="0"/>
                <w:sz w:val="20"/>
                <w:szCs w:val="20"/>
                <w14:ligatures w14:val="none"/>
              </w:rPr>
              <w:t>Δικ</w:t>
            </w:r>
            <w:proofErr w:type="spellEnd"/>
            <w:r w:rsidRPr="006E6A6F">
              <w:rPr>
                <w:rFonts w:ascii="Century Schoolbook" w:eastAsia="Times New Roman" w:hAnsi="Century Schoolbook" w:cstheme="minorHAnsi"/>
                <w:b/>
                <w:bCs/>
                <w:color w:val="000000"/>
                <w:kern w:val="0"/>
                <w:sz w:val="20"/>
                <w:szCs w:val="20"/>
                <w14:ligatures w14:val="none"/>
              </w:rPr>
              <w:t>αιούχοι</w:t>
            </w:r>
          </w:p>
        </w:tc>
        <w:tc>
          <w:tcPr>
            <w:tcW w:w="993" w:type="dxa"/>
            <w:tcBorders>
              <w:top w:val="nil"/>
              <w:left w:val="nil"/>
              <w:bottom w:val="nil"/>
              <w:right w:val="single" w:sz="4" w:space="0" w:color="auto"/>
            </w:tcBorders>
            <w:shd w:val="clear" w:color="auto" w:fill="B4C6E7" w:themeFill="accent1" w:themeFillTint="66"/>
            <w:noWrap/>
            <w:vAlign w:val="bottom"/>
            <w:hideMark/>
          </w:tcPr>
          <w:p w14:paraId="475F1C92" w14:textId="77777777" w:rsidR="000E46D8" w:rsidRPr="006E6A6F" w:rsidRDefault="000E46D8" w:rsidP="000E46D8">
            <w:pPr>
              <w:spacing w:after="0" w:line="240" w:lineRule="auto"/>
              <w:rPr>
                <w:rFonts w:ascii="Century Schoolbook" w:eastAsia="Times New Roman" w:hAnsi="Century Schoolbook" w:cstheme="minorHAnsi"/>
                <w:b/>
                <w:bCs/>
                <w:color w:val="000000"/>
                <w:kern w:val="0"/>
                <w:sz w:val="20"/>
                <w:szCs w:val="20"/>
                <w14:ligatures w14:val="none"/>
              </w:rPr>
            </w:pPr>
            <w:proofErr w:type="spellStart"/>
            <w:r w:rsidRPr="006E6A6F">
              <w:rPr>
                <w:rFonts w:ascii="Century Schoolbook" w:eastAsia="Times New Roman" w:hAnsi="Century Schoolbook" w:cstheme="minorHAnsi"/>
                <w:b/>
                <w:bCs/>
                <w:color w:val="000000"/>
                <w:kern w:val="0"/>
                <w:sz w:val="20"/>
                <w:szCs w:val="20"/>
                <w14:ligatures w14:val="none"/>
              </w:rPr>
              <w:t>Κόστος</w:t>
            </w:r>
            <w:proofErr w:type="spellEnd"/>
            <w:r w:rsidRPr="006E6A6F">
              <w:rPr>
                <w:rFonts w:ascii="Century Schoolbook" w:eastAsia="Times New Roman" w:hAnsi="Century Schoolbook" w:cstheme="minorHAnsi"/>
                <w:b/>
                <w:bCs/>
                <w:color w:val="000000"/>
                <w:kern w:val="0"/>
                <w:sz w:val="20"/>
                <w:szCs w:val="20"/>
                <w14:ligatures w14:val="none"/>
              </w:rPr>
              <w:t xml:space="preserve"> (</w:t>
            </w:r>
            <w:proofErr w:type="spellStart"/>
            <w:r w:rsidRPr="006E6A6F">
              <w:rPr>
                <w:rFonts w:ascii="Century Schoolbook" w:eastAsia="Times New Roman" w:hAnsi="Century Schoolbook" w:cstheme="minorHAnsi"/>
                <w:b/>
                <w:bCs/>
                <w:color w:val="000000"/>
                <w:kern w:val="0"/>
                <w:sz w:val="20"/>
                <w:szCs w:val="20"/>
                <w14:ligatures w14:val="none"/>
              </w:rPr>
              <w:t>με</w:t>
            </w:r>
            <w:proofErr w:type="spellEnd"/>
            <w:r w:rsidRPr="006E6A6F">
              <w:rPr>
                <w:rFonts w:ascii="Century Schoolbook" w:eastAsia="Times New Roman" w:hAnsi="Century Schoolbook" w:cstheme="minorHAnsi"/>
                <w:b/>
                <w:bCs/>
                <w:color w:val="000000"/>
                <w:kern w:val="0"/>
                <w:sz w:val="20"/>
                <w:szCs w:val="20"/>
                <w14:ligatures w14:val="none"/>
              </w:rPr>
              <w:t xml:space="preserve"> 300 </w:t>
            </w:r>
            <w:proofErr w:type="spellStart"/>
            <w:r w:rsidRPr="006E6A6F">
              <w:rPr>
                <w:rFonts w:ascii="Century Schoolbook" w:eastAsia="Times New Roman" w:hAnsi="Century Schoolbook" w:cstheme="minorHAnsi"/>
                <w:b/>
                <w:bCs/>
                <w:color w:val="000000"/>
                <w:kern w:val="0"/>
                <w:sz w:val="20"/>
                <w:szCs w:val="20"/>
                <w14:ligatures w14:val="none"/>
              </w:rPr>
              <w:t>ευρώ</w:t>
            </w:r>
            <w:proofErr w:type="spellEnd"/>
            <w:r w:rsidRPr="006E6A6F">
              <w:rPr>
                <w:rFonts w:ascii="Century Schoolbook" w:eastAsia="Times New Roman" w:hAnsi="Century Schoolbook" w:cstheme="minorHAnsi"/>
                <w:b/>
                <w:bCs/>
                <w:color w:val="000000"/>
                <w:kern w:val="0"/>
                <w:sz w:val="20"/>
                <w:szCs w:val="20"/>
                <w14:ligatures w14:val="none"/>
              </w:rPr>
              <w:t>)</w:t>
            </w:r>
          </w:p>
        </w:tc>
        <w:tc>
          <w:tcPr>
            <w:tcW w:w="1134" w:type="dxa"/>
            <w:tcBorders>
              <w:top w:val="nil"/>
              <w:left w:val="nil"/>
              <w:bottom w:val="nil"/>
              <w:right w:val="nil"/>
            </w:tcBorders>
            <w:shd w:val="clear" w:color="auto" w:fill="B4C6E7" w:themeFill="accent1" w:themeFillTint="66"/>
            <w:noWrap/>
            <w:vAlign w:val="bottom"/>
            <w:hideMark/>
          </w:tcPr>
          <w:p w14:paraId="26D7EB87" w14:textId="77777777" w:rsidR="000E46D8" w:rsidRPr="006E6A6F" w:rsidRDefault="000E46D8" w:rsidP="000E46D8">
            <w:pPr>
              <w:spacing w:after="0" w:line="240" w:lineRule="auto"/>
              <w:rPr>
                <w:rFonts w:ascii="Century Schoolbook" w:eastAsia="Times New Roman" w:hAnsi="Century Schoolbook" w:cstheme="minorHAnsi"/>
                <w:b/>
                <w:bCs/>
                <w:color w:val="000000"/>
                <w:kern w:val="0"/>
                <w:sz w:val="20"/>
                <w:szCs w:val="20"/>
                <w14:ligatures w14:val="none"/>
              </w:rPr>
            </w:pPr>
            <w:proofErr w:type="spellStart"/>
            <w:r w:rsidRPr="006E6A6F">
              <w:rPr>
                <w:rFonts w:ascii="Century Schoolbook" w:eastAsia="Times New Roman" w:hAnsi="Century Schoolbook" w:cstheme="minorHAnsi"/>
                <w:b/>
                <w:bCs/>
                <w:color w:val="000000"/>
                <w:kern w:val="0"/>
                <w:sz w:val="20"/>
                <w:szCs w:val="20"/>
                <w14:ligatures w14:val="none"/>
              </w:rPr>
              <w:t>Δικ</w:t>
            </w:r>
            <w:proofErr w:type="spellEnd"/>
            <w:r w:rsidRPr="006E6A6F">
              <w:rPr>
                <w:rFonts w:ascii="Century Schoolbook" w:eastAsia="Times New Roman" w:hAnsi="Century Schoolbook" w:cstheme="minorHAnsi"/>
                <w:b/>
                <w:bCs/>
                <w:color w:val="000000"/>
                <w:kern w:val="0"/>
                <w:sz w:val="20"/>
                <w:szCs w:val="20"/>
                <w14:ligatures w14:val="none"/>
              </w:rPr>
              <w:t>αιούχοι</w:t>
            </w:r>
          </w:p>
        </w:tc>
        <w:tc>
          <w:tcPr>
            <w:tcW w:w="963" w:type="dxa"/>
            <w:tcBorders>
              <w:top w:val="nil"/>
              <w:left w:val="nil"/>
              <w:bottom w:val="nil"/>
              <w:right w:val="single" w:sz="4" w:space="0" w:color="auto"/>
            </w:tcBorders>
            <w:shd w:val="clear" w:color="auto" w:fill="B4C6E7" w:themeFill="accent1" w:themeFillTint="66"/>
            <w:noWrap/>
            <w:vAlign w:val="bottom"/>
            <w:hideMark/>
          </w:tcPr>
          <w:p w14:paraId="44734F64" w14:textId="77777777" w:rsidR="000E46D8" w:rsidRPr="006E6A6F" w:rsidRDefault="000E46D8" w:rsidP="000E46D8">
            <w:pPr>
              <w:spacing w:after="0" w:line="240" w:lineRule="auto"/>
              <w:rPr>
                <w:rFonts w:ascii="Century Schoolbook" w:eastAsia="Times New Roman" w:hAnsi="Century Schoolbook" w:cstheme="minorHAnsi"/>
                <w:b/>
                <w:bCs/>
                <w:color w:val="000000"/>
                <w:kern w:val="0"/>
                <w:sz w:val="20"/>
                <w:szCs w:val="20"/>
                <w14:ligatures w14:val="none"/>
              </w:rPr>
            </w:pPr>
            <w:proofErr w:type="spellStart"/>
            <w:r w:rsidRPr="006E6A6F">
              <w:rPr>
                <w:rFonts w:ascii="Century Schoolbook" w:eastAsia="Times New Roman" w:hAnsi="Century Schoolbook" w:cstheme="minorHAnsi"/>
                <w:b/>
                <w:bCs/>
                <w:color w:val="000000"/>
                <w:kern w:val="0"/>
                <w:sz w:val="20"/>
                <w:szCs w:val="20"/>
                <w14:ligatures w14:val="none"/>
              </w:rPr>
              <w:t>Κόστος</w:t>
            </w:r>
            <w:proofErr w:type="spellEnd"/>
            <w:r w:rsidRPr="006E6A6F">
              <w:rPr>
                <w:rFonts w:ascii="Century Schoolbook" w:eastAsia="Times New Roman" w:hAnsi="Century Schoolbook" w:cstheme="minorHAnsi"/>
                <w:b/>
                <w:bCs/>
                <w:color w:val="000000"/>
                <w:kern w:val="0"/>
                <w:sz w:val="20"/>
                <w:szCs w:val="20"/>
                <w14:ligatures w14:val="none"/>
              </w:rPr>
              <w:t xml:space="preserve"> (</w:t>
            </w:r>
            <w:proofErr w:type="spellStart"/>
            <w:r w:rsidRPr="006E6A6F">
              <w:rPr>
                <w:rFonts w:ascii="Century Schoolbook" w:eastAsia="Times New Roman" w:hAnsi="Century Schoolbook" w:cstheme="minorHAnsi"/>
                <w:b/>
                <w:bCs/>
                <w:color w:val="000000"/>
                <w:kern w:val="0"/>
                <w:sz w:val="20"/>
                <w:szCs w:val="20"/>
                <w14:ligatures w14:val="none"/>
              </w:rPr>
              <w:t>με</w:t>
            </w:r>
            <w:proofErr w:type="spellEnd"/>
            <w:r w:rsidRPr="006E6A6F">
              <w:rPr>
                <w:rFonts w:ascii="Century Schoolbook" w:eastAsia="Times New Roman" w:hAnsi="Century Schoolbook" w:cstheme="minorHAnsi"/>
                <w:b/>
                <w:bCs/>
                <w:color w:val="000000"/>
                <w:kern w:val="0"/>
                <w:sz w:val="20"/>
                <w:szCs w:val="20"/>
                <w14:ligatures w14:val="none"/>
              </w:rPr>
              <w:t xml:space="preserve"> 400 </w:t>
            </w:r>
            <w:proofErr w:type="spellStart"/>
            <w:r w:rsidRPr="006E6A6F">
              <w:rPr>
                <w:rFonts w:ascii="Century Schoolbook" w:eastAsia="Times New Roman" w:hAnsi="Century Schoolbook" w:cstheme="minorHAnsi"/>
                <w:b/>
                <w:bCs/>
                <w:color w:val="000000"/>
                <w:kern w:val="0"/>
                <w:sz w:val="20"/>
                <w:szCs w:val="20"/>
                <w14:ligatures w14:val="none"/>
              </w:rPr>
              <w:t>ευρώ</w:t>
            </w:r>
            <w:proofErr w:type="spellEnd"/>
            <w:r w:rsidRPr="006E6A6F">
              <w:rPr>
                <w:rFonts w:ascii="Century Schoolbook" w:eastAsia="Times New Roman" w:hAnsi="Century Schoolbook" w:cstheme="minorHAnsi"/>
                <w:b/>
                <w:bCs/>
                <w:color w:val="000000"/>
                <w:kern w:val="0"/>
                <w:sz w:val="20"/>
                <w:szCs w:val="20"/>
                <w14:ligatures w14:val="none"/>
              </w:rPr>
              <w:t>)</w:t>
            </w:r>
          </w:p>
        </w:tc>
      </w:tr>
      <w:tr w:rsidR="000E46D8" w:rsidRPr="006E6A6F" w14:paraId="17F2D8C0" w14:textId="77777777" w:rsidTr="006E6A6F">
        <w:trPr>
          <w:trHeight w:val="712"/>
        </w:trPr>
        <w:tc>
          <w:tcPr>
            <w:tcW w:w="4106" w:type="dxa"/>
            <w:tcBorders>
              <w:top w:val="nil"/>
              <w:left w:val="single" w:sz="4" w:space="0" w:color="auto"/>
              <w:bottom w:val="nil"/>
              <w:right w:val="single" w:sz="4" w:space="0" w:color="auto"/>
            </w:tcBorders>
            <w:noWrap/>
            <w:vAlign w:val="bottom"/>
            <w:hideMark/>
          </w:tcPr>
          <w:p w14:paraId="68B2F290" w14:textId="35C1016B" w:rsidR="000E46D8" w:rsidRPr="006E6A6F" w:rsidRDefault="000E46D8" w:rsidP="000E46D8">
            <w:pPr>
              <w:spacing w:after="0" w:line="240" w:lineRule="auto"/>
              <w:rPr>
                <w:rFonts w:ascii="Century Schoolbook" w:eastAsia="Times New Roman" w:hAnsi="Century Schoolbook" w:cstheme="minorHAnsi"/>
                <w:color w:val="000000"/>
                <w:kern w:val="0"/>
                <w:sz w:val="20"/>
                <w:szCs w:val="20"/>
                <w:lang w:val="el-GR"/>
                <w14:ligatures w14:val="none"/>
              </w:rPr>
            </w:pPr>
            <w:r w:rsidRPr="006E6A6F">
              <w:rPr>
                <w:rFonts w:ascii="Century Schoolbook" w:eastAsia="Times New Roman" w:hAnsi="Century Schoolbook" w:cstheme="minorHAnsi"/>
                <w:color w:val="000000"/>
                <w:kern w:val="0"/>
                <w:sz w:val="20"/>
                <w:szCs w:val="20"/>
                <w:lang w:val="el-GR"/>
                <w14:ligatures w14:val="none"/>
              </w:rPr>
              <w:t>Συνταξιούχοι άνω των 65</w:t>
            </w:r>
            <w:r w:rsidR="00D11228">
              <w:rPr>
                <w:rFonts w:ascii="Century Schoolbook" w:eastAsia="Times New Roman" w:hAnsi="Century Schoolbook" w:cstheme="minorHAnsi"/>
                <w:color w:val="000000"/>
                <w:kern w:val="0"/>
                <w:sz w:val="20"/>
                <w:szCs w:val="20"/>
                <w:lang w:val="el-GR"/>
                <w14:ligatures w14:val="none"/>
              </w:rPr>
              <w:t>,</w:t>
            </w:r>
            <w:r w:rsidRPr="006E6A6F">
              <w:rPr>
                <w:rFonts w:ascii="Century Schoolbook" w:eastAsia="Times New Roman" w:hAnsi="Century Schoolbook" w:cstheme="minorHAnsi"/>
                <w:color w:val="000000"/>
                <w:kern w:val="0"/>
                <w:sz w:val="20"/>
                <w:szCs w:val="20"/>
                <w:lang w:val="el-GR"/>
                <w14:ligatures w14:val="none"/>
              </w:rPr>
              <w:t xml:space="preserve"> πλην δικαιούχων αναπηρικών συντάξεων και αναπηρικών επιδομάτων</w:t>
            </w:r>
          </w:p>
        </w:tc>
        <w:tc>
          <w:tcPr>
            <w:tcW w:w="1134" w:type="dxa"/>
            <w:tcBorders>
              <w:top w:val="nil"/>
              <w:left w:val="nil"/>
              <w:bottom w:val="nil"/>
              <w:right w:val="nil"/>
            </w:tcBorders>
            <w:noWrap/>
            <w:vAlign w:val="bottom"/>
            <w:hideMark/>
          </w:tcPr>
          <w:p w14:paraId="34107C45" w14:textId="77777777" w:rsidR="000E46D8" w:rsidRPr="006E6A6F" w:rsidRDefault="000E46D8" w:rsidP="000E46D8">
            <w:pPr>
              <w:spacing w:after="0" w:line="240" w:lineRule="auto"/>
              <w:jc w:val="right"/>
              <w:rPr>
                <w:rFonts w:ascii="Century Schoolbook" w:eastAsia="Times New Roman" w:hAnsi="Century Schoolbook" w:cstheme="minorHAnsi"/>
                <w:color w:val="000000"/>
                <w:kern w:val="0"/>
                <w:sz w:val="20"/>
                <w:szCs w:val="20"/>
                <w14:ligatures w14:val="none"/>
              </w:rPr>
            </w:pPr>
            <w:r w:rsidRPr="006E6A6F">
              <w:rPr>
                <w:rFonts w:ascii="Century Schoolbook" w:eastAsia="Times New Roman" w:hAnsi="Century Schoolbook" w:cstheme="minorHAnsi"/>
                <w:color w:val="000000"/>
                <w:kern w:val="0"/>
                <w:sz w:val="20"/>
                <w:szCs w:val="20"/>
                <w14:ligatures w14:val="none"/>
              </w:rPr>
              <w:t>1.063.169</w:t>
            </w:r>
          </w:p>
        </w:tc>
        <w:tc>
          <w:tcPr>
            <w:tcW w:w="992" w:type="dxa"/>
            <w:tcBorders>
              <w:top w:val="nil"/>
              <w:left w:val="nil"/>
              <w:bottom w:val="nil"/>
              <w:right w:val="single" w:sz="4" w:space="0" w:color="auto"/>
            </w:tcBorders>
            <w:noWrap/>
            <w:vAlign w:val="bottom"/>
            <w:hideMark/>
          </w:tcPr>
          <w:p w14:paraId="777C2380" w14:textId="77777777" w:rsidR="000E46D8" w:rsidRPr="006E6A6F" w:rsidRDefault="000E46D8" w:rsidP="000E46D8">
            <w:pPr>
              <w:spacing w:after="0" w:line="240" w:lineRule="auto"/>
              <w:jc w:val="right"/>
              <w:rPr>
                <w:rFonts w:ascii="Century Schoolbook" w:eastAsia="Times New Roman" w:hAnsi="Century Schoolbook" w:cstheme="minorHAnsi"/>
                <w:color w:val="000000"/>
                <w:kern w:val="0"/>
                <w:sz w:val="20"/>
                <w:szCs w:val="20"/>
                <w14:ligatures w14:val="none"/>
              </w:rPr>
            </w:pPr>
            <w:r w:rsidRPr="006E6A6F">
              <w:rPr>
                <w:rFonts w:ascii="Century Schoolbook" w:eastAsia="Times New Roman" w:hAnsi="Century Schoolbook" w:cstheme="minorHAnsi"/>
                <w:color w:val="000000"/>
                <w:kern w:val="0"/>
                <w:sz w:val="20"/>
                <w:szCs w:val="20"/>
                <w14:ligatures w14:val="none"/>
              </w:rPr>
              <w:t>266</w:t>
            </w:r>
          </w:p>
        </w:tc>
        <w:tc>
          <w:tcPr>
            <w:tcW w:w="1134" w:type="dxa"/>
            <w:tcBorders>
              <w:top w:val="nil"/>
              <w:left w:val="nil"/>
              <w:bottom w:val="nil"/>
              <w:right w:val="nil"/>
            </w:tcBorders>
            <w:noWrap/>
            <w:vAlign w:val="bottom"/>
            <w:hideMark/>
          </w:tcPr>
          <w:p w14:paraId="706AEDCB" w14:textId="77777777" w:rsidR="000E46D8" w:rsidRPr="006E6A6F" w:rsidRDefault="000E46D8" w:rsidP="000E46D8">
            <w:pPr>
              <w:spacing w:after="0" w:line="240" w:lineRule="auto"/>
              <w:jc w:val="right"/>
              <w:rPr>
                <w:rFonts w:ascii="Century Schoolbook" w:eastAsia="Times New Roman" w:hAnsi="Century Schoolbook" w:cstheme="minorHAnsi"/>
                <w:color w:val="FF0000"/>
                <w:kern w:val="0"/>
                <w:sz w:val="20"/>
                <w:szCs w:val="20"/>
                <w14:ligatures w14:val="none"/>
              </w:rPr>
            </w:pPr>
            <w:r w:rsidRPr="006E6A6F">
              <w:rPr>
                <w:rFonts w:ascii="Century Schoolbook" w:eastAsia="Times New Roman" w:hAnsi="Century Schoolbook" w:cstheme="minorHAnsi"/>
                <w:color w:val="FF0000"/>
                <w:kern w:val="0"/>
                <w:sz w:val="20"/>
                <w:szCs w:val="20"/>
                <w14:ligatures w14:val="none"/>
              </w:rPr>
              <w:t>1.507.722</w:t>
            </w:r>
          </w:p>
        </w:tc>
        <w:tc>
          <w:tcPr>
            <w:tcW w:w="993" w:type="dxa"/>
            <w:tcBorders>
              <w:top w:val="nil"/>
              <w:left w:val="nil"/>
              <w:bottom w:val="nil"/>
              <w:right w:val="single" w:sz="4" w:space="0" w:color="auto"/>
            </w:tcBorders>
            <w:noWrap/>
            <w:vAlign w:val="bottom"/>
            <w:hideMark/>
          </w:tcPr>
          <w:p w14:paraId="51316E2B" w14:textId="77777777" w:rsidR="000E46D8" w:rsidRPr="006E6A6F" w:rsidRDefault="000E46D8" w:rsidP="000E46D8">
            <w:pPr>
              <w:spacing w:after="0" w:line="240" w:lineRule="auto"/>
              <w:jc w:val="right"/>
              <w:rPr>
                <w:rFonts w:ascii="Century Schoolbook" w:eastAsia="Times New Roman" w:hAnsi="Century Schoolbook" w:cstheme="minorHAnsi"/>
                <w:color w:val="000000"/>
                <w:kern w:val="0"/>
                <w:sz w:val="20"/>
                <w:szCs w:val="20"/>
                <w14:ligatures w14:val="none"/>
              </w:rPr>
            </w:pPr>
            <w:r w:rsidRPr="006E6A6F">
              <w:rPr>
                <w:rFonts w:ascii="Century Schoolbook" w:eastAsia="Times New Roman" w:hAnsi="Century Schoolbook" w:cstheme="minorHAnsi"/>
                <w:color w:val="000000"/>
                <w:kern w:val="0"/>
                <w:sz w:val="20"/>
                <w:szCs w:val="20"/>
                <w14:ligatures w14:val="none"/>
              </w:rPr>
              <w:t>452</w:t>
            </w:r>
          </w:p>
        </w:tc>
        <w:tc>
          <w:tcPr>
            <w:tcW w:w="1134" w:type="dxa"/>
            <w:tcBorders>
              <w:top w:val="nil"/>
              <w:left w:val="nil"/>
              <w:bottom w:val="nil"/>
              <w:right w:val="nil"/>
            </w:tcBorders>
            <w:noWrap/>
            <w:vAlign w:val="bottom"/>
            <w:hideMark/>
          </w:tcPr>
          <w:p w14:paraId="705C5756" w14:textId="77777777" w:rsidR="000E46D8" w:rsidRPr="006E6A6F" w:rsidRDefault="000E46D8" w:rsidP="000E46D8">
            <w:pPr>
              <w:spacing w:after="0" w:line="240" w:lineRule="auto"/>
              <w:jc w:val="right"/>
              <w:rPr>
                <w:rFonts w:ascii="Century Schoolbook" w:eastAsia="Times New Roman" w:hAnsi="Century Schoolbook" w:cstheme="minorHAnsi"/>
                <w:color w:val="FF0000"/>
                <w:kern w:val="0"/>
                <w:sz w:val="20"/>
                <w:szCs w:val="20"/>
                <w14:ligatures w14:val="none"/>
              </w:rPr>
            </w:pPr>
            <w:r w:rsidRPr="006E6A6F">
              <w:rPr>
                <w:rFonts w:ascii="Century Schoolbook" w:eastAsia="Times New Roman" w:hAnsi="Century Schoolbook" w:cstheme="minorHAnsi"/>
                <w:color w:val="FF0000"/>
                <w:kern w:val="0"/>
                <w:sz w:val="20"/>
                <w:szCs w:val="20"/>
                <w14:ligatures w14:val="none"/>
              </w:rPr>
              <w:t>1.779.112</w:t>
            </w:r>
          </w:p>
        </w:tc>
        <w:tc>
          <w:tcPr>
            <w:tcW w:w="963" w:type="dxa"/>
            <w:tcBorders>
              <w:top w:val="nil"/>
              <w:left w:val="nil"/>
              <w:bottom w:val="nil"/>
              <w:right w:val="single" w:sz="4" w:space="0" w:color="auto"/>
            </w:tcBorders>
            <w:noWrap/>
            <w:vAlign w:val="bottom"/>
            <w:hideMark/>
          </w:tcPr>
          <w:p w14:paraId="218F77C7" w14:textId="77777777" w:rsidR="000E46D8" w:rsidRPr="006E6A6F" w:rsidRDefault="000E46D8" w:rsidP="000E46D8">
            <w:pPr>
              <w:spacing w:after="0" w:line="240" w:lineRule="auto"/>
              <w:jc w:val="right"/>
              <w:rPr>
                <w:rFonts w:ascii="Century Schoolbook" w:eastAsia="Times New Roman" w:hAnsi="Century Schoolbook" w:cstheme="minorHAnsi"/>
                <w:color w:val="000000"/>
                <w:kern w:val="0"/>
                <w:sz w:val="20"/>
                <w:szCs w:val="20"/>
                <w14:ligatures w14:val="none"/>
              </w:rPr>
            </w:pPr>
            <w:r w:rsidRPr="006E6A6F">
              <w:rPr>
                <w:rFonts w:ascii="Century Schoolbook" w:eastAsia="Times New Roman" w:hAnsi="Century Schoolbook" w:cstheme="minorHAnsi"/>
                <w:color w:val="000000"/>
                <w:kern w:val="0"/>
                <w:sz w:val="20"/>
                <w:szCs w:val="20"/>
                <w14:ligatures w14:val="none"/>
              </w:rPr>
              <w:t>712</w:t>
            </w:r>
          </w:p>
        </w:tc>
      </w:tr>
      <w:tr w:rsidR="000E46D8" w:rsidRPr="006E6A6F" w14:paraId="23F877A0" w14:textId="77777777" w:rsidTr="00D11228">
        <w:trPr>
          <w:trHeight w:val="1086"/>
        </w:trPr>
        <w:tc>
          <w:tcPr>
            <w:tcW w:w="4106" w:type="dxa"/>
            <w:tcBorders>
              <w:top w:val="nil"/>
              <w:left w:val="single" w:sz="4" w:space="0" w:color="auto"/>
              <w:bottom w:val="nil"/>
              <w:right w:val="single" w:sz="4" w:space="0" w:color="auto"/>
            </w:tcBorders>
            <w:noWrap/>
            <w:vAlign w:val="bottom"/>
            <w:hideMark/>
          </w:tcPr>
          <w:p w14:paraId="5A71EDDA" w14:textId="486025EF" w:rsidR="000E46D8" w:rsidRPr="006E6A6F" w:rsidRDefault="000E46D8" w:rsidP="000E46D8">
            <w:pPr>
              <w:spacing w:after="0" w:line="240" w:lineRule="auto"/>
              <w:rPr>
                <w:rFonts w:ascii="Century Schoolbook" w:eastAsia="Times New Roman" w:hAnsi="Century Schoolbook" w:cstheme="minorHAnsi"/>
                <w:color w:val="000000"/>
                <w:kern w:val="0"/>
                <w:sz w:val="20"/>
                <w:szCs w:val="20"/>
                <w:lang w:val="el-GR"/>
                <w14:ligatures w14:val="none"/>
              </w:rPr>
            </w:pPr>
            <w:r w:rsidRPr="006E6A6F">
              <w:rPr>
                <w:rFonts w:ascii="Century Schoolbook" w:eastAsia="Times New Roman" w:hAnsi="Century Schoolbook" w:cstheme="minorHAnsi"/>
                <w:color w:val="000000"/>
                <w:kern w:val="0"/>
                <w:sz w:val="20"/>
                <w:szCs w:val="20"/>
                <w:lang w:val="el-GR"/>
                <w14:ligatures w14:val="none"/>
              </w:rPr>
              <w:t>Συνταξιούχοι 61-65 που λαμβάνουν σύνταξη θανάτου</w:t>
            </w:r>
            <w:r w:rsidR="00D11228">
              <w:rPr>
                <w:rFonts w:ascii="Century Schoolbook" w:eastAsia="Times New Roman" w:hAnsi="Century Schoolbook" w:cstheme="minorHAnsi"/>
                <w:color w:val="000000"/>
                <w:kern w:val="0"/>
                <w:sz w:val="20"/>
                <w:szCs w:val="20"/>
                <w:lang w:val="el-GR"/>
                <w14:ligatures w14:val="none"/>
              </w:rPr>
              <w:t>,</w:t>
            </w:r>
            <w:r w:rsidRPr="006E6A6F">
              <w:rPr>
                <w:rFonts w:ascii="Century Schoolbook" w:eastAsia="Times New Roman" w:hAnsi="Century Schoolbook" w:cstheme="minorHAnsi"/>
                <w:color w:val="000000"/>
                <w:kern w:val="0"/>
                <w:sz w:val="20"/>
                <w:szCs w:val="20"/>
                <w:lang w:val="el-GR"/>
                <w14:ligatures w14:val="none"/>
              </w:rPr>
              <w:t xml:space="preserve"> πλην δικαιούχων αναπηρικών συντάξεων και αναπηρικών επιδομάτων</w:t>
            </w:r>
          </w:p>
        </w:tc>
        <w:tc>
          <w:tcPr>
            <w:tcW w:w="1134" w:type="dxa"/>
            <w:tcBorders>
              <w:top w:val="nil"/>
              <w:left w:val="nil"/>
              <w:bottom w:val="nil"/>
              <w:right w:val="nil"/>
            </w:tcBorders>
            <w:noWrap/>
            <w:vAlign w:val="bottom"/>
            <w:hideMark/>
          </w:tcPr>
          <w:p w14:paraId="5FBEB58F" w14:textId="77777777" w:rsidR="000E46D8" w:rsidRPr="006E6A6F" w:rsidRDefault="000E46D8" w:rsidP="000E46D8">
            <w:pPr>
              <w:spacing w:after="0" w:line="240" w:lineRule="auto"/>
              <w:jc w:val="right"/>
              <w:rPr>
                <w:rFonts w:ascii="Century Schoolbook" w:eastAsia="Times New Roman" w:hAnsi="Century Schoolbook" w:cstheme="minorHAnsi"/>
                <w:color w:val="000000"/>
                <w:kern w:val="0"/>
                <w:sz w:val="20"/>
                <w:szCs w:val="20"/>
                <w14:ligatures w14:val="none"/>
              </w:rPr>
            </w:pPr>
            <w:r w:rsidRPr="006E6A6F">
              <w:rPr>
                <w:rFonts w:ascii="Century Schoolbook" w:eastAsia="Times New Roman" w:hAnsi="Century Schoolbook" w:cstheme="minorHAnsi"/>
                <w:color w:val="000000"/>
                <w:kern w:val="0"/>
                <w:sz w:val="20"/>
                <w:szCs w:val="20"/>
                <w14:ligatures w14:val="none"/>
              </w:rPr>
              <w:t>0</w:t>
            </w:r>
          </w:p>
        </w:tc>
        <w:tc>
          <w:tcPr>
            <w:tcW w:w="992" w:type="dxa"/>
            <w:tcBorders>
              <w:top w:val="nil"/>
              <w:left w:val="nil"/>
              <w:bottom w:val="nil"/>
              <w:right w:val="single" w:sz="4" w:space="0" w:color="auto"/>
            </w:tcBorders>
            <w:noWrap/>
            <w:vAlign w:val="bottom"/>
            <w:hideMark/>
          </w:tcPr>
          <w:p w14:paraId="32482856" w14:textId="77777777" w:rsidR="000E46D8" w:rsidRPr="006E6A6F" w:rsidRDefault="000E46D8" w:rsidP="000E46D8">
            <w:pPr>
              <w:spacing w:after="0" w:line="240" w:lineRule="auto"/>
              <w:jc w:val="right"/>
              <w:rPr>
                <w:rFonts w:ascii="Century Schoolbook" w:eastAsia="Times New Roman" w:hAnsi="Century Schoolbook" w:cstheme="minorHAnsi"/>
                <w:color w:val="000000"/>
                <w:kern w:val="0"/>
                <w:sz w:val="20"/>
                <w:szCs w:val="20"/>
                <w14:ligatures w14:val="none"/>
              </w:rPr>
            </w:pPr>
            <w:r w:rsidRPr="006E6A6F">
              <w:rPr>
                <w:rFonts w:ascii="Century Schoolbook" w:eastAsia="Times New Roman" w:hAnsi="Century Schoolbook" w:cstheme="minorHAnsi"/>
                <w:color w:val="000000"/>
                <w:kern w:val="0"/>
                <w:sz w:val="20"/>
                <w:szCs w:val="20"/>
                <w14:ligatures w14:val="none"/>
              </w:rPr>
              <w:t>0</w:t>
            </w:r>
          </w:p>
        </w:tc>
        <w:tc>
          <w:tcPr>
            <w:tcW w:w="1134" w:type="dxa"/>
            <w:tcBorders>
              <w:top w:val="nil"/>
              <w:left w:val="nil"/>
              <w:bottom w:val="nil"/>
              <w:right w:val="nil"/>
            </w:tcBorders>
            <w:noWrap/>
            <w:vAlign w:val="bottom"/>
            <w:hideMark/>
          </w:tcPr>
          <w:p w14:paraId="1540289D" w14:textId="77777777" w:rsidR="000E46D8" w:rsidRPr="006E6A6F" w:rsidRDefault="000E46D8" w:rsidP="000E46D8">
            <w:pPr>
              <w:spacing w:after="0" w:line="240" w:lineRule="auto"/>
              <w:jc w:val="right"/>
              <w:rPr>
                <w:rFonts w:ascii="Century Schoolbook" w:eastAsia="Times New Roman" w:hAnsi="Century Schoolbook" w:cstheme="minorHAnsi"/>
                <w:color w:val="000000"/>
                <w:kern w:val="0"/>
                <w:sz w:val="20"/>
                <w:szCs w:val="20"/>
                <w14:ligatures w14:val="none"/>
              </w:rPr>
            </w:pPr>
            <w:r w:rsidRPr="006E6A6F">
              <w:rPr>
                <w:rFonts w:ascii="Century Schoolbook" w:eastAsia="Times New Roman" w:hAnsi="Century Schoolbook" w:cstheme="minorHAnsi"/>
                <w:color w:val="000000"/>
                <w:kern w:val="0"/>
                <w:sz w:val="20"/>
                <w:szCs w:val="20"/>
                <w14:ligatures w14:val="none"/>
              </w:rPr>
              <w:t>19.753</w:t>
            </w:r>
          </w:p>
        </w:tc>
        <w:tc>
          <w:tcPr>
            <w:tcW w:w="993" w:type="dxa"/>
            <w:tcBorders>
              <w:top w:val="nil"/>
              <w:left w:val="nil"/>
              <w:bottom w:val="nil"/>
              <w:right w:val="single" w:sz="4" w:space="0" w:color="auto"/>
            </w:tcBorders>
            <w:noWrap/>
            <w:vAlign w:val="bottom"/>
            <w:hideMark/>
          </w:tcPr>
          <w:p w14:paraId="5962B971" w14:textId="77777777" w:rsidR="000E46D8" w:rsidRPr="006E6A6F" w:rsidRDefault="000E46D8" w:rsidP="000E46D8">
            <w:pPr>
              <w:spacing w:after="0" w:line="240" w:lineRule="auto"/>
              <w:jc w:val="right"/>
              <w:rPr>
                <w:rFonts w:ascii="Century Schoolbook" w:eastAsia="Times New Roman" w:hAnsi="Century Schoolbook" w:cstheme="minorHAnsi"/>
                <w:color w:val="000000"/>
                <w:kern w:val="0"/>
                <w:sz w:val="20"/>
                <w:szCs w:val="20"/>
                <w14:ligatures w14:val="none"/>
              </w:rPr>
            </w:pPr>
            <w:r w:rsidRPr="006E6A6F">
              <w:rPr>
                <w:rFonts w:ascii="Century Schoolbook" w:eastAsia="Times New Roman" w:hAnsi="Century Schoolbook" w:cstheme="minorHAnsi"/>
                <w:color w:val="000000"/>
                <w:kern w:val="0"/>
                <w:sz w:val="20"/>
                <w:szCs w:val="20"/>
                <w14:ligatures w14:val="none"/>
              </w:rPr>
              <w:t>6</w:t>
            </w:r>
          </w:p>
        </w:tc>
        <w:tc>
          <w:tcPr>
            <w:tcW w:w="1134" w:type="dxa"/>
            <w:tcBorders>
              <w:top w:val="nil"/>
              <w:left w:val="nil"/>
              <w:bottom w:val="nil"/>
              <w:right w:val="nil"/>
            </w:tcBorders>
            <w:noWrap/>
            <w:vAlign w:val="bottom"/>
            <w:hideMark/>
          </w:tcPr>
          <w:p w14:paraId="3B711CE9" w14:textId="77777777" w:rsidR="000E46D8" w:rsidRPr="006E6A6F" w:rsidRDefault="000E46D8" w:rsidP="000E46D8">
            <w:pPr>
              <w:spacing w:after="0" w:line="240" w:lineRule="auto"/>
              <w:jc w:val="right"/>
              <w:rPr>
                <w:rFonts w:ascii="Century Schoolbook" w:eastAsia="Times New Roman" w:hAnsi="Century Schoolbook" w:cstheme="minorHAnsi"/>
                <w:color w:val="000000"/>
                <w:kern w:val="0"/>
                <w:sz w:val="20"/>
                <w:szCs w:val="20"/>
                <w14:ligatures w14:val="none"/>
              </w:rPr>
            </w:pPr>
            <w:r w:rsidRPr="006E6A6F">
              <w:rPr>
                <w:rFonts w:ascii="Century Schoolbook" w:eastAsia="Times New Roman" w:hAnsi="Century Schoolbook" w:cstheme="minorHAnsi"/>
                <w:color w:val="000000"/>
                <w:kern w:val="0"/>
                <w:sz w:val="20"/>
                <w:szCs w:val="20"/>
                <w14:ligatures w14:val="none"/>
              </w:rPr>
              <w:t>19.753</w:t>
            </w:r>
          </w:p>
        </w:tc>
        <w:tc>
          <w:tcPr>
            <w:tcW w:w="963" w:type="dxa"/>
            <w:tcBorders>
              <w:top w:val="nil"/>
              <w:left w:val="nil"/>
              <w:bottom w:val="nil"/>
              <w:right w:val="single" w:sz="4" w:space="0" w:color="auto"/>
            </w:tcBorders>
            <w:noWrap/>
            <w:vAlign w:val="bottom"/>
            <w:hideMark/>
          </w:tcPr>
          <w:p w14:paraId="7D6EEFF5" w14:textId="77777777" w:rsidR="000E46D8" w:rsidRPr="006E6A6F" w:rsidRDefault="000E46D8" w:rsidP="000E46D8">
            <w:pPr>
              <w:spacing w:after="0" w:line="240" w:lineRule="auto"/>
              <w:jc w:val="right"/>
              <w:rPr>
                <w:rFonts w:ascii="Century Schoolbook" w:eastAsia="Times New Roman" w:hAnsi="Century Schoolbook" w:cstheme="minorHAnsi"/>
                <w:color w:val="000000"/>
                <w:kern w:val="0"/>
                <w:sz w:val="20"/>
                <w:szCs w:val="20"/>
                <w14:ligatures w14:val="none"/>
              </w:rPr>
            </w:pPr>
            <w:r w:rsidRPr="006E6A6F">
              <w:rPr>
                <w:rFonts w:ascii="Century Schoolbook" w:eastAsia="Times New Roman" w:hAnsi="Century Schoolbook" w:cstheme="minorHAnsi"/>
                <w:color w:val="000000"/>
                <w:kern w:val="0"/>
                <w:sz w:val="20"/>
                <w:szCs w:val="20"/>
                <w14:ligatures w14:val="none"/>
              </w:rPr>
              <w:t>8</w:t>
            </w:r>
          </w:p>
        </w:tc>
      </w:tr>
      <w:tr w:rsidR="000E46D8" w:rsidRPr="006E6A6F" w14:paraId="58BDC094" w14:textId="77777777" w:rsidTr="006E6A6F">
        <w:trPr>
          <w:trHeight w:val="861"/>
        </w:trPr>
        <w:tc>
          <w:tcPr>
            <w:tcW w:w="4106" w:type="dxa"/>
            <w:tcBorders>
              <w:top w:val="nil"/>
              <w:left w:val="single" w:sz="4" w:space="0" w:color="auto"/>
              <w:bottom w:val="nil"/>
              <w:right w:val="single" w:sz="4" w:space="0" w:color="auto"/>
            </w:tcBorders>
            <w:noWrap/>
            <w:vAlign w:val="bottom"/>
            <w:hideMark/>
          </w:tcPr>
          <w:p w14:paraId="0E120514" w14:textId="13CC9EDE" w:rsidR="000E46D8" w:rsidRPr="006E6A6F" w:rsidRDefault="000E46D8" w:rsidP="000E46D8">
            <w:pPr>
              <w:spacing w:after="0" w:line="240" w:lineRule="auto"/>
              <w:rPr>
                <w:rFonts w:ascii="Century Schoolbook" w:eastAsia="Times New Roman" w:hAnsi="Century Schoolbook" w:cstheme="minorHAnsi"/>
                <w:color w:val="000000"/>
                <w:kern w:val="0"/>
                <w:sz w:val="20"/>
                <w:szCs w:val="20"/>
                <w:lang w:val="el-GR"/>
                <w14:ligatures w14:val="none"/>
              </w:rPr>
            </w:pPr>
            <w:r w:rsidRPr="006E6A6F">
              <w:rPr>
                <w:rFonts w:ascii="Century Schoolbook" w:eastAsia="Times New Roman" w:hAnsi="Century Schoolbook" w:cstheme="minorHAnsi"/>
                <w:color w:val="000000"/>
                <w:kern w:val="0"/>
                <w:sz w:val="20"/>
                <w:szCs w:val="20"/>
                <w:lang w:val="el-GR"/>
                <w14:ligatures w14:val="none"/>
              </w:rPr>
              <w:t xml:space="preserve">Δικαιούχοι αναπηρικών συντάξεων και αναπηρικών επιδομάτων που καταβάλλονται από τον </w:t>
            </w:r>
            <w:r w:rsidRPr="006E6A6F">
              <w:rPr>
                <w:rFonts w:ascii="Century Schoolbook" w:eastAsia="Times New Roman" w:hAnsi="Century Schoolbook" w:cstheme="minorHAnsi"/>
                <w:color w:val="000000"/>
                <w:kern w:val="0"/>
                <w:sz w:val="20"/>
                <w:szCs w:val="20"/>
                <w14:ligatures w14:val="none"/>
              </w:rPr>
              <w:t>e</w:t>
            </w:r>
            <w:r w:rsidRPr="006E6A6F">
              <w:rPr>
                <w:rFonts w:ascii="Century Schoolbook" w:eastAsia="Times New Roman" w:hAnsi="Century Schoolbook" w:cstheme="minorHAnsi"/>
                <w:color w:val="000000"/>
                <w:kern w:val="0"/>
                <w:sz w:val="20"/>
                <w:szCs w:val="20"/>
                <w:lang w:val="el-GR"/>
                <w14:ligatures w14:val="none"/>
              </w:rPr>
              <w:t>-ΕΦΚΑ</w:t>
            </w:r>
          </w:p>
        </w:tc>
        <w:tc>
          <w:tcPr>
            <w:tcW w:w="1134" w:type="dxa"/>
            <w:tcBorders>
              <w:top w:val="nil"/>
              <w:left w:val="nil"/>
              <w:bottom w:val="nil"/>
              <w:right w:val="nil"/>
            </w:tcBorders>
            <w:noWrap/>
            <w:vAlign w:val="bottom"/>
            <w:hideMark/>
          </w:tcPr>
          <w:p w14:paraId="64597C79" w14:textId="77777777" w:rsidR="000E46D8" w:rsidRPr="006E6A6F" w:rsidRDefault="000E46D8" w:rsidP="000E46D8">
            <w:pPr>
              <w:spacing w:after="0" w:line="240" w:lineRule="auto"/>
              <w:jc w:val="right"/>
              <w:rPr>
                <w:rFonts w:ascii="Century Schoolbook" w:eastAsia="Times New Roman" w:hAnsi="Century Schoolbook" w:cstheme="minorHAnsi"/>
                <w:color w:val="000000"/>
                <w:kern w:val="0"/>
                <w:sz w:val="20"/>
                <w:szCs w:val="20"/>
                <w14:ligatures w14:val="none"/>
              </w:rPr>
            </w:pPr>
            <w:r w:rsidRPr="006E6A6F">
              <w:rPr>
                <w:rFonts w:ascii="Century Schoolbook" w:eastAsia="Times New Roman" w:hAnsi="Century Schoolbook" w:cstheme="minorHAnsi"/>
                <w:color w:val="000000"/>
                <w:kern w:val="0"/>
                <w:sz w:val="20"/>
                <w:szCs w:val="20"/>
                <w14:ligatures w14:val="none"/>
              </w:rPr>
              <w:t>178.113</w:t>
            </w:r>
          </w:p>
        </w:tc>
        <w:tc>
          <w:tcPr>
            <w:tcW w:w="992" w:type="dxa"/>
            <w:tcBorders>
              <w:top w:val="nil"/>
              <w:left w:val="nil"/>
              <w:bottom w:val="nil"/>
              <w:right w:val="single" w:sz="4" w:space="0" w:color="auto"/>
            </w:tcBorders>
            <w:noWrap/>
            <w:vAlign w:val="bottom"/>
            <w:hideMark/>
          </w:tcPr>
          <w:p w14:paraId="58090E3D" w14:textId="77777777" w:rsidR="000E46D8" w:rsidRPr="006E6A6F" w:rsidRDefault="000E46D8" w:rsidP="000E46D8">
            <w:pPr>
              <w:spacing w:after="0" w:line="240" w:lineRule="auto"/>
              <w:jc w:val="right"/>
              <w:rPr>
                <w:rFonts w:ascii="Century Schoolbook" w:eastAsia="Times New Roman" w:hAnsi="Century Schoolbook" w:cstheme="minorHAnsi"/>
                <w:color w:val="000000"/>
                <w:kern w:val="0"/>
                <w:sz w:val="20"/>
                <w:szCs w:val="20"/>
                <w14:ligatures w14:val="none"/>
              </w:rPr>
            </w:pPr>
            <w:r w:rsidRPr="006E6A6F">
              <w:rPr>
                <w:rFonts w:ascii="Century Schoolbook" w:eastAsia="Times New Roman" w:hAnsi="Century Schoolbook" w:cstheme="minorHAnsi"/>
                <w:color w:val="000000"/>
                <w:kern w:val="0"/>
                <w:sz w:val="20"/>
                <w:szCs w:val="20"/>
                <w14:ligatures w14:val="none"/>
              </w:rPr>
              <w:t>45</w:t>
            </w:r>
          </w:p>
        </w:tc>
        <w:tc>
          <w:tcPr>
            <w:tcW w:w="1134" w:type="dxa"/>
            <w:tcBorders>
              <w:top w:val="nil"/>
              <w:left w:val="nil"/>
              <w:bottom w:val="nil"/>
              <w:right w:val="nil"/>
            </w:tcBorders>
            <w:noWrap/>
            <w:vAlign w:val="bottom"/>
            <w:hideMark/>
          </w:tcPr>
          <w:p w14:paraId="6E7423A8" w14:textId="77777777" w:rsidR="000E46D8" w:rsidRPr="006E6A6F" w:rsidRDefault="000E46D8" w:rsidP="000E46D8">
            <w:pPr>
              <w:spacing w:after="0" w:line="240" w:lineRule="auto"/>
              <w:jc w:val="right"/>
              <w:rPr>
                <w:rFonts w:ascii="Century Schoolbook" w:eastAsia="Times New Roman" w:hAnsi="Century Schoolbook" w:cstheme="minorHAnsi"/>
                <w:color w:val="000000"/>
                <w:kern w:val="0"/>
                <w:sz w:val="20"/>
                <w:szCs w:val="20"/>
                <w14:ligatures w14:val="none"/>
              </w:rPr>
            </w:pPr>
            <w:r w:rsidRPr="006E6A6F">
              <w:rPr>
                <w:rFonts w:ascii="Century Schoolbook" w:eastAsia="Times New Roman" w:hAnsi="Century Schoolbook" w:cstheme="minorHAnsi"/>
                <w:color w:val="000000"/>
                <w:kern w:val="0"/>
                <w:sz w:val="20"/>
                <w:szCs w:val="20"/>
                <w14:ligatures w14:val="none"/>
              </w:rPr>
              <w:t>176.578</w:t>
            </w:r>
          </w:p>
        </w:tc>
        <w:tc>
          <w:tcPr>
            <w:tcW w:w="993" w:type="dxa"/>
            <w:tcBorders>
              <w:top w:val="nil"/>
              <w:left w:val="nil"/>
              <w:bottom w:val="nil"/>
              <w:right w:val="single" w:sz="4" w:space="0" w:color="auto"/>
            </w:tcBorders>
            <w:noWrap/>
            <w:vAlign w:val="bottom"/>
            <w:hideMark/>
          </w:tcPr>
          <w:p w14:paraId="7888DAA4" w14:textId="77777777" w:rsidR="000E46D8" w:rsidRPr="006E6A6F" w:rsidRDefault="000E46D8" w:rsidP="000E46D8">
            <w:pPr>
              <w:spacing w:after="0" w:line="240" w:lineRule="auto"/>
              <w:jc w:val="right"/>
              <w:rPr>
                <w:rFonts w:ascii="Century Schoolbook" w:eastAsia="Times New Roman" w:hAnsi="Century Schoolbook" w:cstheme="minorHAnsi"/>
                <w:color w:val="000000"/>
                <w:kern w:val="0"/>
                <w:sz w:val="20"/>
                <w:szCs w:val="20"/>
                <w14:ligatures w14:val="none"/>
              </w:rPr>
            </w:pPr>
            <w:r w:rsidRPr="006E6A6F">
              <w:rPr>
                <w:rFonts w:ascii="Century Schoolbook" w:eastAsia="Times New Roman" w:hAnsi="Century Schoolbook" w:cstheme="minorHAnsi"/>
                <w:color w:val="000000"/>
                <w:kern w:val="0"/>
                <w:sz w:val="20"/>
                <w:szCs w:val="20"/>
                <w14:ligatures w14:val="none"/>
              </w:rPr>
              <w:t>53</w:t>
            </w:r>
          </w:p>
        </w:tc>
        <w:tc>
          <w:tcPr>
            <w:tcW w:w="1134" w:type="dxa"/>
            <w:tcBorders>
              <w:top w:val="nil"/>
              <w:left w:val="nil"/>
              <w:bottom w:val="nil"/>
              <w:right w:val="nil"/>
            </w:tcBorders>
            <w:noWrap/>
            <w:vAlign w:val="bottom"/>
            <w:hideMark/>
          </w:tcPr>
          <w:p w14:paraId="3538B419" w14:textId="77777777" w:rsidR="000E46D8" w:rsidRPr="006E6A6F" w:rsidRDefault="000E46D8" w:rsidP="000E46D8">
            <w:pPr>
              <w:spacing w:after="0" w:line="240" w:lineRule="auto"/>
              <w:jc w:val="right"/>
              <w:rPr>
                <w:rFonts w:ascii="Century Schoolbook" w:eastAsia="Times New Roman" w:hAnsi="Century Schoolbook" w:cstheme="minorHAnsi"/>
                <w:color w:val="000000"/>
                <w:kern w:val="0"/>
                <w:sz w:val="20"/>
                <w:szCs w:val="20"/>
                <w14:ligatures w14:val="none"/>
              </w:rPr>
            </w:pPr>
            <w:r w:rsidRPr="006E6A6F">
              <w:rPr>
                <w:rFonts w:ascii="Century Schoolbook" w:eastAsia="Times New Roman" w:hAnsi="Century Schoolbook" w:cstheme="minorHAnsi"/>
                <w:color w:val="000000"/>
                <w:kern w:val="0"/>
                <w:sz w:val="20"/>
                <w:szCs w:val="20"/>
                <w14:ligatures w14:val="none"/>
              </w:rPr>
              <w:t>176.578</w:t>
            </w:r>
          </w:p>
        </w:tc>
        <w:tc>
          <w:tcPr>
            <w:tcW w:w="963" w:type="dxa"/>
            <w:tcBorders>
              <w:top w:val="nil"/>
              <w:left w:val="nil"/>
              <w:bottom w:val="nil"/>
              <w:right w:val="single" w:sz="4" w:space="0" w:color="auto"/>
            </w:tcBorders>
            <w:noWrap/>
            <w:vAlign w:val="bottom"/>
            <w:hideMark/>
          </w:tcPr>
          <w:p w14:paraId="5B61F9EC" w14:textId="77777777" w:rsidR="000E46D8" w:rsidRPr="006E6A6F" w:rsidRDefault="000E46D8" w:rsidP="000E46D8">
            <w:pPr>
              <w:spacing w:after="0" w:line="240" w:lineRule="auto"/>
              <w:jc w:val="right"/>
              <w:rPr>
                <w:rFonts w:ascii="Century Schoolbook" w:eastAsia="Times New Roman" w:hAnsi="Century Schoolbook" w:cstheme="minorHAnsi"/>
                <w:color w:val="000000"/>
                <w:kern w:val="0"/>
                <w:sz w:val="20"/>
                <w:szCs w:val="20"/>
                <w14:ligatures w14:val="none"/>
              </w:rPr>
            </w:pPr>
            <w:r w:rsidRPr="006E6A6F">
              <w:rPr>
                <w:rFonts w:ascii="Century Schoolbook" w:eastAsia="Times New Roman" w:hAnsi="Century Schoolbook" w:cstheme="minorHAnsi"/>
                <w:color w:val="000000"/>
                <w:kern w:val="0"/>
                <w:sz w:val="20"/>
                <w:szCs w:val="20"/>
                <w14:ligatures w14:val="none"/>
              </w:rPr>
              <w:t>71</w:t>
            </w:r>
          </w:p>
        </w:tc>
      </w:tr>
      <w:tr w:rsidR="000E46D8" w:rsidRPr="006E6A6F" w14:paraId="6ED4270B" w14:textId="77777777" w:rsidTr="00D11228">
        <w:trPr>
          <w:trHeight w:val="574"/>
        </w:trPr>
        <w:tc>
          <w:tcPr>
            <w:tcW w:w="4106" w:type="dxa"/>
            <w:tcBorders>
              <w:top w:val="nil"/>
              <w:left w:val="single" w:sz="4" w:space="0" w:color="auto"/>
              <w:bottom w:val="nil"/>
              <w:right w:val="single" w:sz="4" w:space="0" w:color="auto"/>
            </w:tcBorders>
            <w:noWrap/>
            <w:vAlign w:val="bottom"/>
            <w:hideMark/>
          </w:tcPr>
          <w:p w14:paraId="0291D28C" w14:textId="77777777" w:rsidR="000E46D8" w:rsidRPr="006E6A6F" w:rsidRDefault="000E46D8" w:rsidP="000E46D8">
            <w:pPr>
              <w:spacing w:after="0" w:line="240" w:lineRule="auto"/>
              <w:rPr>
                <w:rFonts w:ascii="Century Schoolbook" w:eastAsia="Times New Roman" w:hAnsi="Century Schoolbook" w:cstheme="minorHAnsi"/>
                <w:color w:val="000000"/>
                <w:kern w:val="0"/>
                <w:sz w:val="20"/>
                <w:szCs w:val="20"/>
                <w14:ligatures w14:val="none"/>
              </w:rPr>
            </w:pPr>
            <w:proofErr w:type="spellStart"/>
            <w:r w:rsidRPr="006E6A6F">
              <w:rPr>
                <w:rFonts w:ascii="Century Schoolbook" w:eastAsia="Times New Roman" w:hAnsi="Century Schoolbook" w:cstheme="minorHAnsi"/>
                <w:color w:val="000000"/>
                <w:kern w:val="0"/>
                <w:sz w:val="20"/>
                <w:szCs w:val="20"/>
                <w14:ligatures w14:val="none"/>
              </w:rPr>
              <w:t>Δικ</w:t>
            </w:r>
            <w:proofErr w:type="spellEnd"/>
            <w:r w:rsidRPr="006E6A6F">
              <w:rPr>
                <w:rFonts w:ascii="Century Schoolbook" w:eastAsia="Times New Roman" w:hAnsi="Century Schoolbook" w:cstheme="minorHAnsi"/>
                <w:color w:val="000000"/>
                <w:kern w:val="0"/>
                <w:sz w:val="20"/>
                <w:szCs w:val="20"/>
                <w14:ligatures w14:val="none"/>
              </w:rPr>
              <w:t>αιούχοι αναπ</w:t>
            </w:r>
            <w:proofErr w:type="spellStart"/>
            <w:r w:rsidRPr="006E6A6F">
              <w:rPr>
                <w:rFonts w:ascii="Century Schoolbook" w:eastAsia="Times New Roman" w:hAnsi="Century Schoolbook" w:cstheme="minorHAnsi"/>
                <w:color w:val="000000"/>
                <w:kern w:val="0"/>
                <w:sz w:val="20"/>
                <w:szCs w:val="20"/>
                <w14:ligatures w14:val="none"/>
              </w:rPr>
              <w:t>ηρικών</w:t>
            </w:r>
            <w:proofErr w:type="spellEnd"/>
            <w:r w:rsidRPr="006E6A6F">
              <w:rPr>
                <w:rFonts w:ascii="Century Schoolbook" w:eastAsia="Times New Roman" w:hAnsi="Century Schoolbook" w:cstheme="minorHAnsi"/>
                <w:color w:val="000000"/>
                <w:kern w:val="0"/>
                <w:sz w:val="20"/>
                <w:szCs w:val="20"/>
                <w14:ligatures w14:val="none"/>
              </w:rPr>
              <w:t xml:space="preserve"> επ</w:t>
            </w:r>
            <w:proofErr w:type="spellStart"/>
            <w:r w:rsidRPr="006E6A6F">
              <w:rPr>
                <w:rFonts w:ascii="Century Schoolbook" w:eastAsia="Times New Roman" w:hAnsi="Century Schoolbook" w:cstheme="minorHAnsi"/>
                <w:color w:val="000000"/>
                <w:kern w:val="0"/>
                <w:sz w:val="20"/>
                <w:szCs w:val="20"/>
                <w14:ligatures w14:val="none"/>
              </w:rPr>
              <w:t>ιδομάτων</w:t>
            </w:r>
            <w:proofErr w:type="spellEnd"/>
            <w:r w:rsidRPr="006E6A6F">
              <w:rPr>
                <w:rFonts w:ascii="Century Schoolbook" w:eastAsia="Times New Roman" w:hAnsi="Century Schoolbook" w:cstheme="minorHAnsi"/>
                <w:color w:val="000000"/>
                <w:kern w:val="0"/>
                <w:sz w:val="20"/>
                <w:szCs w:val="20"/>
                <w14:ligatures w14:val="none"/>
              </w:rPr>
              <w:t xml:space="preserve"> ΟΠΕΚΑ</w:t>
            </w:r>
          </w:p>
        </w:tc>
        <w:tc>
          <w:tcPr>
            <w:tcW w:w="1134" w:type="dxa"/>
            <w:tcBorders>
              <w:top w:val="nil"/>
              <w:left w:val="nil"/>
              <w:bottom w:val="nil"/>
              <w:right w:val="nil"/>
            </w:tcBorders>
            <w:noWrap/>
            <w:vAlign w:val="bottom"/>
            <w:hideMark/>
          </w:tcPr>
          <w:p w14:paraId="2F47041A" w14:textId="77777777" w:rsidR="000E46D8" w:rsidRPr="006E6A6F" w:rsidRDefault="000E46D8" w:rsidP="000E46D8">
            <w:pPr>
              <w:spacing w:after="0" w:line="240" w:lineRule="auto"/>
              <w:jc w:val="right"/>
              <w:rPr>
                <w:rFonts w:ascii="Century Schoolbook" w:eastAsia="Times New Roman" w:hAnsi="Century Schoolbook" w:cstheme="minorHAnsi"/>
                <w:color w:val="000000"/>
                <w:kern w:val="0"/>
                <w:sz w:val="20"/>
                <w:szCs w:val="20"/>
                <w14:ligatures w14:val="none"/>
              </w:rPr>
            </w:pPr>
            <w:r w:rsidRPr="006E6A6F">
              <w:rPr>
                <w:rFonts w:ascii="Century Schoolbook" w:eastAsia="Times New Roman" w:hAnsi="Century Schoolbook" w:cstheme="minorHAnsi"/>
                <w:color w:val="000000"/>
                <w:kern w:val="0"/>
                <w:sz w:val="20"/>
                <w:szCs w:val="20"/>
                <w14:ligatures w14:val="none"/>
              </w:rPr>
              <w:t>164.073</w:t>
            </w:r>
          </w:p>
        </w:tc>
        <w:tc>
          <w:tcPr>
            <w:tcW w:w="992" w:type="dxa"/>
            <w:tcBorders>
              <w:top w:val="nil"/>
              <w:left w:val="nil"/>
              <w:bottom w:val="nil"/>
              <w:right w:val="single" w:sz="4" w:space="0" w:color="auto"/>
            </w:tcBorders>
            <w:noWrap/>
            <w:vAlign w:val="bottom"/>
            <w:hideMark/>
          </w:tcPr>
          <w:p w14:paraId="5275189D" w14:textId="77777777" w:rsidR="000E46D8" w:rsidRPr="006E6A6F" w:rsidRDefault="000E46D8" w:rsidP="000E46D8">
            <w:pPr>
              <w:spacing w:after="0" w:line="240" w:lineRule="auto"/>
              <w:jc w:val="right"/>
              <w:rPr>
                <w:rFonts w:ascii="Century Schoolbook" w:eastAsia="Times New Roman" w:hAnsi="Century Schoolbook" w:cstheme="minorHAnsi"/>
                <w:color w:val="000000"/>
                <w:kern w:val="0"/>
                <w:sz w:val="20"/>
                <w:szCs w:val="20"/>
                <w14:ligatures w14:val="none"/>
              </w:rPr>
            </w:pPr>
            <w:r w:rsidRPr="006E6A6F">
              <w:rPr>
                <w:rFonts w:ascii="Century Schoolbook" w:eastAsia="Times New Roman" w:hAnsi="Century Schoolbook" w:cstheme="minorHAnsi"/>
                <w:color w:val="000000"/>
                <w:kern w:val="0"/>
                <w:sz w:val="20"/>
                <w:szCs w:val="20"/>
                <w14:ligatures w14:val="none"/>
              </w:rPr>
              <w:t>41</w:t>
            </w:r>
          </w:p>
        </w:tc>
        <w:tc>
          <w:tcPr>
            <w:tcW w:w="1134" w:type="dxa"/>
            <w:tcBorders>
              <w:top w:val="nil"/>
              <w:left w:val="nil"/>
              <w:bottom w:val="nil"/>
              <w:right w:val="nil"/>
            </w:tcBorders>
            <w:noWrap/>
            <w:vAlign w:val="bottom"/>
            <w:hideMark/>
          </w:tcPr>
          <w:p w14:paraId="713E0E3B" w14:textId="77777777" w:rsidR="000E46D8" w:rsidRPr="006E6A6F" w:rsidRDefault="000E46D8" w:rsidP="000E46D8">
            <w:pPr>
              <w:spacing w:after="0" w:line="240" w:lineRule="auto"/>
              <w:jc w:val="right"/>
              <w:rPr>
                <w:rFonts w:ascii="Century Schoolbook" w:eastAsia="Times New Roman" w:hAnsi="Century Schoolbook" w:cstheme="minorHAnsi"/>
                <w:color w:val="000000"/>
                <w:kern w:val="0"/>
                <w:sz w:val="20"/>
                <w:szCs w:val="20"/>
                <w14:ligatures w14:val="none"/>
              </w:rPr>
            </w:pPr>
            <w:r w:rsidRPr="006E6A6F">
              <w:rPr>
                <w:rFonts w:ascii="Century Schoolbook" w:eastAsia="Times New Roman" w:hAnsi="Century Schoolbook" w:cstheme="minorHAnsi"/>
                <w:color w:val="000000"/>
                <w:kern w:val="0"/>
                <w:sz w:val="20"/>
                <w:szCs w:val="20"/>
                <w14:ligatures w14:val="none"/>
              </w:rPr>
              <w:t>171.738</w:t>
            </w:r>
          </w:p>
        </w:tc>
        <w:tc>
          <w:tcPr>
            <w:tcW w:w="993" w:type="dxa"/>
            <w:tcBorders>
              <w:top w:val="nil"/>
              <w:left w:val="nil"/>
              <w:bottom w:val="nil"/>
              <w:right w:val="single" w:sz="4" w:space="0" w:color="auto"/>
            </w:tcBorders>
            <w:noWrap/>
            <w:vAlign w:val="bottom"/>
            <w:hideMark/>
          </w:tcPr>
          <w:p w14:paraId="74B4ED69" w14:textId="77777777" w:rsidR="000E46D8" w:rsidRPr="006E6A6F" w:rsidRDefault="000E46D8" w:rsidP="000E46D8">
            <w:pPr>
              <w:spacing w:after="0" w:line="240" w:lineRule="auto"/>
              <w:jc w:val="right"/>
              <w:rPr>
                <w:rFonts w:ascii="Century Schoolbook" w:eastAsia="Times New Roman" w:hAnsi="Century Schoolbook" w:cstheme="minorHAnsi"/>
                <w:color w:val="000000"/>
                <w:kern w:val="0"/>
                <w:sz w:val="20"/>
                <w:szCs w:val="20"/>
                <w14:ligatures w14:val="none"/>
              </w:rPr>
            </w:pPr>
            <w:r w:rsidRPr="006E6A6F">
              <w:rPr>
                <w:rFonts w:ascii="Century Schoolbook" w:eastAsia="Times New Roman" w:hAnsi="Century Schoolbook" w:cstheme="minorHAnsi"/>
                <w:color w:val="000000"/>
                <w:kern w:val="0"/>
                <w:sz w:val="20"/>
                <w:szCs w:val="20"/>
                <w14:ligatures w14:val="none"/>
              </w:rPr>
              <w:t>52</w:t>
            </w:r>
          </w:p>
        </w:tc>
        <w:tc>
          <w:tcPr>
            <w:tcW w:w="1134" w:type="dxa"/>
            <w:tcBorders>
              <w:top w:val="nil"/>
              <w:left w:val="nil"/>
              <w:bottom w:val="nil"/>
              <w:right w:val="nil"/>
            </w:tcBorders>
            <w:noWrap/>
            <w:vAlign w:val="bottom"/>
            <w:hideMark/>
          </w:tcPr>
          <w:p w14:paraId="5C04B846" w14:textId="77777777" w:rsidR="000E46D8" w:rsidRPr="006E6A6F" w:rsidRDefault="000E46D8" w:rsidP="000E46D8">
            <w:pPr>
              <w:spacing w:after="0" w:line="240" w:lineRule="auto"/>
              <w:jc w:val="right"/>
              <w:rPr>
                <w:rFonts w:ascii="Century Schoolbook" w:eastAsia="Times New Roman" w:hAnsi="Century Schoolbook" w:cstheme="minorHAnsi"/>
                <w:color w:val="000000"/>
                <w:kern w:val="0"/>
                <w:sz w:val="20"/>
                <w:szCs w:val="20"/>
                <w14:ligatures w14:val="none"/>
              </w:rPr>
            </w:pPr>
            <w:r w:rsidRPr="006E6A6F">
              <w:rPr>
                <w:rFonts w:ascii="Century Schoolbook" w:eastAsia="Times New Roman" w:hAnsi="Century Schoolbook" w:cstheme="minorHAnsi"/>
                <w:color w:val="000000"/>
                <w:kern w:val="0"/>
                <w:sz w:val="20"/>
                <w:szCs w:val="20"/>
                <w14:ligatures w14:val="none"/>
              </w:rPr>
              <w:t>171.738</w:t>
            </w:r>
          </w:p>
        </w:tc>
        <w:tc>
          <w:tcPr>
            <w:tcW w:w="963" w:type="dxa"/>
            <w:tcBorders>
              <w:top w:val="nil"/>
              <w:left w:val="nil"/>
              <w:bottom w:val="nil"/>
              <w:right w:val="single" w:sz="4" w:space="0" w:color="auto"/>
            </w:tcBorders>
            <w:noWrap/>
            <w:vAlign w:val="bottom"/>
            <w:hideMark/>
          </w:tcPr>
          <w:p w14:paraId="3C1E3B42" w14:textId="77777777" w:rsidR="000E46D8" w:rsidRPr="006E6A6F" w:rsidRDefault="000E46D8" w:rsidP="000E46D8">
            <w:pPr>
              <w:spacing w:after="0" w:line="240" w:lineRule="auto"/>
              <w:jc w:val="right"/>
              <w:rPr>
                <w:rFonts w:ascii="Century Schoolbook" w:eastAsia="Times New Roman" w:hAnsi="Century Schoolbook" w:cstheme="minorHAnsi"/>
                <w:color w:val="000000"/>
                <w:kern w:val="0"/>
                <w:sz w:val="20"/>
                <w:szCs w:val="20"/>
                <w14:ligatures w14:val="none"/>
              </w:rPr>
            </w:pPr>
            <w:r w:rsidRPr="006E6A6F">
              <w:rPr>
                <w:rFonts w:ascii="Century Schoolbook" w:eastAsia="Times New Roman" w:hAnsi="Century Schoolbook" w:cstheme="minorHAnsi"/>
                <w:color w:val="000000"/>
                <w:kern w:val="0"/>
                <w:sz w:val="20"/>
                <w:szCs w:val="20"/>
                <w14:ligatures w14:val="none"/>
              </w:rPr>
              <w:t>69</w:t>
            </w:r>
          </w:p>
        </w:tc>
      </w:tr>
      <w:tr w:rsidR="000E46D8" w:rsidRPr="006E6A6F" w14:paraId="4A6C3332" w14:textId="77777777" w:rsidTr="006E6A6F">
        <w:trPr>
          <w:trHeight w:val="710"/>
        </w:trPr>
        <w:tc>
          <w:tcPr>
            <w:tcW w:w="4106" w:type="dxa"/>
            <w:tcBorders>
              <w:top w:val="nil"/>
              <w:left w:val="single" w:sz="4" w:space="0" w:color="auto"/>
              <w:bottom w:val="nil"/>
              <w:right w:val="single" w:sz="4" w:space="0" w:color="auto"/>
            </w:tcBorders>
            <w:noWrap/>
            <w:vAlign w:val="bottom"/>
            <w:hideMark/>
          </w:tcPr>
          <w:p w14:paraId="5BEAC98E" w14:textId="77777777" w:rsidR="000E46D8" w:rsidRPr="006E6A6F" w:rsidRDefault="000E46D8" w:rsidP="000E46D8">
            <w:pPr>
              <w:spacing w:after="0" w:line="240" w:lineRule="auto"/>
              <w:rPr>
                <w:rFonts w:ascii="Century Schoolbook" w:eastAsia="Times New Roman" w:hAnsi="Century Schoolbook" w:cstheme="minorHAnsi"/>
                <w:color w:val="000000"/>
                <w:kern w:val="0"/>
                <w:sz w:val="20"/>
                <w:szCs w:val="20"/>
                <w14:ligatures w14:val="none"/>
              </w:rPr>
            </w:pPr>
            <w:proofErr w:type="spellStart"/>
            <w:r w:rsidRPr="006E6A6F">
              <w:rPr>
                <w:rFonts w:ascii="Century Schoolbook" w:eastAsia="Times New Roman" w:hAnsi="Century Schoolbook" w:cstheme="minorHAnsi"/>
                <w:color w:val="000000"/>
                <w:kern w:val="0"/>
                <w:sz w:val="20"/>
                <w:szCs w:val="20"/>
                <w14:ligatures w14:val="none"/>
              </w:rPr>
              <w:t>Δικ</w:t>
            </w:r>
            <w:proofErr w:type="spellEnd"/>
            <w:r w:rsidRPr="006E6A6F">
              <w:rPr>
                <w:rFonts w:ascii="Century Schoolbook" w:eastAsia="Times New Roman" w:hAnsi="Century Schoolbook" w:cstheme="minorHAnsi"/>
                <w:color w:val="000000"/>
                <w:kern w:val="0"/>
                <w:sz w:val="20"/>
                <w:szCs w:val="20"/>
                <w14:ligatures w14:val="none"/>
              </w:rPr>
              <w:t>αιούχοι επ</w:t>
            </w:r>
            <w:proofErr w:type="spellStart"/>
            <w:r w:rsidRPr="006E6A6F">
              <w:rPr>
                <w:rFonts w:ascii="Century Schoolbook" w:eastAsia="Times New Roman" w:hAnsi="Century Schoolbook" w:cstheme="minorHAnsi"/>
                <w:color w:val="000000"/>
                <w:kern w:val="0"/>
                <w:sz w:val="20"/>
                <w:szCs w:val="20"/>
                <w14:ligatures w14:val="none"/>
              </w:rPr>
              <w:t>ιδομάτων</w:t>
            </w:r>
            <w:proofErr w:type="spellEnd"/>
            <w:r w:rsidRPr="006E6A6F">
              <w:rPr>
                <w:rFonts w:ascii="Century Schoolbook" w:eastAsia="Times New Roman" w:hAnsi="Century Schoolbook" w:cstheme="minorHAnsi"/>
                <w:color w:val="000000"/>
                <w:kern w:val="0"/>
                <w:sz w:val="20"/>
                <w:szCs w:val="20"/>
                <w14:ligatures w14:val="none"/>
              </w:rPr>
              <w:t xml:space="preserve"> ανα</w:t>
            </w:r>
            <w:proofErr w:type="spellStart"/>
            <w:r w:rsidRPr="006E6A6F">
              <w:rPr>
                <w:rFonts w:ascii="Century Schoolbook" w:eastAsia="Times New Roman" w:hAnsi="Century Schoolbook" w:cstheme="minorHAnsi"/>
                <w:color w:val="000000"/>
                <w:kern w:val="0"/>
                <w:sz w:val="20"/>
                <w:szCs w:val="20"/>
                <w14:ligatures w14:val="none"/>
              </w:rPr>
              <w:t>σφάλιστων</w:t>
            </w:r>
            <w:proofErr w:type="spellEnd"/>
            <w:r w:rsidRPr="006E6A6F">
              <w:rPr>
                <w:rFonts w:ascii="Century Schoolbook" w:eastAsia="Times New Roman" w:hAnsi="Century Schoolbook" w:cstheme="minorHAnsi"/>
                <w:color w:val="000000"/>
                <w:kern w:val="0"/>
                <w:sz w:val="20"/>
                <w:szCs w:val="20"/>
                <w14:ligatures w14:val="none"/>
              </w:rPr>
              <w:t xml:space="preserve"> υπ</w:t>
            </w:r>
            <w:proofErr w:type="spellStart"/>
            <w:r w:rsidRPr="006E6A6F">
              <w:rPr>
                <w:rFonts w:ascii="Century Schoolbook" w:eastAsia="Times New Roman" w:hAnsi="Century Schoolbook" w:cstheme="minorHAnsi"/>
                <w:color w:val="000000"/>
                <w:kern w:val="0"/>
                <w:sz w:val="20"/>
                <w:szCs w:val="20"/>
                <w14:ligatures w14:val="none"/>
              </w:rPr>
              <w:t>ερηλίκων</w:t>
            </w:r>
            <w:proofErr w:type="spellEnd"/>
          </w:p>
        </w:tc>
        <w:tc>
          <w:tcPr>
            <w:tcW w:w="1134" w:type="dxa"/>
            <w:tcBorders>
              <w:top w:val="nil"/>
              <w:left w:val="nil"/>
              <w:bottom w:val="nil"/>
              <w:right w:val="nil"/>
            </w:tcBorders>
            <w:noWrap/>
            <w:vAlign w:val="bottom"/>
            <w:hideMark/>
          </w:tcPr>
          <w:p w14:paraId="59433077" w14:textId="77777777" w:rsidR="000E46D8" w:rsidRPr="006E6A6F" w:rsidRDefault="000E46D8" w:rsidP="000E46D8">
            <w:pPr>
              <w:spacing w:after="0" w:line="240" w:lineRule="auto"/>
              <w:jc w:val="right"/>
              <w:rPr>
                <w:rFonts w:ascii="Century Schoolbook" w:eastAsia="Times New Roman" w:hAnsi="Century Schoolbook" w:cstheme="minorHAnsi"/>
                <w:color w:val="000000"/>
                <w:kern w:val="0"/>
                <w:sz w:val="20"/>
                <w:szCs w:val="20"/>
                <w14:ligatures w14:val="none"/>
              </w:rPr>
            </w:pPr>
            <w:r w:rsidRPr="006E6A6F">
              <w:rPr>
                <w:rFonts w:ascii="Century Schoolbook" w:eastAsia="Times New Roman" w:hAnsi="Century Schoolbook" w:cstheme="minorHAnsi"/>
                <w:color w:val="000000"/>
                <w:kern w:val="0"/>
                <w:sz w:val="20"/>
                <w:szCs w:val="20"/>
                <w14:ligatures w14:val="none"/>
              </w:rPr>
              <w:t>46.891</w:t>
            </w:r>
          </w:p>
        </w:tc>
        <w:tc>
          <w:tcPr>
            <w:tcW w:w="992" w:type="dxa"/>
            <w:tcBorders>
              <w:top w:val="nil"/>
              <w:left w:val="nil"/>
              <w:bottom w:val="nil"/>
              <w:right w:val="single" w:sz="4" w:space="0" w:color="auto"/>
            </w:tcBorders>
            <w:noWrap/>
            <w:vAlign w:val="bottom"/>
            <w:hideMark/>
          </w:tcPr>
          <w:p w14:paraId="01A723F2" w14:textId="77777777" w:rsidR="000E46D8" w:rsidRPr="006E6A6F" w:rsidRDefault="000E46D8" w:rsidP="000E46D8">
            <w:pPr>
              <w:spacing w:after="0" w:line="240" w:lineRule="auto"/>
              <w:jc w:val="right"/>
              <w:rPr>
                <w:rFonts w:ascii="Century Schoolbook" w:eastAsia="Times New Roman" w:hAnsi="Century Schoolbook" w:cstheme="minorHAnsi"/>
                <w:color w:val="000000"/>
                <w:kern w:val="0"/>
                <w:sz w:val="20"/>
                <w:szCs w:val="20"/>
                <w14:ligatures w14:val="none"/>
              </w:rPr>
            </w:pPr>
            <w:r w:rsidRPr="006E6A6F">
              <w:rPr>
                <w:rFonts w:ascii="Century Schoolbook" w:eastAsia="Times New Roman" w:hAnsi="Century Schoolbook" w:cstheme="minorHAnsi"/>
                <w:color w:val="000000"/>
                <w:kern w:val="0"/>
                <w:sz w:val="20"/>
                <w:szCs w:val="20"/>
                <w14:ligatures w14:val="none"/>
              </w:rPr>
              <w:t>12</w:t>
            </w:r>
          </w:p>
        </w:tc>
        <w:tc>
          <w:tcPr>
            <w:tcW w:w="1134" w:type="dxa"/>
            <w:tcBorders>
              <w:top w:val="nil"/>
              <w:left w:val="nil"/>
              <w:bottom w:val="nil"/>
              <w:right w:val="nil"/>
            </w:tcBorders>
            <w:noWrap/>
            <w:vAlign w:val="bottom"/>
            <w:hideMark/>
          </w:tcPr>
          <w:p w14:paraId="041A9ECF" w14:textId="77777777" w:rsidR="000E46D8" w:rsidRPr="006E6A6F" w:rsidRDefault="000E46D8" w:rsidP="000E46D8">
            <w:pPr>
              <w:spacing w:after="0" w:line="240" w:lineRule="auto"/>
              <w:jc w:val="right"/>
              <w:rPr>
                <w:rFonts w:ascii="Century Schoolbook" w:eastAsia="Times New Roman" w:hAnsi="Century Schoolbook" w:cstheme="minorHAnsi"/>
                <w:color w:val="000000"/>
                <w:kern w:val="0"/>
                <w:sz w:val="20"/>
                <w:szCs w:val="20"/>
                <w14:ligatures w14:val="none"/>
              </w:rPr>
            </w:pPr>
            <w:r w:rsidRPr="006E6A6F">
              <w:rPr>
                <w:rFonts w:ascii="Century Schoolbook" w:eastAsia="Times New Roman" w:hAnsi="Century Schoolbook" w:cstheme="minorHAnsi"/>
                <w:color w:val="000000"/>
                <w:kern w:val="0"/>
                <w:sz w:val="20"/>
                <w:szCs w:val="20"/>
                <w14:ligatures w14:val="none"/>
              </w:rPr>
              <w:t>49.570</w:t>
            </w:r>
          </w:p>
        </w:tc>
        <w:tc>
          <w:tcPr>
            <w:tcW w:w="993" w:type="dxa"/>
            <w:tcBorders>
              <w:top w:val="nil"/>
              <w:left w:val="nil"/>
              <w:bottom w:val="nil"/>
              <w:right w:val="single" w:sz="4" w:space="0" w:color="auto"/>
            </w:tcBorders>
            <w:noWrap/>
            <w:vAlign w:val="bottom"/>
            <w:hideMark/>
          </w:tcPr>
          <w:p w14:paraId="0C4B1EE8" w14:textId="77777777" w:rsidR="000E46D8" w:rsidRPr="006E6A6F" w:rsidRDefault="000E46D8" w:rsidP="000E46D8">
            <w:pPr>
              <w:spacing w:after="0" w:line="240" w:lineRule="auto"/>
              <w:jc w:val="right"/>
              <w:rPr>
                <w:rFonts w:ascii="Century Schoolbook" w:eastAsia="Times New Roman" w:hAnsi="Century Schoolbook" w:cstheme="minorHAnsi"/>
                <w:color w:val="000000"/>
                <w:kern w:val="0"/>
                <w:sz w:val="20"/>
                <w:szCs w:val="20"/>
                <w14:ligatures w14:val="none"/>
              </w:rPr>
            </w:pPr>
            <w:r w:rsidRPr="006E6A6F">
              <w:rPr>
                <w:rFonts w:ascii="Century Schoolbook" w:eastAsia="Times New Roman" w:hAnsi="Century Schoolbook" w:cstheme="minorHAnsi"/>
                <w:color w:val="000000"/>
                <w:kern w:val="0"/>
                <w:sz w:val="20"/>
                <w:szCs w:val="20"/>
                <w14:ligatures w14:val="none"/>
              </w:rPr>
              <w:t>15</w:t>
            </w:r>
          </w:p>
        </w:tc>
        <w:tc>
          <w:tcPr>
            <w:tcW w:w="1134" w:type="dxa"/>
            <w:tcBorders>
              <w:top w:val="nil"/>
              <w:left w:val="nil"/>
              <w:bottom w:val="nil"/>
              <w:right w:val="nil"/>
            </w:tcBorders>
            <w:noWrap/>
            <w:vAlign w:val="bottom"/>
            <w:hideMark/>
          </w:tcPr>
          <w:p w14:paraId="38ED4FA1" w14:textId="77777777" w:rsidR="000E46D8" w:rsidRPr="006E6A6F" w:rsidRDefault="000E46D8" w:rsidP="000E46D8">
            <w:pPr>
              <w:spacing w:after="0" w:line="240" w:lineRule="auto"/>
              <w:jc w:val="right"/>
              <w:rPr>
                <w:rFonts w:ascii="Century Schoolbook" w:eastAsia="Times New Roman" w:hAnsi="Century Schoolbook" w:cstheme="minorHAnsi"/>
                <w:color w:val="000000"/>
                <w:kern w:val="0"/>
                <w:sz w:val="20"/>
                <w:szCs w:val="20"/>
                <w14:ligatures w14:val="none"/>
              </w:rPr>
            </w:pPr>
            <w:r w:rsidRPr="006E6A6F">
              <w:rPr>
                <w:rFonts w:ascii="Century Schoolbook" w:eastAsia="Times New Roman" w:hAnsi="Century Schoolbook" w:cstheme="minorHAnsi"/>
                <w:color w:val="000000"/>
                <w:kern w:val="0"/>
                <w:sz w:val="20"/>
                <w:szCs w:val="20"/>
                <w14:ligatures w14:val="none"/>
              </w:rPr>
              <w:t>49.570</w:t>
            </w:r>
          </w:p>
        </w:tc>
        <w:tc>
          <w:tcPr>
            <w:tcW w:w="963" w:type="dxa"/>
            <w:tcBorders>
              <w:top w:val="nil"/>
              <w:left w:val="nil"/>
              <w:bottom w:val="nil"/>
              <w:right w:val="single" w:sz="4" w:space="0" w:color="auto"/>
            </w:tcBorders>
            <w:noWrap/>
            <w:vAlign w:val="bottom"/>
            <w:hideMark/>
          </w:tcPr>
          <w:p w14:paraId="0314A78B" w14:textId="77777777" w:rsidR="000E46D8" w:rsidRPr="006E6A6F" w:rsidRDefault="000E46D8" w:rsidP="000E46D8">
            <w:pPr>
              <w:spacing w:after="0" w:line="240" w:lineRule="auto"/>
              <w:jc w:val="right"/>
              <w:rPr>
                <w:rFonts w:ascii="Century Schoolbook" w:eastAsia="Times New Roman" w:hAnsi="Century Schoolbook" w:cstheme="minorHAnsi"/>
                <w:color w:val="000000"/>
                <w:kern w:val="0"/>
                <w:sz w:val="20"/>
                <w:szCs w:val="20"/>
                <w14:ligatures w14:val="none"/>
              </w:rPr>
            </w:pPr>
            <w:r w:rsidRPr="006E6A6F">
              <w:rPr>
                <w:rFonts w:ascii="Century Schoolbook" w:eastAsia="Times New Roman" w:hAnsi="Century Schoolbook" w:cstheme="minorHAnsi"/>
                <w:color w:val="000000"/>
                <w:kern w:val="0"/>
                <w:sz w:val="20"/>
                <w:szCs w:val="20"/>
                <w14:ligatures w14:val="none"/>
              </w:rPr>
              <w:t>20</w:t>
            </w:r>
          </w:p>
        </w:tc>
      </w:tr>
      <w:tr w:rsidR="000E46D8" w:rsidRPr="006E6A6F" w14:paraId="49A30BD5" w14:textId="77777777" w:rsidTr="006E6A6F">
        <w:trPr>
          <w:trHeight w:val="422"/>
        </w:trPr>
        <w:tc>
          <w:tcPr>
            <w:tcW w:w="4106" w:type="dxa"/>
            <w:tcBorders>
              <w:top w:val="nil"/>
              <w:left w:val="single" w:sz="4" w:space="0" w:color="auto"/>
              <w:bottom w:val="single" w:sz="4" w:space="0" w:color="auto"/>
              <w:right w:val="single" w:sz="4" w:space="0" w:color="auto"/>
            </w:tcBorders>
            <w:noWrap/>
            <w:vAlign w:val="bottom"/>
            <w:hideMark/>
          </w:tcPr>
          <w:p w14:paraId="33F4EBBF" w14:textId="77777777" w:rsidR="000E46D8" w:rsidRPr="006E6A6F" w:rsidRDefault="000E46D8" w:rsidP="000E46D8">
            <w:pPr>
              <w:spacing w:after="0" w:line="240" w:lineRule="auto"/>
              <w:rPr>
                <w:rFonts w:ascii="Century Schoolbook" w:eastAsia="Times New Roman" w:hAnsi="Century Schoolbook" w:cstheme="minorHAnsi"/>
                <w:b/>
                <w:bCs/>
                <w:color w:val="000000"/>
                <w:kern w:val="0"/>
                <w:sz w:val="20"/>
                <w:szCs w:val="20"/>
                <w14:ligatures w14:val="none"/>
              </w:rPr>
            </w:pPr>
            <w:proofErr w:type="spellStart"/>
            <w:r w:rsidRPr="006E6A6F">
              <w:rPr>
                <w:rFonts w:ascii="Century Schoolbook" w:eastAsia="Times New Roman" w:hAnsi="Century Schoolbook" w:cstheme="minorHAnsi"/>
                <w:b/>
                <w:bCs/>
                <w:color w:val="000000"/>
                <w:kern w:val="0"/>
                <w:sz w:val="20"/>
                <w:szCs w:val="20"/>
                <w14:ligatures w14:val="none"/>
              </w:rPr>
              <w:t>Σύνολο</w:t>
            </w:r>
            <w:proofErr w:type="spellEnd"/>
          </w:p>
        </w:tc>
        <w:tc>
          <w:tcPr>
            <w:tcW w:w="1134" w:type="dxa"/>
            <w:tcBorders>
              <w:top w:val="nil"/>
              <w:left w:val="nil"/>
              <w:bottom w:val="single" w:sz="4" w:space="0" w:color="auto"/>
              <w:right w:val="nil"/>
            </w:tcBorders>
            <w:noWrap/>
            <w:vAlign w:val="bottom"/>
            <w:hideMark/>
          </w:tcPr>
          <w:p w14:paraId="5604BC0D" w14:textId="77777777" w:rsidR="000E46D8" w:rsidRPr="006E6A6F" w:rsidRDefault="000E46D8" w:rsidP="000E46D8">
            <w:pPr>
              <w:spacing w:after="0" w:line="240" w:lineRule="auto"/>
              <w:jc w:val="right"/>
              <w:rPr>
                <w:rFonts w:ascii="Century Schoolbook" w:eastAsia="Times New Roman" w:hAnsi="Century Schoolbook" w:cstheme="minorHAnsi"/>
                <w:b/>
                <w:bCs/>
                <w:color w:val="000000"/>
                <w:kern w:val="0"/>
                <w:sz w:val="20"/>
                <w:szCs w:val="20"/>
                <w14:ligatures w14:val="none"/>
              </w:rPr>
            </w:pPr>
            <w:r w:rsidRPr="006E6A6F">
              <w:rPr>
                <w:rFonts w:ascii="Century Schoolbook" w:eastAsia="Times New Roman" w:hAnsi="Century Schoolbook" w:cstheme="minorHAnsi"/>
                <w:b/>
                <w:bCs/>
                <w:color w:val="000000"/>
                <w:kern w:val="0"/>
                <w:sz w:val="20"/>
                <w:szCs w:val="20"/>
                <w14:ligatures w14:val="none"/>
              </w:rPr>
              <w:t>1.452.246</w:t>
            </w:r>
          </w:p>
        </w:tc>
        <w:tc>
          <w:tcPr>
            <w:tcW w:w="992" w:type="dxa"/>
            <w:tcBorders>
              <w:top w:val="nil"/>
              <w:left w:val="nil"/>
              <w:bottom w:val="single" w:sz="4" w:space="0" w:color="auto"/>
              <w:right w:val="single" w:sz="4" w:space="0" w:color="auto"/>
            </w:tcBorders>
            <w:noWrap/>
            <w:vAlign w:val="bottom"/>
            <w:hideMark/>
          </w:tcPr>
          <w:p w14:paraId="0EAF2B5F" w14:textId="77777777" w:rsidR="000E46D8" w:rsidRPr="006E6A6F" w:rsidRDefault="000E46D8" w:rsidP="000E46D8">
            <w:pPr>
              <w:spacing w:after="0" w:line="240" w:lineRule="auto"/>
              <w:jc w:val="right"/>
              <w:rPr>
                <w:rFonts w:ascii="Century Schoolbook" w:eastAsia="Times New Roman" w:hAnsi="Century Schoolbook" w:cstheme="minorHAnsi"/>
                <w:b/>
                <w:bCs/>
                <w:color w:val="000000"/>
                <w:kern w:val="0"/>
                <w:sz w:val="20"/>
                <w:szCs w:val="20"/>
                <w14:ligatures w14:val="none"/>
              </w:rPr>
            </w:pPr>
            <w:r w:rsidRPr="006E6A6F">
              <w:rPr>
                <w:rFonts w:ascii="Century Schoolbook" w:eastAsia="Times New Roman" w:hAnsi="Century Schoolbook" w:cstheme="minorHAnsi"/>
                <w:b/>
                <w:bCs/>
                <w:color w:val="000000"/>
                <w:kern w:val="0"/>
                <w:sz w:val="20"/>
                <w:szCs w:val="20"/>
                <w14:ligatures w14:val="none"/>
              </w:rPr>
              <w:t>363</w:t>
            </w:r>
          </w:p>
        </w:tc>
        <w:tc>
          <w:tcPr>
            <w:tcW w:w="1134" w:type="dxa"/>
            <w:tcBorders>
              <w:top w:val="nil"/>
              <w:left w:val="nil"/>
              <w:bottom w:val="single" w:sz="4" w:space="0" w:color="auto"/>
              <w:right w:val="nil"/>
            </w:tcBorders>
            <w:noWrap/>
            <w:vAlign w:val="bottom"/>
            <w:hideMark/>
          </w:tcPr>
          <w:p w14:paraId="711F9D85" w14:textId="77777777" w:rsidR="000E46D8" w:rsidRPr="006E6A6F" w:rsidRDefault="000E46D8" w:rsidP="000E46D8">
            <w:pPr>
              <w:spacing w:after="0" w:line="240" w:lineRule="auto"/>
              <w:jc w:val="right"/>
              <w:rPr>
                <w:rFonts w:ascii="Century Schoolbook" w:eastAsia="Times New Roman" w:hAnsi="Century Schoolbook" w:cstheme="minorHAnsi"/>
                <w:b/>
                <w:bCs/>
                <w:color w:val="000000"/>
                <w:kern w:val="0"/>
                <w:sz w:val="20"/>
                <w:szCs w:val="20"/>
                <w14:ligatures w14:val="none"/>
              </w:rPr>
            </w:pPr>
            <w:r w:rsidRPr="006E6A6F">
              <w:rPr>
                <w:rFonts w:ascii="Century Schoolbook" w:eastAsia="Times New Roman" w:hAnsi="Century Schoolbook" w:cstheme="minorHAnsi"/>
                <w:b/>
                <w:bCs/>
                <w:color w:val="000000"/>
                <w:kern w:val="0"/>
                <w:sz w:val="20"/>
                <w:szCs w:val="20"/>
                <w14:ligatures w14:val="none"/>
              </w:rPr>
              <w:t>1.925.361</w:t>
            </w:r>
          </w:p>
        </w:tc>
        <w:tc>
          <w:tcPr>
            <w:tcW w:w="993" w:type="dxa"/>
            <w:tcBorders>
              <w:top w:val="nil"/>
              <w:left w:val="nil"/>
              <w:bottom w:val="single" w:sz="4" w:space="0" w:color="auto"/>
              <w:right w:val="single" w:sz="4" w:space="0" w:color="auto"/>
            </w:tcBorders>
            <w:noWrap/>
            <w:vAlign w:val="bottom"/>
            <w:hideMark/>
          </w:tcPr>
          <w:p w14:paraId="64EAF87E" w14:textId="77777777" w:rsidR="000E46D8" w:rsidRPr="006E6A6F" w:rsidRDefault="000E46D8" w:rsidP="000E46D8">
            <w:pPr>
              <w:spacing w:after="0" w:line="240" w:lineRule="auto"/>
              <w:jc w:val="right"/>
              <w:rPr>
                <w:rFonts w:ascii="Century Schoolbook" w:eastAsia="Times New Roman" w:hAnsi="Century Schoolbook" w:cstheme="minorHAnsi"/>
                <w:b/>
                <w:bCs/>
                <w:color w:val="000000"/>
                <w:kern w:val="0"/>
                <w:sz w:val="20"/>
                <w:szCs w:val="20"/>
                <w14:ligatures w14:val="none"/>
              </w:rPr>
            </w:pPr>
            <w:r w:rsidRPr="006E6A6F">
              <w:rPr>
                <w:rFonts w:ascii="Century Schoolbook" w:eastAsia="Times New Roman" w:hAnsi="Century Schoolbook" w:cstheme="minorHAnsi"/>
                <w:b/>
                <w:bCs/>
                <w:color w:val="000000"/>
                <w:kern w:val="0"/>
                <w:sz w:val="20"/>
                <w:szCs w:val="20"/>
                <w14:ligatures w14:val="none"/>
              </w:rPr>
              <w:t>578</w:t>
            </w:r>
          </w:p>
        </w:tc>
        <w:tc>
          <w:tcPr>
            <w:tcW w:w="1134" w:type="dxa"/>
            <w:tcBorders>
              <w:top w:val="nil"/>
              <w:left w:val="nil"/>
              <w:bottom w:val="single" w:sz="4" w:space="0" w:color="auto"/>
              <w:right w:val="nil"/>
            </w:tcBorders>
            <w:noWrap/>
            <w:vAlign w:val="bottom"/>
            <w:hideMark/>
          </w:tcPr>
          <w:p w14:paraId="254BD94F" w14:textId="77777777" w:rsidR="000E46D8" w:rsidRPr="006E6A6F" w:rsidRDefault="000E46D8" w:rsidP="000E46D8">
            <w:pPr>
              <w:spacing w:after="0" w:line="240" w:lineRule="auto"/>
              <w:jc w:val="right"/>
              <w:rPr>
                <w:rFonts w:ascii="Century Schoolbook" w:eastAsia="Times New Roman" w:hAnsi="Century Schoolbook" w:cstheme="minorHAnsi"/>
                <w:b/>
                <w:bCs/>
                <w:color w:val="000000"/>
                <w:kern w:val="0"/>
                <w:sz w:val="20"/>
                <w:szCs w:val="20"/>
                <w14:ligatures w14:val="none"/>
              </w:rPr>
            </w:pPr>
            <w:r w:rsidRPr="006E6A6F">
              <w:rPr>
                <w:rFonts w:ascii="Century Schoolbook" w:eastAsia="Times New Roman" w:hAnsi="Century Schoolbook" w:cstheme="minorHAnsi"/>
                <w:b/>
                <w:bCs/>
                <w:color w:val="000000"/>
                <w:kern w:val="0"/>
                <w:sz w:val="20"/>
                <w:szCs w:val="20"/>
                <w14:ligatures w14:val="none"/>
              </w:rPr>
              <w:t>2.196.751</w:t>
            </w:r>
          </w:p>
        </w:tc>
        <w:tc>
          <w:tcPr>
            <w:tcW w:w="963" w:type="dxa"/>
            <w:tcBorders>
              <w:top w:val="nil"/>
              <w:left w:val="nil"/>
              <w:bottom w:val="single" w:sz="4" w:space="0" w:color="auto"/>
              <w:right w:val="single" w:sz="4" w:space="0" w:color="auto"/>
            </w:tcBorders>
            <w:noWrap/>
            <w:vAlign w:val="bottom"/>
            <w:hideMark/>
          </w:tcPr>
          <w:p w14:paraId="69DC75E0" w14:textId="77777777" w:rsidR="000E46D8" w:rsidRPr="006E6A6F" w:rsidRDefault="000E46D8" w:rsidP="000E46D8">
            <w:pPr>
              <w:spacing w:after="0" w:line="240" w:lineRule="auto"/>
              <w:jc w:val="right"/>
              <w:rPr>
                <w:rFonts w:ascii="Century Schoolbook" w:eastAsia="Times New Roman" w:hAnsi="Century Schoolbook" w:cstheme="minorHAnsi"/>
                <w:b/>
                <w:bCs/>
                <w:color w:val="000000"/>
                <w:kern w:val="0"/>
                <w:sz w:val="20"/>
                <w:szCs w:val="20"/>
                <w14:ligatures w14:val="none"/>
              </w:rPr>
            </w:pPr>
            <w:r w:rsidRPr="006E6A6F">
              <w:rPr>
                <w:rFonts w:ascii="Century Schoolbook" w:eastAsia="Times New Roman" w:hAnsi="Century Schoolbook" w:cstheme="minorHAnsi"/>
                <w:b/>
                <w:bCs/>
                <w:color w:val="000000"/>
                <w:kern w:val="0"/>
                <w:sz w:val="20"/>
                <w:szCs w:val="20"/>
                <w14:ligatures w14:val="none"/>
              </w:rPr>
              <w:t>879</w:t>
            </w:r>
          </w:p>
        </w:tc>
      </w:tr>
    </w:tbl>
    <w:p w14:paraId="1A74909E" w14:textId="77777777" w:rsidR="00B840BD" w:rsidRDefault="00B840BD" w:rsidP="00CD3D3B">
      <w:pPr>
        <w:rPr>
          <w:sz w:val="22"/>
          <w:szCs w:val="22"/>
          <w:lang w:val="el-GR"/>
        </w:rPr>
      </w:pPr>
    </w:p>
    <w:p w14:paraId="0CEBAB4B" w14:textId="11E205AF" w:rsidR="00DB3BF2" w:rsidRPr="00D47ECC" w:rsidRDefault="000E46D8" w:rsidP="000E46D8">
      <w:pPr>
        <w:jc w:val="both"/>
        <w:rPr>
          <w:lang w:val="el-GR"/>
        </w:rPr>
      </w:pPr>
      <w:r w:rsidRPr="00D47ECC">
        <w:rPr>
          <w:lang w:val="el-GR"/>
        </w:rPr>
        <w:t>Επιπλέον οι συνταξιούχοι από 1/1</w:t>
      </w:r>
      <w:r w:rsidR="00435DD8" w:rsidRPr="00D47ECC">
        <w:rPr>
          <w:lang w:val="el-GR"/>
        </w:rPr>
        <w:t>/</w:t>
      </w:r>
      <w:r w:rsidRPr="00D47ECC">
        <w:rPr>
          <w:lang w:val="el-GR"/>
        </w:rPr>
        <w:t xml:space="preserve">2027 θα λάβουν αύξηση των συντάξεων με βάση το μέσο όρο του πληθωρισμού και του ΑΕΠ, χωρίς συμψηφισμό της προσωπικής διαφοράς. Συνεπώς αύξηση θα λάβει το σύνολο των συνταξιούχων. Με βάση </w:t>
      </w:r>
      <w:r w:rsidR="00435DD8" w:rsidRPr="00D47ECC">
        <w:rPr>
          <w:lang w:val="el-GR"/>
        </w:rPr>
        <w:t>τις εκτιμήσεις</w:t>
      </w:r>
      <w:r w:rsidRPr="00D47ECC">
        <w:rPr>
          <w:lang w:val="el-GR"/>
        </w:rPr>
        <w:t xml:space="preserve"> του Απριλίου 2026 </w:t>
      </w:r>
      <w:r w:rsidR="00435DD8" w:rsidRPr="00D47ECC">
        <w:rPr>
          <w:lang w:val="el-GR"/>
        </w:rPr>
        <w:t xml:space="preserve">που ενσωματώθηκαν στην ετήσια έκθεση προόδου του Μεσοπρόθεσμου, </w:t>
      </w:r>
      <w:r w:rsidRPr="00D47ECC">
        <w:rPr>
          <w:lang w:val="el-GR"/>
        </w:rPr>
        <w:t xml:space="preserve">η αύξηση υπολογίζεται σε 2,6% και το </w:t>
      </w:r>
      <w:r w:rsidR="00435DD8" w:rsidRPr="00D47ECC">
        <w:rPr>
          <w:lang w:val="el-GR"/>
        </w:rPr>
        <w:t xml:space="preserve">αναλογούν </w:t>
      </w:r>
      <w:r w:rsidRPr="00D47ECC">
        <w:rPr>
          <w:lang w:val="el-GR"/>
        </w:rPr>
        <w:t xml:space="preserve">δημοσιονομικό κόστος σε 750 εκατ. ευρώ. Σημειώνεται ότι το </w:t>
      </w:r>
      <w:r w:rsidR="00CE009F" w:rsidRPr="00D47ECC">
        <w:rPr>
          <w:lang w:val="el-GR"/>
        </w:rPr>
        <w:t xml:space="preserve">οριστικό </w:t>
      </w:r>
      <w:r w:rsidRPr="00D47ECC">
        <w:rPr>
          <w:lang w:val="el-GR"/>
        </w:rPr>
        <w:t>ποσοστό αύξησης θα καθοριστεί με βάση τις μακροοικονομικές εκτιμήσεις του τελικού σχεδίου του Προϋπολογισμού που θα κατατεθεί τον Νοέμβριο 2026.</w:t>
      </w:r>
    </w:p>
    <w:p w14:paraId="463C827B" w14:textId="44F1DC4F" w:rsidR="00985BFB" w:rsidRPr="00D47ECC" w:rsidRDefault="000B0487" w:rsidP="000E46D8">
      <w:pPr>
        <w:jc w:val="both"/>
        <w:rPr>
          <w:lang w:val="el-GR"/>
        </w:rPr>
      </w:pPr>
      <w:r w:rsidRPr="00D47ECC">
        <w:rPr>
          <w:lang w:val="el-GR"/>
        </w:rPr>
        <w:t>Σημειώνεται ότι οι συντάξε</w:t>
      </w:r>
      <w:r w:rsidR="00CC7951" w:rsidRPr="00D47ECC">
        <w:rPr>
          <w:lang w:val="el-GR"/>
        </w:rPr>
        <w:t>ις</w:t>
      </w:r>
      <w:r w:rsidRPr="00D47ECC">
        <w:rPr>
          <w:lang w:val="el-GR"/>
        </w:rPr>
        <w:t xml:space="preserve"> έχουν αυξηθεί βάσ</w:t>
      </w:r>
      <w:r w:rsidR="00C84A7C">
        <w:rPr>
          <w:lang w:val="el-GR"/>
        </w:rPr>
        <w:t>ει</w:t>
      </w:r>
      <w:r w:rsidRPr="00D47ECC">
        <w:rPr>
          <w:lang w:val="el-GR"/>
        </w:rPr>
        <w:t xml:space="preserve"> ΑΕΠ και πληθωρισμού κατά 7,75% το 2023, 3,0% το 2024, 2,4% το 2025 και 2,4% το 2026. Σωρευτική αύξηση 2023-2026 16,4%, με συνολικό ετήσιο κόστος 2,5 δισ. ευρώ. Με την αύξηση του Ιανουαρίου του 2027 η σωρευτική αύξηση από το 2023 θα φτάσει το 19% με ετήσιο δημοσιονομικό κόστος περί τα 3,25 δισ. ευρώ. Οι συντάξεις θα συνεχίζουν να αυξάνονται κάθε έτος χωρίς συμψηφισμό της προσωπικής διαφοράς με το εκτιμώμενο ετήσιο κόστος να αυξάνεται κατά </w:t>
      </w:r>
      <w:r w:rsidR="003A1CA8">
        <w:rPr>
          <w:lang w:val="el-GR"/>
        </w:rPr>
        <w:t xml:space="preserve">επιπλέον </w:t>
      </w:r>
      <w:r w:rsidRPr="00D47ECC">
        <w:rPr>
          <w:lang w:val="el-GR"/>
        </w:rPr>
        <w:t>περίπου 2,7 δισ. ευρώ το 2030 σε σχέση με το 2026.</w:t>
      </w:r>
    </w:p>
    <w:p w14:paraId="12237596" w14:textId="1F445128" w:rsidR="00CD33D0" w:rsidRPr="00D47ECC" w:rsidRDefault="00CD33D0" w:rsidP="000E46D8">
      <w:pPr>
        <w:jc w:val="both"/>
        <w:rPr>
          <w:lang w:val="el-GR"/>
        </w:rPr>
      </w:pPr>
      <w:r w:rsidRPr="00D47ECC">
        <w:rPr>
          <w:lang w:val="el-GR"/>
        </w:rPr>
        <w:t>Επιπροσθέτως, όπως έχει ανακοινωθεί καταργείται η μείωση κατά 50% των συντάξεων λόγω θανάτου μετά την πάροδο της τριετίας και συνεχίζει να καταβάλλεται η εθνική σύνταξη λόγω θανάτου σε περιπτώσεις δικαιούχων που λαμβάνουν και σύνταξη από ίδιο δικαίωμα. Το δημοσιονομικό κόστος από τις αυξήσεις που θα λάβουν οι περίπου 8.500 συνταξιούχοι του δημοσίου που είχε εφαρμοστεί η περικοπή εκτιμάται σε 48 εκατ. ευρώ ετησίως.</w:t>
      </w:r>
    </w:p>
    <w:p w14:paraId="04447573" w14:textId="77777777" w:rsidR="00CC7951" w:rsidRPr="00D47ECC" w:rsidRDefault="00CC7951" w:rsidP="00CC7951">
      <w:pPr>
        <w:rPr>
          <w:b/>
          <w:bCs/>
        </w:rPr>
      </w:pPr>
      <w:r w:rsidRPr="00D47ECC">
        <w:rPr>
          <w:b/>
          <w:bCs/>
          <w:lang w:val="el-GR"/>
        </w:rPr>
        <w:t>Ενδεικτικά παραδείγματα</w:t>
      </w:r>
    </w:p>
    <w:p w14:paraId="515A6576" w14:textId="65287BE2" w:rsidR="00CC7951" w:rsidRPr="00D47ECC" w:rsidRDefault="00CC7951" w:rsidP="00CC7951">
      <w:pPr>
        <w:pStyle w:val="a6"/>
        <w:numPr>
          <w:ilvl w:val="0"/>
          <w:numId w:val="15"/>
        </w:numPr>
        <w:jc w:val="both"/>
        <w:rPr>
          <w:lang w:val="el-GR"/>
        </w:rPr>
      </w:pPr>
      <w:r w:rsidRPr="00D47ECC">
        <w:rPr>
          <w:lang w:val="el-GR"/>
        </w:rPr>
        <w:t xml:space="preserve">Συνταξιούχος με 10.000 ευρώ φορολογητέο εισόδημα και μηνιαίο καθαρό εισόδημα </w:t>
      </w:r>
      <w:r w:rsidRPr="00D47ECC">
        <w:rPr>
          <w:b/>
          <w:bCs/>
          <w:lang w:val="el-GR"/>
        </w:rPr>
        <w:t>823 ευρώ</w:t>
      </w:r>
      <w:r w:rsidRPr="00D47ECC">
        <w:rPr>
          <w:lang w:val="el-GR"/>
        </w:rPr>
        <w:t xml:space="preserve"> θα λάβει 2</w:t>
      </w:r>
      <w:r w:rsidR="002963E9" w:rsidRPr="00D47ECC">
        <w:rPr>
          <w:lang w:val="el-GR"/>
        </w:rPr>
        <w:t>08</w:t>
      </w:r>
      <w:r w:rsidRPr="00D47ECC">
        <w:rPr>
          <w:lang w:val="el-GR"/>
        </w:rPr>
        <w:t xml:space="preserve"> ευρώ καθαρά από την αύξηση βάση ΑΕΠ και πληθωρισμού και </w:t>
      </w:r>
      <w:r w:rsidR="00860770" w:rsidRPr="00D47ECC">
        <w:rPr>
          <w:lang w:val="el-GR"/>
        </w:rPr>
        <w:t>400</w:t>
      </w:r>
      <w:r w:rsidRPr="00D47ECC">
        <w:rPr>
          <w:lang w:val="el-GR"/>
        </w:rPr>
        <w:t xml:space="preserve"> ευρώ από την ενίσχυση του Νοεμβρίου, σύνολο </w:t>
      </w:r>
      <w:r w:rsidR="00AB2586" w:rsidRPr="00D47ECC">
        <w:rPr>
          <w:b/>
          <w:bCs/>
          <w:lang w:val="el-GR"/>
        </w:rPr>
        <w:t>608</w:t>
      </w:r>
      <w:r w:rsidRPr="00D47ECC">
        <w:rPr>
          <w:b/>
          <w:bCs/>
          <w:lang w:val="el-GR"/>
        </w:rPr>
        <w:t xml:space="preserve"> ευρώ</w:t>
      </w:r>
      <w:r w:rsidRPr="00D47ECC">
        <w:rPr>
          <w:lang w:val="el-GR"/>
        </w:rPr>
        <w:t xml:space="preserve"> καθαρά</w:t>
      </w:r>
      <w:r w:rsidR="003A1CA8">
        <w:rPr>
          <w:lang w:val="el-GR"/>
        </w:rPr>
        <w:t xml:space="preserve"> ετησίως</w:t>
      </w:r>
      <w:r w:rsidRPr="00D47ECC">
        <w:rPr>
          <w:lang w:val="el-GR"/>
        </w:rPr>
        <w:t xml:space="preserve">. </w:t>
      </w:r>
    </w:p>
    <w:p w14:paraId="073414F2" w14:textId="2EA82913" w:rsidR="00967DAF" w:rsidRPr="00D47ECC" w:rsidRDefault="00CC7951" w:rsidP="00967DAF">
      <w:pPr>
        <w:pStyle w:val="a6"/>
        <w:numPr>
          <w:ilvl w:val="0"/>
          <w:numId w:val="15"/>
        </w:numPr>
        <w:jc w:val="both"/>
        <w:rPr>
          <w:lang w:val="el-GR"/>
        </w:rPr>
      </w:pPr>
      <w:r w:rsidRPr="00D47ECC">
        <w:rPr>
          <w:lang w:val="el-GR"/>
        </w:rPr>
        <w:t xml:space="preserve">Συνταξιούχος με 14.000 ευρώ φορολογητέο εισόδημα και μηνιαίο καθαρό εισόδημα </w:t>
      </w:r>
      <w:r w:rsidRPr="00D47ECC">
        <w:rPr>
          <w:b/>
          <w:bCs/>
          <w:lang w:val="el-GR"/>
        </w:rPr>
        <w:t>108</w:t>
      </w:r>
      <w:r w:rsidR="00AB2586" w:rsidRPr="00D47ECC">
        <w:rPr>
          <w:b/>
          <w:bCs/>
          <w:lang w:val="el-GR"/>
        </w:rPr>
        <w:t>6</w:t>
      </w:r>
      <w:r w:rsidRPr="00D47ECC">
        <w:rPr>
          <w:b/>
          <w:bCs/>
          <w:lang w:val="el-GR"/>
        </w:rPr>
        <w:t xml:space="preserve"> ευρώ</w:t>
      </w:r>
      <w:r w:rsidRPr="00D47ECC">
        <w:rPr>
          <w:lang w:val="el-GR"/>
        </w:rPr>
        <w:t xml:space="preserve"> θα λάβει 2</w:t>
      </w:r>
      <w:r w:rsidR="00AB2586" w:rsidRPr="00D47ECC">
        <w:rPr>
          <w:lang w:val="el-GR"/>
        </w:rPr>
        <w:t>84</w:t>
      </w:r>
      <w:r w:rsidRPr="00D47ECC">
        <w:rPr>
          <w:lang w:val="el-GR"/>
        </w:rPr>
        <w:t xml:space="preserve"> ευρώ καθαρά από την αύξηση βάση ΑΕΠ και πληθωρισμού</w:t>
      </w:r>
      <w:r w:rsidR="00967DAF" w:rsidRPr="00D47ECC">
        <w:rPr>
          <w:lang w:val="el-GR"/>
        </w:rPr>
        <w:t xml:space="preserve"> και 400 ευρώ από την ενίσχυση του Νοεμβρίου, σύνολο </w:t>
      </w:r>
      <w:r w:rsidR="00967DAF" w:rsidRPr="00D47ECC">
        <w:rPr>
          <w:b/>
          <w:bCs/>
          <w:lang w:val="el-GR"/>
        </w:rPr>
        <w:t>684 ευρώ</w:t>
      </w:r>
      <w:r w:rsidR="00967DAF" w:rsidRPr="00D47ECC">
        <w:rPr>
          <w:lang w:val="el-GR"/>
        </w:rPr>
        <w:t xml:space="preserve"> καθαρά</w:t>
      </w:r>
      <w:r w:rsidR="003A1CA8">
        <w:rPr>
          <w:lang w:val="el-GR"/>
        </w:rPr>
        <w:t xml:space="preserve"> ετησίως</w:t>
      </w:r>
      <w:r w:rsidR="00967DAF" w:rsidRPr="00D47ECC">
        <w:rPr>
          <w:lang w:val="el-GR"/>
        </w:rPr>
        <w:t xml:space="preserve">. </w:t>
      </w:r>
    </w:p>
    <w:p w14:paraId="789A1CA6" w14:textId="48AE6969" w:rsidR="00CC7951" w:rsidRPr="00D47ECC" w:rsidRDefault="00CC7951" w:rsidP="00CC7951">
      <w:pPr>
        <w:pStyle w:val="a6"/>
        <w:numPr>
          <w:ilvl w:val="0"/>
          <w:numId w:val="15"/>
        </w:numPr>
        <w:jc w:val="both"/>
        <w:rPr>
          <w:lang w:val="el-GR"/>
        </w:rPr>
      </w:pPr>
      <w:r w:rsidRPr="00D47ECC">
        <w:rPr>
          <w:lang w:val="el-GR"/>
        </w:rPr>
        <w:t xml:space="preserve">Συνταξιούχος με 20.000 ευρώ φορολογητέο εισόδημα και μηνιαίο καθαρό εισόδημα </w:t>
      </w:r>
      <w:r w:rsidRPr="00D47ECC">
        <w:rPr>
          <w:b/>
          <w:bCs/>
          <w:lang w:val="el-GR"/>
        </w:rPr>
        <w:t>14</w:t>
      </w:r>
      <w:r w:rsidR="00967DAF" w:rsidRPr="00D47ECC">
        <w:rPr>
          <w:b/>
          <w:bCs/>
          <w:lang w:val="el-GR"/>
        </w:rPr>
        <w:t>76</w:t>
      </w:r>
      <w:r w:rsidRPr="00D47ECC">
        <w:rPr>
          <w:b/>
          <w:bCs/>
          <w:lang w:val="el-GR"/>
        </w:rPr>
        <w:t xml:space="preserve"> ευρώ</w:t>
      </w:r>
      <w:r w:rsidRPr="00D47ECC">
        <w:rPr>
          <w:lang w:val="el-GR"/>
        </w:rPr>
        <w:t xml:space="preserve"> θα λάβει 37</w:t>
      </w:r>
      <w:r w:rsidR="00967DAF" w:rsidRPr="00D47ECC">
        <w:rPr>
          <w:lang w:val="el-GR"/>
        </w:rPr>
        <w:t>4</w:t>
      </w:r>
      <w:r w:rsidRPr="00D47ECC">
        <w:rPr>
          <w:lang w:val="el-GR"/>
        </w:rPr>
        <w:t xml:space="preserve"> ευρώ καθαρά από την αύξηση βάση ΑΕΠ και πληθωρισμού </w:t>
      </w:r>
      <w:r w:rsidR="00967DAF" w:rsidRPr="00D47ECC">
        <w:rPr>
          <w:lang w:val="el-GR"/>
        </w:rPr>
        <w:t xml:space="preserve">και 400 ευρώ από την ενίσχυση του Νοεμβρίου, σύνολο </w:t>
      </w:r>
      <w:r w:rsidR="00967DAF" w:rsidRPr="00D47ECC">
        <w:rPr>
          <w:b/>
          <w:bCs/>
          <w:lang w:val="el-GR"/>
        </w:rPr>
        <w:t>774 ευρώ</w:t>
      </w:r>
      <w:r w:rsidR="00967DAF" w:rsidRPr="00D47ECC">
        <w:rPr>
          <w:lang w:val="el-GR"/>
        </w:rPr>
        <w:t xml:space="preserve"> καθαρά</w:t>
      </w:r>
      <w:r w:rsidR="003A1CA8">
        <w:rPr>
          <w:lang w:val="el-GR"/>
        </w:rPr>
        <w:t xml:space="preserve"> ετησίως</w:t>
      </w:r>
      <w:r w:rsidR="00967DAF" w:rsidRPr="00D47ECC">
        <w:rPr>
          <w:lang w:val="el-GR"/>
        </w:rPr>
        <w:t>.</w:t>
      </w:r>
    </w:p>
    <w:p w14:paraId="7EDFECAB" w14:textId="44A58E3D" w:rsidR="00071222" w:rsidRPr="00D47ECC" w:rsidRDefault="00CC7951" w:rsidP="00071222">
      <w:pPr>
        <w:pStyle w:val="a6"/>
        <w:numPr>
          <w:ilvl w:val="0"/>
          <w:numId w:val="15"/>
        </w:numPr>
        <w:jc w:val="both"/>
        <w:rPr>
          <w:lang w:val="el-GR"/>
        </w:rPr>
      </w:pPr>
      <w:r w:rsidRPr="00D47ECC">
        <w:rPr>
          <w:lang w:val="el-GR"/>
        </w:rPr>
        <w:t xml:space="preserve">Συνταξιούχος με 24.000 ευρώ φορολογητέο εισόδημα και μηνιαίο καθαρό εισόδημα </w:t>
      </w:r>
      <w:r w:rsidRPr="00D47ECC">
        <w:rPr>
          <w:b/>
          <w:bCs/>
          <w:lang w:val="el-GR"/>
        </w:rPr>
        <w:t>1</w:t>
      </w:r>
      <w:r w:rsidR="00967DAF" w:rsidRPr="00D47ECC">
        <w:rPr>
          <w:b/>
          <w:bCs/>
          <w:lang w:val="el-GR"/>
        </w:rPr>
        <w:t>716</w:t>
      </w:r>
      <w:r w:rsidRPr="00D47ECC">
        <w:rPr>
          <w:b/>
          <w:bCs/>
          <w:lang w:val="el-GR"/>
        </w:rPr>
        <w:t xml:space="preserve"> ευρώ</w:t>
      </w:r>
      <w:r w:rsidRPr="00D47ECC">
        <w:rPr>
          <w:lang w:val="el-GR"/>
        </w:rPr>
        <w:t xml:space="preserve"> θα λάβει 4</w:t>
      </w:r>
      <w:r w:rsidR="00071222" w:rsidRPr="00D47ECC">
        <w:rPr>
          <w:lang w:val="el-GR"/>
        </w:rPr>
        <w:t>49</w:t>
      </w:r>
      <w:r w:rsidRPr="00D47ECC">
        <w:rPr>
          <w:lang w:val="el-GR"/>
        </w:rPr>
        <w:t xml:space="preserve"> ευρώ καθαρά από την αύξηση βάση ΑΕΠ και πληθωρισμού </w:t>
      </w:r>
      <w:r w:rsidR="00071222" w:rsidRPr="00D47ECC">
        <w:rPr>
          <w:lang w:val="el-GR"/>
        </w:rPr>
        <w:t xml:space="preserve">και 400 ευρώ από την ενίσχυση του Νοεμβρίου, σύνολο </w:t>
      </w:r>
      <w:r w:rsidR="00071222" w:rsidRPr="00D47ECC">
        <w:rPr>
          <w:b/>
          <w:bCs/>
          <w:lang w:val="el-GR"/>
        </w:rPr>
        <w:t>849 ευρώ</w:t>
      </w:r>
      <w:r w:rsidR="00071222" w:rsidRPr="00D47ECC">
        <w:rPr>
          <w:lang w:val="el-GR"/>
        </w:rPr>
        <w:t xml:space="preserve"> καθαρά</w:t>
      </w:r>
      <w:r w:rsidR="003A1CA8">
        <w:rPr>
          <w:lang w:val="el-GR"/>
        </w:rPr>
        <w:t xml:space="preserve"> ετησίως</w:t>
      </w:r>
      <w:r w:rsidR="00071222" w:rsidRPr="00D47ECC">
        <w:rPr>
          <w:lang w:val="el-GR"/>
        </w:rPr>
        <w:t>.</w:t>
      </w:r>
    </w:p>
    <w:p w14:paraId="5F9251F6" w14:textId="77777777" w:rsidR="00435DD8" w:rsidRDefault="00435DD8" w:rsidP="000E46D8">
      <w:pPr>
        <w:jc w:val="both"/>
        <w:rPr>
          <w:sz w:val="22"/>
          <w:szCs w:val="22"/>
          <w:lang w:val="el-GR"/>
        </w:rPr>
      </w:pPr>
    </w:p>
    <w:p w14:paraId="0FABC6A6" w14:textId="7623A7EC" w:rsidR="00186E3B" w:rsidRDefault="000E46D8" w:rsidP="00186E3B">
      <w:pPr>
        <w:rPr>
          <w:b/>
          <w:bCs/>
          <w:color w:val="4472C4" w:themeColor="accent1"/>
          <w:lang w:val="el-GR"/>
        </w:rPr>
      </w:pPr>
      <w:r>
        <w:rPr>
          <w:sz w:val="22"/>
          <w:szCs w:val="22"/>
          <w:lang w:val="el-GR"/>
        </w:rPr>
        <w:t xml:space="preserve"> </w:t>
      </w:r>
      <w:r w:rsidR="00186E3B">
        <w:rPr>
          <w:b/>
          <w:bCs/>
          <w:color w:val="4472C4" w:themeColor="accent1"/>
          <w:lang w:val="el-GR"/>
        </w:rPr>
        <w:t>Ε</w:t>
      </w:r>
      <w:r w:rsidR="00186E3B" w:rsidRPr="00E46BE9">
        <w:rPr>
          <w:b/>
          <w:bCs/>
          <w:color w:val="4472C4" w:themeColor="accent1"/>
          <w:lang w:val="el-GR"/>
        </w:rPr>
        <w:t xml:space="preserve">. Αυξήσεις αποδοχών </w:t>
      </w:r>
      <w:r w:rsidR="00186E3B">
        <w:rPr>
          <w:b/>
          <w:bCs/>
          <w:color w:val="4472C4" w:themeColor="accent1"/>
          <w:lang w:val="el-GR"/>
        </w:rPr>
        <w:t>δημοσίων υπαλλήλων</w:t>
      </w:r>
    </w:p>
    <w:p w14:paraId="1B924693" w14:textId="014F91CA" w:rsidR="00537F88" w:rsidRPr="00D47ECC" w:rsidRDefault="00537F88" w:rsidP="00537F88">
      <w:pPr>
        <w:jc w:val="both"/>
        <w:rPr>
          <w:lang w:val="el-GR"/>
        </w:rPr>
      </w:pPr>
      <w:r w:rsidRPr="00D47ECC">
        <w:rPr>
          <w:lang w:val="el-GR"/>
        </w:rPr>
        <w:t xml:space="preserve">Από τον Δεκέμβριο του 2027 καθιερώνεται επίδομα εορτών Χριστουγέννων για τους δημόσιους υπαλλήλους ύψους 500 ευρώ μικτά. Το επίδομα προσμετράται στις τακτικές αποδοχές και μετρά στις συντάξιμες αποδοχές. Για δημόσιους υπαλλήλους που υπηρετούν μέρος του έτους το επίδομα καταβάλλεται αναλογικά για τους μήνες που υπηρετούν από 1/1/2027. </w:t>
      </w:r>
      <w:r w:rsidR="001B55B0" w:rsidRPr="00D47ECC">
        <w:rPr>
          <w:lang w:val="el-GR"/>
        </w:rPr>
        <w:t>Το δημοσιονομικό κόστος για τους περίπου 720.000 δημοσίους υπαλλήλους που καλύπτεται από τον κρατικό προϋπολογισμό, συμπεριλαμβανομένων των εργοδοτικών εισφορών, εκτιμάται ετησίως σε 433 εκατ. ευρώ.</w:t>
      </w:r>
    </w:p>
    <w:p w14:paraId="2A98A121" w14:textId="1F41E39A" w:rsidR="008B6AC8" w:rsidRPr="00D47ECC" w:rsidRDefault="00682483" w:rsidP="00537F88">
      <w:pPr>
        <w:jc w:val="both"/>
        <w:rPr>
          <w:lang w:val="el-GR"/>
        </w:rPr>
      </w:pPr>
      <w:r w:rsidRPr="00D47ECC">
        <w:rPr>
          <w:lang w:val="el-GR"/>
        </w:rPr>
        <w:t xml:space="preserve">Το καθαρό ποσό </w:t>
      </w:r>
      <w:r w:rsidR="00D47ECC" w:rsidRPr="00D47ECC">
        <w:rPr>
          <w:lang w:val="el-GR"/>
        </w:rPr>
        <w:t>κυμαίνεται</w:t>
      </w:r>
      <w:r w:rsidR="002B51BE" w:rsidRPr="00D47ECC">
        <w:rPr>
          <w:lang w:val="el-GR"/>
        </w:rPr>
        <w:t xml:space="preserve"> από 257 έως 389 ευρώ ανάλογα με την κατηγορία</w:t>
      </w:r>
      <w:r w:rsidRPr="00D47ECC">
        <w:rPr>
          <w:lang w:val="el-GR"/>
        </w:rPr>
        <w:t xml:space="preserve"> </w:t>
      </w:r>
      <w:r w:rsidR="003A1CA8">
        <w:rPr>
          <w:lang w:val="el-GR"/>
        </w:rPr>
        <w:t xml:space="preserve">και </w:t>
      </w:r>
      <w:r w:rsidRPr="00D47ECC">
        <w:rPr>
          <w:lang w:val="el-GR"/>
        </w:rPr>
        <w:t>παρουσιάζεται στη συνέχεια</w:t>
      </w:r>
      <w:r w:rsidR="00D47ECC" w:rsidRPr="00D47ECC">
        <w:rPr>
          <w:lang w:val="el-GR"/>
        </w:rPr>
        <w:t>.</w:t>
      </w:r>
    </w:p>
    <w:p w14:paraId="2DD772AF" w14:textId="66A58233" w:rsidR="00D47ECC" w:rsidRPr="00D47ECC" w:rsidRDefault="00D47ECC" w:rsidP="00D47ECC">
      <w:pPr>
        <w:jc w:val="both"/>
        <w:rPr>
          <w:b/>
          <w:bCs/>
          <w:lang w:val="el-GR"/>
        </w:rPr>
      </w:pPr>
      <w:r w:rsidRPr="00D47ECC">
        <w:rPr>
          <w:b/>
          <w:bCs/>
          <w:lang w:val="el-GR"/>
        </w:rPr>
        <w:t xml:space="preserve">Πίνακας: </w:t>
      </w:r>
      <w:r w:rsidR="0033001B">
        <w:rPr>
          <w:b/>
          <w:bCs/>
          <w:lang w:val="el-GR"/>
        </w:rPr>
        <w:t>Καθαρό ποσό</w:t>
      </w:r>
      <w:r w:rsidRPr="00D47ECC">
        <w:rPr>
          <w:b/>
          <w:bCs/>
          <w:lang w:val="el-GR"/>
        </w:rPr>
        <w:t xml:space="preserve"> </w:t>
      </w:r>
      <w:r w:rsidR="0033001B">
        <w:rPr>
          <w:b/>
          <w:bCs/>
          <w:lang w:val="el-GR"/>
        </w:rPr>
        <w:t xml:space="preserve">επιδόματος Χριστουγέννων Δημοσίων Υπαλλήλων </w:t>
      </w:r>
    </w:p>
    <w:tbl>
      <w:tblPr>
        <w:tblW w:w="0" w:type="auto"/>
        <w:tblLayout w:type="fixed"/>
        <w:tblLook w:val="04A0" w:firstRow="1" w:lastRow="0" w:firstColumn="1" w:lastColumn="0" w:noHBand="0" w:noVBand="1"/>
      </w:tblPr>
      <w:tblGrid>
        <w:gridCol w:w="5382"/>
        <w:gridCol w:w="719"/>
        <w:gridCol w:w="794"/>
        <w:gridCol w:w="793"/>
        <w:gridCol w:w="793"/>
        <w:gridCol w:w="793"/>
      </w:tblGrid>
      <w:tr w:rsidR="002B51BE" w:rsidRPr="006E6A6F" w14:paraId="772F8CD6" w14:textId="77777777" w:rsidTr="002B51BE">
        <w:trPr>
          <w:trHeight w:val="290"/>
        </w:trPr>
        <w:tc>
          <w:tcPr>
            <w:tcW w:w="5382" w:type="dxa"/>
            <w:vMerge w:val="restart"/>
            <w:tcBorders>
              <w:top w:val="single" w:sz="4" w:space="0" w:color="auto"/>
              <w:left w:val="single" w:sz="4" w:space="0" w:color="auto"/>
              <w:bottom w:val="nil"/>
              <w:right w:val="nil"/>
            </w:tcBorders>
            <w:shd w:val="clear" w:color="000000" w:fill="B4C6E7"/>
            <w:noWrap/>
            <w:hideMark/>
          </w:tcPr>
          <w:p w14:paraId="1AC9FB79" w14:textId="77777777" w:rsidR="002B51BE" w:rsidRPr="006E6A6F" w:rsidRDefault="002B51BE" w:rsidP="002B51BE">
            <w:pPr>
              <w:spacing w:after="0" w:line="240" w:lineRule="auto"/>
              <w:rPr>
                <w:rFonts w:ascii="Century Schoolbook" w:eastAsia="Times New Roman" w:hAnsi="Century Schoolbook" w:cs="Calibri"/>
                <w:color w:val="000000"/>
                <w:kern w:val="0"/>
                <w:sz w:val="20"/>
                <w:szCs w:val="20"/>
                <w14:ligatures w14:val="none"/>
              </w:rPr>
            </w:pPr>
            <w:r w:rsidRPr="006E6A6F">
              <w:rPr>
                <w:rFonts w:ascii="Century Schoolbook" w:eastAsia="Times New Roman" w:hAnsi="Century Schoolbook" w:cs="Calibri"/>
                <w:color w:val="000000"/>
                <w:kern w:val="0"/>
                <w:sz w:val="20"/>
                <w:szCs w:val="20"/>
                <w14:ligatures w14:val="none"/>
              </w:rPr>
              <w:t>Κα</w:t>
            </w:r>
            <w:proofErr w:type="spellStart"/>
            <w:r w:rsidRPr="006E6A6F">
              <w:rPr>
                <w:rFonts w:ascii="Century Schoolbook" w:eastAsia="Times New Roman" w:hAnsi="Century Schoolbook" w:cs="Calibri"/>
                <w:color w:val="000000"/>
                <w:kern w:val="0"/>
                <w:sz w:val="20"/>
                <w:szCs w:val="20"/>
                <w14:ligatures w14:val="none"/>
              </w:rPr>
              <w:t>τηγορί</w:t>
            </w:r>
            <w:proofErr w:type="spellEnd"/>
            <w:r w:rsidRPr="006E6A6F">
              <w:rPr>
                <w:rFonts w:ascii="Century Schoolbook" w:eastAsia="Times New Roman" w:hAnsi="Century Schoolbook" w:cs="Calibri"/>
                <w:color w:val="000000"/>
                <w:kern w:val="0"/>
                <w:sz w:val="20"/>
                <w:szCs w:val="20"/>
                <w14:ligatures w14:val="none"/>
              </w:rPr>
              <w:t>α</w:t>
            </w:r>
          </w:p>
        </w:tc>
        <w:tc>
          <w:tcPr>
            <w:tcW w:w="3892" w:type="dxa"/>
            <w:gridSpan w:val="5"/>
            <w:tcBorders>
              <w:top w:val="single" w:sz="4" w:space="0" w:color="auto"/>
              <w:left w:val="nil"/>
              <w:bottom w:val="nil"/>
              <w:right w:val="single" w:sz="4" w:space="0" w:color="000000"/>
            </w:tcBorders>
            <w:shd w:val="clear" w:color="000000" w:fill="B4C6E7"/>
            <w:noWrap/>
            <w:vAlign w:val="bottom"/>
            <w:hideMark/>
          </w:tcPr>
          <w:p w14:paraId="51C1142B" w14:textId="77777777" w:rsidR="002B51BE" w:rsidRPr="006E6A6F" w:rsidRDefault="002B51BE" w:rsidP="002B51BE">
            <w:pPr>
              <w:spacing w:after="0" w:line="240" w:lineRule="auto"/>
              <w:jc w:val="center"/>
              <w:rPr>
                <w:rFonts w:ascii="Century Schoolbook" w:eastAsia="Times New Roman" w:hAnsi="Century Schoolbook" w:cs="Calibri"/>
                <w:color w:val="000000"/>
                <w:kern w:val="0"/>
                <w:sz w:val="20"/>
                <w:szCs w:val="20"/>
                <w14:ligatures w14:val="none"/>
              </w:rPr>
            </w:pPr>
            <w:r w:rsidRPr="006E6A6F">
              <w:rPr>
                <w:rFonts w:ascii="Century Schoolbook" w:eastAsia="Times New Roman" w:hAnsi="Century Schoolbook" w:cs="Calibri"/>
                <w:color w:val="000000"/>
                <w:kern w:val="0"/>
                <w:sz w:val="20"/>
                <w:szCs w:val="20"/>
                <w14:ligatures w14:val="none"/>
              </w:rPr>
              <w:t>Καθα</w:t>
            </w:r>
            <w:proofErr w:type="spellStart"/>
            <w:r w:rsidRPr="006E6A6F">
              <w:rPr>
                <w:rFonts w:ascii="Century Schoolbook" w:eastAsia="Times New Roman" w:hAnsi="Century Schoolbook" w:cs="Calibri"/>
                <w:color w:val="000000"/>
                <w:kern w:val="0"/>
                <w:sz w:val="20"/>
                <w:szCs w:val="20"/>
                <w14:ligatures w14:val="none"/>
              </w:rPr>
              <w:t>ρό</w:t>
            </w:r>
            <w:proofErr w:type="spellEnd"/>
            <w:r w:rsidRPr="006E6A6F">
              <w:rPr>
                <w:rFonts w:ascii="Century Schoolbook" w:eastAsia="Times New Roman" w:hAnsi="Century Schoolbook" w:cs="Calibri"/>
                <w:color w:val="000000"/>
                <w:kern w:val="0"/>
                <w:sz w:val="20"/>
                <w:szCs w:val="20"/>
                <w14:ligatures w14:val="none"/>
              </w:rPr>
              <w:t xml:space="preserve"> π</w:t>
            </w:r>
            <w:proofErr w:type="spellStart"/>
            <w:r w:rsidRPr="006E6A6F">
              <w:rPr>
                <w:rFonts w:ascii="Century Schoolbook" w:eastAsia="Times New Roman" w:hAnsi="Century Schoolbook" w:cs="Calibri"/>
                <w:color w:val="000000"/>
                <w:kern w:val="0"/>
                <w:sz w:val="20"/>
                <w:szCs w:val="20"/>
                <w14:ligatures w14:val="none"/>
              </w:rPr>
              <w:t>οσό</w:t>
            </w:r>
            <w:proofErr w:type="spellEnd"/>
            <w:r w:rsidRPr="006E6A6F">
              <w:rPr>
                <w:rFonts w:ascii="Century Schoolbook" w:eastAsia="Times New Roman" w:hAnsi="Century Schoolbook" w:cs="Calibri"/>
                <w:color w:val="000000"/>
                <w:kern w:val="0"/>
                <w:sz w:val="20"/>
                <w:szCs w:val="20"/>
                <w14:ligatures w14:val="none"/>
              </w:rPr>
              <w:t xml:space="preserve"> επ</w:t>
            </w:r>
            <w:proofErr w:type="spellStart"/>
            <w:r w:rsidRPr="006E6A6F">
              <w:rPr>
                <w:rFonts w:ascii="Century Schoolbook" w:eastAsia="Times New Roman" w:hAnsi="Century Schoolbook" w:cs="Calibri"/>
                <w:color w:val="000000"/>
                <w:kern w:val="0"/>
                <w:sz w:val="20"/>
                <w:szCs w:val="20"/>
                <w14:ligatures w14:val="none"/>
              </w:rPr>
              <w:t>ιδόμ</w:t>
            </w:r>
            <w:proofErr w:type="spellEnd"/>
            <w:r w:rsidRPr="006E6A6F">
              <w:rPr>
                <w:rFonts w:ascii="Century Schoolbook" w:eastAsia="Times New Roman" w:hAnsi="Century Schoolbook" w:cs="Calibri"/>
                <w:color w:val="000000"/>
                <w:kern w:val="0"/>
                <w:sz w:val="20"/>
                <w:szCs w:val="20"/>
                <w14:ligatures w14:val="none"/>
              </w:rPr>
              <w:t xml:space="preserve">ατος </w:t>
            </w:r>
            <w:proofErr w:type="spellStart"/>
            <w:r w:rsidRPr="006E6A6F">
              <w:rPr>
                <w:rFonts w:ascii="Century Schoolbook" w:eastAsia="Times New Roman" w:hAnsi="Century Schoolbook" w:cs="Calibri"/>
                <w:color w:val="000000"/>
                <w:kern w:val="0"/>
                <w:sz w:val="20"/>
                <w:szCs w:val="20"/>
                <w14:ligatures w14:val="none"/>
              </w:rPr>
              <w:t>Χριστουγέννων</w:t>
            </w:r>
            <w:proofErr w:type="spellEnd"/>
          </w:p>
        </w:tc>
      </w:tr>
      <w:tr w:rsidR="002B51BE" w:rsidRPr="006E6A6F" w14:paraId="250521C1" w14:textId="77777777" w:rsidTr="002B51BE">
        <w:trPr>
          <w:trHeight w:val="290"/>
        </w:trPr>
        <w:tc>
          <w:tcPr>
            <w:tcW w:w="5382" w:type="dxa"/>
            <w:vMerge/>
            <w:tcBorders>
              <w:top w:val="single" w:sz="4" w:space="0" w:color="auto"/>
              <w:left w:val="single" w:sz="4" w:space="0" w:color="auto"/>
              <w:bottom w:val="nil"/>
              <w:right w:val="nil"/>
            </w:tcBorders>
            <w:vAlign w:val="center"/>
            <w:hideMark/>
          </w:tcPr>
          <w:p w14:paraId="763AD810" w14:textId="77777777" w:rsidR="002B51BE" w:rsidRPr="006E6A6F" w:rsidRDefault="002B51BE" w:rsidP="002B51BE">
            <w:pPr>
              <w:spacing w:after="0" w:line="240" w:lineRule="auto"/>
              <w:rPr>
                <w:rFonts w:ascii="Century Schoolbook" w:eastAsia="Times New Roman" w:hAnsi="Century Schoolbook" w:cs="Calibri"/>
                <w:color w:val="000000"/>
                <w:kern w:val="0"/>
                <w:sz w:val="20"/>
                <w:szCs w:val="20"/>
                <w14:ligatures w14:val="none"/>
              </w:rPr>
            </w:pPr>
          </w:p>
        </w:tc>
        <w:tc>
          <w:tcPr>
            <w:tcW w:w="3892" w:type="dxa"/>
            <w:gridSpan w:val="5"/>
            <w:tcBorders>
              <w:top w:val="nil"/>
              <w:left w:val="nil"/>
              <w:bottom w:val="nil"/>
              <w:right w:val="single" w:sz="4" w:space="0" w:color="000000"/>
            </w:tcBorders>
            <w:shd w:val="clear" w:color="000000" w:fill="B4C6E7"/>
            <w:noWrap/>
            <w:vAlign w:val="bottom"/>
            <w:hideMark/>
          </w:tcPr>
          <w:p w14:paraId="4A7FD46C" w14:textId="77777777" w:rsidR="002B51BE" w:rsidRPr="006E6A6F" w:rsidRDefault="002B51BE" w:rsidP="002B51BE">
            <w:pPr>
              <w:spacing w:after="0" w:line="240" w:lineRule="auto"/>
              <w:jc w:val="center"/>
              <w:rPr>
                <w:rFonts w:ascii="Century Schoolbook" w:eastAsia="Times New Roman" w:hAnsi="Century Schoolbook" w:cs="Calibri"/>
                <w:color w:val="000000"/>
                <w:kern w:val="0"/>
                <w:sz w:val="20"/>
                <w:szCs w:val="20"/>
                <w14:ligatures w14:val="none"/>
              </w:rPr>
            </w:pPr>
            <w:proofErr w:type="spellStart"/>
            <w:r w:rsidRPr="006E6A6F">
              <w:rPr>
                <w:rFonts w:ascii="Century Schoolbook" w:eastAsia="Times New Roman" w:hAnsi="Century Schoolbook" w:cs="Calibri"/>
                <w:color w:val="000000"/>
                <w:kern w:val="0"/>
                <w:sz w:val="20"/>
                <w:szCs w:val="20"/>
                <w14:ligatures w14:val="none"/>
              </w:rPr>
              <w:t>Αριθμός</w:t>
            </w:r>
            <w:proofErr w:type="spellEnd"/>
            <w:r w:rsidRPr="006E6A6F">
              <w:rPr>
                <w:rFonts w:ascii="Century Schoolbook" w:eastAsia="Times New Roman" w:hAnsi="Century Schoolbook" w:cs="Calibri"/>
                <w:color w:val="000000"/>
                <w:kern w:val="0"/>
                <w:sz w:val="20"/>
                <w:szCs w:val="20"/>
                <w14:ligatures w14:val="none"/>
              </w:rPr>
              <w:t xml:space="preserve"> </w:t>
            </w:r>
            <w:proofErr w:type="spellStart"/>
            <w:r w:rsidRPr="006E6A6F">
              <w:rPr>
                <w:rFonts w:ascii="Century Schoolbook" w:eastAsia="Times New Roman" w:hAnsi="Century Schoolbook" w:cs="Calibri"/>
                <w:color w:val="000000"/>
                <w:kern w:val="0"/>
                <w:sz w:val="20"/>
                <w:szCs w:val="20"/>
                <w14:ligatures w14:val="none"/>
              </w:rPr>
              <w:t>τέκνων</w:t>
            </w:r>
            <w:proofErr w:type="spellEnd"/>
          </w:p>
        </w:tc>
      </w:tr>
      <w:tr w:rsidR="002B51BE" w:rsidRPr="006E6A6F" w14:paraId="73CF4B7B" w14:textId="77777777" w:rsidTr="002B51BE">
        <w:trPr>
          <w:trHeight w:val="290"/>
        </w:trPr>
        <w:tc>
          <w:tcPr>
            <w:tcW w:w="5382" w:type="dxa"/>
            <w:tcBorders>
              <w:top w:val="single" w:sz="4" w:space="0" w:color="auto"/>
              <w:left w:val="single" w:sz="4" w:space="0" w:color="auto"/>
              <w:bottom w:val="nil"/>
              <w:right w:val="nil"/>
            </w:tcBorders>
            <w:noWrap/>
            <w:vAlign w:val="bottom"/>
            <w:hideMark/>
          </w:tcPr>
          <w:p w14:paraId="50ECBFE1" w14:textId="77777777" w:rsidR="002B51BE" w:rsidRPr="006E6A6F" w:rsidRDefault="002B51BE" w:rsidP="002B51BE">
            <w:pPr>
              <w:spacing w:after="0" w:line="240" w:lineRule="auto"/>
              <w:rPr>
                <w:rFonts w:ascii="Century Schoolbook" w:eastAsia="Times New Roman" w:hAnsi="Century Schoolbook" w:cs="Calibri"/>
                <w:color w:val="000000"/>
                <w:kern w:val="0"/>
                <w:sz w:val="20"/>
                <w:szCs w:val="20"/>
                <w:lang w:val="el-GR"/>
                <w14:ligatures w14:val="none"/>
              </w:rPr>
            </w:pPr>
            <w:r w:rsidRPr="006E6A6F">
              <w:rPr>
                <w:rFonts w:ascii="Century Schoolbook" w:eastAsia="Times New Roman" w:hAnsi="Century Schoolbook" w:cs="Calibri"/>
                <w:color w:val="000000"/>
                <w:kern w:val="0"/>
                <w:sz w:val="20"/>
                <w:szCs w:val="20"/>
                <w:lang w:val="el-GR"/>
                <w14:ligatures w14:val="none"/>
              </w:rPr>
              <w:t>Άνω των 30 ετών με ετήσιο φορολογητέο εισόδημα έως:</w:t>
            </w:r>
          </w:p>
        </w:tc>
        <w:tc>
          <w:tcPr>
            <w:tcW w:w="719" w:type="dxa"/>
            <w:tcBorders>
              <w:top w:val="single" w:sz="4" w:space="0" w:color="auto"/>
              <w:left w:val="nil"/>
              <w:bottom w:val="nil"/>
              <w:right w:val="nil"/>
            </w:tcBorders>
            <w:noWrap/>
            <w:vAlign w:val="bottom"/>
            <w:hideMark/>
          </w:tcPr>
          <w:p w14:paraId="258A019E" w14:textId="77777777" w:rsidR="002B51BE" w:rsidRPr="006E6A6F" w:rsidRDefault="002B51BE" w:rsidP="002B51BE">
            <w:pPr>
              <w:spacing w:after="0" w:line="240" w:lineRule="auto"/>
              <w:jc w:val="right"/>
              <w:rPr>
                <w:rFonts w:ascii="Century Schoolbook" w:eastAsia="Times New Roman" w:hAnsi="Century Schoolbook" w:cs="Calibri"/>
                <w:color w:val="000000"/>
                <w:kern w:val="0"/>
                <w:sz w:val="20"/>
                <w:szCs w:val="20"/>
                <w14:ligatures w14:val="none"/>
              </w:rPr>
            </w:pPr>
            <w:r w:rsidRPr="006E6A6F">
              <w:rPr>
                <w:rFonts w:ascii="Century Schoolbook" w:eastAsia="Times New Roman" w:hAnsi="Century Schoolbook" w:cs="Calibri"/>
                <w:color w:val="000000"/>
                <w:kern w:val="0"/>
                <w:sz w:val="20"/>
                <w:szCs w:val="20"/>
                <w14:ligatures w14:val="none"/>
              </w:rPr>
              <w:t>0</w:t>
            </w:r>
          </w:p>
        </w:tc>
        <w:tc>
          <w:tcPr>
            <w:tcW w:w="794" w:type="dxa"/>
            <w:tcBorders>
              <w:top w:val="single" w:sz="4" w:space="0" w:color="auto"/>
              <w:left w:val="nil"/>
              <w:bottom w:val="nil"/>
              <w:right w:val="nil"/>
            </w:tcBorders>
            <w:noWrap/>
            <w:vAlign w:val="bottom"/>
            <w:hideMark/>
          </w:tcPr>
          <w:p w14:paraId="3A6CCCEF" w14:textId="77777777" w:rsidR="002B51BE" w:rsidRPr="006E6A6F" w:rsidRDefault="002B51BE" w:rsidP="002B51BE">
            <w:pPr>
              <w:spacing w:after="0" w:line="240" w:lineRule="auto"/>
              <w:jc w:val="right"/>
              <w:rPr>
                <w:rFonts w:ascii="Century Schoolbook" w:eastAsia="Times New Roman" w:hAnsi="Century Schoolbook" w:cs="Calibri"/>
                <w:color w:val="000000"/>
                <w:kern w:val="0"/>
                <w:sz w:val="20"/>
                <w:szCs w:val="20"/>
                <w14:ligatures w14:val="none"/>
              </w:rPr>
            </w:pPr>
            <w:r w:rsidRPr="006E6A6F">
              <w:rPr>
                <w:rFonts w:ascii="Century Schoolbook" w:eastAsia="Times New Roman" w:hAnsi="Century Schoolbook" w:cs="Calibri"/>
                <w:color w:val="000000"/>
                <w:kern w:val="0"/>
                <w:sz w:val="20"/>
                <w:szCs w:val="20"/>
                <w14:ligatures w14:val="none"/>
              </w:rPr>
              <w:t>1</w:t>
            </w:r>
          </w:p>
        </w:tc>
        <w:tc>
          <w:tcPr>
            <w:tcW w:w="793" w:type="dxa"/>
            <w:tcBorders>
              <w:top w:val="single" w:sz="4" w:space="0" w:color="auto"/>
              <w:left w:val="nil"/>
              <w:bottom w:val="nil"/>
              <w:right w:val="nil"/>
            </w:tcBorders>
            <w:noWrap/>
            <w:vAlign w:val="bottom"/>
            <w:hideMark/>
          </w:tcPr>
          <w:p w14:paraId="7AFED20D" w14:textId="77777777" w:rsidR="002B51BE" w:rsidRPr="006E6A6F" w:rsidRDefault="002B51BE" w:rsidP="002B51BE">
            <w:pPr>
              <w:spacing w:after="0" w:line="240" w:lineRule="auto"/>
              <w:jc w:val="right"/>
              <w:rPr>
                <w:rFonts w:ascii="Century Schoolbook" w:eastAsia="Times New Roman" w:hAnsi="Century Schoolbook" w:cs="Calibri"/>
                <w:color w:val="000000"/>
                <w:kern w:val="0"/>
                <w:sz w:val="20"/>
                <w:szCs w:val="20"/>
                <w14:ligatures w14:val="none"/>
              </w:rPr>
            </w:pPr>
            <w:r w:rsidRPr="006E6A6F">
              <w:rPr>
                <w:rFonts w:ascii="Century Schoolbook" w:eastAsia="Times New Roman" w:hAnsi="Century Schoolbook" w:cs="Calibri"/>
                <w:color w:val="000000"/>
                <w:kern w:val="0"/>
                <w:sz w:val="20"/>
                <w:szCs w:val="20"/>
                <w14:ligatures w14:val="none"/>
              </w:rPr>
              <w:t>2</w:t>
            </w:r>
          </w:p>
        </w:tc>
        <w:tc>
          <w:tcPr>
            <w:tcW w:w="793" w:type="dxa"/>
            <w:tcBorders>
              <w:top w:val="single" w:sz="4" w:space="0" w:color="auto"/>
              <w:left w:val="nil"/>
              <w:bottom w:val="nil"/>
              <w:right w:val="nil"/>
            </w:tcBorders>
            <w:noWrap/>
            <w:vAlign w:val="bottom"/>
            <w:hideMark/>
          </w:tcPr>
          <w:p w14:paraId="1CCD25C6" w14:textId="77777777" w:rsidR="002B51BE" w:rsidRPr="006E6A6F" w:rsidRDefault="002B51BE" w:rsidP="002B51BE">
            <w:pPr>
              <w:spacing w:after="0" w:line="240" w:lineRule="auto"/>
              <w:jc w:val="right"/>
              <w:rPr>
                <w:rFonts w:ascii="Century Schoolbook" w:eastAsia="Times New Roman" w:hAnsi="Century Schoolbook" w:cs="Calibri"/>
                <w:color w:val="000000"/>
                <w:kern w:val="0"/>
                <w:sz w:val="20"/>
                <w:szCs w:val="20"/>
                <w14:ligatures w14:val="none"/>
              </w:rPr>
            </w:pPr>
            <w:r w:rsidRPr="006E6A6F">
              <w:rPr>
                <w:rFonts w:ascii="Century Schoolbook" w:eastAsia="Times New Roman" w:hAnsi="Century Schoolbook" w:cs="Calibri"/>
                <w:color w:val="000000"/>
                <w:kern w:val="0"/>
                <w:sz w:val="20"/>
                <w:szCs w:val="20"/>
                <w14:ligatures w14:val="none"/>
              </w:rPr>
              <w:t>3</w:t>
            </w:r>
          </w:p>
        </w:tc>
        <w:tc>
          <w:tcPr>
            <w:tcW w:w="793" w:type="dxa"/>
            <w:tcBorders>
              <w:top w:val="single" w:sz="4" w:space="0" w:color="auto"/>
              <w:left w:val="nil"/>
              <w:bottom w:val="nil"/>
              <w:right w:val="single" w:sz="4" w:space="0" w:color="auto"/>
            </w:tcBorders>
            <w:noWrap/>
            <w:vAlign w:val="bottom"/>
            <w:hideMark/>
          </w:tcPr>
          <w:p w14:paraId="052EE9E3" w14:textId="77777777" w:rsidR="002B51BE" w:rsidRPr="006E6A6F" w:rsidRDefault="002B51BE" w:rsidP="002B51BE">
            <w:pPr>
              <w:spacing w:after="0" w:line="240" w:lineRule="auto"/>
              <w:jc w:val="right"/>
              <w:rPr>
                <w:rFonts w:ascii="Century Schoolbook" w:eastAsia="Times New Roman" w:hAnsi="Century Schoolbook" w:cs="Calibri"/>
                <w:color w:val="000000"/>
                <w:kern w:val="0"/>
                <w:sz w:val="20"/>
                <w:szCs w:val="20"/>
                <w14:ligatures w14:val="none"/>
              </w:rPr>
            </w:pPr>
            <w:r w:rsidRPr="006E6A6F">
              <w:rPr>
                <w:rFonts w:ascii="Century Schoolbook" w:eastAsia="Times New Roman" w:hAnsi="Century Schoolbook" w:cs="Calibri"/>
                <w:color w:val="000000"/>
                <w:kern w:val="0"/>
                <w:sz w:val="20"/>
                <w:szCs w:val="20"/>
                <w14:ligatures w14:val="none"/>
              </w:rPr>
              <w:t>4+</w:t>
            </w:r>
          </w:p>
        </w:tc>
      </w:tr>
      <w:tr w:rsidR="002B51BE" w:rsidRPr="006E6A6F" w14:paraId="68EF0BD4" w14:textId="77777777" w:rsidTr="002B51BE">
        <w:trPr>
          <w:trHeight w:val="290"/>
        </w:trPr>
        <w:tc>
          <w:tcPr>
            <w:tcW w:w="5382" w:type="dxa"/>
            <w:tcBorders>
              <w:top w:val="nil"/>
              <w:left w:val="single" w:sz="4" w:space="0" w:color="auto"/>
              <w:bottom w:val="nil"/>
              <w:right w:val="nil"/>
            </w:tcBorders>
            <w:noWrap/>
            <w:vAlign w:val="bottom"/>
            <w:hideMark/>
          </w:tcPr>
          <w:p w14:paraId="728F995A" w14:textId="77777777" w:rsidR="002B51BE" w:rsidRPr="006E6A6F" w:rsidRDefault="002B51BE" w:rsidP="002B51BE">
            <w:pPr>
              <w:spacing w:after="0" w:line="240" w:lineRule="auto"/>
              <w:jc w:val="right"/>
              <w:rPr>
                <w:rFonts w:ascii="Century Schoolbook" w:eastAsia="Times New Roman" w:hAnsi="Century Schoolbook" w:cs="Calibri"/>
                <w:color w:val="000000"/>
                <w:kern w:val="0"/>
                <w:sz w:val="20"/>
                <w:szCs w:val="20"/>
                <w14:ligatures w14:val="none"/>
              </w:rPr>
            </w:pPr>
            <w:r w:rsidRPr="006E6A6F">
              <w:rPr>
                <w:rFonts w:ascii="Century Schoolbook" w:eastAsia="Times New Roman" w:hAnsi="Century Schoolbook" w:cs="Calibri"/>
                <w:color w:val="000000"/>
                <w:kern w:val="0"/>
                <w:sz w:val="20"/>
                <w:szCs w:val="20"/>
                <w14:ligatures w14:val="none"/>
              </w:rPr>
              <w:t>15.000</w:t>
            </w:r>
          </w:p>
        </w:tc>
        <w:tc>
          <w:tcPr>
            <w:tcW w:w="719" w:type="dxa"/>
            <w:tcBorders>
              <w:top w:val="nil"/>
              <w:left w:val="nil"/>
              <w:bottom w:val="nil"/>
              <w:right w:val="nil"/>
            </w:tcBorders>
            <w:noWrap/>
            <w:vAlign w:val="bottom"/>
            <w:hideMark/>
          </w:tcPr>
          <w:p w14:paraId="09FB12A7" w14:textId="77777777" w:rsidR="002B51BE" w:rsidRPr="006E6A6F" w:rsidRDefault="002B51BE" w:rsidP="002B51BE">
            <w:pPr>
              <w:spacing w:after="0" w:line="240" w:lineRule="auto"/>
              <w:jc w:val="right"/>
              <w:rPr>
                <w:rFonts w:ascii="Century Schoolbook" w:eastAsia="Times New Roman" w:hAnsi="Century Schoolbook" w:cs="Calibri"/>
                <w:color w:val="000000"/>
                <w:kern w:val="0"/>
                <w:sz w:val="20"/>
                <w:szCs w:val="20"/>
                <w14:ligatures w14:val="none"/>
              </w:rPr>
            </w:pPr>
            <w:r w:rsidRPr="006E6A6F">
              <w:rPr>
                <w:rFonts w:ascii="Century Schoolbook" w:eastAsia="Times New Roman" w:hAnsi="Century Schoolbook" w:cs="Calibri"/>
                <w:color w:val="000000"/>
                <w:kern w:val="0"/>
                <w:sz w:val="20"/>
                <w:szCs w:val="20"/>
                <w14:ligatures w14:val="none"/>
              </w:rPr>
              <w:t>311</w:t>
            </w:r>
          </w:p>
        </w:tc>
        <w:tc>
          <w:tcPr>
            <w:tcW w:w="794" w:type="dxa"/>
            <w:tcBorders>
              <w:top w:val="nil"/>
              <w:left w:val="nil"/>
              <w:bottom w:val="nil"/>
              <w:right w:val="nil"/>
            </w:tcBorders>
            <w:noWrap/>
            <w:vAlign w:val="bottom"/>
            <w:hideMark/>
          </w:tcPr>
          <w:p w14:paraId="00073503" w14:textId="77777777" w:rsidR="002B51BE" w:rsidRPr="006E6A6F" w:rsidRDefault="002B51BE" w:rsidP="002B51BE">
            <w:pPr>
              <w:spacing w:after="0" w:line="240" w:lineRule="auto"/>
              <w:jc w:val="right"/>
              <w:rPr>
                <w:rFonts w:ascii="Century Schoolbook" w:eastAsia="Times New Roman" w:hAnsi="Century Schoolbook" w:cs="Calibri"/>
                <w:color w:val="000000"/>
                <w:kern w:val="0"/>
                <w:sz w:val="20"/>
                <w:szCs w:val="20"/>
                <w14:ligatures w14:val="none"/>
              </w:rPr>
            </w:pPr>
            <w:r w:rsidRPr="006E6A6F">
              <w:rPr>
                <w:rFonts w:ascii="Century Schoolbook" w:eastAsia="Times New Roman" w:hAnsi="Century Schoolbook" w:cs="Calibri"/>
                <w:color w:val="000000"/>
                <w:kern w:val="0"/>
                <w:sz w:val="20"/>
                <w:szCs w:val="20"/>
                <w14:ligatures w14:val="none"/>
              </w:rPr>
              <w:t>319</w:t>
            </w:r>
          </w:p>
        </w:tc>
        <w:tc>
          <w:tcPr>
            <w:tcW w:w="793" w:type="dxa"/>
            <w:tcBorders>
              <w:top w:val="nil"/>
              <w:left w:val="nil"/>
              <w:bottom w:val="nil"/>
              <w:right w:val="nil"/>
            </w:tcBorders>
            <w:noWrap/>
            <w:vAlign w:val="bottom"/>
            <w:hideMark/>
          </w:tcPr>
          <w:p w14:paraId="2F896B3D" w14:textId="77777777" w:rsidR="002B51BE" w:rsidRPr="006E6A6F" w:rsidRDefault="002B51BE" w:rsidP="002B51BE">
            <w:pPr>
              <w:spacing w:after="0" w:line="240" w:lineRule="auto"/>
              <w:jc w:val="right"/>
              <w:rPr>
                <w:rFonts w:ascii="Century Schoolbook" w:eastAsia="Times New Roman" w:hAnsi="Century Schoolbook" w:cs="Calibri"/>
                <w:color w:val="000000"/>
                <w:kern w:val="0"/>
                <w:sz w:val="20"/>
                <w:szCs w:val="20"/>
                <w14:ligatures w14:val="none"/>
              </w:rPr>
            </w:pPr>
            <w:r w:rsidRPr="006E6A6F">
              <w:rPr>
                <w:rFonts w:ascii="Century Schoolbook" w:eastAsia="Times New Roman" w:hAnsi="Century Schoolbook" w:cs="Calibri"/>
                <w:color w:val="000000"/>
                <w:kern w:val="0"/>
                <w:sz w:val="20"/>
                <w:szCs w:val="20"/>
                <w14:ligatures w14:val="none"/>
              </w:rPr>
              <w:t>327</w:t>
            </w:r>
          </w:p>
        </w:tc>
        <w:tc>
          <w:tcPr>
            <w:tcW w:w="793" w:type="dxa"/>
            <w:tcBorders>
              <w:top w:val="nil"/>
              <w:left w:val="nil"/>
              <w:bottom w:val="nil"/>
              <w:right w:val="nil"/>
            </w:tcBorders>
            <w:noWrap/>
            <w:vAlign w:val="bottom"/>
            <w:hideMark/>
          </w:tcPr>
          <w:p w14:paraId="45E3D103" w14:textId="77777777" w:rsidR="002B51BE" w:rsidRPr="006E6A6F" w:rsidRDefault="002B51BE" w:rsidP="002B51BE">
            <w:pPr>
              <w:spacing w:after="0" w:line="240" w:lineRule="auto"/>
              <w:jc w:val="right"/>
              <w:rPr>
                <w:rFonts w:ascii="Century Schoolbook" w:eastAsia="Times New Roman" w:hAnsi="Century Schoolbook" w:cs="Calibri"/>
                <w:color w:val="000000"/>
                <w:kern w:val="0"/>
                <w:sz w:val="20"/>
                <w:szCs w:val="20"/>
                <w14:ligatures w14:val="none"/>
              </w:rPr>
            </w:pPr>
            <w:r w:rsidRPr="006E6A6F">
              <w:rPr>
                <w:rFonts w:ascii="Century Schoolbook" w:eastAsia="Times New Roman" w:hAnsi="Century Schoolbook" w:cs="Calibri"/>
                <w:color w:val="000000"/>
                <w:kern w:val="0"/>
                <w:sz w:val="20"/>
                <w:szCs w:val="20"/>
                <w14:ligatures w14:val="none"/>
              </w:rPr>
              <w:t>389</w:t>
            </w:r>
          </w:p>
        </w:tc>
        <w:tc>
          <w:tcPr>
            <w:tcW w:w="793" w:type="dxa"/>
            <w:tcBorders>
              <w:top w:val="nil"/>
              <w:left w:val="nil"/>
              <w:bottom w:val="nil"/>
              <w:right w:val="single" w:sz="4" w:space="0" w:color="auto"/>
            </w:tcBorders>
            <w:noWrap/>
            <w:vAlign w:val="bottom"/>
            <w:hideMark/>
          </w:tcPr>
          <w:p w14:paraId="4FD63D00" w14:textId="77777777" w:rsidR="002B51BE" w:rsidRPr="006E6A6F" w:rsidRDefault="002B51BE" w:rsidP="002B51BE">
            <w:pPr>
              <w:spacing w:after="0" w:line="240" w:lineRule="auto"/>
              <w:jc w:val="right"/>
              <w:rPr>
                <w:rFonts w:ascii="Century Schoolbook" w:eastAsia="Times New Roman" w:hAnsi="Century Schoolbook" w:cs="Calibri"/>
                <w:color w:val="000000"/>
                <w:kern w:val="0"/>
                <w:sz w:val="20"/>
                <w:szCs w:val="20"/>
                <w14:ligatures w14:val="none"/>
              </w:rPr>
            </w:pPr>
            <w:r w:rsidRPr="006E6A6F">
              <w:rPr>
                <w:rFonts w:ascii="Century Schoolbook" w:eastAsia="Times New Roman" w:hAnsi="Century Schoolbook" w:cs="Calibri"/>
                <w:color w:val="000000"/>
                <w:kern w:val="0"/>
                <w:sz w:val="20"/>
                <w:szCs w:val="20"/>
                <w14:ligatures w14:val="none"/>
              </w:rPr>
              <w:t>389</w:t>
            </w:r>
          </w:p>
        </w:tc>
      </w:tr>
      <w:tr w:rsidR="002B51BE" w:rsidRPr="006E6A6F" w14:paraId="414A90A2" w14:textId="77777777" w:rsidTr="002B51BE">
        <w:trPr>
          <w:trHeight w:val="290"/>
        </w:trPr>
        <w:tc>
          <w:tcPr>
            <w:tcW w:w="5382" w:type="dxa"/>
            <w:tcBorders>
              <w:top w:val="nil"/>
              <w:left w:val="single" w:sz="4" w:space="0" w:color="auto"/>
              <w:bottom w:val="nil"/>
              <w:right w:val="nil"/>
            </w:tcBorders>
            <w:noWrap/>
            <w:vAlign w:val="bottom"/>
            <w:hideMark/>
          </w:tcPr>
          <w:p w14:paraId="35A5B442" w14:textId="77777777" w:rsidR="002B51BE" w:rsidRPr="006E6A6F" w:rsidRDefault="002B51BE" w:rsidP="002B51BE">
            <w:pPr>
              <w:spacing w:after="0" w:line="240" w:lineRule="auto"/>
              <w:jc w:val="right"/>
              <w:rPr>
                <w:rFonts w:ascii="Century Schoolbook" w:eastAsia="Times New Roman" w:hAnsi="Century Schoolbook" w:cs="Calibri"/>
                <w:color w:val="000000"/>
                <w:kern w:val="0"/>
                <w:sz w:val="20"/>
                <w:szCs w:val="20"/>
                <w14:ligatures w14:val="none"/>
              </w:rPr>
            </w:pPr>
            <w:r w:rsidRPr="006E6A6F">
              <w:rPr>
                <w:rFonts w:ascii="Century Schoolbook" w:eastAsia="Times New Roman" w:hAnsi="Century Schoolbook" w:cs="Calibri"/>
                <w:color w:val="000000"/>
                <w:kern w:val="0"/>
                <w:sz w:val="20"/>
                <w:szCs w:val="20"/>
                <w14:ligatures w14:val="none"/>
              </w:rPr>
              <w:t>20.000</w:t>
            </w:r>
          </w:p>
        </w:tc>
        <w:tc>
          <w:tcPr>
            <w:tcW w:w="719" w:type="dxa"/>
            <w:tcBorders>
              <w:top w:val="nil"/>
              <w:left w:val="nil"/>
              <w:bottom w:val="nil"/>
              <w:right w:val="nil"/>
            </w:tcBorders>
            <w:noWrap/>
            <w:vAlign w:val="bottom"/>
            <w:hideMark/>
          </w:tcPr>
          <w:p w14:paraId="31012590" w14:textId="77777777" w:rsidR="002B51BE" w:rsidRPr="006E6A6F" w:rsidRDefault="002B51BE" w:rsidP="002B51BE">
            <w:pPr>
              <w:spacing w:after="0" w:line="240" w:lineRule="auto"/>
              <w:jc w:val="right"/>
              <w:rPr>
                <w:rFonts w:ascii="Century Schoolbook" w:eastAsia="Times New Roman" w:hAnsi="Century Schoolbook" w:cs="Calibri"/>
                <w:color w:val="000000"/>
                <w:kern w:val="0"/>
                <w:sz w:val="20"/>
                <w:szCs w:val="20"/>
                <w14:ligatures w14:val="none"/>
              </w:rPr>
            </w:pPr>
            <w:r w:rsidRPr="006E6A6F">
              <w:rPr>
                <w:rFonts w:ascii="Century Schoolbook" w:eastAsia="Times New Roman" w:hAnsi="Century Schoolbook" w:cs="Calibri"/>
                <w:color w:val="000000"/>
                <w:kern w:val="0"/>
                <w:sz w:val="20"/>
                <w:szCs w:val="20"/>
                <w14:ligatures w14:val="none"/>
              </w:rPr>
              <w:t>311</w:t>
            </w:r>
          </w:p>
        </w:tc>
        <w:tc>
          <w:tcPr>
            <w:tcW w:w="794" w:type="dxa"/>
            <w:tcBorders>
              <w:top w:val="nil"/>
              <w:left w:val="nil"/>
              <w:bottom w:val="nil"/>
              <w:right w:val="nil"/>
            </w:tcBorders>
            <w:noWrap/>
            <w:vAlign w:val="bottom"/>
            <w:hideMark/>
          </w:tcPr>
          <w:p w14:paraId="140ADA22" w14:textId="77777777" w:rsidR="002B51BE" w:rsidRPr="006E6A6F" w:rsidRDefault="002B51BE" w:rsidP="002B51BE">
            <w:pPr>
              <w:spacing w:after="0" w:line="240" w:lineRule="auto"/>
              <w:jc w:val="right"/>
              <w:rPr>
                <w:rFonts w:ascii="Century Schoolbook" w:eastAsia="Times New Roman" w:hAnsi="Century Schoolbook" w:cs="Calibri"/>
                <w:color w:val="000000"/>
                <w:kern w:val="0"/>
                <w:sz w:val="20"/>
                <w:szCs w:val="20"/>
                <w14:ligatures w14:val="none"/>
              </w:rPr>
            </w:pPr>
            <w:r w:rsidRPr="006E6A6F">
              <w:rPr>
                <w:rFonts w:ascii="Century Schoolbook" w:eastAsia="Times New Roman" w:hAnsi="Century Schoolbook" w:cs="Calibri"/>
                <w:color w:val="000000"/>
                <w:kern w:val="0"/>
                <w:sz w:val="20"/>
                <w:szCs w:val="20"/>
                <w14:ligatures w14:val="none"/>
              </w:rPr>
              <w:t>319</w:t>
            </w:r>
          </w:p>
        </w:tc>
        <w:tc>
          <w:tcPr>
            <w:tcW w:w="793" w:type="dxa"/>
            <w:tcBorders>
              <w:top w:val="nil"/>
              <w:left w:val="nil"/>
              <w:bottom w:val="nil"/>
              <w:right w:val="nil"/>
            </w:tcBorders>
            <w:noWrap/>
            <w:vAlign w:val="bottom"/>
            <w:hideMark/>
          </w:tcPr>
          <w:p w14:paraId="7F5F1580" w14:textId="77777777" w:rsidR="002B51BE" w:rsidRPr="006E6A6F" w:rsidRDefault="002B51BE" w:rsidP="002B51BE">
            <w:pPr>
              <w:spacing w:after="0" w:line="240" w:lineRule="auto"/>
              <w:jc w:val="right"/>
              <w:rPr>
                <w:rFonts w:ascii="Century Schoolbook" w:eastAsia="Times New Roman" w:hAnsi="Century Schoolbook" w:cs="Calibri"/>
                <w:color w:val="000000"/>
                <w:kern w:val="0"/>
                <w:sz w:val="20"/>
                <w:szCs w:val="20"/>
                <w14:ligatures w14:val="none"/>
              </w:rPr>
            </w:pPr>
            <w:r w:rsidRPr="006E6A6F">
              <w:rPr>
                <w:rFonts w:ascii="Century Schoolbook" w:eastAsia="Times New Roman" w:hAnsi="Century Schoolbook" w:cs="Calibri"/>
                <w:color w:val="000000"/>
                <w:kern w:val="0"/>
                <w:sz w:val="20"/>
                <w:szCs w:val="20"/>
                <w14:ligatures w14:val="none"/>
              </w:rPr>
              <w:t>327</w:t>
            </w:r>
          </w:p>
        </w:tc>
        <w:tc>
          <w:tcPr>
            <w:tcW w:w="793" w:type="dxa"/>
            <w:tcBorders>
              <w:top w:val="nil"/>
              <w:left w:val="nil"/>
              <w:bottom w:val="nil"/>
              <w:right w:val="nil"/>
            </w:tcBorders>
            <w:noWrap/>
            <w:vAlign w:val="bottom"/>
            <w:hideMark/>
          </w:tcPr>
          <w:p w14:paraId="7DC8D6D1" w14:textId="77777777" w:rsidR="002B51BE" w:rsidRPr="006E6A6F" w:rsidRDefault="002B51BE" w:rsidP="002B51BE">
            <w:pPr>
              <w:spacing w:after="0" w:line="240" w:lineRule="auto"/>
              <w:jc w:val="right"/>
              <w:rPr>
                <w:rFonts w:ascii="Century Schoolbook" w:eastAsia="Times New Roman" w:hAnsi="Century Schoolbook" w:cs="Calibri"/>
                <w:color w:val="000000"/>
                <w:kern w:val="0"/>
                <w:sz w:val="20"/>
                <w:szCs w:val="20"/>
                <w14:ligatures w14:val="none"/>
              </w:rPr>
            </w:pPr>
            <w:r w:rsidRPr="006E6A6F">
              <w:rPr>
                <w:rFonts w:ascii="Century Schoolbook" w:eastAsia="Times New Roman" w:hAnsi="Century Schoolbook" w:cs="Calibri"/>
                <w:color w:val="000000"/>
                <w:kern w:val="0"/>
                <w:sz w:val="20"/>
                <w:szCs w:val="20"/>
                <w14:ligatures w14:val="none"/>
              </w:rPr>
              <w:t>389</w:t>
            </w:r>
          </w:p>
        </w:tc>
        <w:tc>
          <w:tcPr>
            <w:tcW w:w="793" w:type="dxa"/>
            <w:tcBorders>
              <w:top w:val="nil"/>
              <w:left w:val="nil"/>
              <w:bottom w:val="nil"/>
              <w:right w:val="single" w:sz="4" w:space="0" w:color="auto"/>
            </w:tcBorders>
            <w:noWrap/>
            <w:vAlign w:val="bottom"/>
            <w:hideMark/>
          </w:tcPr>
          <w:p w14:paraId="1CE611EE" w14:textId="77777777" w:rsidR="002B51BE" w:rsidRPr="006E6A6F" w:rsidRDefault="002B51BE" w:rsidP="002B51BE">
            <w:pPr>
              <w:spacing w:after="0" w:line="240" w:lineRule="auto"/>
              <w:jc w:val="right"/>
              <w:rPr>
                <w:rFonts w:ascii="Century Schoolbook" w:eastAsia="Times New Roman" w:hAnsi="Century Schoolbook" w:cs="Calibri"/>
                <w:color w:val="000000"/>
                <w:kern w:val="0"/>
                <w:sz w:val="20"/>
                <w:szCs w:val="20"/>
                <w14:ligatures w14:val="none"/>
              </w:rPr>
            </w:pPr>
            <w:r w:rsidRPr="006E6A6F">
              <w:rPr>
                <w:rFonts w:ascii="Century Schoolbook" w:eastAsia="Times New Roman" w:hAnsi="Century Schoolbook" w:cs="Calibri"/>
                <w:color w:val="000000"/>
                <w:kern w:val="0"/>
                <w:sz w:val="20"/>
                <w:szCs w:val="20"/>
                <w14:ligatures w14:val="none"/>
              </w:rPr>
              <w:t>389</w:t>
            </w:r>
          </w:p>
        </w:tc>
      </w:tr>
      <w:tr w:rsidR="002B51BE" w:rsidRPr="006E6A6F" w14:paraId="6694F952" w14:textId="77777777" w:rsidTr="002B51BE">
        <w:trPr>
          <w:trHeight w:val="290"/>
        </w:trPr>
        <w:tc>
          <w:tcPr>
            <w:tcW w:w="5382" w:type="dxa"/>
            <w:tcBorders>
              <w:top w:val="nil"/>
              <w:left w:val="single" w:sz="4" w:space="0" w:color="auto"/>
              <w:bottom w:val="nil"/>
              <w:right w:val="nil"/>
            </w:tcBorders>
            <w:noWrap/>
            <w:vAlign w:val="bottom"/>
            <w:hideMark/>
          </w:tcPr>
          <w:p w14:paraId="649B6107" w14:textId="77777777" w:rsidR="002B51BE" w:rsidRPr="006E6A6F" w:rsidRDefault="002B51BE" w:rsidP="002B51BE">
            <w:pPr>
              <w:spacing w:after="0" w:line="240" w:lineRule="auto"/>
              <w:jc w:val="right"/>
              <w:rPr>
                <w:rFonts w:ascii="Century Schoolbook" w:eastAsia="Times New Roman" w:hAnsi="Century Schoolbook" w:cs="Calibri"/>
                <w:color w:val="000000"/>
                <w:kern w:val="0"/>
                <w:sz w:val="20"/>
                <w:szCs w:val="20"/>
                <w14:ligatures w14:val="none"/>
              </w:rPr>
            </w:pPr>
            <w:r w:rsidRPr="006E6A6F">
              <w:rPr>
                <w:rFonts w:ascii="Century Schoolbook" w:eastAsia="Times New Roman" w:hAnsi="Century Schoolbook" w:cs="Calibri"/>
                <w:color w:val="000000"/>
                <w:kern w:val="0"/>
                <w:sz w:val="20"/>
                <w:szCs w:val="20"/>
                <w14:ligatures w14:val="none"/>
              </w:rPr>
              <w:t>30.000</w:t>
            </w:r>
          </w:p>
        </w:tc>
        <w:tc>
          <w:tcPr>
            <w:tcW w:w="719" w:type="dxa"/>
            <w:tcBorders>
              <w:top w:val="nil"/>
              <w:left w:val="nil"/>
              <w:bottom w:val="nil"/>
              <w:right w:val="nil"/>
            </w:tcBorders>
            <w:noWrap/>
            <w:vAlign w:val="bottom"/>
            <w:hideMark/>
          </w:tcPr>
          <w:p w14:paraId="37E64301" w14:textId="77777777" w:rsidR="002B51BE" w:rsidRPr="006E6A6F" w:rsidRDefault="002B51BE" w:rsidP="002B51BE">
            <w:pPr>
              <w:spacing w:after="0" w:line="240" w:lineRule="auto"/>
              <w:jc w:val="right"/>
              <w:rPr>
                <w:rFonts w:ascii="Century Schoolbook" w:eastAsia="Times New Roman" w:hAnsi="Century Schoolbook" w:cs="Calibri"/>
                <w:color w:val="000000"/>
                <w:kern w:val="0"/>
                <w:sz w:val="20"/>
                <w:szCs w:val="20"/>
                <w14:ligatures w14:val="none"/>
              </w:rPr>
            </w:pPr>
            <w:r w:rsidRPr="006E6A6F">
              <w:rPr>
                <w:rFonts w:ascii="Century Schoolbook" w:eastAsia="Times New Roman" w:hAnsi="Century Schoolbook" w:cs="Calibri"/>
                <w:color w:val="000000"/>
                <w:kern w:val="0"/>
                <w:sz w:val="20"/>
                <w:szCs w:val="20"/>
                <w14:ligatures w14:val="none"/>
              </w:rPr>
              <w:t>288</w:t>
            </w:r>
          </w:p>
        </w:tc>
        <w:tc>
          <w:tcPr>
            <w:tcW w:w="794" w:type="dxa"/>
            <w:tcBorders>
              <w:top w:val="nil"/>
              <w:left w:val="nil"/>
              <w:bottom w:val="nil"/>
              <w:right w:val="nil"/>
            </w:tcBorders>
            <w:noWrap/>
            <w:vAlign w:val="bottom"/>
            <w:hideMark/>
          </w:tcPr>
          <w:p w14:paraId="17A541B3" w14:textId="77777777" w:rsidR="002B51BE" w:rsidRPr="006E6A6F" w:rsidRDefault="002B51BE" w:rsidP="002B51BE">
            <w:pPr>
              <w:spacing w:after="0" w:line="240" w:lineRule="auto"/>
              <w:jc w:val="right"/>
              <w:rPr>
                <w:rFonts w:ascii="Century Schoolbook" w:eastAsia="Times New Roman" w:hAnsi="Century Schoolbook" w:cs="Calibri"/>
                <w:color w:val="000000"/>
                <w:kern w:val="0"/>
                <w:sz w:val="20"/>
                <w:szCs w:val="20"/>
                <w14:ligatures w14:val="none"/>
              </w:rPr>
            </w:pPr>
            <w:r w:rsidRPr="006E6A6F">
              <w:rPr>
                <w:rFonts w:ascii="Century Schoolbook" w:eastAsia="Times New Roman" w:hAnsi="Century Schoolbook" w:cs="Calibri"/>
                <w:color w:val="000000"/>
                <w:kern w:val="0"/>
                <w:sz w:val="20"/>
                <w:szCs w:val="20"/>
                <w14:ligatures w14:val="none"/>
              </w:rPr>
              <w:t>296</w:t>
            </w:r>
          </w:p>
        </w:tc>
        <w:tc>
          <w:tcPr>
            <w:tcW w:w="793" w:type="dxa"/>
            <w:tcBorders>
              <w:top w:val="nil"/>
              <w:left w:val="nil"/>
              <w:bottom w:val="nil"/>
              <w:right w:val="nil"/>
            </w:tcBorders>
            <w:noWrap/>
            <w:vAlign w:val="bottom"/>
            <w:hideMark/>
          </w:tcPr>
          <w:p w14:paraId="39D63CAE" w14:textId="77777777" w:rsidR="002B51BE" w:rsidRPr="006E6A6F" w:rsidRDefault="002B51BE" w:rsidP="002B51BE">
            <w:pPr>
              <w:spacing w:after="0" w:line="240" w:lineRule="auto"/>
              <w:jc w:val="right"/>
              <w:rPr>
                <w:rFonts w:ascii="Century Schoolbook" w:eastAsia="Times New Roman" w:hAnsi="Century Schoolbook" w:cs="Calibri"/>
                <w:color w:val="000000"/>
                <w:kern w:val="0"/>
                <w:sz w:val="20"/>
                <w:szCs w:val="20"/>
                <w14:ligatures w14:val="none"/>
              </w:rPr>
            </w:pPr>
            <w:r w:rsidRPr="006E6A6F">
              <w:rPr>
                <w:rFonts w:ascii="Century Schoolbook" w:eastAsia="Times New Roman" w:hAnsi="Century Schoolbook" w:cs="Calibri"/>
                <w:color w:val="000000"/>
                <w:kern w:val="0"/>
                <w:sz w:val="20"/>
                <w:szCs w:val="20"/>
                <w14:ligatures w14:val="none"/>
              </w:rPr>
              <w:t>303</w:t>
            </w:r>
          </w:p>
        </w:tc>
        <w:tc>
          <w:tcPr>
            <w:tcW w:w="793" w:type="dxa"/>
            <w:tcBorders>
              <w:top w:val="nil"/>
              <w:left w:val="nil"/>
              <w:bottom w:val="nil"/>
              <w:right w:val="nil"/>
            </w:tcBorders>
            <w:noWrap/>
            <w:vAlign w:val="bottom"/>
            <w:hideMark/>
          </w:tcPr>
          <w:p w14:paraId="6AE2B214" w14:textId="77777777" w:rsidR="002B51BE" w:rsidRPr="006E6A6F" w:rsidRDefault="002B51BE" w:rsidP="002B51BE">
            <w:pPr>
              <w:spacing w:after="0" w:line="240" w:lineRule="auto"/>
              <w:jc w:val="right"/>
              <w:rPr>
                <w:rFonts w:ascii="Century Schoolbook" w:eastAsia="Times New Roman" w:hAnsi="Century Schoolbook" w:cs="Calibri"/>
                <w:color w:val="000000"/>
                <w:kern w:val="0"/>
                <w:sz w:val="20"/>
                <w:szCs w:val="20"/>
                <w14:ligatures w14:val="none"/>
              </w:rPr>
            </w:pPr>
            <w:r w:rsidRPr="006E6A6F">
              <w:rPr>
                <w:rFonts w:ascii="Century Schoolbook" w:eastAsia="Times New Roman" w:hAnsi="Century Schoolbook" w:cs="Calibri"/>
                <w:color w:val="000000"/>
                <w:kern w:val="0"/>
                <w:sz w:val="20"/>
                <w:szCs w:val="20"/>
                <w14:ligatures w14:val="none"/>
              </w:rPr>
              <w:t>311</w:t>
            </w:r>
          </w:p>
        </w:tc>
        <w:tc>
          <w:tcPr>
            <w:tcW w:w="793" w:type="dxa"/>
            <w:tcBorders>
              <w:top w:val="nil"/>
              <w:left w:val="nil"/>
              <w:bottom w:val="nil"/>
              <w:right w:val="single" w:sz="4" w:space="0" w:color="auto"/>
            </w:tcBorders>
            <w:noWrap/>
            <w:vAlign w:val="bottom"/>
            <w:hideMark/>
          </w:tcPr>
          <w:p w14:paraId="15D6A56D" w14:textId="77777777" w:rsidR="002B51BE" w:rsidRPr="006E6A6F" w:rsidRDefault="002B51BE" w:rsidP="002B51BE">
            <w:pPr>
              <w:spacing w:after="0" w:line="240" w:lineRule="auto"/>
              <w:jc w:val="right"/>
              <w:rPr>
                <w:rFonts w:ascii="Century Schoolbook" w:eastAsia="Times New Roman" w:hAnsi="Century Schoolbook" w:cs="Calibri"/>
                <w:color w:val="000000"/>
                <w:kern w:val="0"/>
                <w:sz w:val="20"/>
                <w:szCs w:val="20"/>
                <w14:ligatures w14:val="none"/>
              </w:rPr>
            </w:pPr>
            <w:r w:rsidRPr="006E6A6F">
              <w:rPr>
                <w:rFonts w:ascii="Century Schoolbook" w:eastAsia="Times New Roman" w:hAnsi="Century Schoolbook" w:cs="Calibri"/>
                <w:color w:val="000000"/>
                <w:kern w:val="0"/>
                <w:sz w:val="20"/>
                <w:szCs w:val="20"/>
                <w14:ligatures w14:val="none"/>
              </w:rPr>
              <w:t>319</w:t>
            </w:r>
          </w:p>
        </w:tc>
      </w:tr>
      <w:tr w:rsidR="002B51BE" w:rsidRPr="006E6A6F" w14:paraId="2849A08A" w14:textId="77777777" w:rsidTr="002B51BE">
        <w:trPr>
          <w:trHeight w:val="290"/>
        </w:trPr>
        <w:tc>
          <w:tcPr>
            <w:tcW w:w="5382" w:type="dxa"/>
            <w:tcBorders>
              <w:top w:val="nil"/>
              <w:left w:val="single" w:sz="4" w:space="0" w:color="auto"/>
              <w:bottom w:val="single" w:sz="4" w:space="0" w:color="auto"/>
              <w:right w:val="nil"/>
            </w:tcBorders>
            <w:noWrap/>
            <w:vAlign w:val="bottom"/>
            <w:hideMark/>
          </w:tcPr>
          <w:p w14:paraId="7C2DBDDD" w14:textId="77777777" w:rsidR="002B51BE" w:rsidRPr="006E6A6F" w:rsidRDefault="002B51BE" w:rsidP="002B51BE">
            <w:pPr>
              <w:spacing w:after="0" w:line="240" w:lineRule="auto"/>
              <w:jc w:val="right"/>
              <w:rPr>
                <w:rFonts w:ascii="Century Schoolbook" w:eastAsia="Times New Roman" w:hAnsi="Century Schoolbook" w:cs="Calibri"/>
                <w:color w:val="000000"/>
                <w:kern w:val="0"/>
                <w:sz w:val="20"/>
                <w:szCs w:val="20"/>
                <w14:ligatures w14:val="none"/>
              </w:rPr>
            </w:pPr>
            <w:r w:rsidRPr="006E6A6F">
              <w:rPr>
                <w:rFonts w:ascii="Century Schoolbook" w:eastAsia="Times New Roman" w:hAnsi="Century Schoolbook" w:cs="Calibri"/>
                <w:color w:val="000000"/>
                <w:kern w:val="0"/>
                <w:sz w:val="20"/>
                <w:szCs w:val="20"/>
                <w14:ligatures w14:val="none"/>
              </w:rPr>
              <w:t>40.000</w:t>
            </w:r>
          </w:p>
        </w:tc>
        <w:tc>
          <w:tcPr>
            <w:tcW w:w="719" w:type="dxa"/>
            <w:tcBorders>
              <w:top w:val="nil"/>
              <w:left w:val="nil"/>
              <w:bottom w:val="single" w:sz="4" w:space="0" w:color="auto"/>
              <w:right w:val="nil"/>
            </w:tcBorders>
            <w:noWrap/>
            <w:vAlign w:val="bottom"/>
            <w:hideMark/>
          </w:tcPr>
          <w:p w14:paraId="01D9C9E4" w14:textId="77777777" w:rsidR="002B51BE" w:rsidRPr="006E6A6F" w:rsidRDefault="002B51BE" w:rsidP="002B51BE">
            <w:pPr>
              <w:spacing w:after="0" w:line="240" w:lineRule="auto"/>
              <w:jc w:val="right"/>
              <w:rPr>
                <w:rFonts w:ascii="Century Schoolbook" w:eastAsia="Times New Roman" w:hAnsi="Century Schoolbook" w:cs="Calibri"/>
                <w:color w:val="000000"/>
                <w:kern w:val="0"/>
                <w:sz w:val="20"/>
                <w:szCs w:val="20"/>
                <w14:ligatures w14:val="none"/>
              </w:rPr>
            </w:pPr>
            <w:r w:rsidRPr="006E6A6F">
              <w:rPr>
                <w:rFonts w:ascii="Century Schoolbook" w:eastAsia="Times New Roman" w:hAnsi="Century Schoolbook" w:cs="Calibri"/>
                <w:color w:val="000000"/>
                <w:kern w:val="0"/>
                <w:sz w:val="20"/>
                <w:szCs w:val="20"/>
                <w14:ligatures w14:val="none"/>
              </w:rPr>
              <w:t>257</w:t>
            </w:r>
          </w:p>
        </w:tc>
        <w:tc>
          <w:tcPr>
            <w:tcW w:w="794" w:type="dxa"/>
            <w:tcBorders>
              <w:top w:val="nil"/>
              <w:left w:val="nil"/>
              <w:bottom w:val="single" w:sz="4" w:space="0" w:color="auto"/>
              <w:right w:val="nil"/>
            </w:tcBorders>
            <w:noWrap/>
            <w:vAlign w:val="bottom"/>
            <w:hideMark/>
          </w:tcPr>
          <w:p w14:paraId="1B22D405" w14:textId="77777777" w:rsidR="002B51BE" w:rsidRPr="006E6A6F" w:rsidRDefault="002B51BE" w:rsidP="002B51BE">
            <w:pPr>
              <w:spacing w:after="0" w:line="240" w:lineRule="auto"/>
              <w:jc w:val="right"/>
              <w:rPr>
                <w:rFonts w:ascii="Century Schoolbook" w:eastAsia="Times New Roman" w:hAnsi="Century Schoolbook" w:cs="Calibri"/>
                <w:color w:val="000000"/>
                <w:kern w:val="0"/>
                <w:sz w:val="20"/>
                <w:szCs w:val="20"/>
                <w14:ligatures w14:val="none"/>
              </w:rPr>
            </w:pPr>
            <w:r w:rsidRPr="006E6A6F">
              <w:rPr>
                <w:rFonts w:ascii="Century Schoolbook" w:eastAsia="Times New Roman" w:hAnsi="Century Schoolbook" w:cs="Calibri"/>
                <w:color w:val="000000"/>
                <w:kern w:val="0"/>
                <w:sz w:val="20"/>
                <w:szCs w:val="20"/>
                <w14:ligatures w14:val="none"/>
              </w:rPr>
              <w:t>257</w:t>
            </w:r>
          </w:p>
        </w:tc>
        <w:tc>
          <w:tcPr>
            <w:tcW w:w="793" w:type="dxa"/>
            <w:tcBorders>
              <w:top w:val="nil"/>
              <w:left w:val="nil"/>
              <w:bottom w:val="single" w:sz="4" w:space="0" w:color="auto"/>
              <w:right w:val="nil"/>
            </w:tcBorders>
            <w:noWrap/>
            <w:vAlign w:val="bottom"/>
            <w:hideMark/>
          </w:tcPr>
          <w:p w14:paraId="222C9365" w14:textId="77777777" w:rsidR="002B51BE" w:rsidRPr="006E6A6F" w:rsidRDefault="002B51BE" w:rsidP="002B51BE">
            <w:pPr>
              <w:spacing w:after="0" w:line="240" w:lineRule="auto"/>
              <w:jc w:val="right"/>
              <w:rPr>
                <w:rFonts w:ascii="Century Schoolbook" w:eastAsia="Times New Roman" w:hAnsi="Century Schoolbook" w:cs="Calibri"/>
                <w:color w:val="000000"/>
                <w:kern w:val="0"/>
                <w:sz w:val="20"/>
                <w:szCs w:val="20"/>
                <w14:ligatures w14:val="none"/>
              </w:rPr>
            </w:pPr>
            <w:r w:rsidRPr="006E6A6F">
              <w:rPr>
                <w:rFonts w:ascii="Century Schoolbook" w:eastAsia="Times New Roman" w:hAnsi="Century Schoolbook" w:cs="Calibri"/>
                <w:color w:val="000000"/>
                <w:kern w:val="0"/>
                <w:sz w:val="20"/>
                <w:szCs w:val="20"/>
                <w14:ligatures w14:val="none"/>
              </w:rPr>
              <w:t>257</w:t>
            </w:r>
          </w:p>
        </w:tc>
        <w:tc>
          <w:tcPr>
            <w:tcW w:w="793" w:type="dxa"/>
            <w:tcBorders>
              <w:top w:val="nil"/>
              <w:left w:val="nil"/>
              <w:bottom w:val="single" w:sz="4" w:space="0" w:color="auto"/>
              <w:right w:val="nil"/>
            </w:tcBorders>
            <w:noWrap/>
            <w:vAlign w:val="bottom"/>
            <w:hideMark/>
          </w:tcPr>
          <w:p w14:paraId="231F506D" w14:textId="77777777" w:rsidR="002B51BE" w:rsidRPr="006E6A6F" w:rsidRDefault="002B51BE" w:rsidP="002B51BE">
            <w:pPr>
              <w:spacing w:after="0" w:line="240" w:lineRule="auto"/>
              <w:jc w:val="right"/>
              <w:rPr>
                <w:rFonts w:ascii="Century Schoolbook" w:eastAsia="Times New Roman" w:hAnsi="Century Schoolbook" w:cs="Calibri"/>
                <w:color w:val="000000"/>
                <w:kern w:val="0"/>
                <w:sz w:val="20"/>
                <w:szCs w:val="20"/>
                <w14:ligatures w14:val="none"/>
              </w:rPr>
            </w:pPr>
            <w:r w:rsidRPr="006E6A6F">
              <w:rPr>
                <w:rFonts w:ascii="Century Schoolbook" w:eastAsia="Times New Roman" w:hAnsi="Century Schoolbook" w:cs="Calibri"/>
                <w:color w:val="000000"/>
                <w:kern w:val="0"/>
                <w:sz w:val="20"/>
                <w:szCs w:val="20"/>
                <w14:ligatures w14:val="none"/>
              </w:rPr>
              <w:t>257</w:t>
            </w:r>
          </w:p>
        </w:tc>
        <w:tc>
          <w:tcPr>
            <w:tcW w:w="793" w:type="dxa"/>
            <w:tcBorders>
              <w:top w:val="nil"/>
              <w:left w:val="nil"/>
              <w:bottom w:val="single" w:sz="4" w:space="0" w:color="auto"/>
              <w:right w:val="single" w:sz="4" w:space="0" w:color="auto"/>
            </w:tcBorders>
            <w:noWrap/>
            <w:vAlign w:val="bottom"/>
            <w:hideMark/>
          </w:tcPr>
          <w:p w14:paraId="035D2B0F" w14:textId="77777777" w:rsidR="002B51BE" w:rsidRPr="006E6A6F" w:rsidRDefault="002B51BE" w:rsidP="002B51BE">
            <w:pPr>
              <w:spacing w:after="0" w:line="240" w:lineRule="auto"/>
              <w:jc w:val="right"/>
              <w:rPr>
                <w:rFonts w:ascii="Century Schoolbook" w:eastAsia="Times New Roman" w:hAnsi="Century Schoolbook" w:cs="Calibri"/>
                <w:color w:val="000000"/>
                <w:kern w:val="0"/>
                <w:sz w:val="20"/>
                <w:szCs w:val="20"/>
                <w14:ligatures w14:val="none"/>
              </w:rPr>
            </w:pPr>
            <w:r w:rsidRPr="006E6A6F">
              <w:rPr>
                <w:rFonts w:ascii="Century Schoolbook" w:eastAsia="Times New Roman" w:hAnsi="Century Schoolbook" w:cs="Calibri"/>
                <w:color w:val="000000"/>
                <w:kern w:val="0"/>
                <w:sz w:val="20"/>
                <w:szCs w:val="20"/>
                <w14:ligatures w14:val="none"/>
              </w:rPr>
              <w:t>257</w:t>
            </w:r>
          </w:p>
        </w:tc>
      </w:tr>
      <w:tr w:rsidR="002B51BE" w:rsidRPr="00C94F6A" w14:paraId="4E87F640" w14:textId="77777777" w:rsidTr="002B51BE">
        <w:trPr>
          <w:trHeight w:val="290"/>
        </w:trPr>
        <w:tc>
          <w:tcPr>
            <w:tcW w:w="6101" w:type="dxa"/>
            <w:gridSpan w:val="2"/>
            <w:tcBorders>
              <w:top w:val="single" w:sz="4" w:space="0" w:color="auto"/>
              <w:left w:val="single" w:sz="4" w:space="0" w:color="auto"/>
              <w:bottom w:val="nil"/>
              <w:right w:val="nil"/>
            </w:tcBorders>
            <w:noWrap/>
            <w:vAlign w:val="bottom"/>
            <w:hideMark/>
          </w:tcPr>
          <w:p w14:paraId="2BA0898D" w14:textId="77777777" w:rsidR="002B51BE" w:rsidRPr="006E6A6F" w:rsidRDefault="002B51BE" w:rsidP="002B51BE">
            <w:pPr>
              <w:spacing w:after="0" w:line="240" w:lineRule="auto"/>
              <w:rPr>
                <w:rFonts w:ascii="Century Schoolbook" w:eastAsia="Times New Roman" w:hAnsi="Century Schoolbook" w:cs="Calibri"/>
                <w:color w:val="000000"/>
                <w:kern w:val="0"/>
                <w:sz w:val="20"/>
                <w:szCs w:val="20"/>
                <w:lang w:val="el-GR"/>
                <w14:ligatures w14:val="none"/>
              </w:rPr>
            </w:pPr>
            <w:r w:rsidRPr="006E6A6F">
              <w:rPr>
                <w:rFonts w:ascii="Century Schoolbook" w:eastAsia="Times New Roman" w:hAnsi="Century Schoolbook" w:cs="Calibri"/>
                <w:color w:val="000000"/>
                <w:kern w:val="0"/>
                <w:sz w:val="20"/>
                <w:szCs w:val="20"/>
                <w:lang w:val="el-GR"/>
                <w14:ligatures w14:val="none"/>
              </w:rPr>
              <w:t>26-30 ετών με ετήσιο φορολογητέο εισόδημα έως:</w:t>
            </w:r>
          </w:p>
        </w:tc>
        <w:tc>
          <w:tcPr>
            <w:tcW w:w="794" w:type="dxa"/>
            <w:tcBorders>
              <w:top w:val="single" w:sz="4" w:space="0" w:color="auto"/>
              <w:left w:val="nil"/>
              <w:bottom w:val="nil"/>
              <w:right w:val="nil"/>
            </w:tcBorders>
            <w:noWrap/>
            <w:vAlign w:val="bottom"/>
            <w:hideMark/>
          </w:tcPr>
          <w:p w14:paraId="48C9C1A3" w14:textId="77777777" w:rsidR="002B51BE" w:rsidRPr="006E6A6F" w:rsidRDefault="002B51BE" w:rsidP="002B51BE">
            <w:pPr>
              <w:spacing w:after="0" w:line="240" w:lineRule="auto"/>
              <w:rPr>
                <w:rFonts w:ascii="Century Schoolbook" w:eastAsia="Times New Roman" w:hAnsi="Century Schoolbook" w:cs="Calibri"/>
                <w:color w:val="000000"/>
                <w:kern w:val="0"/>
                <w:sz w:val="20"/>
                <w:szCs w:val="20"/>
                <w:lang w:val="el-GR"/>
                <w14:ligatures w14:val="none"/>
              </w:rPr>
            </w:pPr>
            <w:r w:rsidRPr="006E6A6F">
              <w:rPr>
                <w:rFonts w:ascii="Century Schoolbook" w:eastAsia="Times New Roman" w:hAnsi="Century Schoolbook" w:cs="Calibri"/>
                <w:color w:val="000000"/>
                <w:kern w:val="0"/>
                <w:sz w:val="20"/>
                <w:szCs w:val="20"/>
                <w14:ligatures w14:val="none"/>
              </w:rPr>
              <w:t> </w:t>
            </w:r>
          </w:p>
        </w:tc>
        <w:tc>
          <w:tcPr>
            <w:tcW w:w="793" w:type="dxa"/>
            <w:tcBorders>
              <w:top w:val="single" w:sz="4" w:space="0" w:color="auto"/>
              <w:left w:val="nil"/>
              <w:bottom w:val="nil"/>
              <w:right w:val="nil"/>
            </w:tcBorders>
            <w:noWrap/>
            <w:vAlign w:val="bottom"/>
            <w:hideMark/>
          </w:tcPr>
          <w:p w14:paraId="7F1654C4" w14:textId="77777777" w:rsidR="002B51BE" w:rsidRPr="006E6A6F" w:rsidRDefault="002B51BE" w:rsidP="002B51BE">
            <w:pPr>
              <w:spacing w:after="0" w:line="240" w:lineRule="auto"/>
              <w:rPr>
                <w:rFonts w:ascii="Century Schoolbook" w:eastAsia="Times New Roman" w:hAnsi="Century Schoolbook" w:cs="Calibri"/>
                <w:color w:val="000000"/>
                <w:kern w:val="0"/>
                <w:sz w:val="20"/>
                <w:szCs w:val="20"/>
                <w:lang w:val="el-GR"/>
                <w14:ligatures w14:val="none"/>
              </w:rPr>
            </w:pPr>
            <w:r w:rsidRPr="006E6A6F">
              <w:rPr>
                <w:rFonts w:ascii="Century Schoolbook" w:eastAsia="Times New Roman" w:hAnsi="Century Schoolbook" w:cs="Calibri"/>
                <w:color w:val="000000"/>
                <w:kern w:val="0"/>
                <w:sz w:val="20"/>
                <w:szCs w:val="20"/>
                <w14:ligatures w14:val="none"/>
              </w:rPr>
              <w:t> </w:t>
            </w:r>
          </w:p>
        </w:tc>
        <w:tc>
          <w:tcPr>
            <w:tcW w:w="793" w:type="dxa"/>
            <w:tcBorders>
              <w:top w:val="single" w:sz="4" w:space="0" w:color="auto"/>
              <w:left w:val="nil"/>
              <w:bottom w:val="nil"/>
              <w:right w:val="nil"/>
            </w:tcBorders>
            <w:noWrap/>
            <w:vAlign w:val="bottom"/>
            <w:hideMark/>
          </w:tcPr>
          <w:p w14:paraId="16BED925" w14:textId="77777777" w:rsidR="002B51BE" w:rsidRPr="006E6A6F" w:rsidRDefault="002B51BE" w:rsidP="002B51BE">
            <w:pPr>
              <w:spacing w:after="0" w:line="240" w:lineRule="auto"/>
              <w:rPr>
                <w:rFonts w:ascii="Century Schoolbook" w:eastAsia="Times New Roman" w:hAnsi="Century Schoolbook" w:cs="Calibri"/>
                <w:color w:val="000000"/>
                <w:kern w:val="0"/>
                <w:sz w:val="20"/>
                <w:szCs w:val="20"/>
                <w:lang w:val="el-GR"/>
                <w14:ligatures w14:val="none"/>
              </w:rPr>
            </w:pPr>
            <w:r w:rsidRPr="006E6A6F">
              <w:rPr>
                <w:rFonts w:ascii="Century Schoolbook" w:eastAsia="Times New Roman" w:hAnsi="Century Schoolbook" w:cs="Calibri"/>
                <w:color w:val="000000"/>
                <w:kern w:val="0"/>
                <w:sz w:val="20"/>
                <w:szCs w:val="20"/>
                <w14:ligatures w14:val="none"/>
              </w:rPr>
              <w:t> </w:t>
            </w:r>
          </w:p>
        </w:tc>
        <w:tc>
          <w:tcPr>
            <w:tcW w:w="793" w:type="dxa"/>
            <w:tcBorders>
              <w:top w:val="single" w:sz="4" w:space="0" w:color="auto"/>
              <w:left w:val="nil"/>
              <w:bottom w:val="nil"/>
              <w:right w:val="single" w:sz="4" w:space="0" w:color="auto"/>
            </w:tcBorders>
            <w:noWrap/>
            <w:vAlign w:val="bottom"/>
            <w:hideMark/>
          </w:tcPr>
          <w:p w14:paraId="329D1052" w14:textId="77777777" w:rsidR="002B51BE" w:rsidRPr="006E6A6F" w:rsidRDefault="002B51BE" w:rsidP="002B51BE">
            <w:pPr>
              <w:spacing w:after="0" w:line="240" w:lineRule="auto"/>
              <w:rPr>
                <w:rFonts w:ascii="Century Schoolbook" w:eastAsia="Times New Roman" w:hAnsi="Century Schoolbook" w:cs="Calibri"/>
                <w:color w:val="000000"/>
                <w:kern w:val="0"/>
                <w:sz w:val="20"/>
                <w:szCs w:val="20"/>
                <w:lang w:val="el-GR"/>
                <w14:ligatures w14:val="none"/>
              </w:rPr>
            </w:pPr>
            <w:r w:rsidRPr="006E6A6F">
              <w:rPr>
                <w:rFonts w:ascii="Century Schoolbook" w:eastAsia="Times New Roman" w:hAnsi="Century Schoolbook" w:cs="Calibri"/>
                <w:color w:val="000000"/>
                <w:kern w:val="0"/>
                <w:sz w:val="20"/>
                <w:szCs w:val="20"/>
                <w14:ligatures w14:val="none"/>
              </w:rPr>
              <w:t> </w:t>
            </w:r>
          </w:p>
        </w:tc>
      </w:tr>
      <w:tr w:rsidR="002B51BE" w:rsidRPr="006E6A6F" w14:paraId="1BEA7CED" w14:textId="77777777" w:rsidTr="002B51BE">
        <w:trPr>
          <w:trHeight w:val="290"/>
        </w:trPr>
        <w:tc>
          <w:tcPr>
            <w:tcW w:w="5382" w:type="dxa"/>
            <w:tcBorders>
              <w:top w:val="nil"/>
              <w:left w:val="single" w:sz="4" w:space="0" w:color="auto"/>
              <w:bottom w:val="nil"/>
              <w:right w:val="nil"/>
            </w:tcBorders>
            <w:noWrap/>
            <w:vAlign w:val="bottom"/>
            <w:hideMark/>
          </w:tcPr>
          <w:p w14:paraId="50FED4A2" w14:textId="77777777" w:rsidR="002B51BE" w:rsidRPr="006E6A6F" w:rsidRDefault="002B51BE" w:rsidP="002B51BE">
            <w:pPr>
              <w:spacing w:after="0" w:line="240" w:lineRule="auto"/>
              <w:jc w:val="right"/>
              <w:rPr>
                <w:rFonts w:ascii="Century Schoolbook" w:eastAsia="Times New Roman" w:hAnsi="Century Schoolbook" w:cs="Calibri"/>
                <w:color w:val="000000"/>
                <w:kern w:val="0"/>
                <w:sz w:val="20"/>
                <w:szCs w:val="20"/>
                <w14:ligatures w14:val="none"/>
              </w:rPr>
            </w:pPr>
            <w:r w:rsidRPr="006E6A6F">
              <w:rPr>
                <w:rFonts w:ascii="Century Schoolbook" w:eastAsia="Times New Roman" w:hAnsi="Century Schoolbook" w:cs="Calibri"/>
                <w:color w:val="000000"/>
                <w:kern w:val="0"/>
                <w:sz w:val="20"/>
                <w:szCs w:val="20"/>
                <w14:ligatures w14:val="none"/>
              </w:rPr>
              <w:t>15.000</w:t>
            </w:r>
          </w:p>
        </w:tc>
        <w:tc>
          <w:tcPr>
            <w:tcW w:w="719" w:type="dxa"/>
            <w:tcBorders>
              <w:top w:val="nil"/>
              <w:left w:val="nil"/>
              <w:bottom w:val="nil"/>
              <w:right w:val="nil"/>
            </w:tcBorders>
            <w:noWrap/>
            <w:vAlign w:val="bottom"/>
            <w:hideMark/>
          </w:tcPr>
          <w:p w14:paraId="5B302D75" w14:textId="77777777" w:rsidR="002B51BE" w:rsidRPr="006E6A6F" w:rsidRDefault="002B51BE" w:rsidP="002B51BE">
            <w:pPr>
              <w:spacing w:after="0" w:line="240" w:lineRule="auto"/>
              <w:jc w:val="right"/>
              <w:rPr>
                <w:rFonts w:ascii="Century Schoolbook" w:eastAsia="Times New Roman" w:hAnsi="Century Schoolbook" w:cs="Calibri"/>
                <w:color w:val="000000"/>
                <w:kern w:val="0"/>
                <w:sz w:val="20"/>
                <w:szCs w:val="20"/>
                <w14:ligatures w14:val="none"/>
              </w:rPr>
            </w:pPr>
            <w:r w:rsidRPr="006E6A6F">
              <w:rPr>
                <w:rFonts w:ascii="Century Schoolbook" w:eastAsia="Times New Roman" w:hAnsi="Century Schoolbook" w:cs="Calibri"/>
                <w:color w:val="000000"/>
                <w:kern w:val="0"/>
                <w:sz w:val="20"/>
                <w:szCs w:val="20"/>
                <w14:ligatures w14:val="none"/>
              </w:rPr>
              <w:t>354</w:t>
            </w:r>
          </w:p>
        </w:tc>
        <w:tc>
          <w:tcPr>
            <w:tcW w:w="794" w:type="dxa"/>
            <w:tcBorders>
              <w:top w:val="nil"/>
              <w:left w:val="nil"/>
              <w:bottom w:val="nil"/>
              <w:right w:val="nil"/>
            </w:tcBorders>
            <w:noWrap/>
            <w:vAlign w:val="bottom"/>
            <w:hideMark/>
          </w:tcPr>
          <w:p w14:paraId="624CBCD7" w14:textId="77777777" w:rsidR="002B51BE" w:rsidRPr="006E6A6F" w:rsidRDefault="002B51BE" w:rsidP="002B51BE">
            <w:pPr>
              <w:spacing w:after="0" w:line="240" w:lineRule="auto"/>
              <w:jc w:val="right"/>
              <w:rPr>
                <w:rFonts w:ascii="Century Schoolbook" w:eastAsia="Times New Roman" w:hAnsi="Century Schoolbook" w:cs="Calibri"/>
                <w:color w:val="000000"/>
                <w:kern w:val="0"/>
                <w:sz w:val="20"/>
                <w:szCs w:val="20"/>
                <w14:ligatures w14:val="none"/>
              </w:rPr>
            </w:pPr>
            <w:r w:rsidRPr="006E6A6F">
              <w:rPr>
                <w:rFonts w:ascii="Century Schoolbook" w:eastAsia="Times New Roman" w:hAnsi="Century Schoolbook" w:cs="Calibri"/>
                <w:color w:val="000000"/>
                <w:kern w:val="0"/>
                <w:sz w:val="20"/>
                <w:szCs w:val="20"/>
                <w14:ligatures w14:val="none"/>
              </w:rPr>
              <w:t>354</w:t>
            </w:r>
          </w:p>
        </w:tc>
        <w:tc>
          <w:tcPr>
            <w:tcW w:w="793" w:type="dxa"/>
            <w:tcBorders>
              <w:top w:val="nil"/>
              <w:left w:val="nil"/>
              <w:bottom w:val="nil"/>
              <w:right w:val="nil"/>
            </w:tcBorders>
            <w:noWrap/>
            <w:vAlign w:val="bottom"/>
            <w:hideMark/>
          </w:tcPr>
          <w:p w14:paraId="34F56E0E" w14:textId="77777777" w:rsidR="002B51BE" w:rsidRPr="006E6A6F" w:rsidRDefault="002B51BE" w:rsidP="002B51BE">
            <w:pPr>
              <w:spacing w:after="0" w:line="240" w:lineRule="auto"/>
              <w:jc w:val="right"/>
              <w:rPr>
                <w:rFonts w:ascii="Century Schoolbook" w:eastAsia="Times New Roman" w:hAnsi="Century Schoolbook" w:cs="Calibri"/>
                <w:color w:val="000000"/>
                <w:kern w:val="0"/>
                <w:sz w:val="20"/>
                <w:szCs w:val="20"/>
                <w14:ligatures w14:val="none"/>
              </w:rPr>
            </w:pPr>
            <w:r w:rsidRPr="006E6A6F">
              <w:rPr>
                <w:rFonts w:ascii="Century Schoolbook" w:eastAsia="Times New Roman" w:hAnsi="Century Schoolbook" w:cs="Calibri"/>
                <w:color w:val="000000"/>
                <w:kern w:val="0"/>
                <w:sz w:val="20"/>
                <w:szCs w:val="20"/>
                <w14:ligatures w14:val="none"/>
              </w:rPr>
              <w:t>354</w:t>
            </w:r>
          </w:p>
        </w:tc>
        <w:tc>
          <w:tcPr>
            <w:tcW w:w="793" w:type="dxa"/>
            <w:tcBorders>
              <w:top w:val="nil"/>
              <w:left w:val="nil"/>
              <w:bottom w:val="nil"/>
              <w:right w:val="nil"/>
            </w:tcBorders>
            <w:noWrap/>
            <w:vAlign w:val="bottom"/>
            <w:hideMark/>
          </w:tcPr>
          <w:p w14:paraId="468BE2C8" w14:textId="77777777" w:rsidR="002B51BE" w:rsidRPr="006E6A6F" w:rsidRDefault="002B51BE" w:rsidP="002B51BE">
            <w:pPr>
              <w:spacing w:after="0" w:line="240" w:lineRule="auto"/>
              <w:jc w:val="right"/>
              <w:rPr>
                <w:rFonts w:ascii="Century Schoolbook" w:eastAsia="Times New Roman" w:hAnsi="Century Schoolbook" w:cs="Calibri"/>
                <w:color w:val="000000"/>
                <w:kern w:val="0"/>
                <w:sz w:val="20"/>
                <w:szCs w:val="20"/>
                <w14:ligatures w14:val="none"/>
              </w:rPr>
            </w:pPr>
            <w:r w:rsidRPr="006E6A6F">
              <w:rPr>
                <w:rFonts w:ascii="Century Schoolbook" w:eastAsia="Times New Roman" w:hAnsi="Century Schoolbook" w:cs="Calibri"/>
                <w:color w:val="000000"/>
                <w:kern w:val="0"/>
                <w:sz w:val="20"/>
                <w:szCs w:val="20"/>
                <w14:ligatures w14:val="none"/>
              </w:rPr>
              <w:t>389</w:t>
            </w:r>
          </w:p>
        </w:tc>
        <w:tc>
          <w:tcPr>
            <w:tcW w:w="793" w:type="dxa"/>
            <w:tcBorders>
              <w:top w:val="nil"/>
              <w:left w:val="nil"/>
              <w:bottom w:val="nil"/>
              <w:right w:val="single" w:sz="4" w:space="0" w:color="auto"/>
            </w:tcBorders>
            <w:noWrap/>
            <w:vAlign w:val="bottom"/>
            <w:hideMark/>
          </w:tcPr>
          <w:p w14:paraId="7F87E85F" w14:textId="77777777" w:rsidR="002B51BE" w:rsidRPr="006E6A6F" w:rsidRDefault="002B51BE" w:rsidP="002B51BE">
            <w:pPr>
              <w:spacing w:after="0" w:line="240" w:lineRule="auto"/>
              <w:jc w:val="right"/>
              <w:rPr>
                <w:rFonts w:ascii="Century Schoolbook" w:eastAsia="Times New Roman" w:hAnsi="Century Schoolbook" w:cs="Calibri"/>
                <w:color w:val="000000"/>
                <w:kern w:val="0"/>
                <w:sz w:val="20"/>
                <w:szCs w:val="20"/>
                <w14:ligatures w14:val="none"/>
              </w:rPr>
            </w:pPr>
            <w:r w:rsidRPr="006E6A6F">
              <w:rPr>
                <w:rFonts w:ascii="Century Schoolbook" w:eastAsia="Times New Roman" w:hAnsi="Century Schoolbook" w:cs="Calibri"/>
                <w:color w:val="000000"/>
                <w:kern w:val="0"/>
                <w:sz w:val="20"/>
                <w:szCs w:val="20"/>
                <w14:ligatures w14:val="none"/>
              </w:rPr>
              <w:t>389</w:t>
            </w:r>
          </w:p>
        </w:tc>
      </w:tr>
      <w:tr w:rsidR="002B51BE" w:rsidRPr="006E6A6F" w14:paraId="2A580992" w14:textId="77777777" w:rsidTr="002B51BE">
        <w:trPr>
          <w:trHeight w:val="290"/>
        </w:trPr>
        <w:tc>
          <w:tcPr>
            <w:tcW w:w="5382" w:type="dxa"/>
            <w:tcBorders>
              <w:top w:val="nil"/>
              <w:left w:val="single" w:sz="4" w:space="0" w:color="auto"/>
              <w:bottom w:val="nil"/>
              <w:right w:val="nil"/>
            </w:tcBorders>
            <w:noWrap/>
            <w:vAlign w:val="bottom"/>
            <w:hideMark/>
          </w:tcPr>
          <w:p w14:paraId="0DC73FAE" w14:textId="77777777" w:rsidR="002B51BE" w:rsidRPr="006E6A6F" w:rsidRDefault="002B51BE" w:rsidP="002B51BE">
            <w:pPr>
              <w:spacing w:after="0" w:line="240" w:lineRule="auto"/>
              <w:jc w:val="right"/>
              <w:rPr>
                <w:rFonts w:ascii="Century Schoolbook" w:eastAsia="Times New Roman" w:hAnsi="Century Schoolbook" w:cs="Calibri"/>
                <w:color w:val="000000"/>
                <w:kern w:val="0"/>
                <w:sz w:val="20"/>
                <w:szCs w:val="20"/>
                <w14:ligatures w14:val="none"/>
              </w:rPr>
            </w:pPr>
            <w:r w:rsidRPr="006E6A6F">
              <w:rPr>
                <w:rFonts w:ascii="Century Schoolbook" w:eastAsia="Times New Roman" w:hAnsi="Century Schoolbook" w:cs="Calibri"/>
                <w:color w:val="000000"/>
                <w:kern w:val="0"/>
                <w:sz w:val="20"/>
                <w:szCs w:val="20"/>
                <w14:ligatures w14:val="none"/>
              </w:rPr>
              <w:t>20.000</w:t>
            </w:r>
          </w:p>
        </w:tc>
        <w:tc>
          <w:tcPr>
            <w:tcW w:w="719" w:type="dxa"/>
            <w:tcBorders>
              <w:top w:val="nil"/>
              <w:left w:val="nil"/>
              <w:bottom w:val="nil"/>
              <w:right w:val="nil"/>
            </w:tcBorders>
            <w:noWrap/>
            <w:vAlign w:val="bottom"/>
            <w:hideMark/>
          </w:tcPr>
          <w:p w14:paraId="2FE2B6CD" w14:textId="77777777" w:rsidR="002B51BE" w:rsidRPr="006E6A6F" w:rsidRDefault="002B51BE" w:rsidP="002B51BE">
            <w:pPr>
              <w:spacing w:after="0" w:line="240" w:lineRule="auto"/>
              <w:jc w:val="right"/>
              <w:rPr>
                <w:rFonts w:ascii="Century Schoolbook" w:eastAsia="Times New Roman" w:hAnsi="Century Schoolbook" w:cs="Calibri"/>
                <w:color w:val="000000"/>
                <w:kern w:val="0"/>
                <w:sz w:val="20"/>
                <w:szCs w:val="20"/>
                <w14:ligatures w14:val="none"/>
              </w:rPr>
            </w:pPr>
            <w:r w:rsidRPr="006E6A6F">
              <w:rPr>
                <w:rFonts w:ascii="Century Schoolbook" w:eastAsia="Times New Roman" w:hAnsi="Century Schoolbook" w:cs="Calibri"/>
                <w:color w:val="000000"/>
                <w:kern w:val="0"/>
                <w:sz w:val="20"/>
                <w:szCs w:val="20"/>
                <w14:ligatures w14:val="none"/>
              </w:rPr>
              <w:t>354</w:t>
            </w:r>
          </w:p>
        </w:tc>
        <w:tc>
          <w:tcPr>
            <w:tcW w:w="794" w:type="dxa"/>
            <w:tcBorders>
              <w:top w:val="nil"/>
              <w:left w:val="nil"/>
              <w:bottom w:val="nil"/>
              <w:right w:val="nil"/>
            </w:tcBorders>
            <w:noWrap/>
            <w:vAlign w:val="bottom"/>
            <w:hideMark/>
          </w:tcPr>
          <w:p w14:paraId="278B9FFB" w14:textId="77777777" w:rsidR="002B51BE" w:rsidRPr="006E6A6F" w:rsidRDefault="002B51BE" w:rsidP="002B51BE">
            <w:pPr>
              <w:spacing w:after="0" w:line="240" w:lineRule="auto"/>
              <w:jc w:val="right"/>
              <w:rPr>
                <w:rFonts w:ascii="Century Schoolbook" w:eastAsia="Times New Roman" w:hAnsi="Century Schoolbook" w:cs="Calibri"/>
                <w:color w:val="000000"/>
                <w:kern w:val="0"/>
                <w:sz w:val="20"/>
                <w:szCs w:val="20"/>
                <w14:ligatures w14:val="none"/>
              </w:rPr>
            </w:pPr>
            <w:r w:rsidRPr="006E6A6F">
              <w:rPr>
                <w:rFonts w:ascii="Century Schoolbook" w:eastAsia="Times New Roman" w:hAnsi="Century Schoolbook" w:cs="Calibri"/>
                <w:color w:val="000000"/>
                <w:kern w:val="0"/>
                <w:sz w:val="20"/>
                <w:szCs w:val="20"/>
                <w14:ligatures w14:val="none"/>
              </w:rPr>
              <w:t>354</w:t>
            </w:r>
          </w:p>
        </w:tc>
        <w:tc>
          <w:tcPr>
            <w:tcW w:w="793" w:type="dxa"/>
            <w:tcBorders>
              <w:top w:val="nil"/>
              <w:left w:val="nil"/>
              <w:bottom w:val="nil"/>
              <w:right w:val="nil"/>
            </w:tcBorders>
            <w:noWrap/>
            <w:vAlign w:val="bottom"/>
            <w:hideMark/>
          </w:tcPr>
          <w:p w14:paraId="32851AEE" w14:textId="77777777" w:rsidR="002B51BE" w:rsidRPr="006E6A6F" w:rsidRDefault="002B51BE" w:rsidP="002B51BE">
            <w:pPr>
              <w:spacing w:after="0" w:line="240" w:lineRule="auto"/>
              <w:jc w:val="right"/>
              <w:rPr>
                <w:rFonts w:ascii="Century Schoolbook" w:eastAsia="Times New Roman" w:hAnsi="Century Schoolbook" w:cs="Calibri"/>
                <w:color w:val="000000"/>
                <w:kern w:val="0"/>
                <w:sz w:val="20"/>
                <w:szCs w:val="20"/>
                <w14:ligatures w14:val="none"/>
              </w:rPr>
            </w:pPr>
            <w:r w:rsidRPr="006E6A6F">
              <w:rPr>
                <w:rFonts w:ascii="Century Schoolbook" w:eastAsia="Times New Roman" w:hAnsi="Century Schoolbook" w:cs="Calibri"/>
                <w:color w:val="000000"/>
                <w:kern w:val="0"/>
                <w:sz w:val="20"/>
                <w:szCs w:val="20"/>
                <w14:ligatures w14:val="none"/>
              </w:rPr>
              <w:t>354</w:t>
            </w:r>
          </w:p>
        </w:tc>
        <w:tc>
          <w:tcPr>
            <w:tcW w:w="793" w:type="dxa"/>
            <w:tcBorders>
              <w:top w:val="nil"/>
              <w:left w:val="nil"/>
              <w:bottom w:val="nil"/>
              <w:right w:val="nil"/>
            </w:tcBorders>
            <w:noWrap/>
            <w:vAlign w:val="bottom"/>
            <w:hideMark/>
          </w:tcPr>
          <w:p w14:paraId="3766DF86" w14:textId="77777777" w:rsidR="002B51BE" w:rsidRPr="006E6A6F" w:rsidRDefault="002B51BE" w:rsidP="002B51BE">
            <w:pPr>
              <w:spacing w:after="0" w:line="240" w:lineRule="auto"/>
              <w:jc w:val="right"/>
              <w:rPr>
                <w:rFonts w:ascii="Century Schoolbook" w:eastAsia="Times New Roman" w:hAnsi="Century Schoolbook" w:cs="Calibri"/>
                <w:color w:val="000000"/>
                <w:kern w:val="0"/>
                <w:sz w:val="20"/>
                <w:szCs w:val="20"/>
                <w14:ligatures w14:val="none"/>
              </w:rPr>
            </w:pPr>
            <w:r w:rsidRPr="006E6A6F">
              <w:rPr>
                <w:rFonts w:ascii="Century Schoolbook" w:eastAsia="Times New Roman" w:hAnsi="Century Schoolbook" w:cs="Calibri"/>
                <w:color w:val="000000"/>
                <w:kern w:val="0"/>
                <w:sz w:val="20"/>
                <w:szCs w:val="20"/>
                <w14:ligatures w14:val="none"/>
              </w:rPr>
              <w:t>389</w:t>
            </w:r>
          </w:p>
        </w:tc>
        <w:tc>
          <w:tcPr>
            <w:tcW w:w="793" w:type="dxa"/>
            <w:tcBorders>
              <w:top w:val="nil"/>
              <w:left w:val="nil"/>
              <w:bottom w:val="nil"/>
              <w:right w:val="single" w:sz="4" w:space="0" w:color="auto"/>
            </w:tcBorders>
            <w:noWrap/>
            <w:vAlign w:val="bottom"/>
            <w:hideMark/>
          </w:tcPr>
          <w:p w14:paraId="0099E0F7" w14:textId="77777777" w:rsidR="002B51BE" w:rsidRPr="006E6A6F" w:rsidRDefault="002B51BE" w:rsidP="002B51BE">
            <w:pPr>
              <w:spacing w:after="0" w:line="240" w:lineRule="auto"/>
              <w:jc w:val="right"/>
              <w:rPr>
                <w:rFonts w:ascii="Century Schoolbook" w:eastAsia="Times New Roman" w:hAnsi="Century Schoolbook" w:cs="Calibri"/>
                <w:color w:val="000000"/>
                <w:kern w:val="0"/>
                <w:sz w:val="20"/>
                <w:szCs w:val="20"/>
                <w14:ligatures w14:val="none"/>
              </w:rPr>
            </w:pPr>
            <w:r w:rsidRPr="006E6A6F">
              <w:rPr>
                <w:rFonts w:ascii="Century Schoolbook" w:eastAsia="Times New Roman" w:hAnsi="Century Schoolbook" w:cs="Calibri"/>
                <w:color w:val="000000"/>
                <w:kern w:val="0"/>
                <w:sz w:val="20"/>
                <w:szCs w:val="20"/>
                <w14:ligatures w14:val="none"/>
              </w:rPr>
              <w:t>389</w:t>
            </w:r>
          </w:p>
        </w:tc>
      </w:tr>
      <w:tr w:rsidR="002B51BE" w:rsidRPr="006E6A6F" w14:paraId="5D22D2D5" w14:textId="77777777" w:rsidTr="002B51BE">
        <w:trPr>
          <w:trHeight w:val="290"/>
        </w:trPr>
        <w:tc>
          <w:tcPr>
            <w:tcW w:w="5382" w:type="dxa"/>
            <w:tcBorders>
              <w:top w:val="nil"/>
              <w:left w:val="single" w:sz="4" w:space="0" w:color="auto"/>
              <w:bottom w:val="nil"/>
              <w:right w:val="nil"/>
            </w:tcBorders>
            <w:noWrap/>
            <w:vAlign w:val="bottom"/>
            <w:hideMark/>
          </w:tcPr>
          <w:p w14:paraId="0E73F578" w14:textId="77777777" w:rsidR="002B51BE" w:rsidRPr="006E6A6F" w:rsidRDefault="002B51BE" w:rsidP="002B51BE">
            <w:pPr>
              <w:spacing w:after="0" w:line="240" w:lineRule="auto"/>
              <w:jc w:val="right"/>
              <w:rPr>
                <w:rFonts w:ascii="Century Schoolbook" w:eastAsia="Times New Roman" w:hAnsi="Century Schoolbook" w:cs="Calibri"/>
                <w:color w:val="000000"/>
                <w:kern w:val="0"/>
                <w:sz w:val="20"/>
                <w:szCs w:val="20"/>
                <w14:ligatures w14:val="none"/>
              </w:rPr>
            </w:pPr>
            <w:r w:rsidRPr="006E6A6F">
              <w:rPr>
                <w:rFonts w:ascii="Century Schoolbook" w:eastAsia="Times New Roman" w:hAnsi="Century Schoolbook" w:cs="Calibri"/>
                <w:color w:val="000000"/>
                <w:kern w:val="0"/>
                <w:sz w:val="20"/>
                <w:szCs w:val="20"/>
                <w14:ligatures w14:val="none"/>
              </w:rPr>
              <w:t>30.000</w:t>
            </w:r>
          </w:p>
        </w:tc>
        <w:tc>
          <w:tcPr>
            <w:tcW w:w="719" w:type="dxa"/>
            <w:tcBorders>
              <w:top w:val="nil"/>
              <w:left w:val="nil"/>
              <w:bottom w:val="nil"/>
              <w:right w:val="nil"/>
            </w:tcBorders>
            <w:noWrap/>
            <w:vAlign w:val="bottom"/>
            <w:hideMark/>
          </w:tcPr>
          <w:p w14:paraId="119CA9E4" w14:textId="77777777" w:rsidR="002B51BE" w:rsidRPr="006E6A6F" w:rsidRDefault="002B51BE" w:rsidP="002B51BE">
            <w:pPr>
              <w:spacing w:after="0" w:line="240" w:lineRule="auto"/>
              <w:jc w:val="right"/>
              <w:rPr>
                <w:rFonts w:ascii="Century Schoolbook" w:eastAsia="Times New Roman" w:hAnsi="Century Schoolbook" w:cs="Calibri"/>
                <w:color w:val="000000"/>
                <w:kern w:val="0"/>
                <w:sz w:val="20"/>
                <w:szCs w:val="20"/>
                <w14:ligatures w14:val="none"/>
              </w:rPr>
            </w:pPr>
            <w:r w:rsidRPr="006E6A6F">
              <w:rPr>
                <w:rFonts w:ascii="Century Schoolbook" w:eastAsia="Times New Roman" w:hAnsi="Century Schoolbook" w:cs="Calibri"/>
                <w:color w:val="000000"/>
                <w:kern w:val="0"/>
                <w:sz w:val="20"/>
                <w:szCs w:val="20"/>
                <w14:ligatures w14:val="none"/>
              </w:rPr>
              <w:t>288</w:t>
            </w:r>
          </w:p>
        </w:tc>
        <w:tc>
          <w:tcPr>
            <w:tcW w:w="794" w:type="dxa"/>
            <w:tcBorders>
              <w:top w:val="nil"/>
              <w:left w:val="nil"/>
              <w:bottom w:val="nil"/>
              <w:right w:val="nil"/>
            </w:tcBorders>
            <w:noWrap/>
            <w:vAlign w:val="bottom"/>
            <w:hideMark/>
          </w:tcPr>
          <w:p w14:paraId="422E4EE1" w14:textId="77777777" w:rsidR="002B51BE" w:rsidRPr="006E6A6F" w:rsidRDefault="002B51BE" w:rsidP="002B51BE">
            <w:pPr>
              <w:spacing w:after="0" w:line="240" w:lineRule="auto"/>
              <w:jc w:val="right"/>
              <w:rPr>
                <w:rFonts w:ascii="Century Schoolbook" w:eastAsia="Times New Roman" w:hAnsi="Century Schoolbook" w:cs="Calibri"/>
                <w:color w:val="000000"/>
                <w:kern w:val="0"/>
                <w:sz w:val="20"/>
                <w:szCs w:val="20"/>
                <w14:ligatures w14:val="none"/>
              </w:rPr>
            </w:pPr>
            <w:r w:rsidRPr="006E6A6F">
              <w:rPr>
                <w:rFonts w:ascii="Century Schoolbook" w:eastAsia="Times New Roman" w:hAnsi="Century Schoolbook" w:cs="Calibri"/>
                <w:color w:val="000000"/>
                <w:kern w:val="0"/>
                <w:sz w:val="20"/>
                <w:szCs w:val="20"/>
                <w14:ligatures w14:val="none"/>
              </w:rPr>
              <w:t>296</w:t>
            </w:r>
          </w:p>
        </w:tc>
        <w:tc>
          <w:tcPr>
            <w:tcW w:w="793" w:type="dxa"/>
            <w:tcBorders>
              <w:top w:val="nil"/>
              <w:left w:val="nil"/>
              <w:bottom w:val="nil"/>
              <w:right w:val="nil"/>
            </w:tcBorders>
            <w:noWrap/>
            <w:vAlign w:val="bottom"/>
            <w:hideMark/>
          </w:tcPr>
          <w:p w14:paraId="0594F508" w14:textId="77777777" w:rsidR="002B51BE" w:rsidRPr="006E6A6F" w:rsidRDefault="002B51BE" w:rsidP="002B51BE">
            <w:pPr>
              <w:spacing w:after="0" w:line="240" w:lineRule="auto"/>
              <w:jc w:val="right"/>
              <w:rPr>
                <w:rFonts w:ascii="Century Schoolbook" w:eastAsia="Times New Roman" w:hAnsi="Century Schoolbook" w:cs="Calibri"/>
                <w:color w:val="000000"/>
                <w:kern w:val="0"/>
                <w:sz w:val="20"/>
                <w:szCs w:val="20"/>
                <w14:ligatures w14:val="none"/>
              </w:rPr>
            </w:pPr>
            <w:r w:rsidRPr="006E6A6F">
              <w:rPr>
                <w:rFonts w:ascii="Century Schoolbook" w:eastAsia="Times New Roman" w:hAnsi="Century Schoolbook" w:cs="Calibri"/>
                <w:color w:val="000000"/>
                <w:kern w:val="0"/>
                <w:sz w:val="20"/>
                <w:szCs w:val="20"/>
                <w14:ligatures w14:val="none"/>
              </w:rPr>
              <w:t>303</w:t>
            </w:r>
          </w:p>
        </w:tc>
        <w:tc>
          <w:tcPr>
            <w:tcW w:w="793" w:type="dxa"/>
            <w:tcBorders>
              <w:top w:val="nil"/>
              <w:left w:val="nil"/>
              <w:bottom w:val="nil"/>
              <w:right w:val="nil"/>
            </w:tcBorders>
            <w:noWrap/>
            <w:vAlign w:val="bottom"/>
            <w:hideMark/>
          </w:tcPr>
          <w:p w14:paraId="3E88E343" w14:textId="77777777" w:rsidR="002B51BE" w:rsidRPr="006E6A6F" w:rsidRDefault="002B51BE" w:rsidP="002B51BE">
            <w:pPr>
              <w:spacing w:after="0" w:line="240" w:lineRule="auto"/>
              <w:jc w:val="right"/>
              <w:rPr>
                <w:rFonts w:ascii="Century Schoolbook" w:eastAsia="Times New Roman" w:hAnsi="Century Schoolbook" w:cs="Calibri"/>
                <w:color w:val="000000"/>
                <w:kern w:val="0"/>
                <w:sz w:val="20"/>
                <w:szCs w:val="20"/>
                <w14:ligatures w14:val="none"/>
              </w:rPr>
            </w:pPr>
            <w:r w:rsidRPr="006E6A6F">
              <w:rPr>
                <w:rFonts w:ascii="Century Schoolbook" w:eastAsia="Times New Roman" w:hAnsi="Century Schoolbook" w:cs="Calibri"/>
                <w:color w:val="000000"/>
                <w:kern w:val="0"/>
                <w:sz w:val="20"/>
                <w:szCs w:val="20"/>
                <w14:ligatures w14:val="none"/>
              </w:rPr>
              <w:t>311</w:t>
            </w:r>
          </w:p>
        </w:tc>
        <w:tc>
          <w:tcPr>
            <w:tcW w:w="793" w:type="dxa"/>
            <w:tcBorders>
              <w:top w:val="nil"/>
              <w:left w:val="nil"/>
              <w:bottom w:val="nil"/>
              <w:right w:val="single" w:sz="4" w:space="0" w:color="auto"/>
            </w:tcBorders>
            <w:noWrap/>
            <w:vAlign w:val="bottom"/>
            <w:hideMark/>
          </w:tcPr>
          <w:p w14:paraId="24835363" w14:textId="77777777" w:rsidR="002B51BE" w:rsidRPr="006E6A6F" w:rsidRDefault="002B51BE" w:rsidP="002B51BE">
            <w:pPr>
              <w:spacing w:after="0" w:line="240" w:lineRule="auto"/>
              <w:jc w:val="right"/>
              <w:rPr>
                <w:rFonts w:ascii="Century Schoolbook" w:eastAsia="Times New Roman" w:hAnsi="Century Schoolbook" w:cs="Calibri"/>
                <w:color w:val="000000"/>
                <w:kern w:val="0"/>
                <w:sz w:val="20"/>
                <w:szCs w:val="20"/>
                <w14:ligatures w14:val="none"/>
              </w:rPr>
            </w:pPr>
            <w:r w:rsidRPr="006E6A6F">
              <w:rPr>
                <w:rFonts w:ascii="Century Schoolbook" w:eastAsia="Times New Roman" w:hAnsi="Century Schoolbook" w:cs="Calibri"/>
                <w:color w:val="000000"/>
                <w:kern w:val="0"/>
                <w:sz w:val="20"/>
                <w:szCs w:val="20"/>
                <w14:ligatures w14:val="none"/>
              </w:rPr>
              <w:t>319</w:t>
            </w:r>
          </w:p>
        </w:tc>
      </w:tr>
      <w:tr w:rsidR="002B51BE" w:rsidRPr="006E6A6F" w14:paraId="18D69162" w14:textId="77777777" w:rsidTr="002B51BE">
        <w:trPr>
          <w:trHeight w:val="290"/>
        </w:trPr>
        <w:tc>
          <w:tcPr>
            <w:tcW w:w="5382" w:type="dxa"/>
            <w:tcBorders>
              <w:top w:val="nil"/>
              <w:left w:val="single" w:sz="4" w:space="0" w:color="auto"/>
              <w:bottom w:val="single" w:sz="4" w:space="0" w:color="auto"/>
              <w:right w:val="nil"/>
            </w:tcBorders>
            <w:noWrap/>
            <w:vAlign w:val="bottom"/>
            <w:hideMark/>
          </w:tcPr>
          <w:p w14:paraId="1BFF155D" w14:textId="77777777" w:rsidR="002B51BE" w:rsidRPr="006E6A6F" w:rsidRDefault="002B51BE" w:rsidP="002B51BE">
            <w:pPr>
              <w:spacing w:after="0" w:line="240" w:lineRule="auto"/>
              <w:jc w:val="right"/>
              <w:rPr>
                <w:rFonts w:ascii="Century Schoolbook" w:eastAsia="Times New Roman" w:hAnsi="Century Schoolbook" w:cs="Calibri"/>
                <w:color w:val="000000"/>
                <w:kern w:val="0"/>
                <w:sz w:val="20"/>
                <w:szCs w:val="20"/>
                <w14:ligatures w14:val="none"/>
              </w:rPr>
            </w:pPr>
            <w:r w:rsidRPr="006E6A6F">
              <w:rPr>
                <w:rFonts w:ascii="Century Schoolbook" w:eastAsia="Times New Roman" w:hAnsi="Century Schoolbook" w:cs="Calibri"/>
                <w:color w:val="000000"/>
                <w:kern w:val="0"/>
                <w:sz w:val="20"/>
                <w:szCs w:val="20"/>
                <w14:ligatures w14:val="none"/>
              </w:rPr>
              <w:t>40.000</w:t>
            </w:r>
          </w:p>
        </w:tc>
        <w:tc>
          <w:tcPr>
            <w:tcW w:w="719" w:type="dxa"/>
            <w:tcBorders>
              <w:top w:val="nil"/>
              <w:left w:val="nil"/>
              <w:bottom w:val="single" w:sz="4" w:space="0" w:color="auto"/>
              <w:right w:val="nil"/>
            </w:tcBorders>
            <w:noWrap/>
            <w:vAlign w:val="bottom"/>
            <w:hideMark/>
          </w:tcPr>
          <w:p w14:paraId="23E35E6A" w14:textId="77777777" w:rsidR="002B51BE" w:rsidRPr="006E6A6F" w:rsidRDefault="002B51BE" w:rsidP="002B51BE">
            <w:pPr>
              <w:spacing w:after="0" w:line="240" w:lineRule="auto"/>
              <w:jc w:val="right"/>
              <w:rPr>
                <w:rFonts w:ascii="Century Schoolbook" w:eastAsia="Times New Roman" w:hAnsi="Century Schoolbook" w:cs="Calibri"/>
                <w:color w:val="000000"/>
                <w:kern w:val="0"/>
                <w:sz w:val="20"/>
                <w:szCs w:val="20"/>
                <w14:ligatures w14:val="none"/>
              </w:rPr>
            </w:pPr>
            <w:r w:rsidRPr="006E6A6F">
              <w:rPr>
                <w:rFonts w:ascii="Century Schoolbook" w:eastAsia="Times New Roman" w:hAnsi="Century Schoolbook" w:cs="Calibri"/>
                <w:color w:val="000000"/>
                <w:kern w:val="0"/>
                <w:sz w:val="20"/>
                <w:szCs w:val="20"/>
                <w14:ligatures w14:val="none"/>
              </w:rPr>
              <w:t>257</w:t>
            </w:r>
          </w:p>
        </w:tc>
        <w:tc>
          <w:tcPr>
            <w:tcW w:w="794" w:type="dxa"/>
            <w:tcBorders>
              <w:top w:val="nil"/>
              <w:left w:val="nil"/>
              <w:bottom w:val="single" w:sz="4" w:space="0" w:color="auto"/>
              <w:right w:val="nil"/>
            </w:tcBorders>
            <w:noWrap/>
            <w:vAlign w:val="bottom"/>
            <w:hideMark/>
          </w:tcPr>
          <w:p w14:paraId="64A9C2E0" w14:textId="77777777" w:rsidR="002B51BE" w:rsidRPr="006E6A6F" w:rsidRDefault="002B51BE" w:rsidP="002B51BE">
            <w:pPr>
              <w:spacing w:after="0" w:line="240" w:lineRule="auto"/>
              <w:jc w:val="right"/>
              <w:rPr>
                <w:rFonts w:ascii="Century Schoolbook" w:eastAsia="Times New Roman" w:hAnsi="Century Schoolbook" w:cs="Calibri"/>
                <w:color w:val="000000"/>
                <w:kern w:val="0"/>
                <w:sz w:val="20"/>
                <w:szCs w:val="20"/>
                <w14:ligatures w14:val="none"/>
              </w:rPr>
            </w:pPr>
            <w:r w:rsidRPr="006E6A6F">
              <w:rPr>
                <w:rFonts w:ascii="Century Schoolbook" w:eastAsia="Times New Roman" w:hAnsi="Century Schoolbook" w:cs="Calibri"/>
                <w:color w:val="000000"/>
                <w:kern w:val="0"/>
                <w:sz w:val="20"/>
                <w:szCs w:val="20"/>
                <w14:ligatures w14:val="none"/>
              </w:rPr>
              <w:t>257</w:t>
            </w:r>
          </w:p>
        </w:tc>
        <w:tc>
          <w:tcPr>
            <w:tcW w:w="793" w:type="dxa"/>
            <w:tcBorders>
              <w:top w:val="nil"/>
              <w:left w:val="nil"/>
              <w:bottom w:val="single" w:sz="4" w:space="0" w:color="auto"/>
              <w:right w:val="nil"/>
            </w:tcBorders>
            <w:noWrap/>
            <w:vAlign w:val="bottom"/>
            <w:hideMark/>
          </w:tcPr>
          <w:p w14:paraId="5FA5F852" w14:textId="77777777" w:rsidR="002B51BE" w:rsidRPr="006E6A6F" w:rsidRDefault="002B51BE" w:rsidP="002B51BE">
            <w:pPr>
              <w:spacing w:after="0" w:line="240" w:lineRule="auto"/>
              <w:jc w:val="right"/>
              <w:rPr>
                <w:rFonts w:ascii="Century Schoolbook" w:eastAsia="Times New Roman" w:hAnsi="Century Schoolbook" w:cs="Calibri"/>
                <w:color w:val="000000"/>
                <w:kern w:val="0"/>
                <w:sz w:val="20"/>
                <w:szCs w:val="20"/>
                <w14:ligatures w14:val="none"/>
              </w:rPr>
            </w:pPr>
            <w:r w:rsidRPr="006E6A6F">
              <w:rPr>
                <w:rFonts w:ascii="Century Schoolbook" w:eastAsia="Times New Roman" w:hAnsi="Century Schoolbook" w:cs="Calibri"/>
                <w:color w:val="000000"/>
                <w:kern w:val="0"/>
                <w:sz w:val="20"/>
                <w:szCs w:val="20"/>
                <w14:ligatures w14:val="none"/>
              </w:rPr>
              <w:t>257</w:t>
            </w:r>
          </w:p>
        </w:tc>
        <w:tc>
          <w:tcPr>
            <w:tcW w:w="793" w:type="dxa"/>
            <w:tcBorders>
              <w:top w:val="nil"/>
              <w:left w:val="nil"/>
              <w:bottom w:val="single" w:sz="4" w:space="0" w:color="auto"/>
              <w:right w:val="nil"/>
            </w:tcBorders>
            <w:noWrap/>
            <w:vAlign w:val="bottom"/>
            <w:hideMark/>
          </w:tcPr>
          <w:p w14:paraId="7D343FAC" w14:textId="77777777" w:rsidR="002B51BE" w:rsidRPr="006E6A6F" w:rsidRDefault="002B51BE" w:rsidP="002B51BE">
            <w:pPr>
              <w:spacing w:after="0" w:line="240" w:lineRule="auto"/>
              <w:jc w:val="right"/>
              <w:rPr>
                <w:rFonts w:ascii="Century Schoolbook" w:eastAsia="Times New Roman" w:hAnsi="Century Schoolbook" w:cs="Calibri"/>
                <w:color w:val="000000"/>
                <w:kern w:val="0"/>
                <w:sz w:val="20"/>
                <w:szCs w:val="20"/>
                <w14:ligatures w14:val="none"/>
              </w:rPr>
            </w:pPr>
            <w:r w:rsidRPr="006E6A6F">
              <w:rPr>
                <w:rFonts w:ascii="Century Schoolbook" w:eastAsia="Times New Roman" w:hAnsi="Century Schoolbook" w:cs="Calibri"/>
                <w:color w:val="000000"/>
                <w:kern w:val="0"/>
                <w:sz w:val="20"/>
                <w:szCs w:val="20"/>
                <w14:ligatures w14:val="none"/>
              </w:rPr>
              <w:t>257</w:t>
            </w:r>
          </w:p>
        </w:tc>
        <w:tc>
          <w:tcPr>
            <w:tcW w:w="793" w:type="dxa"/>
            <w:tcBorders>
              <w:top w:val="nil"/>
              <w:left w:val="nil"/>
              <w:bottom w:val="single" w:sz="4" w:space="0" w:color="auto"/>
              <w:right w:val="single" w:sz="4" w:space="0" w:color="auto"/>
            </w:tcBorders>
            <w:noWrap/>
            <w:vAlign w:val="bottom"/>
            <w:hideMark/>
          </w:tcPr>
          <w:p w14:paraId="587B9A2D" w14:textId="77777777" w:rsidR="002B51BE" w:rsidRPr="006E6A6F" w:rsidRDefault="002B51BE" w:rsidP="002B51BE">
            <w:pPr>
              <w:spacing w:after="0" w:line="240" w:lineRule="auto"/>
              <w:jc w:val="right"/>
              <w:rPr>
                <w:rFonts w:ascii="Century Schoolbook" w:eastAsia="Times New Roman" w:hAnsi="Century Schoolbook" w:cs="Calibri"/>
                <w:color w:val="000000"/>
                <w:kern w:val="0"/>
                <w:sz w:val="20"/>
                <w:szCs w:val="20"/>
                <w14:ligatures w14:val="none"/>
              </w:rPr>
            </w:pPr>
            <w:r w:rsidRPr="006E6A6F">
              <w:rPr>
                <w:rFonts w:ascii="Century Schoolbook" w:eastAsia="Times New Roman" w:hAnsi="Century Schoolbook" w:cs="Calibri"/>
                <w:color w:val="000000"/>
                <w:kern w:val="0"/>
                <w:sz w:val="20"/>
                <w:szCs w:val="20"/>
                <w14:ligatures w14:val="none"/>
              </w:rPr>
              <w:t>257</w:t>
            </w:r>
          </w:p>
        </w:tc>
      </w:tr>
      <w:tr w:rsidR="002B51BE" w:rsidRPr="00C94F6A" w14:paraId="1F11E5F7" w14:textId="77777777" w:rsidTr="002B51BE">
        <w:trPr>
          <w:trHeight w:val="290"/>
        </w:trPr>
        <w:tc>
          <w:tcPr>
            <w:tcW w:w="6101" w:type="dxa"/>
            <w:gridSpan w:val="2"/>
            <w:tcBorders>
              <w:top w:val="single" w:sz="4" w:space="0" w:color="auto"/>
              <w:left w:val="single" w:sz="4" w:space="0" w:color="auto"/>
              <w:bottom w:val="nil"/>
              <w:right w:val="nil"/>
            </w:tcBorders>
            <w:noWrap/>
            <w:vAlign w:val="bottom"/>
            <w:hideMark/>
          </w:tcPr>
          <w:p w14:paraId="7A9418B1" w14:textId="77777777" w:rsidR="002B51BE" w:rsidRPr="006E6A6F" w:rsidRDefault="002B51BE" w:rsidP="002B51BE">
            <w:pPr>
              <w:spacing w:after="0" w:line="240" w:lineRule="auto"/>
              <w:rPr>
                <w:rFonts w:ascii="Century Schoolbook" w:eastAsia="Times New Roman" w:hAnsi="Century Schoolbook" w:cs="Calibri"/>
                <w:color w:val="000000"/>
                <w:kern w:val="0"/>
                <w:sz w:val="20"/>
                <w:szCs w:val="20"/>
                <w:lang w:val="el-GR"/>
                <w14:ligatures w14:val="none"/>
              </w:rPr>
            </w:pPr>
            <w:r w:rsidRPr="006E6A6F">
              <w:rPr>
                <w:rFonts w:ascii="Century Schoolbook" w:eastAsia="Times New Roman" w:hAnsi="Century Schoolbook" w:cs="Calibri"/>
                <w:color w:val="000000"/>
                <w:kern w:val="0"/>
                <w:sz w:val="20"/>
                <w:szCs w:val="20"/>
                <w:lang w:val="el-GR"/>
                <w14:ligatures w14:val="none"/>
              </w:rPr>
              <w:t>έως 25 ετών με ετήσιο φορολογητέο εισόδημα έως:</w:t>
            </w:r>
          </w:p>
        </w:tc>
        <w:tc>
          <w:tcPr>
            <w:tcW w:w="794" w:type="dxa"/>
            <w:tcBorders>
              <w:top w:val="single" w:sz="4" w:space="0" w:color="auto"/>
              <w:left w:val="nil"/>
              <w:bottom w:val="nil"/>
              <w:right w:val="nil"/>
            </w:tcBorders>
            <w:noWrap/>
            <w:vAlign w:val="bottom"/>
            <w:hideMark/>
          </w:tcPr>
          <w:p w14:paraId="1E843211" w14:textId="77777777" w:rsidR="002B51BE" w:rsidRPr="006E6A6F" w:rsidRDefault="002B51BE" w:rsidP="002B51BE">
            <w:pPr>
              <w:spacing w:after="0" w:line="240" w:lineRule="auto"/>
              <w:rPr>
                <w:rFonts w:ascii="Century Schoolbook" w:eastAsia="Times New Roman" w:hAnsi="Century Schoolbook" w:cs="Calibri"/>
                <w:color w:val="000000"/>
                <w:kern w:val="0"/>
                <w:sz w:val="20"/>
                <w:szCs w:val="20"/>
                <w:lang w:val="el-GR"/>
                <w14:ligatures w14:val="none"/>
              </w:rPr>
            </w:pPr>
            <w:r w:rsidRPr="006E6A6F">
              <w:rPr>
                <w:rFonts w:ascii="Century Schoolbook" w:eastAsia="Times New Roman" w:hAnsi="Century Schoolbook" w:cs="Calibri"/>
                <w:color w:val="000000"/>
                <w:kern w:val="0"/>
                <w:sz w:val="20"/>
                <w:szCs w:val="20"/>
                <w14:ligatures w14:val="none"/>
              </w:rPr>
              <w:t> </w:t>
            </w:r>
          </w:p>
        </w:tc>
        <w:tc>
          <w:tcPr>
            <w:tcW w:w="793" w:type="dxa"/>
            <w:tcBorders>
              <w:top w:val="single" w:sz="4" w:space="0" w:color="auto"/>
              <w:left w:val="nil"/>
              <w:bottom w:val="nil"/>
              <w:right w:val="nil"/>
            </w:tcBorders>
            <w:noWrap/>
            <w:vAlign w:val="bottom"/>
            <w:hideMark/>
          </w:tcPr>
          <w:p w14:paraId="50818214" w14:textId="77777777" w:rsidR="002B51BE" w:rsidRPr="006E6A6F" w:rsidRDefault="002B51BE" w:rsidP="002B51BE">
            <w:pPr>
              <w:spacing w:after="0" w:line="240" w:lineRule="auto"/>
              <w:rPr>
                <w:rFonts w:ascii="Century Schoolbook" w:eastAsia="Times New Roman" w:hAnsi="Century Schoolbook" w:cs="Calibri"/>
                <w:color w:val="000000"/>
                <w:kern w:val="0"/>
                <w:sz w:val="20"/>
                <w:szCs w:val="20"/>
                <w:lang w:val="el-GR"/>
                <w14:ligatures w14:val="none"/>
              </w:rPr>
            </w:pPr>
            <w:r w:rsidRPr="006E6A6F">
              <w:rPr>
                <w:rFonts w:ascii="Century Schoolbook" w:eastAsia="Times New Roman" w:hAnsi="Century Schoolbook" w:cs="Calibri"/>
                <w:color w:val="000000"/>
                <w:kern w:val="0"/>
                <w:sz w:val="20"/>
                <w:szCs w:val="20"/>
                <w14:ligatures w14:val="none"/>
              </w:rPr>
              <w:t> </w:t>
            </w:r>
          </w:p>
        </w:tc>
        <w:tc>
          <w:tcPr>
            <w:tcW w:w="793" w:type="dxa"/>
            <w:tcBorders>
              <w:top w:val="single" w:sz="4" w:space="0" w:color="auto"/>
              <w:left w:val="nil"/>
              <w:bottom w:val="nil"/>
              <w:right w:val="nil"/>
            </w:tcBorders>
            <w:noWrap/>
            <w:vAlign w:val="bottom"/>
            <w:hideMark/>
          </w:tcPr>
          <w:p w14:paraId="1368132F" w14:textId="77777777" w:rsidR="002B51BE" w:rsidRPr="006E6A6F" w:rsidRDefault="002B51BE" w:rsidP="002B51BE">
            <w:pPr>
              <w:spacing w:after="0" w:line="240" w:lineRule="auto"/>
              <w:rPr>
                <w:rFonts w:ascii="Century Schoolbook" w:eastAsia="Times New Roman" w:hAnsi="Century Schoolbook" w:cs="Calibri"/>
                <w:color w:val="000000"/>
                <w:kern w:val="0"/>
                <w:sz w:val="20"/>
                <w:szCs w:val="20"/>
                <w:lang w:val="el-GR"/>
                <w14:ligatures w14:val="none"/>
              </w:rPr>
            </w:pPr>
            <w:r w:rsidRPr="006E6A6F">
              <w:rPr>
                <w:rFonts w:ascii="Century Schoolbook" w:eastAsia="Times New Roman" w:hAnsi="Century Schoolbook" w:cs="Calibri"/>
                <w:color w:val="000000"/>
                <w:kern w:val="0"/>
                <w:sz w:val="20"/>
                <w:szCs w:val="20"/>
                <w14:ligatures w14:val="none"/>
              </w:rPr>
              <w:t> </w:t>
            </w:r>
          </w:p>
        </w:tc>
        <w:tc>
          <w:tcPr>
            <w:tcW w:w="793" w:type="dxa"/>
            <w:tcBorders>
              <w:top w:val="single" w:sz="4" w:space="0" w:color="auto"/>
              <w:left w:val="nil"/>
              <w:bottom w:val="nil"/>
              <w:right w:val="single" w:sz="4" w:space="0" w:color="auto"/>
            </w:tcBorders>
            <w:noWrap/>
            <w:vAlign w:val="bottom"/>
            <w:hideMark/>
          </w:tcPr>
          <w:p w14:paraId="1AB4A45B" w14:textId="77777777" w:rsidR="002B51BE" w:rsidRPr="006E6A6F" w:rsidRDefault="002B51BE" w:rsidP="002B51BE">
            <w:pPr>
              <w:spacing w:after="0" w:line="240" w:lineRule="auto"/>
              <w:rPr>
                <w:rFonts w:ascii="Century Schoolbook" w:eastAsia="Times New Roman" w:hAnsi="Century Schoolbook" w:cs="Calibri"/>
                <w:color w:val="000000"/>
                <w:kern w:val="0"/>
                <w:sz w:val="20"/>
                <w:szCs w:val="20"/>
                <w:lang w:val="el-GR"/>
                <w14:ligatures w14:val="none"/>
              </w:rPr>
            </w:pPr>
            <w:r w:rsidRPr="006E6A6F">
              <w:rPr>
                <w:rFonts w:ascii="Century Schoolbook" w:eastAsia="Times New Roman" w:hAnsi="Century Schoolbook" w:cs="Calibri"/>
                <w:color w:val="000000"/>
                <w:kern w:val="0"/>
                <w:sz w:val="20"/>
                <w:szCs w:val="20"/>
                <w14:ligatures w14:val="none"/>
              </w:rPr>
              <w:t> </w:t>
            </w:r>
          </w:p>
        </w:tc>
      </w:tr>
      <w:tr w:rsidR="002B51BE" w:rsidRPr="006E6A6F" w14:paraId="408C7D56" w14:textId="77777777" w:rsidTr="002B51BE">
        <w:trPr>
          <w:trHeight w:val="290"/>
        </w:trPr>
        <w:tc>
          <w:tcPr>
            <w:tcW w:w="5382" w:type="dxa"/>
            <w:tcBorders>
              <w:top w:val="nil"/>
              <w:left w:val="single" w:sz="4" w:space="0" w:color="auto"/>
              <w:bottom w:val="nil"/>
              <w:right w:val="nil"/>
            </w:tcBorders>
            <w:noWrap/>
            <w:vAlign w:val="bottom"/>
            <w:hideMark/>
          </w:tcPr>
          <w:p w14:paraId="0CB00355" w14:textId="77777777" w:rsidR="002B51BE" w:rsidRPr="006E6A6F" w:rsidRDefault="002B51BE" w:rsidP="002B51BE">
            <w:pPr>
              <w:spacing w:after="0" w:line="240" w:lineRule="auto"/>
              <w:jc w:val="right"/>
              <w:rPr>
                <w:rFonts w:ascii="Century Schoolbook" w:eastAsia="Times New Roman" w:hAnsi="Century Schoolbook" w:cs="Calibri"/>
                <w:color w:val="000000"/>
                <w:kern w:val="0"/>
                <w:sz w:val="20"/>
                <w:szCs w:val="20"/>
                <w14:ligatures w14:val="none"/>
              </w:rPr>
            </w:pPr>
            <w:r w:rsidRPr="006E6A6F">
              <w:rPr>
                <w:rFonts w:ascii="Century Schoolbook" w:eastAsia="Times New Roman" w:hAnsi="Century Schoolbook" w:cs="Calibri"/>
                <w:color w:val="000000"/>
                <w:kern w:val="0"/>
                <w:sz w:val="20"/>
                <w:szCs w:val="20"/>
                <w14:ligatures w14:val="none"/>
              </w:rPr>
              <w:t>15.000</w:t>
            </w:r>
          </w:p>
        </w:tc>
        <w:tc>
          <w:tcPr>
            <w:tcW w:w="719" w:type="dxa"/>
            <w:tcBorders>
              <w:top w:val="nil"/>
              <w:left w:val="nil"/>
              <w:bottom w:val="nil"/>
              <w:right w:val="nil"/>
            </w:tcBorders>
            <w:noWrap/>
            <w:vAlign w:val="bottom"/>
            <w:hideMark/>
          </w:tcPr>
          <w:p w14:paraId="577C9C1C" w14:textId="77777777" w:rsidR="002B51BE" w:rsidRPr="006E6A6F" w:rsidRDefault="002B51BE" w:rsidP="002B51BE">
            <w:pPr>
              <w:spacing w:after="0" w:line="240" w:lineRule="auto"/>
              <w:jc w:val="right"/>
              <w:rPr>
                <w:rFonts w:ascii="Century Schoolbook" w:eastAsia="Times New Roman" w:hAnsi="Century Schoolbook" w:cs="Calibri"/>
                <w:color w:val="000000"/>
                <w:kern w:val="0"/>
                <w:sz w:val="20"/>
                <w:szCs w:val="20"/>
                <w14:ligatures w14:val="none"/>
              </w:rPr>
            </w:pPr>
            <w:r w:rsidRPr="006E6A6F">
              <w:rPr>
                <w:rFonts w:ascii="Century Schoolbook" w:eastAsia="Times New Roman" w:hAnsi="Century Schoolbook" w:cs="Calibri"/>
                <w:color w:val="000000"/>
                <w:kern w:val="0"/>
                <w:sz w:val="20"/>
                <w:szCs w:val="20"/>
                <w14:ligatures w14:val="none"/>
              </w:rPr>
              <w:t>389</w:t>
            </w:r>
          </w:p>
        </w:tc>
        <w:tc>
          <w:tcPr>
            <w:tcW w:w="794" w:type="dxa"/>
            <w:tcBorders>
              <w:top w:val="nil"/>
              <w:left w:val="nil"/>
              <w:bottom w:val="nil"/>
              <w:right w:val="nil"/>
            </w:tcBorders>
            <w:noWrap/>
            <w:vAlign w:val="bottom"/>
            <w:hideMark/>
          </w:tcPr>
          <w:p w14:paraId="627DBBE8" w14:textId="77777777" w:rsidR="002B51BE" w:rsidRPr="006E6A6F" w:rsidRDefault="002B51BE" w:rsidP="002B51BE">
            <w:pPr>
              <w:spacing w:after="0" w:line="240" w:lineRule="auto"/>
              <w:jc w:val="right"/>
              <w:rPr>
                <w:rFonts w:ascii="Century Schoolbook" w:eastAsia="Times New Roman" w:hAnsi="Century Schoolbook" w:cs="Calibri"/>
                <w:color w:val="000000"/>
                <w:kern w:val="0"/>
                <w:sz w:val="20"/>
                <w:szCs w:val="20"/>
                <w14:ligatures w14:val="none"/>
              </w:rPr>
            </w:pPr>
            <w:r w:rsidRPr="006E6A6F">
              <w:rPr>
                <w:rFonts w:ascii="Century Schoolbook" w:eastAsia="Times New Roman" w:hAnsi="Century Schoolbook" w:cs="Calibri"/>
                <w:color w:val="000000"/>
                <w:kern w:val="0"/>
                <w:sz w:val="20"/>
                <w:szCs w:val="20"/>
                <w14:ligatures w14:val="none"/>
              </w:rPr>
              <w:t>389</w:t>
            </w:r>
          </w:p>
        </w:tc>
        <w:tc>
          <w:tcPr>
            <w:tcW w:w="793" w:type="dxa"/>
            <w:tcBorders>
              <w:top w:val="nil"/>
              <w:left w:val="nil"/>
              <w:bottom w:val="nil"/>
              <w:right w:val="nil"/>
            </w:tcBorders>
            <w:noWrap/>
            <w:vAlign w:val="bottom"/>
            <w:hideMark/>
          </w:tcPr>
          <w:p w14:paraId="0C9E960A" w14:textId="77777777" w:rsidR="002B51BE" w:rsidRPr="006E6A6F" w:rsidRDefault="002B51BE" w:rsidP="002B51BE">
            <w:pPr>
              <w:spacing w:after="0" w:line="240" w:lineRule="auto"/>
              <w:jc w:val="right"/>
              <w:rPr>
                <w:rFonts w:ascii="Century Schoolbook" w:eastAsia="Times New Roman" w:hAnsi="Century Schoolbook" w:cs="Calibri"/>
                <w:color w:val="000000"/>
                <w:kern w:val="0"/>
                <w:sz w:val="20"/>
                <w:szCs w:val="20"/>
                <w14:ligatures w14:val="none"/>
              </w:rPr>
            </w:pPr>
            <w:r w:rsidRPr="006E6A6F">
              <w:rPr>
                <w:rFonts w:ascii="Century Schoolbook" w:eastAsia="Times New Roman" w:hAnsi="Century Schoolbook" w:cs="Calibri"/>
                <w:color w:val="000000"/>
                <w:kern w:val="0"/>
                <w:sz w:val="20"/>
                <w:szCs w:val="20"/>
                <w14:ligatures w14:val="none"/>
              </w:rPr>
              <w:t>389</w:t>
            </w:r>
          </w:p>
        </w:tc>
        <w:tc>
          <w:tcPr>
            <w:tcW w:w="793" w:type="dxa"/>
            <w:tcBorders>
              <w:top w:val="nil"/>
              <w:left w:val="nil"/>
              <w:bottom w:val="nil"/>
              <w:right w:val="nil"/>
            </w:tcBorders>
            <w:noWrap/>
            <w:vAlign w:val="bottom"/>
            <w:hideMark/>
          </w:tcPr>
          <w:p w14:paraId="3AEEC08B" w14:textId="77777777" w:rsidR="002B51BE" w:rsidRPr="006E6A6F" w:rsidRDefault="002B51BE" w:rsidP="002B51BE">
            <w:pPr>
              <w:spacing w:after="0" w:line="240" w:lineRule="auto"/>
              <w:jc w:val="right"/>
              <w:rPr>
                <w:rFonts w:ascii="Century Schoolbook" w:eastAsia="Times New Roman" w:hAnsi="Century Schoolbook" w:cs="Calibri"/>
                <w:color w:val="000000"/>
                <w:kern w:val="0"/>
                <w:sz w:val="20"/>
                <w:szCs w:val="20"/>
                <w14:ligatures w14:val="none"/>
              </w:rPr>
            </w:pPr>
            <w:r w:rsidRPr="006E6A6F">
              <w:rPr>
                <w:rFonts w:ascii="Century Schoolbook" w:eastAsia="Times New Roman" w:hAnsi="Century Schoolbook" w:cs="Calibri"/>
                <w:color w:val="000000"/>
                <w:kern w:val="0"/>
                <w:sz w:val="20"/>
                <w:szCs w:val="20"/>
                <w14:ligatures w14:val="none"/>
              </w:rPr>
              <w:t>389</w:t>
            </w:r>
          </w:p>
        </w:tc>
        <w:tc>
          <w:tcPr>
            <w:tcW w:w="793" w:type="dxa"/>
            <w:tcBorders>
              <w:top w:val="nil"/>
              <w:left w:val="nil"/>
              <w:bottom w:val="nil"/>
              <w:right w:val="single" w:sz="4" w:space="0" w:color="auto"/>
            </w:tcBorders>
            <w:noWrap/>
            <w:vAlign w:val="bottom"/>
            <w:hideMark/>
          </w:tcPr>
          <w:p w14:paraId="745D7633" w14:textId="77777777" w:rsidR="002B51BE" w:rsidRPr="006E6A6F" w:rsidRDefault="002B51BE" w:rsidP="002B51BE">
            <w:pPr>
              <w:spacing w:after="0" w:line="240" w:lineRule="auto"/>
              <w:jc w:val="right"/>
              <w:rPr>
                <w:rFonts w:ascii="Century Schoolbook" w:eastAsia="Times New Roman" w:hAnsi="Century Schoolbook" w:cs="Calibri"/>
                <w:color w:val="000000"/>
                <w:kern w:val="0"/>
                <w:sz w:val="20"/>
                <w:szCs w:val="20"/>
                <w14:ligatures w14:val="none"/>
              </w:rPr>
            </w:pPr>
            <w:r w:rsidRPr="006E6A6F">
              <w:rPr>
                <w:rFonts w:ascii="Century Schoolbook" w:eastAsia="Times New Roman" w:hAnsi="Century Schoolbook" w:cs="Calibri"/>
                <w:color w:val="000000"/>
                <w:kern w:val="0"/>
                <w:sz w:val="20"/>
                <w:szCs w:val="20"/>
                <w14:ligatures w14:val="none"/>
              </w:rPr>
              <w:t>389</w:t>
            </w:r>
          </w:p>
        </w:tc>
      </w:tr>
      <w:tr w:rsidR="002B51BE" w:rsidRPr="006E6A6F" w14:paraId="344709A4" w14:textId="77777777" w:rsidTr="002B51BE">
        <w:trPr>
          <w:trHeight w:val="290"/>
        </w:trPr>
        <w:tc>
          <w:tcPr>
            <w:tcW w:w="5382" w:type="dxa"/>
            <w:tcBorders>
              <w:top w:val="nil"/>
              <w:left w:val="single" w:sz="4" w:space="0" w:color="auto"/>
              <w:bottom w:val="nil"/>
              <w:right w:val="nil"/>
            </w:tcBorders>
            <w:noWrap/>
            <w:vAlign w:val="bottom"/>
            <w:hideMark/>
          </w:tcPr>
          <w:p w14:paraId="68B11AFD" w14:textId="77777777" w:rsidR="002B51BE" w:rsidRPr="006E6A6F" w:rsidRDefault="002B51BE" w:rsidP="002B51BE">
            <w:pPr>
              <w:spacing w:after="0" w:line="240" w:lineRule="auto"/>
              <w:jc w:val="right"/>
              <w:rPr>
                <w:rFonts w:ascii="Century Schoolbook" w:eastAsia="Times New Roman" w:hAnsi="Century Schoolbook" w:cs="Calibri"/>
                <w:color w:val="000000"/>
                <w:kern w:val="0"/>
                <w:sz w:val="20"/>
                <w:szCs w:val="20"/>
                <w14:ligatures w14:val="none"/>
              </w:rPr>
            </w:pPr>
            <w:r w:rsidRPr="006E6A6F">
              <w:rPr>
                <w:rFonts w:ascii="Century Schoolbook" w:eastAsia="Times New Roman" w:hAnsi="Century Schoolbook" w:cs="Calibri"/>
                <w:color w:val="000000"/>
                <w:kern w:val="0"/>
                <w:sz w:val="20"/>
                <w:szCs w:val="20"/>
                <w14:ligatures w14:val="none"/>
              </w:rPr>
              <w:t>20.000</w:t>
            </w:r>
          </w:p>
        </w:tc>
        <w:tc>
          <w:tcPr>
            <w:tcW w:w="719" w:type="dxa"/>
            <w:tcBorders>
              <w:top w:val="nil"/>
              <w:left w:val="nil"/>
              <w:bottom w:val="nil"/>
              <w:right w:val="nil"/>
            </w:tcBorders>
            <w:noWrap/>
            <w:vAlign w:val="bottom"/>
            <w:hideMark/>
          </w:tcPr>
          <w:p w14:paraId="6D655870" w14:textId="77777777" w:rsidR="002B51BE" w:rsidRPr="006E6A6F" w:rsidRDefault="002B51BE" w:rsidP="002B51BE">
            <w:pPr>
              <w:spacing w:after="0" w:line="240" w:lineRule="auto"/>
              <w:jc w:val="right"/>
              <w:rPr>
                <w:rFonts w:ascii="Century Schoolbook" w:eastAsia="Times New Roman" w:hAnsi="Century Schoolbook" w:cs="Calibri"/>
                <w:color w:val="000000"/>
                <w:kern w:val="0"/>
                <w:sz w:val="20"/>
                <w:szCs w:val="20"/>
                <w14:ligatures w14:val="none"/>
              </w:rPr>
            </w:pPr>
            <w:r w:rsidRPr="006E6A6F">
              <w:rPr>
                <w:rFonts w:ascii="Century Schoolbook" w:eastAsia="Times New Roman" w:hAnsi="Century Schoolbook" w:cs="Calibri"/>
                <w:color w:val="000000"/>
                <w:kern w:val="0"/>
                <w:sz w:val="20"/>
                <w:szCs w:val="20"/>
                <w14:ligatures w14:val="none"/>
              </w:rPr>
              <w:t>389</w:t>
            </w:r>
          </w:p>
        </w:tc>
        <w:tc>
          <w:tcPr>
            <w:tcW w:w="794" w:type="dxa"/>
            <w:tcBorders>
              <w:top w:val="nil"/>
              <w:left w:val="nil"/>
              <w:bottom w:val="nil"/>
              <w:right w:val="nil"/>
            </w:tcBorders>
            <w:noWrap/>
            <w:vAlign w:val="bottom"/>
            <w:hideMark/>
          </w:tcPr>
          <w:p w14:paraId="63FEBC8B" w14:textId="77777777" w:rsidR="002B51BE" w:rsidRPr="006E6A6F" w:rsidRDefault="002B51BE" w:rsidP="002B51BE">
            <w:pPr>
              <w:spacing w:after="0" w:line="240" w:lineRule="auto"/>
              <w:jc w:val="right"/>
              <w:rPr>
                <w:rFonts w:ascii="Century Schoolbook" w:eastAsia="Times New Roman" w:hAnsi="Century Schoolbook" w:cs="Calibri"/>
                <w:color w:val="000000"/>
                <w:kern w:val="0"/>
                <w:sz w:val="20"/>
                <w:szCs w:val="20"/>
                <w14:ligatures w14:val="none"/>
              </w:rPr>
            </w:pPr>
            <w:r w:rsidRPr="006E6A6F">
              <w:rPr>
                <w:rFonts w:ascii="Century Schoolbook" w:eastAsia="Times New Roman" w:hAnsi="Century Schoolbook" w:cs="Calibri"/>
                <w:color w:val="000000"/>
                <w:kern w:val="0"/>
                <w:sz w:val="20"/>
                <w:szCs w:val="20"/>
                <w14:ligatures w14:val="none"/>
              </w:rPr>
              <w:t>389</w:t>
            </w:r>
          </w:p>
        </w:tc>
        <w:tc>
          <w:tcPr>
            <w:tcW w:w="793" w:type="dxa"/>
            <w:tcBorders>
              <w:top w:val="nil"/>
              <w:left w:val="nil"/>
              <w:bottom w:val="nil"/>
              <w:right w:val="nil"/>
            </w:tcBorders>
            <w:noWrap/>
            <w:vAlign w:val="bottom"/>
            <w:hideMark/>
          </w:tcPr>
          <w:p w14:paraId="3E940414" w14:textId="77777777" w:rsidR="002B51BE" w:rsidRPr="006E6A6F" w:rsidRDefault="002B51BE" w:rsidP="002B51BE">
            <w:pPr>
              <w:spacing w:after="0" w:line="240" w:lineRule="auto"/>
              <w:jc w:val="right"/>
              <w:rPr>
                <w:rFonts w:ascii="Century Schoolbook" w:eastAsia="Times New Roman" w:hAnsi="Century Schoolbook" w:cs="Calibri"/>
                <w:color w:val="000000"/>
                <w:kern w:val="0"/>
                <w:sz w:val="20"/>
                <w:szCs w:val="20"/>
                <w14:ligatures w14:val="none"/>
              </w:rPr>
            </w:pPr>
            <w:r w:rsidRPr="006E6A6F">
              <w:rPr>
                <w:rFonts w:ascii="Century Schoolbook" w:eastAsia="Times New Roman" w:hAnsi="Century Schoolbook" w:cs="Calibri"/>
                <w:color w:val="000000"/>
                <w:kern w:val="0"/>
                <w:sz w:val="20"/>
                <w:szCs w:val="20"/>
                <w14:ligatures w14:val="none"/>
              </w:rPr>
              <w:t>389</w:t>
            </w:r>
          </w:p>
        </w:tc>
        <w:tc>
          <w:tcPr>
            <w:tcW w:w="793" w:type="dxa"/>
            <w:tcBorders>
              <w:top w:val="nil"/>
              <w:left w:val="nil"/>
              <w:bottom w:val="nil"/>
              <w:right w:val="nil"/>
            </w:tcBorders>
            <w:noWrap/>
            <w:vAlign w:val="bottom"/>
            <w:hideMark/>
          </w:tcPr>
          <w:p w14:paraId="4F6D361A" w14:textId="77777777" w:rsidR="002B51BE" w:rsidRPr="006E6A6F" w:rsidRDefault="002B51BE" w:rsidP="002B51BE">
            <w:pPr>
              <w:spacing w:after="0" w:line="240" w:lineRule="auto"/>
              <w:jc w:val="right"/>
              <w:rPr>
                <w:rFonts w:ascii="Century Schoolbook" w:eastAsia="Times New Roman" w:hAnsi="Century Schoolbook" w:cs="Calibri"/>
                <w:color w:val="000000"/>
                <w:kern w:val="0"/>
                <w:sz w:val="20"/>
                <w:szCs w:val="20"/>
                <w14:ligatures w14:val="none"/>
              </w:rPr>
            </w:pPr>
            <w:r w:rsidRPr="006E6A6F">
              <w:rPr>
                <w:rFonts w:ascii="Century Schoolbook" w:eastAsia="Times New Roman" w:hAnsi="Century Schoolbook" w:cs="Calibri"/>
                <w:color w:val="000000"/>
                <w:kern w:val="0"/>
                <w:sz w:val="20"/>
                <w:szCs w:val="20"/>
                <w14:ligatures w14:val="none"/>
              </w:rPr>
              <w:t>389</w:t>
            </w:r>
          </w:p>
        </w:tc>
        <w:tc>
          <w:tcPr>
            <w:tcW w:w="793" w:type="dxa"/>
            <w:tcBorders>
              <w:top w:val="nil"/>
              <w:left w:val="nil"/>
              <w:bottom w:val="nil"/>
              <w:right w:val="single" w:sz="4" w:space="0" w:color="auto"/>
            </w:tcBorders>
            <w:noWrap/>
            <w:vAlign w:val="bottom"/>
            <w:hideMark/>
          </w:tcPr>
          <w:p w14:paraId="2BC15E2F" w14:textId="77777777" w:rsidR="002B51BE" w:rsidRPr="006E6A6F" w:rsidRDefault="002B51BE" w:rsidP="002B51BE">
            <w:pPr>
              <w:spacing w:after="0" w:line="240" w:lineRule="auto"/>
              <w:jc w:val="right"/>
              <w:rPr>
                <w:rFonts w:ascii="Century Schoolbook" w:eastAsia="Times New Roman" w:hAnsi="Century Schoolbook" w:cs="Calibri"/>
                <w:color w:val="000000"/>
                <w:kern w:val="0"/>
                <w:sz w:val="20"/>
                <w:szCs w:val="20"/>
                <w14:ligatures w14:val="none"/>
              </w:rPr>
            </w:pPr>
            <w:r w:rsidRPr="006E6A6F">
              <w:rPr>
                <w:rFonts w:ascii="Century Schoolbook" w:eastAsia="Times New Roman" w:hAnsi="Century Schoolbook" w:cs="Calibri"/>
                <w:color w:val="000000"/>
                <w:kern w:val="0"/>
                <w:sz w:val="20"/>
                <w:szCs w:val="20"/>
                <w14:ligatures w14:val="none"/>
              </w:rPr>
              <w:t>389</w:t>
            </w:r>
          </w:p>
        </w:tc>
      </w:tr>
      <w:tr w:rsidR="002B51BE" w:rsidRPr="006E6A6F" w14:paraId="0317CCEA" w14:textId="77777777" w:rsidTr="002B51BE">
        <w:trPr>
          <w:trHeight w:val="290"/>
        </w:trPr>
        <w:tc>
          <w:tcPr>
            <w:tcW w:w="5382" w:type="dxa"/>
            <w:tcBorders>
              <w:top w:val="nil"/>
              <w:left w:val="single" w:sz="4" w:space="0" w:color="auto"/>
              <w:bottom w:val="nil"/>
              <w:right w:val="nil"/>
            </w:tcBorders>
            <w:noWrap/>
            <w:vAlign w:val="bottom"/>
            <w:hideMark/>
          </w:tcPr>
          <w:p w14:paraId="2449A6E1" w14:textId="77777777" w:rsidR="002B51BE" w:rsidRPr="006E6A6F" w:rsidRDefault="002B51BE" w:rsidP="002B51BE">
            <w:pPr>
              <w:spacing w:after="0" w:line="240" w:lineRule="auto"/>
              <w:jc w:val="right"/>
              <w:rPr>
                <w:rFonts w:ascii="Century Schoolbook" w:eastAsia="Times New Roman" w:hAnsi="Century Schoolbook" w:cs="Calibri"/>
                <w:color w:val="000000"/>
                <w:kern w:val="0"/>
                <w:sz w:val="20"/>
                <w:szCs w:val="20"/>
                <w14:ligatures w14:val="none"/>
              </w:rPr>
            </w:pPr>
            <w:r w:rsidRPr="006E6A6F">
              <w:rPr>
                <w:rFonts w:ascii="Century Schoolbook" w:eastAsia="Times New Roman" w:hAnsi="Century Schoolbook" w:cs="Calibri"/>
                <w:color w:val="000000"/>
                <w:kern w:val="0"/>
                <w:sz w:val="20"/>
                <w:szCs w:val="20"/>
                <w14:ligatures w14:val="none"/>
              </w:rPr>
              <w:t>30.000</w:t>
            </w:r>
          </w:p>
        </w:tc>
        <w:tc>
          <w:tcPr>
            <w:tcW w:w="719" w:type="dxa"/>
            <w:tcBorders>
              <w:top w:val="nil"/>
              <w:left w:val="nil"/>
              <w:bottom w:val="nil"/>
              <w:right w:val="nil"/>
            </w:tcBorders>
            <w:noWrap/>
            <w:vAlign w:val="bottom"/>
            <w:hideMark/>
          </w:tcPr>
          <w:p w14:paraId="3893D876" w14:textId="77777777" w:rsidR="002B51BE" w:rsidRPr="006E6A6F" w:rsidRDefault="002B51BE" w:rsidP="002B51BE">
            <w:pPr>
              <w:spacing w:after="0" w:line="240" w:lineRule="auto"/>
              <w:jc w:val="right"/>
              <w:rPr>
                <w:rFonts w:ascii="Century Schoolbook" w:eastAsia="Times New Roman" w:hAnsi="Century Schoolbook" w:cs="Calibri"/>
                <w:color w:val="000000"/>
                <w:kern w:val="0"/>
                <w:sz w:val="20"/>
                <w:szCs w:val="20"/>
                <w14:ligatures w14:val="none"/>
              </w:rPr>
            </w:pPr>
            <w:r w:rsidRPr="006E6A6F">
              <w:rPr>
                <w:rFonts w:ascii="Century Schoolbook" w:eastAsia="Times New Roman" w:hAnsi="Century Schoolbook" w:cs="Calibri"/>
                <w:color w:val="000000"/>
                <w:kern w:val="0"/>
                <w:sz w:val="20"/>
                <w:szCs w:val="20"/>
                <w14:ligatures w14:val="none"/>
              </w:rPr>
              <w:t>288</w:t>
            </w:r>
          </w:p>
        </w:tc>
        <w:tc>
          <w:tcPr>
            <w:tcW w:w="794" w:type="dxa"/>
            <w:tcBorders>
              <w:top w:val="nil"/>
              <w:left w:val="nil"/>
              <w:bottom w:val="nil"/>
              <w:right w:val="nil"/>
            </w:tcBorders>
            <w:noWrap/>
            <w:vAlign w:val="bottom"/>
            <w:hideMark/>
          </w:tcPr>
          <w:p w14:paraId="1AE3EEBA" w14:textId="77777777" w:rsidR="002B51BE" w:rsidRPr="006E6A6F" w:rsidRDefault="002B51BE" w:rsidP="002B51BE">
            <w:pPr>
              <w:spacing w:after="0" w:line="240" w:lineRule="auto"/>
              <w:jc w:val="right"/>
              <w:rPr>
                <w:rFonts w:ascii="Century Schoolbook" w:eastAsia="Times New Roman" w:hAnsi="Century Schoolbook" w:cs="Calibri"/>
                <w:color w:val="000000"/>
                <w:kern w:val="0"/>
                <w:sz w:val="20"/>
                <w:szCs w:val="20"/>
                <w14:ligatures w14:val="none"/>
              </w:rPr>
            </w:pPr>
            <w:r w:rsidRPr="006E6A6F">
              <w:rPr>
                <w:rFonts w:ascii="Century Schoolbook" w:eastAsia="Times New Roman" w:hAnsi="Century Schoolbook" w:cs="Calibri"/>
                <w:color w:val="000000"/>
                <w:kern w:val="0"/>
                <w:sz w:val="20"/>
                <w:szCs w:val="20"/>
                <w14:ligatures w14:val="none"/>
              </w:rPr>
              <w:t>296</w:t>
            </w:r>
          </w:p>
        </w:tc>
        <w:tc>
          <w:tcPr>
            <w:tcW w:w="793" w:type="dxa"/>
            <w:tcBorders>
              <w:top w:val="nil"/>
              <w:left w:val="nil"/>
              <w:bottom w:val="nil"/>
              <w:right w:val="nil"/>
            </w:tcBorders>
            <w:noWrap/>
            <w:vAlign w:val="bottom"/>
            <w:hideMark/>
          </w:tcPr>
          <w:p w14:paraId="354A1077" w14:textId="77777777" w:rsidR="002B51BE" w:rsidRPr="006E6A6F" w:rsidRDefault="002B51BE" w:rsidP="002B51BE">
            <w:pPr>
              <w:spacing w:after="0" w:line="240" w:lineRule="auto"/>
              <w:jc w:val="right"/>
              <w:rPr>
                <w:rFonts w:ascii="Century Schoolbook" w:eastAsia="Times New Roman" w:hAnsi="Century Schoolbook" w:cs="Calibri"/>
                <w:color w:val="000000"/>
                <w:kern w:val="0"/>
                <w:sz w:val="20"/>
                <w:szCs w:val="20"/>
                <w14:ligatures w14:val="none"/>
              </w:rPr>
            </w:pPr>
            <w:r w:rsidRPr="006E6A6F">
              <w:rPr>
                <w:rFonts w:ascii="Century Schoolbook" w:eastAsia="Times New Roman" w:hAnsi="Century Schoolbook" w:cs="Calibri"/>
                <w:color w:val="000000"/>
                <w:kern w:val="0"/>
                <w:sz w:val="20"/>
                <w:szCs w:val="20"/>
                <w14:ligatures w14:val="none"/>
              </w:rPr>
              <w:t>303</w:t>
            </w:r>
          </w:p>
        </w:tc>
        <w:tc>
          <w:tcPr>
            <w:tcW w:w="793" w:type="dxa"/>
            <w:tcBorders>
              <w:top w:val="nil"/>
              <w:left w:val="nil"/>
              <w:bottom w:val="nil"/>
              <w:right w:val="nil"/>
            </w:tcBorders>
            <w:noWrap/>
            <w:vAlign w:val="bottom"/>
            <w:hideMark/>
          </w:tcPr>
          <w:p w14:paraId="7566763A" w14:textId="77777777" w:rsidR="002B51BE" w:rsidRPr="006E6A6F" w:rsidRDefault="002B51BE" w:rsidP="002B51BE">
            <w:pPr>
              <w:spacing w:after="0" w:line="240" w:lineRule="auto"/>
              <w:jc w:val="right"/>
              <w:rPr>
                <w:rFonts w:ascii="Century Schoolbook" w:eastAsia="Times New Roman" w:hAnsi="Century Schoolbook" w:cs="Calibri"/>
                <w:color w:val="000000"/>
                <w:kern w:val="0"/>
                <w:sz w:val="20"/>
                <w:szCs w:val="20"/>
                <w14:ligatures w14:val="none"/>
              </w:rPr>
            </w:pPr>
            <w:r w:rsidRPr="006E6A6F">
              <w:rPr>
                <w:rFonts w:ascii="Century Schoolbook" w:eastAsia="Times New Roman" w:hAnsi="Century Schoolbook" w:cs="Calibri"/>
                <w:color w:val="000000"/>
                <w:kern w:val="0"/>
                <w:sz w:val="20"/>
                <w:szCs w:val="20"/>
                <w14:ligatures w14:val="none"/>
              </w:rPr>
              <w:t>311</w:t>
            </w:r>
          </w:p>
        </w:tc>
        <w:tc>
          <w:tcPr>
            <w:tcW w:w="793" w:type="dxa"/>
            <w:tcBorders>
              <w:top w:val="nil"/>
              <w:left w:val="nil"/>
              <w:bottom w:val="nil"/>
              <w:right w:val="single" w:sz="4" w:space="0" w:color="auto"/>
            </w:tcBorders>
            <w:noWrap/>
            <w:vAlign w:val="bottom"/>
            <w:hideMark/>
          </w:tcPr>
          <w:p w14:paraId="76D27678" w14:textId="77777777" w:rsidR="002B51BE" w:rsidRPr="006E6A6F" w:rsidRDefault="002B51BE" w:rsidP="002B51BE">
            <w:pPr>
              <w:spacing w:after="0" w:line="240" w:lineRule="auto"/>
              <w:jc w:val="right"/>
              <w:rPr>
                <w:rFonts w:ascii="Century Schoolbook" w:eastAsia="Times New Roman" w:hAnsi="Century Schoolbook" w:cs="Calibri"/>
                <w:color w:val="000000"/>
                <w:kern w:val="0"/>
                <w:sz w:val="20"/>
                <w:szCs w:val="20"/>
                <w14:ligatures w14:val="none"/>
              </w:rPr>
            </w:pPr>
            <w:r w:rsidRPr="006E6A6F">
              <w:rPr>
                <w:rFonts w:ascii="Century Schoolbook" w:eastAsia="Times New Roman" w:hAnsi="Century Schoolbook" w:cs="Calibri"/>
                <w:color w:val="000000"/>
                <w:kern w:val="0"/>
                <w:sz w:val="20"/>
                <w:szCs w:val="20"/>
                <w14:ligatures w14:val="none"/>
              </w:rPr>
              <w:t>319</w:t>
            </w:r>
          </w:p>
        </w:tc>
      </w:tr>
      <w:tr w:rsidR="002B51BE" w:rsidRPr="006E6A6F" w14:paraId="0889D6CE" w14:textId="77777777" w:rsidTr="002B51BE">
        <w:trPr>
          <w:trHeight w:val="290"/>
        </w:trPr>
        <w:tc>
          <w:tcPr>
            <w:tcW w:w="5382" w:type="dxa"/>
            <w:tcBorders>
              <w:top w:val="nil"/>
              <w:left w:val="single" w:sz="4" w:space="0" w:color="auto"/>
              <w:bottom w:val="single" w:sz="4" w:space="0" w:color="auto"/>
              <w:right w:val="nil"/>
            </w:tcBorders>
            <w:noWrap/>
            <w:vAlign w:val="bottom"/>
            <w:hideMark/>
          </w:tcPr>
          <w:p w14:paraId="431CCF1A" w14:textId="77777777" w:rsidR="002B51BE" w:rsidRPr="006E6A6F" w:rsidRDefault="002B51BE" w:rsidP="002B51BE">
            <w:pPr>
              <w:spacing w:after="0" w:line="240" w:lineRule="auto"/>
              <w:jc w:val="right"/>
              <w:rPr>
                <w:rFonts w:ascii="Century Schoolbook" w:eastAsia="Times New Roman" w:hAnsi="Century Schoolbook" w:cs="Calibri"/>
                <w:color w:val="000000"/>
                <w:kern w:val="0"/>
                <w:sz w:val="20"/>
                <w:szCs w:val="20"/>
                <w14:ligatures w14:val="none"/>
              </w:rPr>
            </w:pPr>
            <w:r w:rsidRPr="006E6A6F">
              <w:rPr>
                <w:rFonts w:ascii="Century Schoolbook" w:eastAsia="Times New Roman" w:hAnsi="Century Schoolbook" w:cs="Calibri"/>
                <w:color w:val="000000"/>
                <w:kern w:val="0"/>
                <w:sz w:val="20"/>
                <w:szCs w:val="20"/>
                <w14:ligatures w14:val="none"/>
              </w:rPr>
              <w:t>40.000</w:t>
            </w:r>
          </w:p>
        </w:tc>
        <w:tc>
          <w:tcPr>
            <w:tcW w:w="719" w:type="dxa"/>
            <w:tcBorders>
              <w:top w:val="nil"/>
              <w:left w:val="nil"/>
              <w:bottom w:val="single" w:sz="4" w:space="0" w:color="auto"/>
              <w:right w:val="nil"/>
            </w:tcBorders>
            <w:noWrap/>
            <w:vAlign w:val="bottom"/>
            <w:hideMark/>
          </w:tcPr>
          <w:p w14:paraId="4341E4BA" w14:textId="77777777" w:rsidR="002B51BE" w:rsidRPr="006E6A6F" w:rsidRDefault="002B51BE" w:rsidP="002B51BE">
            <w:pPr>
              <w:spacing w:after="0" w:line="240" w:lineRule="auto"/>
              <w:jc w:val="right"/>
              <w:rPr>
                <w:rFonts w:ascii="Century Schoolbook" w:eastAsia="Times New Roman" w:hAnsi="Century Schoolbook" w:cs="Calibri"/>
                <w:color w:val="000000"/>
                <w:kern w:val="0"/>
                <w:sz w:val="20"/>
                <w:szCs w:val="20"/>
                <w14:ligatures w14:val="none"/>
              </w:rPr>
            </w:pPr>
            <w:r w:rsidRPr="006E6A6F">
              <w:rPr>
                <w:rFonts w:ascii="Century Schoolbook" w:eastAsia="Times New Roman" w:hAnsi="Century Schoolbook" w:cs="Calibri"/>
                <w:color w:val="000000"/>
                <w:kern w:val="0"/>
                <w:sz w:val="20"/>
                <w:szCs w:val="20"/>
                <w14:ligatures w14:val="none"/>
              </w:rPr>
              <w:t>257</w:t>
            </w:r>
          </w:p>
        </w:tc>
        <w:tc>
          <w:tcPr>
            <w:tcW w:w="794" w:type="dxa"/>
            <w:tcBorders>
              <w:top w:val="nil"/>
              <w:left w:val="nil"/>
              <w:bottom w:val="single" w:sz="4" w:space="0" w:color="auto"/>
              <w:right w:val="nil"/>
            </w:tcBorders>
            <w:noWrap/>
            <w:vAlign w:val="bottom"/>
            <w:hideMark/>
          </w:tcPr>
          <w:p w14:paraId="51F07A9A" w14:textId="77777777" w:rsidR="002B51BE" w:rsidRPr="006E6A6F" w:rsidRDefault="002B51BE" w:rsidP="002B51BE">
            <w:pPr>
              <w:spacing w:after="0" w:line="240" w:lineRule="auto"/>
              <w:jc w:val="right"/>
              <w:rPr>
                <w:rFonts w:ascii="Century Schoolbook" w:eastAsia="Times New Roman" w:hAnsi="Century Schoolbook" w:cs="Calibri"/>
                <w:color w:val="000000"/>
                <w:kern w:val="0"/>
                <w:sz w:val="20"/>
                <w:szCs w:val="20"/>
                <w14:ligatures w14:val="none"/>
              </w:rPr>
            </w:pPr>
            <w:r w:rsidRPr="006E6A6F">
              <w:rPr>
                <w:rFonts w:ascii="Century Schoolbook" w:eastAsia="Times New Roman" w:hAnsi="Century Schoolbook" w:cs="Calibri"/>
                <w:color w:val="000000"/>
                <w:kern w:val="0"/>
                <w:sz w:val="20"/>
                <w:szCs w:val="20"/>
                <w14:ligatures w14:val="none"/>
              </w:rPr>
              <w:t>257</w:t>
            </w:r>
          </w:p>
        </w:tc>
        <w:tc>
          <w:tcPr>
            <w:tcW w:w="793" w:type="dxa"/>
            <w:tcBorders>
              <w:top w:val="nil"/>
              <w:left w:val="nil"/>
              <w:bottom w:val="single" w:sz="4" w:space="0" w:color="auto"/>
              <w:right w:val="nil"/>
            </w:tcBorders>
            <w:noWrap/>
            <w:vAlign w:val="bottom"/>
            <w:hideMark/>
          </w:tcPr>
          <w:p w14:paraId="119C4748" w14:textId="77777777" w:rsidR="002B51BE" w:rsidRPr="006E6A6F" w:rsidRDefault="002B51BE" w:rsidP="002B51BE">
            <w:pPr>
              <w:spacing w:after="0" w:line="240" w:lineRule="auto"/>
              <w:jc w:val="right"/>
              <w:rPr>
                <w:rFonts w:ascii="Century Schoolbook" w:eastAsia="Times New Roman" w:hAnsi="Century Schoolbook" w:cs="Calibri"/>
                <w:color w:val="000000"/>
                <w:kern w:val="0"/>
                <w:sz w:val="20"/>
                <w:szCs w:val="20"/>
                <w14:ligatures w14:val="none"/>
              </w:rPr>
            </w:pPr>
            <w:r w:rsidRPr="006E6A6F">
              <w:rPr>
                <w:rFonts w:ascii="Century Schoolbook" w:eastAsia="Times New Roman" w:hAnsi="Century Schoolbook" w:cs="Calibri"/>
                <w:color w:val="000000"/>
                <w:kern w:val="0"/>
                <w:sz w:val="20"/>
                <w:szCs w:val="20"/>
                <w14:ligatures w14:val="none"/>
              </w:rPr>
              <w:t>257</w:t>
            </w:r>
          </w:p>
        </w:tc>
        <w:tc>
          <w:tcPr>
            <w:tcW w:w="793" w:type="dxa"/>
            <w:tcBorders>
              <w:top w:val="nil"/>
              <w:left w:val="nil"/>
              <w:bottom w:val="single" w:sz="4" w:space="0" w:color="auto"/>
              <w:right w:val="nil"/>
            </w:tcBorders>
            <w:noWrap/>
            <w:vAlign w:val="bottom"/>
            <w:hideMark/>
          </w:tcPr>
          <w:p w14:paraId="336746C3" w14:textId="77777777" w:rsidR="002B51BE" w:rsidRPr="006E6A6F" w:rsidRDefault="002B51BE" w:rsidP="002B51BE">
            <w:pPr>
              <w:spacing w:after="0" w:line="240" w:lineRule="auto"/>
              <w:jc w:val="right"/>
              <w:rPr>
                <w:rFonts w:ascii="Century Schoolbook" w:eastAsia="Times New Roman" w:hAnsi="Century Schoolbook" w:cs="Calibri"/>
                <w:color w:val="000000"/>
                <w:kern w:val="0"/>
                <w:sz w:val="20"/>
                <w:szCs w:val="20"/>
                <w14:ligatures w14:val="none"/>
              </w:rPr>
            </w:pPr>
            <w:r w:rsidRPr="006E6A6F">
              <w:rPr>
                <w:rFonts w:ascii="Century Schoolbook" w:eastAsia="Times New Roman" w:hAnsi="Century Schoolbook" w:cs="Calibri"/>
                <w:color w:val="000000"/>
                <w:kern w:val="0"/>
                <w:sz w:val="20"/>
                <w:szCs w:val="20"/>
                <w14:ligatures w14:val="none"/>
              </w:rPr>
              <w:t>257</w:t>
            </w:r>
          </w:p>
        </w:tc>
        <w:tc>
          <w:tcPr>
            <w:tcW w:w="793" w:type="dxa"/>
            <w:tcBorders>
              <w:top w:val="nil"/>
              <w:left w:val="nil"/>
              <w:bottom w:val="single" w:sz="4" w:space="0" w:color="auto"/>
              <w:right w:val="single" w:sz="4" w:space="0" w:color="auto"/>
            </w:tcBorders>
            <w:noWrap/>
            <w:vAlign w:val="bottom"/>
            <w:hideMark/>
          </w:tcPr>
          <w:p w14:paraId="1C1263C2" w14:textId="77777777" w:rsidR="002B51BE" w:rsidRPr="006E6A6F" w:rsidRDefault="002B51BE" w:rsidP="002B51BE">
            <w:pPr>
              <w:spacing w:after="0" w:line="240" w:lineRule="auto"/>
              <w:jc w:val="right"/>
              <w:rPr>
                <w:rFonts w:ascii="Century Schoolbook" w:eastAsia="Times New Roman" w:hAnsi="Century Schoolbook" w:cs="Calibri"/>
                <w:color w:val="000000"/>
                <w:kern w:val="0"/>
                <w:sz w:val="20"/>
                <w:szCs w:val="20"/>
                <w14:ligatures w14:val="none"/>
              </w:rPr>
            </w:pPr>
            <w:r w:rsidRPr="006E6A6F">
              <w:rPr>
                <w:rFonts w:ascii="Century Schoolbook" w:eastAsia="Times New Roman" w:hAnsi="Century Schoolbook" w:cs="Calibri"/>
                <w:color w:val="000000"/>
                <w:kern w:val="0"/>
                <w:sz w:val="20"/>
                <w:szCs w:val="20"/>
                <w14:ligatures w14:val="none"/>
              </w:rPr>
              <w:t>257</w:t>
            </w:r>
          </w:p>
        </w:tc>
      </w:tr>
    </w:tbl>
    <w:p w14:paraId="56C251BA" w14:textId="77777777" w:rsidR="00682483" w:rsidRPr="00682483" w:rsidRDefault="00682483" w:rsidP="00537F88">
      <w:pPr>
        <w:jc w:val="both"/>
        <w:rPr>
          <w:sz w:val="22"/>
          <w:szCs w:val="22"/>
          <w:lang w:val="el-GR"/>
        </w:rPr>
      </w:pPr>
    </w:p>
    <w:p w14:paraId="7B9BB528" w14:textId="61650BF0" w:rsidR="00537F88" w:rsidRDefault="003E46D7" w:rsidP="00ED5CEE">
      <w:pPr>
        <w:jc w:val="both"/>
        <w:rPr>
          <w:b/>
          <w:bCs/>
          <w:lang w:val="el-GR"/>
        </w:rPr>
      </w:pPr>
      <w:r w:rsidRPr="00D47ECC">
        <w:rPr>
          <w:lang w:val="el-GR"/>
        </w:rPr>
        <w:t>Επιπλέον οι δημόσιοι υπάλληλοι θα λάβουν αυξήσεις στις αποδοχές τους βάση του κατώτατου μισθού, που αναμένεται να διαμορφωθεί σε 1.000 ευρώ έως τον Ιανουάριο του 2028 από 920 ευρώ σήμερα, μέσω διαδοχικών αυξήσεων τον Απρίλιο του 202</w:t>
      </w:r>
      <w:r w:rsidR="00C6430D" w:rsidRPr="00D47ECC">
        <w:rPr>
          <w:lang w:val="el-GR"/>
        </w:rPr>
        <w:t>7</w:t>
      </w:r>
      <w:r w:rsidRPr="00D47ECC">
        <w:rPr>
          <w:lang w:val="el-GR"/>
        </w:rPr>
        <w:t xml:space="preserve"> και τον Ιανουάριο του 2028.</w:t>
      </w:r>
      <w:r w:rsidR="00C6430D" w:rsidRPr="00D47ECC">
        <w:rPr>
          <w:lang w:val="el-GR"/>
        </w:rPr>
        <w:t xml:space="preserve"> </w:t>
      </w:r>
      <w:r w:rsidR="00C6430D" w:rsidRPr="00D47ECC">
        <w:rPr>
          <w:b/>
          <w:bCs/>
          <w:lang w:val="el-GR"/>
        </w:rPr>
        <w:t>Το ανωτέρω σηματοδοτεί ότι οι αποδοχές θα αυξηθούν κατά 80 ευρώ μικτά μηνιαίως ή 960 ευρώ ετησίως έως τον Ιανουάριο του 2028.</w:t>
      </w:r>
    </w:p>
    <w:p w14:paraId="1DBF1B54" w14:textId="7FFD81E9" w:rsidR="00CE6021" w:rsidRPr="00D47ECC" w:rsidRDefault="00CE6021" w:rsidP="00CE6021">
      <w:pPr>
        <w:rPr>
          <w:b/>
          <w:bCs/>
          <w:lang w:val="el-GR"/>
        </w:rPr>
      </w:pPr>
      <w:r w:rsidRPr="00D47ECC">
        <w:rPr>
          <w:b/>
          <w:bCs/>
          <w:lang w:val="el-GR"/>
        </w:rPr>
        <w:t>Ενδεικτικά παραδείγματα</w:t>
      </w:r>
    </w:p>
    <w:p w14:paraId="049747F0" w14:textId="5393340A" w:rsidR="00C6430D" w:rsidRPr="00D47ECC" w:rsidRDefault="00CE6021" w:rsidP="00ED5CEE">
      <w:pPr>
        <w:jc w:val="both"/>
        <w:rPr>
          <w:lang w:val="el-GR"/>
        </w:rPr>
      </w:pPr>
      <w:r w:rsidRPr="00D47ECC">
        <w:rPr>
          <w:lang w:val="el-GR"/>
        </w:rPr>
        <w:t xml:space="preserve">Υπό την υπόθεση ότι οι αποδοχές θα αυξηθούν κατά 40 ευρώ μικτά τον Απρίλιο του 2027 </w:t>
      </w:r>
      <w:r w:rsidR="00BA55EC" w:rsidRPr="00D47ECC">
        <w:rPr>
          <w:lang w:val="el-GR"/>
        </w:rPr>
        <w:t xml:space="preserve">και επιπλέον 40 ευρώ τον Ιανουάριο του 2028, </w:t>
      </w:r>
      <w:r w:rsidRPr="00D47ECC">
        <w:rPr>
          <w:lang w:val="el-GR"/>
        </w:rPr>
        <w:t xml:space="preserve">οι δημόσιοι υπάλληλοι </w:t>
      </w:r>
      <w:r w:rsidR="00F22B96" w:rsidRPr="00D47ECC">
        <w:rPr>
          <w:lang w:val="el-GR"/>
        </w:rPr>
        <w:t xml:space="preserve">σε συνδυασμό με το επίδομα Χριστουγέννων </w:t>
      </w:r>
      <w:r w:rsidRPr="00D47ECC">
        <w:rPr>
          <w:lang w:val="el-GR"/>
        </w:rPr>
        <w:t>θα λάβουν τις ακόλουθες αυξήσεις:</w:t>
      </w:r>
    </w:p>
    <w:p w14:paraId="79613F7E" w14:textId="70E49ED0" w:rsidR="00C6430D" w:rsidRPr="00D47ECC" w:rsidRDefault="00024BCD" w:rsidP="003A1CA8">
      <w:pPr>
        <w:pStyle w:val="a6"/>
        <w:numPr>
          <w:ilvl w:val="0"/>
          <w:numId w:val="28"/>
        </w:numPr>
        <w:jc w:val="both"/>
        <w:rPr>
          <w:lang w:val="el-GR"/>
        </w:rPr>
      </w:pPr>
      <w:r w:rsidRPr="00D47ECC">
        <w:rPr>
          <w:lang w:val="el-GR"/>
        </w:rPr>
        <w:t>Δημόσι</w:t>
      </w:r>
      <w:r w:rsidR="00CD1263" w:rsidRPr="00D47ECC">
        <w:rPr>
          <w:lang w:val="el-GR"/>
        </w:rPr>
        <w:t>ος</w:t>
      </w:r>
      <w:r w:rsidRPr="00D47ECC">
        <w:rPr>
          <w:lang w:val="el-GR"/>
        </w:rPr>
        <w:t xml:space="preserve"> υπάλληλος 40 ετών με δύο παιδιά και μικτό μηνιαίο μισθό 2.000 ευρώ που αντιστοιχεί σε </w:t>
      </w:r>
      <w:r w:rsidRPr="00D47ECC">
        <w:rPr>
          <w:b/>
          <w:bCs/>
          <w:lang w:val="el-GR"/>
        </w:rPr>
        <w:t>1.447 ευρώ</w:t>
      </w:r>
      <w:r w:rsidR="00355731" w:rsidRPr="00D47ECC">
        <w:rPr>
          <w:b/>
          <w:bCs/>
          <w:lang w:val="el-GR"/>
        </w:rPr>
        <w:t xml:space="preserve"> καθαρά</w:t>
      </w:r>
      <w:r w:rsidRPr="00D47ECC">
        <w:rPr>
          <w:lang w:val="el-GR"/>
        </w:rPr>
        <w:t>: Το 2027 θα λάβει επιπλέον σε σχέση με φέτος συνολικά 562 ευρώ καθαρά, 327 ευρώ από το δώρο Χριστουγέννων πλέον 235 ευρώ (26 καθαρά μηνιαίως επί 9 μήνες) από την αύξηση βάσ</w:t>
      </w:r>
      <w:r w:rsidR="00D55DDA">
        <w:rPr>
          <w:lang w:val="el-GR"/>
        </w:rPr>
        <w:t>ει</w:t>
      </w:r>
      <w:r w:rsidRPr="00D47ECC">
        <w:rPr>
          <w:lang w:val="el-GR"/>
        </w:rPr>
        <w:t xml:space="preserve"> του κατώτατου. Το 2028 θα λάβει επιπλέον σε σχέση με φέτος συνολικά </w:t>
      </w:r>
      <w:r w:rsidR="00355731" w:rsidRPr="00D47ECC">
        <w:rPr>
          <w:b/>
          <w:bCs/>
          <w:lang w:val="el-GR"/>
        </w:rPr>
        <w:t>964</w:t>
      </w:r>
      <w:r w:rsidRPr="00D47ECC">
        <w:rPr>
          <w:b/>
          <w:bCs/>
          <w:lang w:val="el-GR"/>
        </w:rPr>
        <w:t xml:space="preserve"> ευρώ καθαρά</w:t>
      </w:r>
      <w:r w:rsidRPr="00D47ECC">
        <w:rPr>
          <w:lang w:val="el-GR"/>
        </w:rPr>
        <w:t xml:space="preserve">, 327 ευρώ από το δώρο Χριστουγέννων πλέον </w:t>
      </w:r>
      <w:r w:rsidR="00E66232" w:rsidRPr="00D47ECC">
        <w:rPr>
          <w:lang w:val="el-GR"/>
        </w:rPr>
        <w:t>637</w:t>
      </w:r>
      <w:r w:rsidRPr="00D47ECC">
        <w:rPr>
          <w:lang w:val="el-GR"/>
        </w:rPr>
        <w:t xml:space="preserve"> ευρώ (</w:t>
      </w:r>
      <w:r w:rsidR="00E66232" w:rsidRPr="00D47ECC">
        <w:rPr>
          <w:lang w:val="el-GR"/>
        </w:rPr>
        <w:t>52</w:t>
      </w:r>
      <w:r w:rsidRPr="00D47ECC">
        <w:rPr>
          <w:lang w:val="el-GR"/>
        </w:rPr>
        <w:t xml:space="preserve"> καθαρά μηνιαίως επί</w:t>
      </w:r>
      <w:r w:rsidR="00E66232" w:rsidRPr="00D47ECC">
        <w:rPr>
          <w:lang w:val="el-GR"/>
        </w:rPr>
        <w:t xml:space="preserve"> 12</w:t>
      </w:r>
      <w:r w:rsidRPr="00D47ECC">
        <w:rPr>
          <w:lang w:val="el-GR"/>
        </w:rPr>
        <w:t xml:space="preserve"> μήνες) από την αύξηση βάσ</w:t>
      </w:r>
      <w:r w:rsidR="00D55DDA">
        <w:rPr>
          <w:lang w:val="el-GR"/>
        </w:rPr>
        <w:t>ει</w:t>
      </w:r>
      <w:r w:rsidRPr="00D47ECC">
        <w:rPr>
          <w:lang w:val="el-GR"/>
        </w:rPr>
        <w:t xml:space="preserve"> του κατώτατου.</w:t>
      </w:r>
    </w:p>
    <w:p w14:paraId="0DDA2A5C" w14:textId="55790CA3" w:rsidR="00B776EE" w:rsidRPr="00D47ECC" w:rsidRDefault="00B776EE" w:rsidP="003A1CA8">
      <w:pPr>
        <w:pStyle w:val="a6"/>
        <w:numPr>
          <w:ilvl w:val="0"/>
          <w:numId w:val="28"/>
        </w:numPr>
        <w:jc w:val="both"/>
        <w:rPr>
          <w:lang w:val="el-GR"/>
        </w:rPr>
      </w:pPr>
      <w:r w:rsidRPr="00D47ECC">
        <w:rPr>
          <w:lang w:val="el-GR"/>
        </w:rPr>
        <w:t xml:space="preserve">Δημόσιος υπάλληλος </w:t>
      </w:r>
      <w:r w:rsidR="00690107" w:rsidRPr="00D47ECC">
        <w:rPr>
          <w:lang w:val="el-GR"/>
        </w:rPr>
        <w:t>29</w:t>
      </w:r>
      <w:r w:rsidRPr="00D47ECC">
        <w:rPr>
          <w:lang w:val="el-GR"/>
        </w:rPr>
        <w:t xml:space="preserve"> ετών χωρίς παιδιά και μικτό μηνιαίο μισθό 1.500 ευρώ που αντιστοιχεί σε </w:t>
      </w:r>
      <w:r w:rsidRPr="00D47ECC">
        <w:rPr>
          <w:b/>
          <w:bCs/>
          <w:lang w:val="el-GR"/>
        </w:rPr>
        <w:t>1.123 ευρώ καθαρά</w:t>
      </w:r>
      <w:r w:rsidRPr="00D47ECC">
        <w:rPr>
          <w:lang w:val="el-GR"/>
        </w:rPr>
        <w:t xml:space="preserve">: Το 2027 θα λάβει επιπλέον σε σχέση με φέτος συνολικά </w:t>
      </w:r>
      <w:r w:rsidR="00107342" w:rsidRPr="00D47ECC">
        <w:rPr>
          <w:lang w:val="el-GR"/>
        </w:rPr>
        <w:t>609</w:t>
      </w:r>
      <w:r w:rsidRPr="00D47ECC">
        <w:rPr>
          <w:lang w:val="el-GR"/>
        </w:rPr>
        <w:t xml:space="preserve"> ευρώ καθαρά, </w:t>
      </w:r>
      <w:r w:rsidR="00107342" w:rsidRPr="00D47ECC">
        <w:rPr>
          <w:lang w:val="el-GR"/>
        </w:rPr>
        <w:t>354</w:t>
      </w:r>
      <w:r w:rsidRPr="00D47ECC">
        <w:rPr>
          <w:lang w:val="el-GR"/>
        </w:rPr>
        <w:t xml:space="preserve"> ευρώ από το δώρο Χριστουγέννων πλέον 2</w:t>
      </w:r>
      <w:r w:rsidR="00107342" w:rsidRPr="00D47ECC">
        <w:rPr>
          <w:lang w:val="el-GR"/>
        </w:rPr>
        <w:t>55</w:t>
      </w:r>
      <w:r w:rsidRPr="00D47ECC">
        <w:rPr>
          <w:lang w:val="el-GR"/>
        </w:rPr>
        <w:t xml:space="preserve"> ευρώ (2</w:t>
      </w:r>
      <w:r w:rsidR="00107342" w:rsidRPr="00D47ECC">
        <w:rPr>
          <w:lang w:val="el-GR"/>
        </w:rPr>
        <w:t>8</w:t>
      </w:r>
      <w:r w:rsidRPr="00D47ECC">
        <w:rPr>
          <w:lang w:val="el-GR"/>
        </w:rPr>
        <w:t xml:space="preserve"> καθαρά μηνιαίως επί 9 μήνες) από την αύξηση βάσ</w:t>
      </w:r>
      <w:r w:rsidR="00D55DDA">
        <w:rPr>
          <w:lang w:val="el-GR"/>
        </w:rPr>
        <w:t>ει</w:t>
      </w:r>
      <w:r w:rsidRPr="00D47ECC">
        <w:rPr>
          <w:lang w:val="el-GR"/>
        </w:rPr>
        <w:t xml:space="preserve"> του κατώτατου. Το 2028 θα λάβει επιπλέον σε σχέση με φέτος συνολικά </w:t>
      </w:r>
      <w:r w:rsidR="00E82E62" w:rsidRPr="00D47ECC">
        <w:rPr>
          <w:b/>
          <w:bCs/>
          <w:lang w:val="el-GR"/>
        </w:rPr>
        <w:t>1.033</w:t>
      </w:r>
      <w:r w:rsidRPr="00D47ECC">
        <w:rPr>
          <w:b/>
          <w:bCs/>
          <w:lang w:val="el-GR"/>
        </w:rPr>
        <w:t xml:space="preserve"> ευρώ καθαρά</w:t>
      </w:r>
      <w:r w:rsidRPr="00D47ECC">
        <w:rPr>
          <w:lang w:val="el-GR"/>
        </w:rPr>
        <w:t xml:space="preserve">, </w:t>
      </w:r>
      <w:r w:rsidR="00107342" w:rsidRPr="00D47ECC">
        <w:rPr>
          <w:lang w:val="el-GR"/>
        </w:rPr>
        <w:t>354</w:t>
      </w:r>
      <w:r w:rsidRPr="00D47ECC">
        <w:rPr>
          <w:lang w:val="el-GR"/>
        </w:rPr>
        <w:t xml:space="preserve"> ευρώ από το δώρο Χριστουγέννων πλέον </w:t>
      </w:r>
      <w:r w:rsidR="00E82E62" w:rsidRPr="00D47ECC">
        <w:rPr>
          <w:lang w:val="el-GR"/>
        </w:rPr>
        <w:t>679</w:t>
      </w:r>
      <w:r w:rsidRPr="00D47ECC">
        <w:rPr>
          <w:lang w:val="el-GR"/>
        </w:rPr>
        <w:t xml:space="preserve"> ευρώ (</w:t>
      </w:r>
      <w:r w:rsidR="00E82E62" w:rsidRPr="00D47ECC">
        <w:rPr>
          <w:lang w:val="el-GR"/>
        </w:rPr>
        <w:t>57</w:t>
      </w:r>
      <w:r w:rsidRPr="00D47ECC">
        <w:rPr>
          <w:lang w:val="el-GR"/>
        </w:rPr>
        <w:t xml:space="preserve"> καθαρά μηνιαίως επί 12 μήνες) από την αύξηση βάσ</w:t>
      </w:r>
      <w:r w:rsidR="00D55DDA">
        <w:rPr>
          <w:lang w:val="el-GR"/>
        </w:rPr>
        <w:t>ει</w:t>
      </w:r>
      <w:r w:rsidRPr="00D47ECC">
        <w:rPr>
          <w:lang w:val="el-GR"/>
        </w:rPr>
        <w:t xml:space="preserve"> του κατώτατου.</w:t>
      </w:r>
    </w:p>
    <w:p w14:paraId="72EACEC7" w14:textId="70DBA14B" w:rsidR="00A730A2" w:rsidRPr="00D47ECC" w:rsidRDefault="00A730A2" w:rsidP="003A1CA8">
      <w:pPr>
        <w:pStyle w:val="a6"/>
        <w:numPr>
          <w:ilvl w:val="0"/>
          <w:numId w:val="28"/>
        </w:numPr>
        <w:jc w:val="both"/>
        <w:rPr>
          <w:lang w:val="el-GR"/>
        </w:rPr>
      </w:pPr>
      <w:r w:rsidRPr="00D47ECC">
        <w:rPr>
          <w:lang w:val="el-GR"/>
        </w:rPr>
        <w:t>Δημόσιος υπάλληλος 5</w:t>
      </w:r>
      <w:r w:rsidR="00840A91" w:rsidRPr="00D47ECC">
        <w:rPr>
          <w:lang w:val="el-GR"/>
        </w:rPr>
        <w:t>5</w:t>
      </w:r>
      <w:r w:rsidRPr="00D47ECC">
        <w:rPr>
          <w:lang w:val="el-GR"/>
        </w:rPr>
        <w:t xml:space="preserve"> ετών </w:t>
      </w:r>
      <w:r w:rsidR="00931F4C" w:rsidRPr="00D47ECC">
        <w:rPr>
          <w:lang w:val="el-GR"/>
        </w:rPr>
        <w:t>χωρίς</w:t>
      </w:r>
      <w:r w:rsidRPr="00D47ECC">
        <w:rPr>
          <w:lang w:val="el-GR"/>
        </w:rPr>
        <w:t xml:space="preserve"> παιδ</w:t>
      </w:r>
      <w:r w:rsidR="00931F4C" w:rsidRPr="00D47ECC">
        <w:rPr>
          <w:lang w:val="el-GR"/>
        </w:rPr>
        <w:t>ιά</w:t>
      </w:r>
      <w:r w:rsidRPr="00D47ECC">
        <w:rPr>
          <w:lang w:val="el-GR"/>
        </w:rPr>
        <w:t xml:space="preserve"> και μικτό μηνιαίο μισθό </w:t>
      </w:r>
      <w:r w:rsidR="00C0487F" w:rsidRPr="00D47ECC">
        <w:rPr>
          <w:lang w:val="el-GR"/>
        </w:rPr>
        <w:t>3</w:t>
      </w:r>
      <w:r w:rsidRPr="00D47ECC">
        <w:rPr>
          <w:lang w:val="el-GR"/>
        </w:rPr>
        <w:t xml:space="preserve">.000 ευρώ που αντιστοιχεί σε </w:t>
      </w:r>
      <w:r w:rsidRPr="00D47ECC">
        <w:rPr>
          <w:b/>
          <w:bCs/>
          <w:lang w:val="el-GR"/>
        </w:rPr>
        <w:t>1.</w:t>
      </w:r>
      <w:r w:rsidR="00C0487F" w:rsidRPr="00D47ECC">
        <w:rPr>
          <w:b/>
          <w:bCs/>
          <w:lang w:val="el-GR"/>
        </w:rPr>
        <w:t>9</w:t>
      </w:r>
      <w:r w:rsidR="00931F4C" w:rsidRPr="00D47ECC">
        <w:rPr>
          <w:b/>
          <w:bCs/>
          <w:lang w:val="el-GR"/>
        </w:rPr>
        <w:t>56</w:t>
      </w:r>
      <w:r w:rsidRPr="00D47ECC">
        <w:rPr>
          <w:b/>
          <w:bCs/>
          <w:lang w:val="el-GR"/>
        </w:rPr>
        <w:t xml:space="preserve"> ευρώ καθαρά</w:t>
      </w:r>
      <w:r w:rsidRPr="00D47ECC">
        <w:rPr>
          <w:lang w:val="el-GR"/>
        </w:rPr>
        <w:t xml:space="preserve">: Το 2027 θα λάβει επιπλέον σε σχέση με φέτος συνολικά </w:t>
      </w:r>
      <w:r w:rsidR="00931F4C" w:rsidRPr="00D47ECC">
        <w:rPr>
          <w:lang w:val="el-GR"/>
        </w:rPr>
        <w:t>495</w:t>
      </w:r>
      <w:r w:rsidRPr="00D47ECC">
        <w:rPr>
          <w:lang w:val="el-GR"/>
        </w:rPr>
        <w:t xml:space="preserve"> ευρώ καθαρά, </w:t>
      </w:r>
      <w:r w:rsidR="00931F4C" w:rsidRPr="00D47ECC">
        <w:rPr>
          <w:lang w:val="el-GR"/>
        </w:rPr>
        <w:t xml:space="preserve">288 </w:t>
      </w:r>
      <w:r w:rsidRPr="00D47ECC">
        <w:rPr>
          <w:lang w:val="el-GR"/>
        </w:rPr>
        <w:t>ευρώ από το δώρο Χριστουγέννων πλέον 2</w:t>
      </w:r>
      <w:r w:rsidR="00931F4C" w:rsidRPr="00D47ECC">
        <w:rPr>
          <w:lang w:val="el-GR"/>
        </w:rPr>
        <w:t>07</w:t>
      </w:r>
      <w:r w:rsidRPr="00D47ECC">
        <w:rPr>
          <w:lang w:val="el-GR"/>
        </w:rPr>
        <w:t xml:space="preserve"> ευρώ (</w:t>
      </w:r>
      <w:r w:rsidR="00931F4C" w:rsidRPr="00D47ECC">
        <w:rPr>
          <w:lang w:val="el-GR"/>
        </w:rPr>
        <w:t>23</w:t>
      </w:r>
      <w:r w:rsidRPr="00D47ECC">
        <w:rPr>
          <w:lang w:val="el-GR"/>
        </w:rPr>
        <w:t xml:space="preserve"> καθαρά μηνιαίως επί 9 μήνες) από την αύξηση βάσ</w:t>
      </w:r>
      <w:r w:rsidR="00D55DDA">
        <w:rPr>
          <w:lang w:val="el-GR"/>
        </w:rPr>
        <w:t>ει</w:t>
      </w:r>
      <w:r w:rsidRPr="00D47ECC">
        <w:rPr>
          <w:lang w:val="el-GR"/>
        </w:rPr>
        <w:t xml:space="preserve"> του κατώτατου. Το 2028 θα λάβει επιπλέον σε σχέση με φέτος συνολικά </w:t>
      </w:r>
      <w:r w:rsidR="00931F4C" w:rsidRPr="00D47ECC">
        <w:rPr>
          <w:b/>
          <w:bCs/>
          <w:lang w:val="el-GR"/>
        </w:rPr>
        <w:t>841</w:t>
      </w:r>
      <w:r w:rsidRPr="00D47ECC">
        <w:rPr>
          <w:b/>
          <w:bCs/>
          <w:lang w:val="el-GR"/>
        </w:rPr>
        <w:t xml:space="preserve"> ευρώ καθαρά</w:t>
      </w:r>
      <w:r w:rsidRPr="00D47ECC">
        <w:rPr>
          <w:lang w:val="el-GR"/>
        </w:rPr>
        <w:t xml:space="preserve">, </w:t>
      </w:r>
      <w:r w:rsidR="00931F4C" w:rsidRPr="00D47ECC">
        <w:rPr>
          <w:lang w:val="el-GR"/>
        </w:rPr>
        <w:t>288</w:t>
      </w:r>
      <w:r w:rsidRPr="00D47ECC">
        <w:rPr>
          <w:lang w:val="el-GR"/>
        </w:rPr>
        <w:t xml:space="preserve"> ευρώ από το δώρο Χριστουγέννων πλέον </w:t>
      </w:r>
      <w:r w:rsidR="00931F4C" w:rsidRPr="00D47ECC">
        <w:rPr>
          <w:lang w:val="el-GR"/>
        </w:rPr>
        <w:t>553</w:t>
      </w:r>
      <w:r w:rsidRPr="00D47ECC">
        <w:rPr>
          <w:lang w:val="el-GR"/>
        </w:rPr>
        <w:t xml:space="preserve"> ευρώ (</w:t>
      </w:r>
      <w:r w:rsidR="00931F4C" w:rsidRPr="00D47ECC">
        <w:rPr>
          <w:lang w:val="el-GR"/>
        </w:rPr>
        <w:t>46</w:t>
      </w:r>
      <w:r w:rsidRPr="00D47ECC">
        <w:rPr>
          <w:lang w:val="el-GR"/>
        </w:rPr>
        <w:t xml:space="preserve"> καθαρά μηνιαίως επί 12 μήνες) από την αύξηση βάσ</w:t>
      </w:r>
      <w:r w:rsidR="00D55DDA">
        <w:rPr>
          <w:lang w:val="el-GR"/>
        </w:rPr>
        <w:t>ει</w:t>
      </w:r>
      <w:r w:rsidRPr="00D47ECC">
        <w:rPr>
          <w:lang w:val="el-GR"/>
        </w:rPr>
        <w:t xml:space="preserve"> του κατώτατου.</w:t>
      </w:r>
    </w:p>
    <w:p w14:paraId="34DAE841" w14:textId="6D6DFDC4" w:rsidR="00690107" w:rsidRPr="00D47ECC" w:rsidRDefault="00690107" w:rsidP="003A1CA8">
      <w:pPr>
        <w:pStyle w:val="a6"/>
        <w:numPr>
          <w:ilvl w:val="0"/>
          <w:numId w:val="28"/>
        </w:numPr>
        <w:jc w:val="both"/>
        <w:rPr>
          <w:lang w:val="el-GR"/>
        </w:rPr>
      </w:pPr>
      <w:r w:rsidRPr="00D47ECC">
        <w:rPr>
          <w:lang w:val="el-GR"/>
        </w:rPr>
        <w:t>Δημόσιος υπάλληλος 24 ετών χωρίς παιδιά και μικτό μηνιαίο μισθό 1.</w:t>
      </w:r>
      <w:r w:rsidR="002D4CED" w:rsidRPr="00D47ECC">
        <w:rPr>
          <w:lang w:val="el-GR"/>
        </w:rPr>
        <w:t>2</w:t>
      </w:r>
      <w:r w:rsidRPr="00D47ECC">
        <w:rPr>
          <w:lang w:val="el-GR"/>
        </w:rPr>
        <w:t xml:space="preserve">00 ευρώ που αντιστοιχεί σε </w:t>
      </w:r>
      <w:r w:rsidR="002D4CED" w:rsidRPr="00D47ECC">
        <w:rPr>
          <w:b/>
          <w:bCs/>
          <w:lang w:val="el-GR"/>
        </w:rPr>
        <w:t>933</w:t>
      </w:r>
      <w:r w:rsidRPr="00D47ECC">
        <w:rPr>
          <w:b/>
          <w:bCs/>
          <w:lang w:val="el-GR"/>
        </w:rPr>
        <w:t xml:space="preserve"> ευρώ καθαρά</w:t>
      </w:r>
      <w:r w:rsidRPr="00D47ECC">
        <w:rPr>
          <w:lang w:val="el-GR"/>
        </w:rPr>
        <w:t>: Το 2027 θα λάβει επιπλέον σε σχέση με φέτος συνολικά 6</w:t>
      </w:r>
      <w:r w:rsidR="00F864CE" w:rsidRPr="00D47ECC">
        <w:rPr>
          <w:lang w:val="el-GR"/>
        </w:rPr>
        <w:t>6</w:t>
      </w:r>
      <w:r w:rsidRPr="00D47ECC">
        <w:rPr>
          <w:lang w:val="el-GR"/>
        </w:rPr>
        <w:t>9 ευρώ καθαρά, 3</w:t>
      </w:r>
      <w:r w:rsidR="00F864CE" w:rsidRPr="00D47ECC">
        <w:rPr>
          <w:lang w:val="el-GR"/>
        </w:rPr>
        <w:t>89</w:t>
      </w:r>
      <w:r w:rsidRPr="00D47ECC">
        <w:rPr>
          <w:lang w:val="el-GR"/>
        </w:rPr>
        <w:t xml:space="preserve"> ευρώ από το δώρο Χριστουγέννων πλέον 2</w:t>
      </w:r>
      <w:r w:rsidR="00F864CE" w:rsidRPr="00D47ECC">
        <w:rPr>
          <w:lang w:val="el-GR"/>
        </w:rPr>
        <w:t>80</w:t>
      </w:r>
      <w:r w:rsidRPr="00D47ECC">
        <w:rPr>
          <w:lang w:val="el-GR"/>
        </w:rPr>
        <w:t xml:space="preserve"> ευρώ (</w:t>
      </w:r>
      <w:r w:rsidR="00F864CE" w:rsidRPr="00D47ECC">
        <w:rPr>
          <w:lang w:val="el-GR"/>
        </w:rPr>
        <w:t>31</w:t>
      </w:r>
      <w:r w:rsidRPr="00D47ECC">
        <w:rPr>
          <w:lang w:val="el-GR"/>
        </w:rPr>
        <w:t xml:space="preserve"> καθαρά μηνιαίως επί 9 μήνες) από την αύξηση βάσ</w:t>
      </w:r>
      <w:r w:rsidR="00D55DDA">
        <w:rPr>
          <w:lang w:val="el-GR"/>
        </w:rPr>
        <w:t>ει</w:t>
      </w:r>
      <w:r w:rsidRPr="00D47ECC">
        <w:rPr>
          <w:lang w:val="el-GR"/>
        </w:rPr>
        <w:t xml:space="preserve"> του κατώτατου. Το 2028 θα λάβει επιπλέον σε σχέση με φέτος συνολικά </w:t>
      </w:r>
      <w:r w:rsidRPr="00D47ECC">
        <w:rPr>
          <w:b/>
          <w:bCs/>
          <w:lang w:val="el-GR"/>
        </w:rPr>
        <w:t>1.</w:t>
      </w:r>
      <w:r w:rsidR="00462447" w:rsidRPr="00D47ECC">
        <w:rPr>
          <w:b/>
          <w:bCs/>
          <w:lang w:val="el-GR"/>
        </w:rPr>
        <w:t>136</w:t>
      </w:r>
      <w:r w:rsidRPr="00D47ECC">
        <w:rPr>
          <w:b/>
          <w:bCs/>
          <w:lang w:val="el-GR"/>
        </w:rPr>
        <w:t xml:space="preserve"> ευρώ καθαρά</w:t>
      </w:r>
      <w:r w:rsidRPr="00D47ECC">
        <w:rPr>
          <w:lang w:val="el-GR"/>
        </w:rPr>
        <w:t>, 3</w:t>
      </w:r>
      <w:r w:rsidR="00F864CE" w:rsidRPr="00D47ECC">
        <w:rPr>
          <w:lang w:val="el-GR"/>
        </w:rPr>
        <w:t>89</w:t>
      </w:r>
      <w:r w:rsidRPr="00D47ECC">
        <w:rPr>
          <w:lang w:val="el-GR"/>
        </w:rPr>
        <w:t xml:space="preserve"> ευρώ από το δώρο Χριστουγέννων πλέον </w:t>
      </w:r>
      <w:r w:rsidR="00F864CE" w:rsidRPr="00D47ECC">
        <w:rPr>
          <w:lang w:val="el-GR"/>
        </w:rPr>
        <w:t>747</w:t>
      </w:r>
      <w:r w:rsidRPr="00D47ECC">
        <w:rPr>
          <w:lang w:val="el-GR"/>
        </w:rPr>
        <w:t xml:space="preserve"> ευρώ (</w:t>
      </w:r>
      <w:r w:rsidR="00F864CE" w:rsidRPr="00D47ECC">
        <w:rPr>
          <w:lang w:val="el-GR"/>
        </w:rPr>
        <w:t>62</w:t>
      </w:r>
      <w:r w:rsidRPr="00D47ECC">
        <w:rPr>
          <w:lang w:val="el-GR"/>
        </w:rPr>
        <w:t xml:space="preserve"> καθαρά μηνιαίως επί 12 μήνες) από την αύξηση βάσ</w:t>
      </w:r>
      <w:r w:rsidR="00D55DDA">
        <w:rPr>
          <w:lang w:val="el-GR"/>
        </w:rPr>
        <w:t>ει</w:t>
      </w:r>
      <w:r w:rsidRPr="00D47ECC">
        <w:rPr>
          <w:lang w:val="el-GR"/>
        </w:rPr>
        <w:t xml:space="preserve"> του κατώτατου.</w:t>
      </w:r>
    </w:p>
    <w:p w14:paraId="22BC2FE7" w14:textId="48AB2C5B" w:rsidR="00B92C7C" w:rsidRPr="00D47ECC" w:rsidRDefault="00B92C7C" w:rsidP="003A1CA8">
      <w:pPr>
        <w:pStyle w:val="a6"/>
        <w:numPr>
          <w:ilvl w:val="0"/>
          <w:numId w:val="28"/>
        </w:numPr>
        <w:jc w:val="both"/>
        <w:rPr>
          <w:lang w:val="el-GR"/>
        </w:rPr>
      </w:pPr>
      <w:r w:rsidRPr="00D47ECC">
        <w:rPr>
          <w:lang w:val="el-GR"/>
        </w:rPr>
        <w:t>Δημόσιος υπάλληλος 49 ετών με τρία παιδιά και μικτό μηνιαίο μισθό 2.</w:t>
      </w:r>
      <w:r w:rsidR="001E267E" w:rsidRPr="00D47ECC">
        <w:rPr>
          <w:lang w:val="el-GR"/>
        </w:rPr>
        <w:t>5</w:t>
      </w:r>
      <w:r w:rsidRPr="00D47ECC">
        <w:rPr>
          <w:lang w:val="el-GR"/>
        </w:rPr>
        <w:t xml:space="preserve">00 ευρώ που αντιστοιχεί σε </w:t>
      </w:r>
      <w:r w:rsidRPr="00D47ECC">
        <w:rPr>
          <w:b/>
          <w:bCs/>
          <w:lang w:val="el-GR"/>
        </w:rPr>
        <w:t>1.</w:t>
      </w:r>
      <w:r w:rsidR="001E267E" w:rsidRPr="00D47ECC">
        <w:rPr>
          <w:b/>
          <w:bCs/>
          <w:lang w:val="el-GR"/>
        </w:rPr>
        <w:t>832</w:t>
      </w:r>
      <w:r w:rsidRPr="00D47ECC">
        <w:rPr>
          <w:b/>
          <w:bCs/>
          <w:lang w:val="el-GR"/>
        </w:rPr>
        <w:t xml:space="preserve"> ευρώ καθαρά</w:t>
      </w:r>
      <w:r w:rsidRPr="00D47ECC">
        <w:rPr>
          <w:lang w:val="el-GR"/>
        </w:rPr>
        <w:t xml:space="preserve">: Το 2027 θα λάβει επιπλέον σε σχέση με φέτος συνολικά </w:t>
      </w:r>
      <w:r w:rsidR="00C46B9D" w:rsidRPr="00D47ECC">
        <w:rPr>
          <w:lang w:val="el-GR"/>
        </w:rPr>
        <w:t>1.</w:t>
      </w:r>
      <w:r w:rsidR="002660C2">
        <w:rPr>
          <w:lang w:val="el-GR"/>
        </w:rPr>
        <w:t>944</w:t>
      </w:r>
      <w:r w:rsidRPr="00D47ECC">
        <w:rPr>
          <w:lang w:val="el-GR"/>
        </w:rPr>
        <w:t xml:space="preserve"> ευρώ καθαρά, 3</w:t>
      </w:r>
      <w:r w:rsidR="006D3084" w:rsidRPr="00D47ECC">
        <w:rPr>
          <w:lang w:val="el-GR"/>
        </w:rPr>
        <w:t>11</w:t>
      </w:r>
      <w:r w:rsidRPr="00D47ECC">
        <w:rPr>
          <w:lang w:val="el-GR"/>
        </w:rPr>
        <w:t xml:space="preserve"> ευρώ από το δώρο Χριστουγέννων πλέον 2</w:t>
      </w:r>
      <w:r w:rsidR="00414733">
        <w:rPr>
          <w:lang w:val="el-GR"/>
        </w:rPr>
        <w:t>80</w:t>
      </w:r>
      <w:r w:rsidRPr="00D47ECC">
        <w:rPr>
          <w:lang w:val="el-GR"/>
        </w:rPr>
        <w:t xml:space="preserve"> ευρώ (</w:t>
      </w:r>
      <w:r w:rsidR="00414733">
        <w:rPr>
          <w:lang w:val="el-GR"/>
        </w:rPr>
        <w:t>31</w:t>
      </w:r>
      <w:r w:rsidRPr="00D47ECC">
        <w:rPr>
          <w:lang w:val="el-GR"/>
        </w:rPr>
        <w:t xml:space="preserve"> καθαρά μηνιαίως επί 9 μήνες) από την αύξηση βάσ</w:t>
      </w:r>
      <w:r w:rsidR="00D55DDA">
        <w:rPr>
          <w:lang w:val="el-GR"/>
        </w:rPr>
        <w:t>ει</w:t>
      </w:r>
      <w:r w:rsidRPr="00D47ECC">
        <w:rPr>
          <w:lang w:val="el-GR"/>
        </w:rPr>
        <w:t xml:space="preserve"> του κατώτατου</w:t>
      </w:r>
      <w:r w:rsidR="00A97BC9" w:rsidRPr="00D47ECC">
        <w:rPr>
          <w:lang w:val="el-GR"/>
        </w:rPr>
        <w:t>, πλέον 1.353 ευρώ από τον μείωση του φόρου</w:t>
      </w:r>
      <w:r w:rsidRPr="00D47ECC">
        <w:rPr>
          <w:lang w:val="el-GR"/>
        </w:rPr>
        <w:t xml:space="preserve">. Το 2028 θα λάβει επιπλέον σε σχέση με φέτος συνολικά </w:t>
      </w:r>
      <w:r w:rsidR="00C46B9D" w:rsidRPr="00D47ECC">
        <w:rPr>
          <w:b/>
          <w:bCs/>
          <w:lang w:val="el-GR"/>
        </w:rPr>
        <w:t>2.</w:t>
      </w:r>
      <w:r w:rsidR="002660C2">
        <w:rPr>
          <w:b/>
          <w:bCs/>
          <w:lang w:val="el-GR"/>
        </w:rPr>
        <w:t>411</w:t>
      </w:r>
      <w:r w:rsidRPr="00D47ECC">
        <w:rPr>
          <w:b/>
          <w:bCs/>
          <w:lang w:val="el-GR"/>
        </w:rPr>
        <w:t xml:space="preserve"> ευρώ καθαρά</w:t>
      </w:r>
      <w:r w:rsidRPr="00D47ECC">
        <w:rPr>
          <w:lang w:val="el-GR"/>
        </w:rPr>
        <w:t>, 3</w:t>
      </w:r>
      <w:r w:rsidR="006D3084" w:rsidRPr="00D47ECC">
        <w:rPr>
          <w:lang w:val="el-GR"/>
        </w:rPr>
        <w:t>11</w:t>
      </w:r>
      <w:r w:rsidRPr="00D47ECC">
        <w:rPr>
          <w:lang w:val="el-GR"/>
        </w:rPr>
        <w:t xml:space="preserve"> ευρώ από το δώρο Χριστουγέννων</w:t>
      </w:r>
      <w:r w:rsidR="00D55DDA">
        <w:rPr>
          <w:lang w:val="el-GR"/>
        </w:rPr>
        <w:t>,</w:t>
      </w:r>
      <w:r w:rsidRPr="00D47ECC">
        <w:rPr>
          <w:lang w:val="el-GR"/>
        </w:rPr>
        <w:t xml:space="preserve"> πλέον </w:t>
      </w:r>
      <w:r w:rsidR="00414733">
        <w:rPr>
          <w:lang w:val="el-GR"/>
        </w:rPr>
        <w:t>747</w:t>
      </w:r>
      <w:r w:rsidRPr="00D47ECC">
        <w:rPr>
          <w:lang w:val="el-GR"/>
        </w:rPr>
        <w:t xml:space="preserve"> ευρώ (</w:t>
      </w:r>
      <w:r w:rsidR="00414733">
        <w:rPr>
          <w:lang w:val="el-GR"/>
        </w:rPr>
        <w:t>62</w:t>
      </w:r>
      <w:r w:rsidRPr="00D47ECC">
        <w:rPr>
          <w:lang w:val="el-GR"/>
        </w:rPr>
        <w:t xml:space="preserve"> καθαρά μηνιαίως επί 12 μήνες) από την αύξηση βάσ</w:t>
      </w:r>
      <w:r w:rsidR="00D55DDA">
        <w:rPr>
          <w:lang w:val="el-GR"/>
        </w:rPr>
        <w:t>ει</w:t>
      </w:r>
      <w:r w:rsidRPr="00D47ECC">
        <w:rPr>
          <w:lang w:val="el-GR"/>
        </w:rPr>
        <w:t xml:space="preserve"> του κατώτατου</w:t>
      </w:r>
      <w:r w:rsidR="00A97BC9" w:rsidRPr="00D47ECC">
        <w:rPr>
          <w:lang w:val="el-GR"/>
        </w:rPr>
        <w:t>, πλέον 1.353 ευρώ από τον μείωση του φόρου</w:t>
      </w:r>
      <w:r w:rsidRPr="00D47ECC">
        <w:rPr>
          <w:lang w:val="el-GR"/>
        </w:rPr>
        <w:t>.</w:t>
      </w:r>
    </w:p>
    <w:p w14:paraId="10FA46C9" w14:textId="77777777" w:rsidR="00A730A2" w:rsidRDefault="00A730A2" w:rsidP="00B92C7C">
      <w:pPr>
        <w:pStyle w:val="a6"/>
        <w:jc w:val="both"/>
        <w:rPr>
          <w:sz w:val="22"/>
          <w:szCs w:val="22"/>
          <w:lang w:val="el-GR"/>
        </w:rPr>
      </w:pPr>
    </w:p>
    <w:p w14:paraId="7A8A409F" w14:textId="499E6813" w:rsidR="00B87D6A" w:rsidRPr="00AA5EAA" w:rsidRDefault="00AA5EAA" w:rsidP="006B0518">
      <w:pPr>
        <w:rPr>
          <w:b/>
          <w:bCs/>
          <w:color w:val="4472C4" w:themeColor="accent1"/>
          <w:lang w:val="el-GR"/>
        </w:rPr>
      </w:pPr>
      <w:r w:rsidRPr="00AA5EAA">
        <w:rPr>
          <w:b/>
          <w:bCs/>
          <w:color w:val="4472C4" w:themeColor="accent1"/>
          <w:lang w:val="el-GR"/>
        </w:rPr>
        <w:t>ΣΤ. Αύξηση κατώτατου μισθού και μείωση ασφαλιστικών εισφορών</w:t>
      </w:r>
      <w:r w:rsidR="004723D7">
        <w:rPr>
          <w:b/>
          <w:bCs/>
          <w:color w:val="4472C4" w:themeColor="accent1"/>
          <w:lang w:val="el-GR"/>
        </w:rPr>
        <w:t xml:space="preserve"> για τους μισθωτούς του ιδιωτικού τομέα</w:t>
      </w:r>
    </w:p>
    <w:p w14:paraId="1180EA4F" w14:textId="495EECA7" w:rsidR="00D05714" w:rsidRDefault="004723D7" w:rsidP="004723D7">
      <w:pPr>
        <w:jc w:val="both"/>
        <w:rPr>
          <w:rFonts w:eastAsiaTheme="majorEastAsia" w:cstheme="minorHAnsi"/>
          <w:lang w:val="el-GR"/>
        </w:rPr>
      </w:pPr>
      <w:r w:rsidRPr="004723D7">
        <w:rPr>
          <w:rFonts w:eastAsiaTheme="majorEastAsia" w:cstheme="minorHAnsi"/>
          <w:lang w:val="el-GR"/>
        </w:rPr>
        <w:t>Ο κατώτα</w:t>
      </w:r>
      <w:r>
        <w:rPr>
          <w:rFonts w:eastAsiaTheme="majorEastAsia" w:cstheme="minorHAnsi"/>
          <w:lang w:val="el-GR"/>
        </w:rPr>
        <w:t xml:space="preserve">τος μισθός αναμένεται να αυξηθεί σε </w:t>
      </w:r>
      <w:r w:rsidRPr="004723D7">
        <w:rPr>
          <w:rFonts w:eastAsiaTheme="majorEastAsia" w:cstheme="minorHAnsi"/>
          <w:lang w:val="el-GR"/>
        </w:rPr>
        <w:t xml:space="preserve">1.000 ευρώ (1.300 ευρώ με </w:t>
      </w:r>
      <w:r w:rsidR="0034689D">
        <w:rPr>
          <w:rFonts w:eastAsiaTheme="majorEastAsia" w:cstheme="minorHAnsi"/>
          <w:lang w:val="el-GR"/>
        </w:rPr>
        <w:t xml:space="preserve">τις </w:t>
      </w:r>
      <w:r w:rsidRPr="004723D7">
        <w:rPr>
          <w:rFonts w:eastAsiaTheme="majorEastAsia" w:cstheme="minorHAnsi"/>
          <w:lang w:val="el-GR"/>
        </w:rPr>
        <w:t>τριετίες) έως το 2028 από 920 ευρώ σήμερα, μέσω δύο αυξήσεων που θα λάβουν χώρα τον Απρίλιο του 2027 και τον Ιανουάριο του 2028. Η συνολική αύξηση από το 2021 που ο κατώτατος ανέρχονταν στα 650 ευρώ θα ανέρχεται σε 54%.</w:t>
      </w:r>
    </w:p>
    <w:p w14:paraId="179661E3" w14:textId="0D7D446E" w:rsidR="004723D7" w:rsidRDefault="004723D7" w:rsidP="004723D7">
      <w:pPr>
        <w:jc w:val="both"/>
        <w:rPr>
          <w:rFonts w:eastAsiaTheme="majorEastAsia" w:cstheme="minorHAnsi"/>
          <w:lang w:val="el-GR"/>
        </w:rPr>
      </w:pPr>
      <w:r>
        <w:rPr>
          <w:rFonts w:eastAsiaTheme="majorEastAsia" w:cstheme="minorHAnsi"/>
          <w:lang w:val="el-GR"/>
        </w:rPr>
        <w:t>Παράλληλα από την 1</w:t>
      </w:r>
      <w:r w:rsidRPr="004723D7">
        <w:rPr>
          <w:rFonts w:eastAsiaTheme="majorEastAsia" w:cstheme="minorHAnsi"/>
          <w:vertAlign w:val="superscript"/>
          <w:lang w:val="el-GR"/>
        </w:rPr>
        <w:t>η</w:t>
      </w:r>
      <w:r>
        <w:rPr>
          <w:rFonts w:eastAsiaTheme="majorEastAsia" w:cstheme="minorHAnsi"/>
          <w:lang w:val="el-GR"/>
        </w:rPr>
        <w:t xml:space="preserve"> Απριλίου μειώνονται κατά 0,5% οι ασφαλιστικές εισφορές εργαζομένων στον ιδιωτικό τομέα, με δημοσιονομικό κόστος 163 εκατ. ευρώ για το 2027 και 218 εκατ. ευρώ για το 2028. Η μείωση των εισφορών θα γίνει από το σκέλος των κρατήσεων υπέρ ΔΥΠΑ, ενώ το αναλογούν κόστος θα καλυφθεί από τον κρατικό προϋπολογισμό μέσω μόνιμης αύξησης της επιχορήγησης προς τη ΔΥΠΑ. </w:t>
      </w:r>
      <w:r w:rsidR="00286C1E">
        <w:rPr>
          <w:rFonts w:eastAsiaTheme="majorEastAsia" w:cstheme="minorHAnsi"/>
          <w:lang w:val="el-GR"/>
        </w:rPr>
        <w:t xml:space="preserve">Το σύνολο της μείωσης θα γίνει από τις ασφαλιστικές εισφορές που </w:t>
      </w:r>
      <w:proofErr w:type="spellStart"/>
      <w:r w:rsidR="00286C1E">
        <w:rPr>
          <w:rFonts w:eastAsiaTheme="majorEastAsia" w:cstheme="minorHAnsi"/>
          <w:lang w:val="el-GR"/>
        </w:rPr>
        <w:t>παρακρατούνται</w:t>
      </w:r>
      <w:proofErr w:type="spellEnd"/>
      <w:r w:rsidR="00286C1E">
        <w:rPr>
          <w:rFonts w:eastAsiaTheme="majorEastAsia" w:cstheme="minorHAnsi"/>
          <w:lang w:val="el-GR"/>
        </w:rPr>
        <w:t xml:space="preserve"> από τον εργαζόμενο έτσι ώστε οι μισθωτοί να λάβουν το σύνολο του οφέλους από την μείωση των εισφορών.</w:t>
      </w:r>
      <w:r w:rsidR="00116388">
        <w:rPr>
          <w:rFonts w:eastAsiaTheme="majorEastAsia" w:cstheme="minorHAnsi"/>
          <w:lang w:val="el-GR"/>
        </w:rPr>
        <w:t xml:space="preserve"> Μετά την εν λόγω μείωση οι συνολικές ασφαλιστικές εισφορές στον ιδιωτικό τομέα θα έχουν μειωθεί από 40,56% το 2019 σε 34,66% το 2027, δηλαδή κατά 5,9 μονάδες. Οι εισφορές του εργαζομένου θα έχουν μειωθεί από 15,75% σε 12,87% και του εργοδότη από 24,81% σε 21,79%.</w:t>
      </w:r>
      <w:r w:rsidR="00BB7079">
        <w:rPr>
          <w:rFonts w:eastAsiaTheme="majorEastAsia" w:cstheme="minorHAnsi"/>
          <w:lang w:val="el-GR"/>
        </w:rPr>
        <w:t xml:space="preserve"> Ο</w:t>
      </w:r>
      <w:r w:rsidR="003641E8">
        <w:rPr>
          <w:rFonts w:eastAsiaTheme="majorEastAsia" w:cstheme="minorHAnsi"/>
          <w:lang w:val="el-GR"/>
        </w:rPr>
        <w:t>ι</w:t>
      </w:r>
      <w:r w:rsidR="00BB7079">
        <w:rPr>
          <w:rFonts w:eastAsiaTheme="majorEastAsia" w:cstheme="minorHAnsi"/>
          <w:lang w:val="el-GR"/>
        </w:rPr>
        <w:t xml:space="preserve"> διαδοχικές μειώσεις παρουσιάζονται στον πίνακα που ακολουθεί.</w:t>
      </w:r>
    </w:p>
    <w:p w14:paraId="231F54E2" w14:textId="2A690509" w:rsidR="00BB7079" w:rsidRPr="000104E3" w:rsidRDefault="00BB7079" w:rsidP="004723D7">
      <w:pPr>
        <w:jc w:val="both"/>
        <w:rPr>
          <w:rFonts w:eastAsiaTheme="majorEastAsia" w:cstheme="minorHAnsi"/>
          <w:b/>
          <w:bCs/>
          <w:lang w:val="el-GR"/>
        </w:rPr>
      </w:pPr>
      <w:r w:rsidRPr="000104E3">
        <w:rPr>
          <w:rFonts w:eastAsiaTheme="majorEastAsia" w:cstheme="minorHAnsi"/>
          <w:b/>
          <w:bCs/>
          <w:lang w:val="el-GR"/>
        </w:rPr>
        <w:t>Πίνακας</w:t>
      </w:r>
      <w:r w:rsidRPr="00BA1E87">
        <w:rPr>
          <w:rFonts w:eastAsiaTheme="majorEastAsia" w:cstheme="minorHAnsi"/>
          <w:b/>
          <w:bCs/>
          <w:lang w:val="el-GR"/>
        </w:rPr>
        <w:t xml:space="preserve">: </w:t>
      </w:r>
      <w:r w:rsidRPr="000104E3">
        <w:rPr>
          <w:rFonts w:eastAsiaTheme="majorEastAsia" w:cstheme="minorHAnsi"/>
          <w:b/>
          <w:bCs/>
          <w:lang w:val="el-GR"/>
        </w:rPr>
        <w:t>Μειώσεις ασφαλιστικών εισφορών 2019-2027</w:t>
      </w:r>
    </w:p>
    <w:tbl>
      <w:tblPr>
        <w:tblW w:w="533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60"/>
        <w:gridCol w:w="1476"/>
        <w:gridCol w:w="1440"/>
        <w:gridCol w:w="966"/>
      </w:tblGrid>
      <w:tr w:rsidR="0033001B" w:rsidRPr="0033001B" w14:paraId="571D829F" w14:textId="77777777" w:rsidTr="0033001B">
        <w:trPr>
          <w:trHeight w:val="260"/>
        </w:trPr>
        <w:tc>
          <w:tcPr>
            <w:tcW w:w="1760" w:type="dxa"/>
            <w:shd w:val="clear" w:color="auto" w:fill="B4C6E7" w:themeFill="accent1" w:themeFillTint="66"/>
            <w:noWrap/>
            <w:vAlign w:val="bottom"/>
            <w:hideMark/>
          </w:tcPr>
          <w:p w14:paraId="27F61A68" w14:textId="05EA2891" w:rsidR="0033001B" w:rsidRPr="0033001B" w:rsidRDefault="0033001B" w:rsidP="0033001B">
            <w:pPr>
              <w:spacing w:after="0" w:line="240" w:lineRule="auto"/>
              <w:rPr>
                <w:rFonts w:ascii="Century Schoolbook" w:eastAsia="Times New Roman" w:hAnsi="Century Schoolbook" w:cs="Times New Roman"/>
                <w:kern w:val="0"/>
                <w:sz w:val="22"/>
                <w:szCs w:val="22"/>
                <w:lang w:val="el-GR"/>
                <w14:ligatures w14:val="none"/>
              </w:rPr>
            </w:pPr>
            <w:r>
              <w:rPr>
                <w:rFonts w:ascii="Century Schoolbook" w:eastAsia="Times New Roman" w:hAnsi="Century Schoolbook" w:cs="Times New Roman"/>
                <w:kern w:val="0"/>
                <w:sz w:val="22"/>
                <w:szCs w:val="22"/>
                <w:lang w:val="el-GR"/>
                <w14:ligatures w14:val="none"/>
              </w:rPr>
              <w:t>Έτος Μείωσης</w:t>
            </w:r>
          </w:p>
        </w:tc>
        <w:tc>
          <w:tcPr>
            <w:tcW w:w="1173" w:type="dxa"/>
            <w:shd w:val="clear" w:color="auto" w:fill="B4C6E7" w:themeFill="accent1" w:themeFillTint="66"/>
            <w:noWrap/>
            <w:vAlign w:val="bottom"/>
            <w:hideMark/>
          </w:tcPr>
          <w:p w14:paraId="275FD449" w14:textId="77777777" w:rsidR="0033001B" w:rsidRPr="0033001B" w:rsidRDefault="0033001B" w:rsidP="0033001B">
            <w:pPr>
              <w:spacing w:after="0" w:line="240" w:lineRule="auto"/>
              <w:rPr>
                <w:rFonts w:ascii="Century Schoolbook" w:eastAsia="Times New Roman" w:hAnsi="Century Schoolbook" w:cs="Arial"/>
                <w:color w:val="000000"/>
                <w:kern w:val="0"/>
                <w:sz w:val="22"/>
                <w:szCs w:val="22"/>
                <w14:ligatures w14:val="none"/>
              </w:rPr>
            </w:pPr>
            <w:proofErr w:type="spellStart"/>
            <w:r w:rsidRPr="0033001B">
              <w:rPr>
                <w:rFonts w:ascii="Century Schoolbook" w:eastAsia="Times New Roman" w:hAnsi="Century Schoolbook" w:cs="Arial"/>
                <w:color w:val="000000"/>
                <w:kern w:val="0"/>
                <w:sz w:val="22"/>
                <w:szCs w:val="22"/>
                <w14:ligatures w14:val="none"/>
              </w:rPr>
              <w:t>Εισφορά</w:t>
            </w:r>
            <w:proofErr w:type="spellEnd"/>
            <w:r w:rsidRPr="0033001B">
              <w:rPr>
                <w:rFonts w:ascii="Century Schoolbook" w:eastAsia="Times New Roman" w:hAnsi="Century Schoolbook" w:cs="Arial"/>
                <w:color w:val="000000"/>
                <w:kern w:val="0"/>
                <w:sz w:val="22"/>
                <w:szCs w:val="22"/>
                <w14:ligatures w14:val="none"/>
              </w:rPr>
              <w:t xml:space="preserve"> </w:t>
            </w:r>
            <w:proofErr w:type="spellStart"/>
            <w:r w:rsidRPr="0033001B">
              <w:rPr>
                <w:rFonts w:ascii="Century Schoolbook" w:eastAsia="Times New Roman" w:hAnsi="Century Schoolbook" w:cs="Arial"/>
                <w:color w:val="000000"/>
                <w:kern w:val="0"/>
                <w:sz w:val="22"/>
                <w:szCs w:val="22"/>
                <w14:ligatures w14:val="none"/>
              </w:rPr>
              <w:t>εργ</w:t>
            </w:r>
            <w:proofErr w:type="spellEnd"/>
            <w:r w:rsidRPr="0033001B">
              <w:rPr>
                <w:rFonts w:ascii="Century Schoolbook" w:eastAsia="Times New Roman" w:hAnsi="Century Schoolbook" w:cs="Arial"/>
                <w:color w:val="000000"/>
                <w:kern w:val="0"/>
                <w:sz w:val="22"/>
                <w:szCs w:val="22"/>
                <w14:ligatures w14:val="none"/>
              </w:rPr>
              <w:t>αζομένου</w:t>
            </w:r>
          </w:p>
        </w:tc>
        <w:tc>
          <w:tcPr>
            <w:tcW w:w="1440" w:type="dxa"/>
            <w:shd w:val="clear" w:color="auto" w:fill="B4C6E7" w:themeFill="accent1" w:themeFillTint="66"/>
            <w:noWrap/>
            <w:vAlign w:val="bottom"/>
            <w:hideMark/>
          </w:tcPr>
          <w:p w14:paraId="225FC7D8" w14:textId="77777777" w:rsidR="0033001B" w:rsidRPr="0033001B" w:rsidRDefault="0033001B" w:rsidP="0033001B">
            <w:pPr>
              <w:spacing w:after="0" w:line="240" w:lineRule="auto"/>
              <w:rPr>
                <w:rFonts w:ascii="Century Schoolbook" w:eastAsia="Times New Roman" w:hAnsi="Century Schoolbook" w:cs="Arial"/>
                <w:color w:val="000000"/>
                <w:kern w:val="0"/>
                <w:sz w:val="22"/>
                <w:szCs w:val="22"/>
                <w14:ligatures w14:val="none"/>
              </w:rPr>
            </w:pPr>
            <w:proofErr w:type="spellStart"/>
            <w:r w:rsidRPr="0033001B">
              <w:rPr>
                <w:rFonts w:ascii="Century Schoolbook" w:eastAsia="Times New Roman" w:hAnsi="Century Schoolbook" w:cs="Arial"/>
                <w:color w:val="000000"/>
                <w:kern w:val="0"/>
                <w:sz w:val="22"/>
                <w:szCs w:val="22"/>
                <w14:ligatures w14:val="none"/>
              </w:rPr>
              <w:t>Εισφορά</w:t>
            </w:r>
            <w:proofErr w:type="spellEnd"/>
            <w:r w:rsidRPr="0033001B">
              <w:rPr>
                <w:rFonts w:ascii="Century Schoolbook" w:eastAsia="Times New Roman" w:hAnsi="Century Schoolbook" w:cs="Arial"/>
                <w:color w:val="000000"/>
                <w:kern w:val="0"/>
                <w:sz w:val="22"/>
                <w:szCs w:val="22"/>
                <w14:ligatures w14:val="none"/>
              </w:rPr>
              <w:t xml:space="preserve"> </w:t>
            </w:r>
            <w:proofErr w:type="spellStart"/>
            <w:r w:rsidRPr="0033001B">
              <w:rPr>
                <w:rFonts w:ascii="Century Schoolbook" w:eastAsia="Times New Roman" w:hAnsi="Century Schoolbook" w:cs="Arial"/>
                <w:color w:val="000000"/>
                <w:kern w:val="0"/>
                <w:sz w:val="22"/>
                <w:szCs w:val="22"/>
                <w14:ligatures w14:val="none"/>
              </w:rPr>
              <w:t>εργοδότη</w:t>
            </w:r>
            <w:proofErr w:type="spellEnd"/>
          </w:p>
        </w:tc>
        <w:tc>
          <w:tcPr>
            <w:tcW w:w="960" w:type="dxa"/>
            <w:shd w:val="clear" w:color="auto" w:fill="B4C6E7" w:themeFill="accent1" w:themeFillTint="66"/>
            <w:noWrap/>
            <w:vAlign w:val="bottom"/>
            <w:hideMark/>
          </w:tcPr>
          <w:p w14:paraId="4F825C58" w14:textId="77777777" w:rsidR="0033001B" w:rsidRPr="0033001B" w:rsidRDefault="0033001B" w:rsidP="0033001B">
            <w:pPr>
              <w:spacing w:after="0" w:line="240" w:lineRule="auto"/>
              <w:rPr>
                <w:rFonts w:ascii="Century Schoolbook" w:eastAsia="Times New Roman" w:hAnsi="Century Schoolbook" w:cs="Arial"/>
                <w:color w:val="000000"/>
                <w:kern w:val="0"/>
                <w:sz w:val="22"/>
                <w:szCs w:val="22"/>
                <w14:ligatures w14:val="none"/>
              </w:rPr>
            </w:pPr>
            <w:proofErr w:type="spellStart"/>
            <w:r w:rsidRPr="0033001B">
              <w:rPr>
                <w:rFonts w:ascii="Century Schoolbook" w:eastAsia="Times New Roman" w:hAnsi="Century Schoolbook" w:cs="Arial"/>
                <w:color w:val="000000"/>
                <w:kern w:val="0"/>
                <w:sz w:val="22"/>
                <w:szCs w:val="22"/>
                <w14:ligatures w14:val="none"/>
              </w:rPr>
              <w:t>Σύνολο</w:t>
            </w:r>
            <w:proofErr w:type="spellEnd"/>
          </w:p>
        </w:tc>
      </w:tr>
      <w:tr w:rsidR="0033001B" w:rsidRPr="0033001B" w14:paraId="2426BAA5" w14:textId="77777777" w:rsidTr="0033001B">
        <w:trPr>
          <w:trHeight w:val="290"/>
        </w:trPr>
        <w:tc>
          <w:tcPr>
            <w:tcW w:w="1760" w:type="dxa"/>
            <w:noWrap/>
            <w:vAlign w:val="center"/>
            <w:hideMark/>
          </w:tcPr>
          <w:p w14:paraId="2228E1C2" w14:textId="77777777" w:rsidR="0033001B" w:rsidRPr="0033001B" w:rsidRDefault="0033001B" w:rsidP="0033001B">
            <w:pPr>
              <w:spacing w:after="0" w:line="240" w:lineRule="auto"/>
              <w:jc w:val="right"/>
              <w:rPr>
                <w:rFonts w:ascii="Century Schoolbook" w:eastAsia="Times New Roman" w:hAnsi="Century Schoolbook" w:cs="Arial"/>
                <w:color w:val="000000"/>
                <w:kern w:val="0"/>
                <w:sz w:val="22"/>
                <w:szCs w:val="22"/>
                <w14:ligatures w14:val="none"/>
              </w:rPr>
            </w:pPr>
            <w:r w:rsidRPr="0033001B">
              <w:rPr>
                <w:rFonts w:ascii="Century Schoolbook" w:eastAsia="Times New Roman" w:hAnsi="Century Schoolbook" w:cs="Arial"/>
                <w:color w:val="000000"/>
                <w:kern w:val="0"/>
                <w:sz w:val="22"/>
                <w:szCs w:val="22"/>
                <w14:ligatures w14:val="none"/>
              </w:rPr>
              <w:t>2019</w:t>
            </w:r>
          </w:p>
        </w:tc>
        <w:tc>
          <w:tcPr>
            <w:tcW w:w="1173" w:type="dxa"/>
            <w:noWrap/>
            <w:vAlign w:val="center"/>
            <w:hideMark/>
          </w:tcPr>
          <w:p w14:paraId="15699AB5" w14:textId="77777777" w:rsidR="0033001B" w:rsidRPr="0033001B" w:rsidRDefault="0033001B" w:rsidP="0033001B">
            <w:pPr>
              <w:spacing w:after="0" w:line="240" w:lineRule="auto"/>
              <w:jc w:val="right"/>
              <w:rPr>
                <w:rFonts w:ascii="Century Schoolbook" w:eastAsia="Times New Roman" w:hAnsi="Century Schoolbook" w:cs="Arial"/>
                <w:b/>
                <w:bCs/>
                <w:color w:val="000000"/>
                <w:kern w:val="0"/>
                <w:sz w:val="22"/>
                <w:szCs w:val="22"/>
                <w14:ligatures w14:val="none"/>
              </w:rPr>
            </w:pPr>
            <w:r w:rsidRPr="0033001B">
              <w:rPr>
                <w:rFonts w:ascii="Century Schoolbook" w:eastAsia="Times New Roman" w:hAnsi="Century Schoolbook" w:cs="Arial"/>
                <w:b/>
                <w:bCs/>
                <w:color w:val="000000"/>
                <w:kern w:val="0"/>
                <w:sz w:val="22"/>
                <w:szCs w:val="22"/>
                <w14:ligatures w14:val="none"/>
              </w:rPr>
              <w:t>15,75%</w:t>
            </w:r>
          </w:p>
        </w:tc>
        <w:tc>
          <w:tcPr>
            <w:tcW w:w="1440" w:type="dxa"/>
            <w:noWrap/>
            <w:vAlign w:val="center"/>
            <w:hideMark/>
          </w:tcPr>
          <w:p w14:paraId="0F60D352" w14:textId="77777777" w:rsidR="0033001B" w:rsidRPr="0033001B" w:rsidRDefault="0033001B" w:rsidP="0033001B">
            <w:pPr>
              <w:spacing w:after="0" w:line="240" w:lineRule="auto"/>
              <w:jc w:val="right"/>
              <w:rPr>
                <w:rFonts w:ascii="Century Schoolbook" w:eastAsia="Times New Roman" w:hAnsi="Century Schoolbook" w:cs="Arial"/>
                <w:b/>
                <w:bCs/>
                <w:color w:val="000000"/>
                <w:kern w:val="0"/>
                <w:sz w:val="22"/>
                <w:szCs w:val="22"/>
                <w14:ligatures w14:val="none"/>
              </w:rPr>
            </w:pPr>
            <w:r w:rsidRPr="0033001B">
              <w:rPr>
                <w:rFonts w:ascii="Century Schoolbook" w:eastAsia="Times New Roman" w:hAnsi="Century Schoolbook" w:cs="Arial"/>
                <w:b/>
                <w:bCs/>
                <w:color w:val="000000"/>
                <w:kern w:val="0"/>
                <w:sz w:val="22"/>
                <w:szCs w:val="22"/>
                <w14:ligatures w14:val="none"/>
              </w:rPr>
              <w:t>24,81%</w:t>
            </w:r>
          </w:p>
        </w:tc>
        <w:tc>
          <w:tcPr>
            <w:tcW w:w="960" w:type="dxa"/>
            <w:noWrap/>
            <w:vAlign w:val="center"/>
            <w:hideMark/>
          </w:tcPr>
          <w:p w14:paraId="1097A1CC" w14:textId="77777777" w:rsidR="0033001B" w:rsidRPr="0033001B" w:rsidRDefault="0033001B" w:rsidP="0033001B">
            <w:pPr>
              <w:spacing w:after="0" w:line="240" w:lineRule="auto"/>
              <w:jc w:val="right"/>
              <w:rPr>
                <w:rFonts w:ascii="Century Schoolbook" w:eastAsia="Times New Roman" w:hAnsi="Century Schoolbook" w:cs="Arial"/>
                <w:b/>
                <w:bCs/>
                <w:color w:val="000000"/>
                <w:kern w:val="0"/>
                <w:sz w:val="22"/>
                <w:szCs w:val="22"/>
                <w14:ligatures w14:val="none"/>
              </w:rPr>
            </w:pPr>
            <w:r w:rsidRPr="0033001B">
              <w:rPr>
                <w:rFonts w:ascii="Century Schoolbook" w:eastAsia="Times New Roman" w:hAnsi="Century Schoolbook" w:cs="Arial"/>
                <w:b/>
                <w:bCs/>
                <w:color w:val="000000"/>
                <w:kern w:val="0"/>
                <w:sz w:val="22"/>
                <w:szCs w:val="22"/>
                <w14:ligatures w14:val="none"/>
              </w:rPr>
              <w:t>40,56%</w:t>
            </w:r>
          </w:p>
        </w:tc>
      </w:tr>
      <w:tr w:rsidR="0033001B" w:rsidRPr="0033001B" w14:paraId="1806F7AF" w14:textId="77777777" w:rsidTr="0033001B">
        <w:trPr>
          <w:trHeight w:val="290"/>
        </w:trPr>
        <w:tc>
          <w:tcPr>
            <w:tcW w:w="1760" w:type="dxa"/>
            <w:noWrap/>
            <w:vAlign w:val="center"/>
            <w:hideMark/>
          </w:tcPr>
          <w:p w14:paraId="7CD313DF" w14:textId="77777777" w:rsidR="0033001B" w:rsidRPr="0033001B" w:rsidRDefault="0033001B" w:rsidP="0033001B">
            <w:pPr>
              <w:spacing w:after="0" w:line="240" w:lineRule="auto"/>
              <w:jc w:val="right"/>
              <w:rPr>
                <w:rFonts w:ascii="Century Schoolbook" w:eastAsia="Times New Roman" w:hAnsi="Century Schoolbook" w:cs="Arial"/>
                <w:color w:val="000000"/>
                <w:kern w:val="0"/>
                <w:sz w:val="22"/>
                <w:szCs w:val="22"/>
                <w14:ligatures w14:val="none"/>
              </w:rPr>
            </w:pPr>
            <w:r w:rsidRPr="0033001B">
              <w:rPr>
                <w:rFonts w:ascii="Century Schoolbook" w:eastAsia="Times New Roman" w:hAnsi="Century Schoolbook" w:cs="Arial"/>
                <w:color w:val="000000"/>
                <w:kern w:val="0"/>
                <w:sz w:val="22"/>
                <w:szCs w:val="22"/>
                <w14:ligatures w14:val="none"/>
              </w:rPr>
              <w:t>2020</w:t>
            </w:r>
          </w:p>
        </w:tc>
        <w:tc>
          <w:tcPr>
            <w:tcW w:w="1173" w:type="dxa"/>
            <w:noWrap/>
            <w:vAlign w:val="center"/>
            <w:hideMark/>
          </w:tcPr>
          <w:p w14:paraId="48AE3A3D" w14:textId="77777777" w:rsidR="0033001B" w:rsidRPr="0033001B" w:rsidRDefault="0033001B" w:rsidP="0033001B">
            <w:pPr>
              <w:spacing w:after="0" w:line="240" w:lineRule="auto"/>
              <w:jc w:val="right"/>
              <w:rPr>
                <w:rFonts w:ascii="Century Schoolbook" w:eastAsia="Times New Roman" w:hAnsi="Century Schoolbook" w:cs="Arial"/>
                <w:color w:val="000000"/>
                <w:kern w:val="0"/>
                <w:sz w:val="22"/>
                <w:szCs w:val="22"/>
                <w14:ligatures w14:val="none"/>
              </w:rPr>
            </w:pPr>
            <w:r w:rsidRPr="0033001B">
              <w:rPr>
                <w:rFonts w:ascii="Century Schoolbook" w:eastAsia="Times New Roman" w:hAnsi="Century Schoolbook" w:cs="Arial"/>
                <w:color w:val="000000"/>
                <w:kern w:val="0"/>
                <w:sz w:val="22"/>
                <w:szCs w:val="22"/>
                <w14:ligatures w14:val="none"/>
              </w:rPr>
              <w:t>15,33%</w:t>
            </w:r>
          </w:p>
        </w:tc>
        <w:tc>
          <w:tcPr>
            <w:tcW w:w="1440" w:type="dxa"/>
            <w:noWrap/>
            <w:vAlign w:val="center"/>
            <w:hideMark/>
          </w:tcPr>
          <w:p w14:paraId="5EFD031C" w14:textId="77777777" w:rsidR="0033001B" w:rsidRPr="0033001B" w:rsidRDefault="0033001B" w:rsidP="0033001B">
            <w:pPr>
              <w:spacing w:after="0" w:line="240" w:lineRule="auto"/>
              <w:jc w:val="right"/>
              <w:rPr>
                <w:rFonts w:ascii="Century Schoolbook" w:eastAsia="Times New Roman" w:hAnsi="Century Schoolbook" w:cs="Arial"/>
                <w:color w:val="000000"/>
                <w:kern w:val="0"/>
                <w:sz w:val="22"/>
                <w:szCs w:val="22"/>
                <w14:ligatures w14:val="none"/>
              </w:rPr>
            </w:pPr>
            <w:r w:rsidRPr="0033001B">
              <w:rPr>
                <w:rFonts w:ascii="Century Schoolbook" w:eastAsia="Times New Roman" w:hAnsi="Century Schoolbook" w:cs="Arial"/>
                <w:color w:val="000000"/>
                <w:kern w:val="0"/>
                <w:sz w:val="22"/>
                <w:szCs w:val="22"/>
                <w14:ligatures w14:val="none"/>
              </w:rPr>
              <w:t>24,33%</w:t>
            </w:r>
          </w:p>
        </w:tc>
        <w:tc>
          <w:tcPr>
            <w:tcW w:w="960" w:type="dxa"/>
            <w:noWrap/>
            <w:vAlign w:val="center"/>
            <w:hideMark/>
          </w:tcPr>
          <w:p w14:paraId="2B6D37EB" w14:textId="77777777" w:rsidR="0033001B" w:rsidRPr="0033001B" w:rsidRDefault="0033001B" w:rsidP="0033001B">
            <w:pPr>
              <w:spacing w:after="0" w:line="240" w:lineRule="auto"/>
              <w:jc w:val="right"/>
              <w:rPr>
                <w:rFonts w:ascii="Century Schoolbook" w:eastAsia="Times New Roman" w:hAnsi="Century Schoolbook" w:cs="Arial"/>
                <w:color w:val="000000"/>
                <w:kern w:val="0"/>
                <w:sz w:val="22"/>
                <w:szCs w:val="22"/>
                <w14:ligatures w14:val="none"/>
              </w:rPr>
            </w:pPr>
            <w:r w:rsidRPr="0033001B">
              <w:rPr>
                <w:rFonts w:ascii="Century Schoolbook" w:eastAsia="Times New Roman" w:hAnsi="Century Schoolbook" w:cs="Arial"/>
                <w:color w:val="000000"/>
                <w:kern w:val="0"/>
                <w:sz w:val="22"/>
                <w:szCs w:val="22"/>
                <w14:ligatures w14:val="none"/>
              </w:rPr>
              <w:t>39,66%</w:t>
            </w:r>
          </w:p>
        </w:tc>
      </w:tr>
      <w:tr w:rsidR="0033001B" w:rsidRPr="0033001B" w14:paraId="4E1A4EA2" w14:textId="77777777" w:rsidTr="0033001B">
        <w:trPr>
          <w:trHeight w:val="290"/>
        </w:trPr>
        <w:tc>
          <w:tcPr>
            <w:tcW w:w="1760" w:type="dxa"/>
            <w:noWrap/>
            <w:vAlign w:val="center"/>
            <w:hideMark/>
          </w:tcPr>
          <w:p w14:paraId="5E58A8B9" w14:textId="77777777" w:rsidR="0033001B" w:rsidRPr="0033001B" w:rsidRDefault="0033001B" w:rsidP="0033001B">
            <w:pPr>
              <w:spacing w:after="0" w:line="240" w:lineRule="auto"/>
              <w:jc w:val="right"/>
              <w:rPr>
                <w:rFonts w:ascii="Century Schoolbook" w:eastAsia="Times New Roman" w:hAnsi="Century Schoolbook" w:cs="Arial"/>
                <w:color w:val="000000"/>
                <w:kern w:val="0"/>
                <w:sz w:val="22"/>
                <w:szCs w:val="22"/>
                <w14:ligatures w14:val="none"/>
              </w:rPr>
            </w:pPr>
            <w:r w:rsidRPr="0033001B">
              <w:rPr>
                <w:rFonts w:ascii="Century Schoolbook" w:eastAsia="Times New Roman" w:hAnsi="Century Schoolbook" w:cs="Arial"/>
                <w:color w:val="000000"/>
                <w:kern w:val="0"/>
                <w:sz w:val="22"/>
                <w:szCs w:val="22"/>
                <w14:ligatures w14:val="none"/>
              </w:rPr>
              <w:t>2021</w:t>
            </w:r>
          </w:p>
        </w:tc>
        <w:tc>
          <w:tcPr>
            <w:tcW w:w="1173" w:type="dxa"/>
            <w:noWrap/>
            <w:vAlign w:val="center"/>
            <w:hideMark/>
          </w:tcPr>
          <w:p w14:paraId="0A4DAB3C" w14:textId="77777777" w:rsidR="0033001B" w:rsidRPr="0033001B" w:rsidRDefault="0033001B" w:rsidP="0033001B">
            <w:pPr>
              <w:spacing w:after="0" w:line="240" w:lineRule="auto"/>
              <w:jc w:val="right"/>
              <w:rPr>
                <w:rFonts w:ascii="Century Schoolbook" w:eastAsia="Times New Roman" w:hAnsi="Century Schoolbook" w:cs="Arial"/>
                <w:color w:val="000000"/>
                <w:kern w:val="0"/>
                <w:sz w:val="22"/>
                <w:szCs w:val="22"/>
                <w14:ligatures w14:val="none"/>
              </w:rPr>
            </w:pPr>
            <w:r w:rsidRPr="0033001B">
              <w:rPr>
                <w:rFonts w:ascii="Century Schoolbook" w:eastAsia="Times New Roman" w:hAnsi="Century Schoolbook" w:cs="Arial"/>
                <w:color w:val="000000"/>
                <w:kern w:val="0"/>
                <w:sz w:val="22"/>
                <w:szCs w:val="22"/>
                <w14:ligatures w14:val="none"/>
              </w:rPr>
              <w:t>14,12%</w:t>
            </w:r>
          </w:p>
        </w:tc>
        <w:tc>
          <w:tcPr>
            <w:tcW w:w="1440" w:type="dxa"/>
            <w:noWrap/>
            <w:vAlign w:val="center"/>
            <w:hideMark/>
          </w:tcPr>
          <w:p w14:paraId="60AED118" w14:textId="77777777" w:rsidR="0033001B" w:rsidRPr="0033001B" w:rsidRDefault="0033001B" w:rsidP="0033001B">
            <w:pPr>
              <w:spacing w:after="0" w:line="240" w:lineRule="auto"/>
              <w:jc w:val="right"/>
              <w:rPr>
                <w:rFonts w:ascii="Century Schoolbook" w:eastAsia="Times New Roman" w:hAnsi="Century Schoolbook" w:cs="Arial"/>
                <w:color w:val="000000"/>
                <w:kern w:val="0"/>
                <w:sz w:val="22"/>
                <w:szCs w:val="22"/>
                <w14:ligatures w14:val="none"/>
              </w:rPr>
            </w:pPr>
            <w:r w:rsidRPr="0033001B">
              <w:rPr>
                <w:rFonts w:ascii="Century Schoolbook" w:eastAsia="Times New Roman" w:hAnsi="Century Schoolbook" w:cs="Arial"/>
                <w:color w:val="000000"/>
                <w:kern w:val="0"/>
                <w:sz w:val="22"/>
                <w:szCs w:val="22"/>
                <w14:ligatures w14:val="none"/>
              </w:rPr>
              <w:t>22,54%</w:t>
            </w:r>
          </w:p>
        </w:tc>
        <w:tc>
          <w:tcPr>
            <w:tcW w:w="960" w:type="dxa"/>
            <w:noWrap/>
            <w:vAlign w:val="center"/>
            <w:hideMark/>
          </w:tcPr>
          <w:p w14:paraId="2D987DAE" w14:textId="77777777" w:rsidR="0033001B" w:rsidRPr="0033001B" w:rsidRDefault="0033001B" w:rsidP="0033001B">
            <w:pPr>
              <w:spacing w:after="0" w:line="240" w:lineRule="auto"/>
              <w:jc w:val="right"/>
              <w:rPr>
                <w:rFonts w:ascii="Century Schoolbook" w:eastAsia="Times New Roman" w:hAnsi="Century Schoolbook" w:cs="Arial"/>
                <w:color w:val="000000"/>
                <w:kern w:val="0"/>
                <w:sz w:val="22"/>
                <w:szCs w:val="22"/>
                <w14:ligatures w14:val="none"/>
              </w:rPr>
            </w:pPr>
            <w:r w:rsidRPr="0033001B">
              <w:rPr>
                <w:rFonts w:ascii="Century Schoolbook" w:eastAsia="Times New Roman" w:hAnsi="Century Schoolbook" w:cs="Arial"/>
                <w:color w:val="000000"/>
                <w:kern w:val="0"/>
                <w:sz w:val="22"/>
                <w:szCs w:val="22"/>
                <w14:ligatures w14:val="none"/>
              </w:rPr>
              <w:t>36,66%</w:t>
            </w:r>
          </w:p>
        </w:tc>
      </w:tr>
      <w:tr w:rsidR="0033001B" w:rsidRPr="0033001B" w14:paraId="4D394B4D" w14:textId="77777777" w:rsidTr="0033001B">
        <w:trPr>
          <w:trHeight w:val="290"/>
        </w:trPr>
        <w:tc>
          <w:tcPr>
            <w:tcW w:w="1760" w:type="dxa"/>
            <w:noWrap/>
            <w:vAlign w:val="center"/>
            <w:hideMark/>
          </w:tcPr>
          <w:p w14:paraId="62476F32" w14:textId="77777777" w:rsidR="0033001B" w:rsidRPr="0033001B" w:rsidRDefault="0033001B" w:rsidP="0033001B">
            <w:pPr>
              <w:spacing w:after="0" w:line="240" w:lineRule="auto"/>
              <w:jc w:val="right"/>
              <w:rPr>
                <w:rFonts w:ascii="Century Schoolbook" w:eastAsia="Times New Roman" w:hAnsi="Century Schoolbook" w:cs="Arial"/>
                <w:color w:val="000000"/>
                <w:kern w:val="0"/>
                <w:sz w:val="22"/>
                <w:szCs w:val="22"/>
                <w14:ligatures w14:val="none"/>
              </w:rPr>
            </w:pPr>
            <w:r w:rsidRPr="0033001B">
              <w:rPr>
                <w:rFonts w:ascii="Century Schoolbook" w:eastAsia="Times New Roman" w:hAnsi="Century Schoolbook" w:cs="Arial"/>
                <w:color w:val="000000"/>
                <w:kern w:val="0"/>
                <w:sz w:val="22"/>
                <w:szCs w:val="22"/>
                <w14:ligatures w14:val="none"/>
              </w:rPr>
              <w:t>2022</w:t>
            </w:r>
          </w:p>
        </w:tc>
        <w:tc>
          <w:tcPr>
            <w:tcW w:w="1173" w:type="dxa"/>
            <w:noWrap/>
            <w:vAlign w:val="center"/>
            <w:hideMark/>
          </w:tcPr>
          <w:p w14:paraId="6981C2E7" w14:textId="77777777" w:rsidR="0033001B" w:rsidRPr="0033001B" w:rsidRDefault="0033001B" w:rsidP="0033001B">
            <w:pPr>
              <w:spacing w:after="0" w:line="240" w:lineRule="auto"/>
              <w:jc w:val="right"/>
              <w:rPr>
                <w:rFonts w:ascii="Century Schoolbook" w:eastAsia="Times New Roman" w:hAnsi="Century Schoolbook" w:cs="Arial"/>
                <w:color w:val="000000"/>
                <w:kern w:val="0"/>
                <w:sz w:val="22"/>
                <w:szCs w:val="22"/>
                <w14:ligatures w14:val="none"/>
              </w:rPr>
            </w:pPr>
            <w:r w:rsidRPr="0033001B">
              <w:rPr>
                <w:rFonts w:ascii="Century Schoolbook" w:eastAsia="Times New Roman" w:hAnsi="Century Schoolbook" w:cs="Arial"/>
                <w:color w:val="000000"/>
                <w:kern w:val="0"/>
                <w:sz w:val="22"/>
                <w:szCs w:val="22"/>
                <w14:ligatures w14:val="none"/>
              </w:rPr>
              <w:t>13,87%</w:t>
            </w:r>
          </w:p>
        </w:tc>
        <w:tc>
          <w:tcPr>
            <w:tcW w:w="1440" w:type="dxa"/>
            <w:noWrap/>
            <w:vAlign w:val="center"/>
            <w:hideMark/>
          </w:tcPr>
          <w:p w14:paraId="321F0DC8" w14:textId="77777777" w:rsidR="0033001B" w:rsidRPr="0033001B" w:rsidRDefault="0033001B" w:rsidP="0033001B">
            <w:pPr>
              <w:spacing w:after="0" w:line="240" w:lineRule="auto"/>
              <w:jc w:val="right"/>
              <w:rPr>
                <w:rFonts w:ascii="Century Schoolbook" w:eastAsia="Times New Roman" w:hAnsi="Century Schoolbook" w:cs="Arial"/>
                <w:color w:val="000000"/>
                <w:kern w:val="0"/>
                <w:sz w:val="22"/>
                <w:szCs w:val="22"/>
                <w14:ligatures w14:val="none"/>
              </w:rPr>
            </w:pPr>
            <w:r w:rsidRPr="0033001B">
              <w:rPr>
                <w:rFonts w:ascii="Century Schoolbook" w:eastAsia="Times New Roman" w:hAnsi="Century Schoolbook" w:cs="Arial"/>
                <w:color w:val="000000"/>
                <w:kern w:val="0"/>
                <w:sz w:val="22"/>
                <w:szCs w:val="22"/>
                <w14:ligatures w14:val="none"/>
              </w:rPr>
              <w:t>22,29%</w:t>
            </w:r>
          </w:p>
        </w:tc>
        <w:tc>
          <w:tcPr>
            <w:tcW w:w="960" w:type="dxa"/>
            <w:noWrap/>
            <w:vAlign w:val="center"/>
            <w:hideMark/>
          </w:tcPr>
          <w:p w14:paraId="6C6080C7" w14:textId="77777777" w:rsidR="0033001B" w:rsidRPr="0033001B" w:rsidRDefault="0033001B" w:rsidP="0033001B">
            <w:pPr>
              <w:spacing w:after="0" w:line="240" w:lineRule="auto"/>
              <w:jc w:val="right"/>
              <w:rPr>
                <w:rFonts w:ascii="Century Schoolbook" w:eastAsia="Times New Roman" w:hAnsi="Century Schoolbook" w:cs="Arial"/>
                <w:color w:val="000000"/>
                <w:kern w:val="0"/>
                <w:sz w:val="22"/>
                <w:szCs w:val="22"/>
                <w14:ligatures w14:val="none"/>
              </w:rPr>
            </w:pPr>
            <w:r w:rsidRPr="0033001B">
              <w:rPr>
                <w:rFonts w:ascii="Century Schoolbook" w:eastAsia="Times New Roman" w:hAnsi="Century Schoolbook" w:cs="Arial"/>
                <w:color w:val="000000"/>
                <w:kern w:val="0"/>
                <w:sz w:val="22"/>
                <w:szCs w:val="22"/>
                <w14:ligatures w14:val="none"/>
              </w:rPr>
              <w:t>36,16%</w:t>
            </w:r>
          </w:p>
        </w:tc>
      </w:tr>
      <w:tr w:rsidR="0033001B" w:rsidRPr="0033001B" w14:paraId="259F38CD" w14:textId="77777777" w:rsidTr="0033001B">
        <w:trPr>
          <w:trHeight w:val="290"/>
        </w:trPr>
        <w:tc>
          <w:tcPr>
            <w:tcW w:w="1760" w:type="dxa"/>
            <w:noWrap/>
            <w:vAlign w:val="center"/>
            <w:hideMark/>
          </w:tcPr>
          <w:p w14:paraId="2A0AB04D" w14:textId="77777777" w:rsidR="0033001B" w:rsidRPr="0033001B" w:rsidRDefault="0033001B" w:rsidP="0033001B">
            <w:pPr>
              <w:spacing w:after="0" w:line="240" w:lineRule="auto"/>
              <w:jc w:val="right"/>
              <w:rPr>
                <w:rFonts w:ascii="Century Schoolbook" w:eastAsia="Times New Roman" w:hAnsi="Century Schoolbook" w:cs="Arial"/>
                <w:color w:val="000000"/>
                <w:kern w:val="0"/>
                <w:sz w:val="22"/>
                <w:szCs w:val="22"/>
                <w14:ligatures w14:val="none"/>
              </w:rPr>
            </w:pPr>
            <w:r w:rsidRPr="0033001B">
              <w:rPr>
                <w:rFonts w:ascii="Century Schoolbook" w:eastAsia="Times New Roman" w:hAnsi="Century Schoolbook" w:cs="Arial"/>
                <w:color w:val="000000"/>
                <w:kern w:val="0"/>
                <w:sz w:val="22"/>
                <w:szCs w:val="22"/>
                <w14:ligatures w14:val="none"/>
              </w:rPr>
              <w:t>2025</w:t>
            </w:r>
          </w:p>
        </w:tc>
        <w:tc>
          <w:tcPr>
            <w:tcW w:w="1173" w:type="dxa"/>
            <w:noWrap/>
            <w:vAlign w:val="center"/>
            <w:hideMark/>
          </w:tcPr>
          <w:p w14:paraId="771A3FF4" w14:textId="77777777" w:rsidR="0033001B" w:rsidRPr="0033001B" w:rsidRDefault="0033001B" w:rsidP="0033001B">
            <w:pPr>
              <w:spacing w:after="0" w:line="240" w:lineRule="auto"/>
              <w:jc w:val="right"/>
              <w:rPr>
                <w:rFonts w:ascii="Century Schoolbook" w:eastAsia="Times New Roman" w:hAnsi="Century Schoolbook" w:cs="Arial"/>
                <w:color w:val="000000"/>
                <w:kern w:val="0"/>
                <w:sz w:val="22"/>
                <w:szCs w:val="22"/>
                <w14:ligatures w14:val="none"/>
              </w:rPr>
            </w:pPr>
            <w:r w:rsidRPr="0033001B">
              <w:rPr>
                <w:rFonts w:ascii="Century Schoolbook" w:eastAsia="Times New Roman" w:hAnsi="Century Schoolbook" w:cs="Arial"/>
                <w:color w:val="000000"/>
                <w:kern w:val="0"/>
                <w:sz w:val="22"/>
                <w:szCs w:val="22"/>
                <w14:ligatures w14:val="none"/>
              </w:rPr>
              <w:t>13,37%</w:t>
            </w:r>
          </w:p>
        </w:tc>
        <w:tc>
          <w:tcPr>
            <w:tcW w:w="1440" w:type="dxa"/>
            <w:noWrap/>
            <w:vAlign w:val="center"/>
            <w:hideMark/>
          </w:tcPr>
          <w:p w14:paraId="45146681" w14:textId="77777777" w:rsidR="0033001B" w:rsidRPr="0033001B" w:rsidRDefault="0033001B" w:rsidP="0033001B">
            <w:pPr>
              <w:spacing w:after="0" w:line="240" w:lineRule="auto"/>
              <w:jc w:val="right"/>
              <w:rPr>
                <w:rFonts w:ascii="Century Schoolbook" w:eastAsia="Times New Roman" w:hAnsi="Century Schoolbook" w:cs="Arial"/>
                <w:color w:val="000000"/>
                <w:kern w:val="0"/>
                <w:sz w:val="22"/>
                <w:szCs w:val="22"/>
                <w14:ligatures w14:val="none"/>
              </w:rPr>
            </w:pPr>
            <w:r w:rsidRPr="0033001B">
              <w:rPr>
                <w:rFonts w:ascii="Century Schoolbook" w:eastAsia="Times New Roman" w:hAnsi="Century Schoolbook" w:cs="Arial"/>
                <w:color w:val="000000"/>
                <w:kern w:val="0"/>
                <w:sz w:val="22"/>
                <w:szCs w:val="22"/>
                <w14:ligatures w14:val="none"/>
              </w:rPr>
              <w:t>21,79%</w:t>
            </w:r>
          </w:p>
        </w:tc>
        <w:tc>
          <w:tcPr>
            <w:tcW w:w="960" w:type="dxa"/>
            <w:noWrap/>
            <w:vAlign w:val="center"/>
            <w:hideMark/>
          </w:tcPr>
          <w:p w14:paraId="3AAD4E3C" w14:textId="77777777" w:rsidR="0033001B" w:rsidRPr="0033001B" w:rsidRDefault="0033001B" w:rsidP="0033001B">
            <w:pPr>
              <w:spacing w:after="0" w:line="240" w:lineRule="auto"/>
              <w:jc w:val="right"/>
              <w:rPr>
                <w:rFonts w:ascii="Century Schoolbook" w:eastAsia="Times New Roman" w:hAnsi="Century Schoolbook" w:cs="Arial"/>
                <w:color w:val="000000"/>
                <w:kern w:val="0"/>
                <w:sz w:val="22"/>
                <w:szCs w:val="22"/>
                <w14:ligatures w14:val="none"/>
              </w:rPr>
            </w:pPr>
            <w:r w:rsidRPr="0033001B">
              <w:rPr>
                <w:rFonts w:ascii="Century Schoolbook" w:eastAsia="Times New Roman" w:hAnsi="Century Schoolbook" w:cs="Arial"/>
                <w:color w:val="000000"/>
                <w:kern w:val="0"/>
                <w:sz w:val="22"/>
                <w:szCs w:val="22"/>
                <w14:ligatures w14:val="none"/>
              </w:rPr>
              <w:t>35,16%</w:t>
            </w:r>
          </w:p>
        </w:tc>
      </w:tr>
      <w:tr w:rsidR="0033001B" w:rsidRPr="0033001B" w14:paraId="228BD9F8" w14:textId="77777777" w:rsidTr="0033001B">
        <w:trPr>
          <w:trHeight w:val="290"/>
        </w:trPr>
        <w:tc>
          <w:tcPr>
            <w:tcW w:w="1760" w:type="dxa"/>
            <w:noWrap/>
            <w:vAlign w:val="center"/>
            <w:hideMark/>
          </w:tcPr>
          <w:p w14:paraId="6852E49D" w14:textId="77777777" w:rsidR="0033001B" w:rsidRPr="0033001B" w:rsidRDefault="0033001B" w:rsidP="0033001B">
            <w:pPr>
              <w:spacing w:after="0" w:line="240" w:lineRule="auto"/>
              <w:jc w:val="right"/>
              <w:rPr>
                <w:rFonts w:ascii="Century Schoolbook" w:eastAsia="Times New Roman" w:hAnsi="Century Schoolbook" w:cs="Arial"/>
                <w:color w:val="000000"/>
                <w:kern w:val="0"/>
                <w:sz w:val="22"/>
                <w:szCs w:val="22"/>
                <w14:ligatures w14:val="none"/>
              </w:rPr>
            </w:pPr>
            <w:r w:rsidRPr="0033001B">
              <w:rPr>
                <w:rFonts w:ascii="Century Schoolbook" w:eastAsia="Times New Roman" w:hAnsi="Century Schoolbook" w:cs="Arial"/>
                <w:color w:val="000000"/>
                <w:kern w:val="0"/>
                <w:sz w:val="22"/>
                <w:szCs w:val="22"/>
                <w14:ligatures w14:val="none"/>
              </w:rPr>
              <w:t>2027</w:t>
            </w:r>
          </w:p>
        </w:tc>
        <w:tc>
          <w:tcPr>
            <w:tcW w:w="1173" w:type="dxa"/>
            <w:noWrap/>
            <w:vAlign w:val="center"/>
            <w:hideMark/>
          </w:tcPr>
          <w:p w14:paraId="4F195A90" w14:textId="77777777" w:rsidR="0033001B" w:rsidRPr="0033001B" w:rsidRDefault="0033001B" w:rsidP="0033001B">
            <w:pPr>
              <w:spacing w:after="0" w:line="240" w:lineRule="auto"/>
              <w:jc w:val="right"/>
              <w:rPr>
                <w:rFonts w:ascii="Century Schoolbook" w:eastAsia="Times New Roman" w:hAnsi="Century Schoolbook" w:cs="Arial"/>
                <w:b/>
                <w:bCs/>
                <w:color w:val="000000"/>
                <w:kern w:val="0"/>
                <w:sz w:val="22"/>
                <w:szCs w:val="22"/>
                <w14:ligatures w14:val="none"/>
              </w:rPr>
            </w:pPr>
            <w:r w:rsidRPr="0033001B">
              <w:rPr>
                <w:rFonts w:ascii="Century Schoolbook" w:eastAsia="Times New Roman" w:hAnsi="Century Schoolbook" w:cs="Arial"/>
                <w:b/>
                <w:bCs/>
                <w:color w:val="000000"/>
                <w:kern w:val="0"/>
                <w:sz w:val="22"/>
                <w:szCs w:val="22"/>
                <w14:ligatures w14:val="none"/>
              </w:rPr>
              <w:t>12,87%</w:t>
            </w:r>
          </w:p>
        </w:tc>
        <w:tc>
          <w:tcPr>
            <w:tcW w:w="1440" w:type="dxa"/>
            <w:noWrap/>
            <w:vAlign w:val="center"/>
            <w:hideMark/>
          </w:tcPr>
          <w:p w14:paraId="1AB42600" w14:textId="77777777" w:rsidR="0033001B" w:rsidRPr="0033001B" w:rsidRDefault="0033001B" w:rsidP="0033001B">
            <w:pPr>
              <w:spacing w:after="0" w:line="240" w:lineRule="auto"/>
              <w:jc w:val="right"/>
              <w:rPr>
                <w:rFonts w:ascii="Century Schoolbook" w:eastAsia="Times New Roman" w:hAnsi="Century Schoolbook" w:cs="Arial"/>
                <w:b/>
                <w:bCs/>
                <w:color w:val="000000"/>
                <w:kern w:val="0"/>
                <w:sz w:val="22"/>
                <w:szCs w:val="22"/>
                <w14:ligatures w14:val="none"/>
              </w:rPr>
            </w:pPr>
            <w:r w:rsidRPr="0033001B">
              <w:rPr>
                <w:rFonts w:ascii="Century Schoolbook" w:eastAsia="Times New Roman" w:hAnsi="Century Schoolbook" w:cs="Arial"/>
                <w:b/>
                <w:bCs/>
                <w:color w:val="000000"/>
                <w:kern w:val="0"/>
                <w:sz w:val="22"/>
                <w:szCs w:val="22"/>
                <w14:ligatures w14:val="none"/>
              </w:rPr>
              <w:t>21,79%</w:t>
            </w:r>
          </w:p>
        </w:tc>
        <w:tc>
          <w:tcPr>
            <w:tcW w:w="960" w:type="dxa"/>
            <w:noWrap/>
            <w:vAlign w:val="center"/>
            <w:hideMark/>
          </w:tcPr>
          <w:p w14:paraId="0C227FC2" w14:textId="77777777" w:rsidR="0033001B" w:rsidRPr="0033001B" w:rsidRDefault="0033001B" w:rsidP="0033001B">
            <w:pPr>
              <w:spacing w:after="0" w:line="240" w:lineRule="auto"/>
              <w:jc w:val="right"/>
              <w:rPr>
                <w:rFonts w:ascii="Century Schoolbook" w:eastAsia="Times New Roman" w:hAnsi="Century Schoolbook" w:cs="Arial"/>
                <w:b/>
                <w:bCs/>
                <w:color w:val="000000"/>
                <w:kern w:val="0"/>
                <w:sz w:val="22"/>
                <w:szCs w:val="22"/>
                <w14:ligatures w14:val="none"/>
              </w:rPr>
            </w:pPr>
            <w:r w:rsidRPr="0033001B">
              <w:rPr>
                <w:rFonts w:ascii="Century Schoolbook" w:eastAsia="Times New Roman" w:hAnsi="Century Schoolbook" w:cs="Arial"/>
                <w:b/>
                <w:bCs/>
                <w:color w:val="000000"/>
                <w:kern w:val="0"/>
                <w:sz w:val="22"/>
                <w:szCs w:val="22"/>
                <w14:ligatures w14:val="none"/>
              </w:rPr>
              <w:t>34,66%</w:t>
            </w:r>
          </w:p>
        </w:tc>
      </w:tr>
    </w:tbl>
    <w:p w14:paraId="1A9B3BBA" w14:textId="77777777" w:rsidR="00BB7079" w:rsidRDefault="00BB7079" w:rsidP="004723D7">
      <w:pPr>
        <w:jc w:val="both"/>
        <w:rPr>
          <w:rFonts w:eastAsiaTheme="majorEastAsia" w:cstheme="minorHAnsi"/>
          <w:lang w:val="el-GR"/>
        </w:rPr>
      </w:pPr>
    </w:p>
    <w:p w14:paraId="5AD18E34" w14:textId="77777777" w:rsidR="00F36880" w:rsidRPr="00D47ECC" w:rsidRDefault="00F36880" w:rsidP="00F36880">
      <w:pPr>
        <w:rPr>
          <w:b/>
          <w:bCs/>
          <w:lang w:val="el-GR"/>
        </w:rPr>
      </w:pPr>
      <w:r w:rsidRPr="00D47ECC">
        <w:rPr>
          <w:b/>
          <w:bCs/>
          <w:lang w:val="el-GR"/>
        </w:rPr>
        <w:t>Ενδεικτικά παραδείγματα</w:t>
      </w:r>
    </w:p>
    <w:p w14:paraId="1FAC6463" w14:textId="59396673" w:rsidR="00F36880" w:rsidRPr="00FB7E77" w:rsidRDefault="00F36880" w:rsidP="00F36880">
      <w:pPr>
        <w:jc w:val="both"/>
        <w:rPr>
          <w:lang w:val="el-GR"/>
        </w:rPr>
      </w:pPr>
      <w:r w:rsidRPr="00D47ECC">
        <w:rPr>
          <w:lang w:val="el-GR"/>
        </w:rPr>
        <w:t xml:space="preserve">Υπό την υπόθεση ότι </w:t>
      </w:r>
      <w:r>
        <w:rPr>
          <w:lang w:val="el-GR"/>
        </w:rPr>
        <w:t xml:space="preserve">ο κατώτατος </w:t>
      </w:r>
      <w:r w:rsidRPr="00D47ECC">
        <w:rPr>
          <w:lang w:val="el-GR"/>
        </w:rPr>
        <w:t>θα αυξηθ</w:t>
      </w:r>
      <w:r>
        <w:rPr>
          <w:lang w:val="el-GR"/>
        </w:rPr>
        <w:t>εί</w:t>
      </w:r>
      <w:r w:rsidRPr="00D47ECC">
        <w:rPr>
          <w:lang w:val="el-GR"/>
        </w:rPr>
        <w:t xml:space="preserve"> κατά 40 ευρώ τον Απρίλιο του 2027 και επιπλέον 40 ευρώ τον Ιανουάριο του 2028</w:t>
      </w:r>
      <w:r>
        <w:rPr>
          <w:lang w:val="el-GR"/>
        </w:rPr>
        <w:t xml:space="preserve">, </w:t>
      </w:r>
      <w:r w:rsidR="00FB7E77">
        <w:rPr>
          <w:lang w:val="el-GR"/>
        </w:rPr>
        <w:t xml:space="preserve">σε </w:t>
      </w:r>
      <w:r>
        <w:rPr>
          <w:lang w:val="el-GR"/>
        </w:rPr>
        <w:t>συνδυασμό με τη μείωση των ασφαλιστικών εισφορών από τον Απρίλιο του 2027</w:t>
      </w:r>
      <w:r w:rsidRPr="00F36880">
        <w:rPr>
          <w:lang w:val="el-GR"/>
        </w:rPr>
        <w:t>:</w:t>
      </w:r>
    </w:p>
    <w:p w14:paraId="5DBF8A20" w14:textId="39787B20" w:rsidR="00F36880" w:rsidRDefault="00FB7E77" w:rsidP="006219AE">
      <w:pPr>
        <w:pStyle w:val="a6"/>
        <w:numPr>
          <w:ilvl w:val="0"/>
          <w:numId w:val="29"/>
        </w:numPr>
        <w:jc w:val="both"/>
        <w:rPr>
          <w:rFonts w:eastAsiaTheme="majorEastAsia" w:cstheme="minorHAnsi"/>
          <w:lang w:val="el-GR"/>
        </w:rPr>
      </w:pPr>
      <w:r>
        <w:rPr>
          <w:rFonts w:eastAsiaTheme="majorEastAsia" w:cstheme="minorHAnsi"/>
          <w:lang w:val="el-GR"/>
        </w:rPr>
        <w:t xml:space="preserve">Για ένα νέο 23 ετών χωρίς τριετίες, </w:t>
      </w:r>
      <w:r w:rsidR="00AC0509">
        <w:rPr>
          <w:rFonts w:eastAsiaTheme="majorEastAsia" w:cstheme="minorHAnsi"/>
          <w:lang w:val="el-GR"/>
        </w:rPr>
        <w:t>θ</w:t>
      </w:r>
      <w:r>
        <w:rPr>
          <w:rFonts w:eastAsiaTheme="majorEastAsia" w:cstheme="minorHAnsi"/>
          <w:lang w:val="el-GR"/>
        </w:rPr>
        <w:t xml:space="preserve">α αυξηθεί ο μικτός μισθός από 920 σε 960 </w:t>
      </w:r>
      <w:r w:rsidR="0034689D">
        <w:rPr>
          <w:rFonts w:eastAsiaTheme="majorEastAsia" w:cstheme="minorHAnsi"/>
          <w:lang w:val="el-GR"/>
        </w:rPr>
        <w:t xml:space="preserve">ευρώ </w:t>
      </w:r>
      <w:r>
        <w:rPr>
          <w:rFonts w:eastAsiaTheme="majorEastAsia" w:cstheme="minorHAnsi"/>
          <w:lang w:val="el-GR"/>
        </w:rPr>
        <w:t xml:space="preserve">τον Απρίλιο του 2027 (με μειωμένες κατά 0,5% τις ασφαλιστικές εισφορές) και σε 1.000 ευρώ τον Ιανουάριο του 2028. Ο καθαρός μισθός θα αυξηθεί από </w:t>
      </w:r>
      <w:r w:rsidRPr="003A308A">
        <w:rPr>
          <w:rFonts w:eastAsiaTheme="majorEastAsia" w:cstheme="minorHAnsi"/>
          <w:b/>
          <w:bCs/>
          <w:lang w:val="el-GR"/>
        </w:rPr>
        <w:t>797</w:t>
      </w:r>
      <w:r>
        <w:rPr>
          <w:rFonts w:eastAsiaTheme="majorEastAsia" w:cstheme="minorHAnsi"/>
          <w:lang w:val="el-GR"/>
        </w:rPr>
        <w:t xml:space="preserve"> σε 836 </w:t>
      </w:r>
      <w:r w:rsidR="0034689D">
        <w:rPr>
          <w:rFonts w:eastAsiaTheme="majorEastAsia" w:cstheme="minorHAnsi"/>
          <w:lang w:val="el-GR"/>
        </w:rPr>
        <w:t xml:space="preserve">ευρώ </w:t>
      </w:r>
      <w:r>
        <w:rPr>
          <w:rFonts w:eastAsiaTheme="majorEastAsia" w:cstheme="minorHAnsi"/>
          <w:lang w:val="el-GR"/>
        </w:rPr>
        <w:t xml:space="preserve">τον Απρίλιο του 2027 και </w:t>
      </w:r>
      <w:r w:rsidRPr="003A308A">
        <w:rPr>
          <w:rFonts w:eastAsiaTheme="majorEastAsia" w:cstheme="minorHAnsi"/>
          <w:b/>
          <w:bCs/>
          <w:lang w:val="el-GR"/>
        </w:rPr>
        <w:t xml:space="preserve">871 </w:t>
      </w:r>
      <w:r w:rsidR="0034689D" w:rsidRPr="003A308A">
        <w:rPr>
          <w:rFonts w:eastAsiaTheme="majorEastAsia" w:cstheme="minorHAnsi"/>
          <w:b/>
          <w:bCs/>
          <w:lang w:val="el-GR"/>
        </w:rPr>
        <w:t>ευρώ</w:t>
      </w:r>
      <w:r w:rsidR="0034689D">
        <w:rPr>
          <w:rFonts w:eastAsiaTheme="majorEastAsia" w:cstheme="minorHAnsi"/>
          <w:lang w:val="el-GR"/>
        </w:rPr>
        <w:t xml:space="preserve"> </w:t>
      </w:r>
      <w:r>
        <w:rPr>
          <w:rFonts w:eastAsiaTheme="majorEastAsia" w:cstheme="minorHAnsi"/>
          <w:lang w:val="el-GR"/>
        </w:rPr>
        <w:t xml:space="preserve">τον Ιανουάριο 2028. </w:t>
      </w:r>
      <w:r w:rsidR="00CA1D69">
        <w:rPr>
          <w:rFonts w:eastAsiaTheme="majorEastAsia" w:cstheme="minorHAnsi"/>
          <w:lang w:val="el-GR"/>
        </w:rPr>
        <w:t>Συνολικά, σε σχέση με φέτος</w:t>
      </w:r>
      <w:r>
        <w:rPr>
          <w:rFonts w:eastAsiaTheme="majorEastAsia" w:cstheme="minorHAnsi"/>
          <w:lang w:val="el-GR"/>
        </w:rPr>
        <w:t xml:space="preserve"> θα λάβει επιπλέον </w:t>
      </w:r>
      <w:r w:rsidR="00CA1D69">
        <w:rPr>
          <w:rFonts w:eastAsiaTheme="majorEastAsia" w:cstheme="minorHAnsi"/>
          <w:lang w:val="el-GR"/>
        </w:rPr>
        <w:t xml:space="preserve">414 ευρώ το 2027 και </w:t>
      </w:r>
      <w:r w:rsidR="00CA1D69" w:rsidRPr="003A308A">
        <w:rPr>
          <w:rFonts w:eastAsiaTheme="majorEastAsia" w:cstheme="minorHAnsi"/>
          <w:b/>
          <w:bCs/>
          <w:lang w:val="el-GR"/>
        </w:rPr>
        <w:t>1040 ευρώ καθαρά</w:t>
      </w:r>
      <w:r w:rsidR="00CA1D69">
        <w:rPr>
          <w:rFonts w:eastAsiaTheme="majorEastAsia" w:cstheme="minorHAnsi"/>
          <w:lang w:val="el-GR"/>
        </w:rPr>
        <w:t xml:space="preserve"> το 2028.</w:t>
      </w:r>
      <w:r>
        <w:rPr>
          <w:rFonts w:eastAsiaTheme="majorEastAsia" w:cstheme="minorHAnsi"/>
          <w:lang w:val="el-GR"/>
        </w:rPr>
        <w:t xml:space="preserve"> </w:t>
      </w:r>
    </w:p>
    <w:p w14:paraId="7413BE07" w14:textId="5E183F08" w:rsidR="00DB60E2" w:rsidRDefault="00DB60E2" w:rsidP="006219AE">
      <w:pPr>
        <w:pStyle w:val="a6"/>
        <w:numPr>
          <w:ilvl w:val="0"/>
          <w:numId w:val="29"/>
        </w:numPr>
        <w:jc w:val="both"/>
        <w:rPr>
          <w:rFonts w:eastAsiaTheme="majorEastAsia" w:cstheme="minorHAnsi"/>
          <w:lang w:val="el-GR"/>
        </w:rPr>
      </w:pPr>
      <w:r w:rsidRPr="00DB60E2">
        <w:rPr>
          <w:rFonts w:eastAsiaTheme="majorEastAsia" w:cstheme="minorHAnsi"/>
          <w:lang w:val="el-GR"/>
        </w:rPr>
        <w:t>Για ένα</w:t>
      </w:r>
      <w:r>
        <w:rPr>
          <w:rFonts w:eastAsiaTheme="majorEastAsia" w:cstheme="minorHAnsi"/>
          <w:lang w:val="el-GR"/>
        </w:rPr>
        <w:t>ν μισθωτό 34 ετών με τρεις</w:t>
      </w:r>
      <w:r w:rsidRPr="00DB60E2">
        <w:rPr>
          <w:rFonts w:eastAsiaTheme="majorEastAsia" w:cstheme="minorHAnsi"/>
          <w:lang w:val="el-GR"/>
        </w:rPr>
        <w:t xml:space="preserve"> τριετίες</w:t>
      </w:r>
      <w:r w:rsidR="006219AE">
        <w:rPr>
          <w:rFonts w:eastAsiaTheme="majorEastAsia" w:cstheme="minorHAnsi"/>
          <w:lang w:val="el-GR"/>
        </w:rPr>
        <w:t xml:space="preserve"> χωρίς τέκνα</w:t>
      </w:r>
      <w:r w:rsidRPr="00DB60E2">
        <w:rPr>
          <w:rFonts w:eastAsiaTheme="majorEastAsia" w:cstheme="minorHAnsi"/>
          <w:lang w:val="el-GR"/>
        </w:rPr>
        <w:t xml:space="preserve">, </w:t>
      </w:r>
      <w:r w:rsidR="00AC0509">
        <w:rPr>
          <w:rFonts w:eastAsiaTheme="majorEastAsia" w:cstheme="minorHAnsi"/>
          <w:lang w:val="el-GR"/>
        </w:rPr>
        <w:t>θ</w:t>
      </w:r>
      <w:r w:rsidRPr="00DB60E2">
        <w:rPr>
          <w:rFonts w:eastAsiaTheme="majorEastAsia" w:cstheme="minorHAnsi"/>
          <w:lang w:val="el-GR"/>
        </w:rPr>
        <w:t xml:space="preserve">α αυξηθεί ο μικτός μισθός από </w:t>
      </w:r>
      <w:r w:rsidR="00C364DB">
        <w:rPr>
          <w:rFonts w:eastAsiaTheme="majorEastAsia" w:cstheme="minorHAnsi"/>
          <w:lang w:val="el-GR"/>
        </w:rPr>
        <w:t>1.196</w:t>
      </w:r>
      <w:r w:rsidRPr="00DB60E2">
        <w:rPr>
          <w:rFonts w:eastAsiaTheme="majorEastAsia" w:cstheme="minorHAnsi"/>
          <w:lang w:val="el-GR"/>
        </w:rPr>
        <w:t xml:space="preserve"> σε </w:t>
      </w:r>
      <w:r w:rsidR="00C364DB">
        <w:rPr>
          <w:rFonts w:eastAsiaTheme="majorEastAsia" w:cstheme="minorHAnsi"/>
          <w:lang w:val="el-GR"/>
        </w:rPr>
        <w:t>1.248</w:t>
      </w:r>
      <w:r w:rsidRPr="00DB60E2">
        <w:rPr>
          <w:rFonts w:eastAsiaTheme="majorEastAsia" w:cstheme="minorHAnsi"/>
          <w:lang w:val="el-GR"/>
        </w:rPr>
        <w:t xml:space="preserve"> </w:t>
      </w:r>
      <w:r w:rsidR="0034689D">
        <w:rPr>
          <w:rFonts w:eastAsiaTheme="majorEastAsia" w:cstheme="minorHAnsi"/>
          <w:lang w:val="el-GR"/>
        </w:rPr>
        <w:t xml:space="preserve">ευρώ </w:t>
      </w:r>
      <w:r w:rsidRPr="00DB60E2">
        <w:rPr>
          <w:rFonts w:eastAsiaTheme="majorEastAsia" w:cstheme="minorHAnsi"/>
          <w:lang w:val="el-GR"/>
        </w:rPr>
        <w:t>τον Απρίλιο του 2027 (με μειωμένες κατά 0,5% τις ασφαλιστικές εισφορές) και σε 1.</w:t>
      </w:r>
      <w:r w:rsidR="00C364DB">
        <w:rPr>
          <w:rFonts w:eastAsiaTheme="majorEastAsia" w:cstheme="minorHAnsi"/>
          <w:lang w:val="el-GR"/>
        </w:rPr>
        <w:t>3</w:t>
      </w:r>
      <w:r w:rsidRPr="00DB60E2">
        <w:rPr>
          <w:rFonts w:eastAsiaTheme="majorEastAsia" w:cstheme="minorHAnsi"/>
          <w:lang w:val="el-GR"/>
        </w:rPr>
        <w:t xml:space="preserve">00 ευρώ τον Ιανουάριο του 2028. Ο καθαρός μισθός θα αυξηθεί από </w:t>
      </w:r>
      <w:r w:rsidR="006219AE" w:rsidRPr="003A308A">
        <w:rPr>
          <w:rFonts w:eastAsiaTheme="majorEastAsia" w:cstheme="minorHAnsi"/>
          <w:b/>
          <w:bCs/>
          <w:lang w:val="el-GR"/>
        </w:rPr>
        <w:t>959</w:t>
      </w:r>
      <w:r w:rsidRPr="00DB60E2">
        <w:rPr>
          <w:rFonts w:eastAsiaTheme="majorEastAsia" w:cstheme="minorHAnsi"/>
          <w:lang w:val="el-GR"/>
        </w:rPr>
        <w:t xml:space="preserve"> σε </w:t>
      </w:r>
      <w:r w:rsidR="006219AE">
        <w:rPr>
          <w:rFonts w:eastAsiaTheme="majorEastAsia" w:cstheme="minorHAnsi"/>
          <w:lang w:val="el-GR"/>
        </w:rPr>
        <w:t>999</w:t>
      </w:r>
      <w:r w:rsidRPr="00DB60E2">
        <w:rPr>
          <w:rFonts w:eastAsiaTheme="majorEastAsia" w:cstheme="minorHAnsi"/>
          <w:lang w:val="el-GR"/>
        </w:rPr>
        <w:t xml:space="preserve"> </w:t>
      </w:r>
      <w:r w:rsidR="0034689D">
        <w:rPr>
          <w:rFonts w:eastAsiaTheme="majorEastAsia" w:cstheme="minorHAnsi"/>
          <w:lang w:val="el-GR"/>
        </w:rPr>
        <w:t xml:space="preserve">ευρώ </w:t>
      </w:r>
      <w:r w:rsidRPr="00DB60E2">
        <w:rPr>
          <w:rFonts w:eastAsiaTheme="majorEastAsia" w:cstheme="minorHAnsi"/>
          <w:lang w:val="el-GR"/>
        </w:rPr>
        <w:t xml:space="preserve">τον Απρίλιο του 2027 και </w:t>
      </w:r>
      <w:r w:rsidR="006219AE" w:rsidRPr="003A308A">
        <w:rPr>
          <w:rFonts w:eastAsiaTheme="majorEastAsia" w:cstheme="minorHAnsi"/>
          <w:b/>
          <w:bCs/>
          <w:lang w:val="el-GR"/>
        </w:rPr>
        <w:t>1.035</w:t>
      </w:r>
      <w:r w:rsidRPr="003A308A">
        <w:rPr>
          <w:rFonts w:eastAsiaTheme="majorEastAsia" w:cstheme="minorHAnsi"/>
          <w:b/>
          <w:bCs/>
          <w:lang w:val="el-GR"/>
        </w:rPr>
        <w:t xml:space="preserve"> </w:t>
      </w:r>
      <w:r w:rsidR="0034689D" w:rsidRPr="003A308A">
        <w:rPr>
          <w:rFonts w:eastAsiaTheme="majorEastAsia" w:cstheme="minorHAnsi"/>
          <w:b/>
          <w:bCs/>
          <w:lang w:val="el-GR"/>
        </w:rPr>
        <w:t>ευρώ</w:t>
      </w:r>
      <w:r w:rsidR="0034689D">
        <w:rPr>
          <w:rFonts w:eastAsiaTheme="majorEastAsia" w:cstheme="minorHAnsi"/>
          <w:lang w:val="el-GR"/>
        </w:rPr>
        <w:t xml:space="preserve"> </w:t>
      </w:r>
      <w:r w:rsidRPr="00DB60E2">
        <w:rPr>
          <w:rFonts w:eastAsiaTheme="majorEastAsia" w:cstheme="minorHAnsi"/>
          <w:lang w:val="el-GR"/>
        </w:rPr>
        <w:t>τον Ιανουάριο 2028. Συνολικά, σε σχέση με φέτος θα λάβει επιπλέον 4</w:t>
      </w:r>
      <w:r w:rsidR="006219AE">
        <w:rPr>
          <w:rFonts w:eastAsiaTheme="majorEastAsia" w:cstheme="minorHAnsi"/>
          <w:lang w:val="el-GR"/>
        </w:rPr>
        <w:t>20</w:t>
      </w:r>
      <w:r w:rsidRPr="00DB60E2">
        <w:rPr>
          <w:rFonts w:eastAsiaTheme="majorEastAsia" w:cstheme="minorHAnsi"/>
          <w:lang w:val="el-GR"/>
        </w:rPr>
        <w:t xml:space="preserve"> ευρώ το 2027 και </w:t>
      </w:r>
      <w:r w:rsidRPr="003A308A">
        <w:rPr>
          <w:rFonts w:eastAsiaTheme="majorEastAsia" w:cstheme="minorHAnsi"/>
          <w:b/>
          <w:bCs/>
          <w:lang w:val="el-GR"/>
        </w:rPr>
        <w:t>10</w:t>
      </w:r>
      <w:r w:rsidR="006219AE" w:rsidRPr="003A308A">
        <w:rPr>
          <w:rFonts w:eastAsiaTheme="majorEastAsia" w:cstheme="minorHAnsi"/>
          <w:b/>
          <w:bCs/>
          <w:lang w:val="el-GR"/>
        </w:rPr>
        <w:t>55</w:t>
      </w:r>
      <w:r w:rsidRPr="003A308A">
        <w:rPr>
          <w:rFonts w:eastAsiaTheme="majorEastAsia" w:cstheme="minorHAnsi"/>
          <w:b/>
          <w:bCs/>
          <w:lang w:val="el-GR"/>
        </w:rPr>
        <w:t xml:space="preserve"> ευρώ καθαρά</w:t>
      </w:r>
      <w:r w:rsidRPr="00DB60E2">
        <w:rPr>
          <w:rFonts w:eastAsiaTheme="majorEastAsia" w:cstheme="minorHAnsi"/>
          <w:lang w:val="el-GR"/>
        </w:rPr>
        <w:t xml:space="preserve"> το 2028. </w:t>
      </w:r>
    </w:p>
    <w:p w14:paraId="33CE3F6D" w14:textId="5B7CB042" w:rsidR="00DB60E2" w:rsidRDefault="0005428C" w:rsidP="00FB7E77">
      <w:pPr>
        <w:pStyle w:val="a6"/>
        <w:numPr>
          <w:ilvl w:val="0"/>
          <w:numId w:val="29"/>
        </w:numPr>
        <w:jc w:val="both"/>
        <w:rPr>
          <w:rFonts w:eastAsiaTheme="majorEastAsia" w:cstheme="minorHAnsi"/>
          <w:lang w:val="el-GR"/>
        </w:rPr>
      </w:pPr>
      <w:r>
        <w:rPr>
          <w:rFonts w:eastAsiaTheme="majorEastAsia" w:cstheme="minorHAnsi"/>
          <w:lang w:val="el-GR"/>
        </w:rPr>
        <w:t xml:space="preserve">Για έναν μισθωτό 45 ετών με τρία τέκνα και μικτό μισθό 2.000 ευρώ. Ο καθαρός μισθός θα αυξηθεί από </w:t>
      </w:r>
      <w:r w:rsidR="001579ED" w:rsidRPr="003A308A">
        <w:rPr>
          <w:rFonts w:eastAsiaTheme="majorEastAsia" w:cstheme="minorHAnsi"/>
          <w:b/>
          <w:bCs/>
          <w:lang w:val="el-GR"/>
        </w:rPr>
        <w:t>1621</w:t>
      </w:r>
      <w:r w:rsidR="001579ED">
        <w:rPr>
          <w:rFonts w:eastAsiaTheme="majorEastAsia" w:cstheme="minorHAnsi"/>
          <w:lang w:val="el-GR"/>
        </w:rPr>
        <w:t xml:space="preserve"> σε </w:t>
      </w:r>
      <w:r w:rsidR="00B55E28">
        <w:rPr>
          <w:rFonts w:eastAsiaTheme="majorEastAsia" w:cstheme="minorHAnsi"/>
          <w:lang w:val="el-GR"/>
        </w:rPr>
        <w:t xml:space="preserve">1.733 </w:t>
      </w:r>
      <w:r w:rsidR="0034689D">
        <w:rPr>
          <w:rFonts w:eastAsiaTheme="majorEastAsia" w:cstheme="minorHAnsi"/>
          <w:lang w:val="el-GR"/>
        </w:rPr>
        <w:t xml:space="preserve">ευρώ </w:t>
      </w:r>
      <w:r w:rsidR="00B55E28">
        <w:rPr>
          <w:rFonts w:eastAsiaTheme="majorEastAsia" w:cstheme="minorHAnsi"/>
          <w:lang w:val="el-GR"/>
        </w:rPr>
        <w:t xml:space="preserve">από τον Ιανουάριο 2027 λόγω μηδενισμού του φόρου και σε </w:t>
      </w:r>
      <w:r w:rsidR="00314157" w:rsidRPr="003A308A">
        <w:rPr>
          <w:rFonts w:eastAsiaTheme="majorEastAsia" w:cstheme="minorHAnsi"/>
          <w:b/>
          <w:bCs/>
          <w:lang w:val="el-GR"/>
        </w:rPr>
        <w:t>1.743 ευρώ</w:t>
      </w:r>
      <w:r w:rsidR="00314157">
        <w:rPr>
          <w:rFonts w:eastAsiaTheme="majorEastAsia" w:cstheme="minorHAnsi"/>
          <w:lang w:val="el-GR"/>
        </w:rPr>
        <w:t xml:space="preserve"> από τον Απρίλιο του 2027 λόγω μείωσης </w:t>
      </w:r>
      <w:r w:rsidR="00880697">
        <w:rPr>
          <w:rFonts w:eastAsiaTheme="majorEastAsia" w:cstheme="minorHAnsi"/>
          <w:lang w:val="el-GR"/>
        </w:rPr>
        <w:t xml:space="preserve">των </w:t>
      </w:r>
      <w:r w:rsidR="00314157">
        <w:rPr>
          <w:rFonts w:eastAsiaTheme="majorEastAsia" w:cstheme="minorHAnsi"/>
          <w:lang w:val="el-GR"/>
        </w:rPr>
        <w:t>ασφαλιστικών εισφορών.</w:t>
      </w:r>
      <w:r w:rsidR="00314157" w:rsidRPr="00314157">
        <w:rPr>
          <w:lang w:val="el-GR"/>
        </w:rPr>
        <w:t xml:space="preserve"> </w:t>
      </w:r>
      <w:r w:rsidR="00314157" w:rsidRPr="00314157">
        <w:rPr>
          <w:rFonts w:eastAsiaTheme="majorEastAsia" w:cstheme="minorHAnsi"/>
          <w:lang w:val="el-GR"/>
        </w:rPr>
        <w:t xml:space="preserve">Συνολικά, σε σχέση με φέτος θα λάβει επιπλέον </w:t>
      </w:r>
      <w:r w:rsidR="00CA5938" w:rsidRPr="003A308A">
        <w:rPr>
          <w:rFonts w:eastAsiaTheme="majorEastAsia" w:cstheme="minorHAnsi"/>
          <w:b/>
          <w:bCs/>
          <w:lang w:val="el-GR"/>
        </w:rPr>
        <w:t>1.673</w:t>
      </w:r>
      <w:r w:rsidR="00314157" w:rsidRPr="003A308A">
        <w:rPr>
          <w:rFonts w:eastAsiaTheme="majorEastAsia" w:cstheme="minorHAnsi"/>
          <w:b/>
          <w:bCs/>
          <w:lang w:val="el-GR"/>
        </w:rPr>
        <w:t xml:space="preserve"> ευρώ καθαρά</w:t>
      </w:r>
      <w:r w:rsidR="00314157">
        <w:rPr>
          <w:rFonts w:eastAsiaTheme="majorEastAsia" w:cstheme="minorHAnsi"/>
          <w:lang w:val="el-GR"/>
        </w:rPr>
        <w:t xml:space="preserve"> </w:t>
      </w:r>
      <w:r w:rsidR="00314157" w:rsidRPr="00314157">
        <w:rPr>
          <w:rFonts w:eastAsiaTheme="majorEastAsia" w:cstheme="minorHAnsi"/>
          <w:lang w:val="el-GR"/>
        </w:rPr>
        <w:t>το 2027</w:t>
      </w:r>
      <w:r w:rsidR="00314157">
        <w:rPr>
          <w:rFonts w:eastAsiaTheme="majorEastAsia" w:cstheme="minorHAnsi"/>
          <w:lang w:val="el-GR"/>
        </w:rPr>
        <w:t>.</w:t>
      </w:r>
      <w:r w:rsidR="00CA5938">
        <w:rPr>
          <w:rFonts w:eastAsiaTheme="majorEastAsia" w:cstheme="minorHAnsi"/>
          <w:lang w:val="el-GR"/>
        </w:rPr>
        <w:t xml:space="preserve"> </w:t>
      </w:r>
    </w:p>
    <w:p w14:paraId="5300EAFD" w14:textId="3D02B726" w:rsidR="004C2750" w:rsidRPr="00DB60E2" w:rsidRDefault="004C2750" w:rsidP="004C2750">
      <w:pPr>
        <w:pStyle w:val="a6"/>
        <w:numPr>
          <w:ilvl w:val="0"/>
          <w:numId w:val="29"/>
        </w:numPr>
        <w:jc w:val="both"/>
        <w:rPr>
          <w:rFonts w:eastAsiaTheme="majorEastAsia" w:cstheme="minorHAnsi"/>
          <w:lang w:val="el-GR"/>
        </w:rPr>
      </w:pPr>
      <w:r>
        <w:rPr>
          <w:rFonts w:eastAsiaTheme="majorEastAsia" w:cstheme="minorHAnsi"/>
          <w:lang w:val="el-GR"/>
        </w:rPr>
        <w:t xml:space="preserve">Για έναν μισθωτό 40 ετών με ένα τέκνο και μικτό μηνιαίο μισθό 3.000 ευρώ, ο καθαρός μισθός θα αυξηθεί από 2.109 σε 2.119 </w:t>
      </w:r>
      <w:r w:rsidR="0034689D">
        <w:rPr>
          <w:rFonts w:eastAsiaTheme="majorEastAsia" w:cstheme="minorHAnsi"/>
          <w:lang w:val="el-GR"/>
        </w:rPr>
        <w:t xml:space="preserve">ευρώ </w:t>
      </w:r>
      <w:r>
        <w:rPr>
          <w:rFonts w:eastAsiaTheme="majorEastAsia" w:cstheme="minorHAnsi"/>
          <w:lang w:val="el-GR"/>
        </w:rPr>
        <w:t>καθαρά από τον Απρίλιο 2027 λόγω της μείωσης των ασφαλιστικών εισφορών. Ωστόσο σημειώνεται ότι σε πολλές περιπτώσεις επιχειρήσεων η αύξηση του κατώτατου συμπαρασύρει αυξήσεις και σε υψηλότερα μισθολογικά κλιμάκια.</w:t>
      </w:r>
    </w:p>
    <w:p w14:paraId="3DB25C1D" w14:textId="77777777" w:rsidR="00BA1E87" w:rsidRPr="00FB7E77" w:rsidRDefault="00BA1E87" w:rsidP="00BA1E87">
      <w:pPr>
        <w:rPr>
          <w:b/>
          <w:bCs/>
          <w:color w:val="4472C4" w:themeColor="accent1"/>
          <w:lang w:val="el-GR"/>
        </w:rPr>
      </w:pPr>
    </w:p>
    <w:p w14:paraId="7E84941B" w14:textId="6E6F2D99" w:rsidR="00BA1E87" w:rsidRDefault="00C74796" w:rsidP="00BA1E87">
      <w:pPr>
        <w:rPr>
          <w:b/>
          <w:bCs/>
          <w:color w:val="4472C4" w:themeColor="accent1"/>
          <w:lang w:val="el-GR"/>
        </w:rPr>
      </w:pPr>
      <w:r>
        <w:rPr>
          <w:b/>
          <w:bCs/>
          <w:color w:val="4472C4" w:themeColor="accent1"/>
          <w:lang w:val="el-GR"/>
        </w:rPr>
        <w:t>Ζ</w:t>
      </w:r>
      <w:r w:rsidR="00BA1E87">
        <w:rPr>
          <w:b/>
          <w:bCs/>
          <w:color w:val="4472C4" w:themeColor="accent1"/>
          <w:lang w:val="el-GR"/>
        </w:rPr>
        <w:t xml:space="preserve">. </w:t>
      </w:r>
      <w:r w:rsidR="00E20BEB">
        <w:rPr>
          <w:b/>
          <w:bCs/>
          <w:color w:val="4472C4" w:themeColor="accent1"/>
          <w:lang w:val="el-GR"/>
        </w:rPr>
        <w:t>Μειώσεις φόρων για τις επιχειρήσεις</w:t>
      </w:r>
    </w:p>
    <w:p w14:paraId="375035E7" w14:textId="77777777" w:rsidR="003835CC" w:rsidRDefault="003835CC" w:rsidP="00BA1E87">
      <w:pPr>
        <w:rPr>
          <w:b/>
          <w:bCs/>
          <w:lang w:val="el-GR"/>
        </w:rPr>
      </w:pPr>
      <w:r w:rsidRPr="005434C8">
        <w:rPr>
          <w:b/>
          <w:bCs/>
          <w:lang w:val="el-GR"/>
        </w:rPr>
        <w:t>Θέσπιση επιταχυνόμενων αποσβέσεων σε μηχανολογικό εξοπλισμό</w:t>
      </w:r>
    </w:p>
    <w:p w14:paraId="2F5BC96C" w14:textId="63370FE3" w:rsidR="00263D58" w:rsidRDefault="00263D58" w:rsidP="00263D58">
      <w:pPr>
        <w:jc w:val="both"/>
        <w:rPr>
          <w:lang w:val="el-GR"/>
        </w:rPr>
      </w:pPr>
      <w:r>
        <w:rPr>
          <w:lang w:val="el-GR"/>
        </w:rPr>
        <w:t xml:space="preserve">Το κέρδος από επιχειρηματική δραστηριότητα επί του οποίου υπολογίζεται ο φόρος εισοδήματος </w:t>
      </w:r>
      <w:r w:rsidRPr="00263D58">
        <w:rPr>
          <w:lang w:val="el-GR"/>
        </w:rPr>
        <w:t>θεωρείται το σύνολο των εσόδων από τις επιχειρηματικές συναλλαγές μετά την αφαίρεση των επιχειρηματικών δαπανών, των αποσβέσεων και των προβλέψεων για επισφαλείς απαιτήσεις.</w:t>
      </w:r>
      <w:r w:rsidR="005E0799">
        <w:rPr>
          <w:lang w:val="el-GR"/>
        </w:rPr>
        <w:t xml:space="preserve"> </w:t>
      </w:r>
      <w:r>
        <w:rPr>
          <w:lang w:val="el-GR"/>
        </w:rPr>
        <w:t xml:space="preserve">Σήμερα </w:t>
      </w:r>
      <w:r w:rsidR="0032751E">
        <w:rPr>
          <w:lang w:val="el-GR"/>
        </w:rPr>
        <w:t>το κ</w:t>
      </w:r>
      <w:r w:rsidR="0032751E" w:rsidRPr="0032751E">
        <w:rPr>
          <w:lang w:val="el-GR"/>
        </w:rPr>
        <w:t xml:space="preserve">όστος κτήσης ή κατασκευής, </w:t>
      </w:r>
      <w:r w:rsidR="00D02D30">
        <w:rPr>
          <w:lang w:val="el-GR"/>
        </w:rPr>
        <w:t>συμ</w:t>
      </w:r>
      <w:r w:rsidR="0032751E" w:rsidRPr="0032751E">
        <w:rPr>
          <w:lang w:val="el-GR"/>
        </w:rPr>
        <w:t>περιλαμβανομένου και του κόστους βελτίωσης, ανανέωσης και ανακατασκευής καθώς και αποκατάστασης του περιβάλλοντος αποσβέν</w:t>
      </w:r>
      <w:r w:rsidR="00D02D30">
        <w:rPr>
          <w:lang w:val="el-GR"/>
        </w:rPr>
        <w:t>ε</w:t>
      </w:r>
      <w:r w:rsidR="0032751E" w:rsidRPr="0032751E">
        <w:rPr>
          <w:lang w:val="el-GR"/>
        </w:rPr>
        <w:t>ται, σύμφωνα με τον παρακάτω πίνακα</w:t>
      </w:r>
      <w:r w:rsidR="0032751E">
        <w:rPr>
          <w:lang w:val="el-GR"/>
        </w:rPr>
        <w:t xml:space="preserve">. </w:t>
      </w:r>
    </w:p>
    <w:p w14:paraId="0F5087A5" w14:textId="02EC66C2" w:rsidR="005E0799" w:rsidRPr="005E0799" w:rsidRDefault="005E0799" w:rsidP="00263D58">
      <w:pPr>
        <w:jc w:val="both"/>
        <w:rPr>
          <w:b/>
          <w:bCs/>
          <w:lang w:val="el-GR"/>
        </w:rPr>
      </w:pPr>
      <w:r w:rsidRPr="005E0799">
        <w:rPr>
          <w:b/>
          <w:bCs/>
          <w:lang w:val="el-GR"/>
        </w:rPr>
        <w:t xml:space="preserve">Πίνακας: Υφιστάμενοι συντελεστές απόσβεσης και </w:t>
      </w:r>
      <w:r w:rsidR="003B28D8">
        <w:rPr>
          <w:b/>
          <w:bCs/>
          <w:lang w:val="el-GR"/>
        </w:rPr>
        <w:t>χρόνος</w:t>
      </w:r>
      <w:r w:rsidRPr="005E0799">
        <w:rPr>
          <w:b/>
          <w:bCs/>
          <w:lang w:val="el-GR"/>
        </w:rPr>
        <w:t xml:space="preserve"> απόσβεσης</w:t>
      </w:r>
    </w:p>
    <w:tbl>
      <w:tblPr>
        <w:tblW w:w="10364" w:type="dxa"/>
        <w:tblInd w:w="-4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769"/>
        <w:gridCol w:w="1356"/>
        <w:gridCol w:w="1239"/>
      </w:tblGrid>
      <w:tr w:rsidR="005E0799" w:rsidRPr="004E5774" w14:paraId="7E81BA60" w14:textId="77777777" w:rsidTr="00BE3B7E">
        <w:trPr>
          <w:trHeight w:val="290"/>
        </w:trPr>
        <w:tc>
          <w:tcPr>
            <w:tcW w:w="7769" w:type="dxa"/>
            <w:shd w:val="clear" w:color="auto" w:fill="B4C6E7" w:themeFill="accent1" w:themeFillTint="66"/>
            <w:noWrap/>
            <w:vAlign w:val="bottom"/>
            <w:hideMark/>
          </w:tcPr>
          <w:p w14:paraId="065B5A9D" w14:textId="77777777" w:rsidR="005E0799" w:rsidRPr="004E5774" w:rsidRDefault="005E0799" w:rsidP="005E0799">
            <w:pPr>
              <w:spacing w:after="0" w:line="240" w:lineRule="auto"/>
              <w:rPr>
                <w:rFonts w:ascii="Century Schoolbook" w:eastAsia="Times New Roman" w:hAnsi="Century Schoolbook" w:cs="Calibri"/>
                <w:color w:val="000000"/>
                <w:kern w:val="0"/>
                <w:sz w:val="20"/>
                <w:szCs w:val="20"/>
                <w14:ligatures w14:val="none"/>
              </w:rPr>
            </w:pPr>
            <w:r w:rsidRPr="004E5774">
              <w:rPr>
                <w:rFonts w:ascii="Century Schoolbook" w:eastAsia="Times New Roman" w:hAnsi="Century Schoolbook" w:cs="Calibri"/>
                <w:color w:val="000000"/>
                <w:kern w:val="0"/>
                <w:sz w:val="20"/>
                <w:szCs w:val="20"/>
                <w14:ligatures w14:val="none"/>
              </w:rPr>
              <w:t>Κα</w:t>
            </w:r>
            <w:proofErr w:type="spellStart"/>
            <w:r w:rsidRPr="004E5774">
              <w:rPr>
                <w:rFonts w:ascii="Century Schoolbook" w:eastAsia="Times New Roman" w:hAnsi="Century Schoolbook" w:cs="Calibri"/>
                <w:color w:val="000000"/>
                <w:kern w:val="0"/>
                <w:sz w:val="20"/>
                <w:szCs w:val="20"/>
                <w14:ligatures w14:val="none"/>
              </w:rPr>
              <w:t>τηγορί</w:t>
            </w:r>
            <w:proofErr w:type="spellEnd"/>
            <w:r w:rsidRPr="004E5774">
              <w:rPr>
                <w:rFonts w:ascii="Century Schoolbook" w:eastAsia="Times New Roman" w:hAnsi="Century Schoolbook" w:cs="Calibri"/>
                <w:color w:val="000000"/>
                <w:kern w:val="0"/>
                <w:sz w:val="20"/>
                <w:szCs w:val="20"/>
                <w14:ligatures w14:val="none"/>
              </w:rPr>
              <w:t xml:space="preserve">α </w:t>
            </w:r>
            <w:proofErr w:type="spellStart"/>
            <w:r w:rsidRPr="004E5774">
              <w:rPr>
                <w:rFonts w:ascii="Century Schoolbook" w:eastAsia="Times New Roman" w:hAnsi="Century Schoolbook" w:cs="Calibri"/>
                <w:color w:val="000000"/>
                <w:kern w:val="0"/>
                <w:sz w:val="20"/>
                <w:szCs w:val="20"/>
                <w14:ligatures w14:val="none"/>
              </w:rPr>
              <w:t>ενεργητικού</w:t>
            </w:r>
            <w:proofErr w:type="spellEnd"/>
            <w:r w:rsidRPr="004E5774">
              <w:rPr>
                <w:rFonts w:ascii="Century Schoolbook" w:eastAsia="Times New Roman" w:hAnsi="Century Schoolbook" w:cs="Calibri"/>
                <w:color w:val="000000"/>
                <w:kern w:val="0"/>
                <w:sz w:val="20"/>
                <w:szCs w:val="20"/>
                <w14:ligatures w14:val="none"/>
              </w:rPr>
              <w:t xml:space="preserve"> επ</w:t>
            </w:r>
            <w:proofErr w:type="spellStart"/>
            <w:r w:rsidRPr="004E5774">
              <w:rPr>
                <w:rFonts w:ascii="Century Schoolbook" w:eastAsia="Times New Roman" w:hAnsi="Century Schoolbook" w:cs="Calibri"/>
                <w:color w:val="000000"/>
                <w:kern w:val="0"/>
                <w:sz w:val="20"/>
                <w:szCs w:val="20"/>
                <w14:ligatures w14:val="none"/>
              </w:rPr>
              <w:t>ιχείρησης</w:t>
            </w:r>
            <w:proofErr w:type="spellEnd"/>
          </w:p>
        </w:tc>
        <w:tc>
          <w:tcPr>
            <w:tcW w:w="1356" w:type="dxa"/>
            <w:shd w:val="clear" w:color="auto" w:fill="B4C6E7" w:themeFill="accent1" w:themeFillTint="66"/>
            <w:noWrap/>
            <w:vAlign w:val="bottom"/>
            <w:hideMark/>
          </w:tcPr>
          <w:p w14:paraId="79AFEA1C" w14:textId="77777777" w:rsidR="005E0799" w:rsidRPr="004E5774" w:rsidRDefault="005E0799" w:rsidP="005E0799">
            <w:pPr>
              <w:spacing w:after="0" w:line="240" w:lineRule="auto"/>
              <w:rPr>
                <w:rFonts w:ascii="Century Schoolbook" w:eastAsia="Times New Roman" w:hAnsi="Century Schoolbook" w:cs="Calibri"/>
                <w:color w:val="000000"/>
                <w:kern w:val="0"/>
                <w:sz w:val="20"/>
                <w:szCs w:val="20"/>
                <w14:ligatures w14:val="none"/>
              </w:rPr>
            </w:pPr>
            <w:proofErr w:type="spellStart"/>
            <w:r w:rsidRPr="004E5774">
              <w:rPr>
                <w:rFonts w:ascii="Century Schoolbook" w:eastAsia="Times New Roman" w:hAnsi="Century Schoolbook" w:cs="Calibri"/>
                <w:color w:val="000000"/>
                <w:kern w:val="0"/>
                <w:sz w:val="20"/>
                <w:szCs w:val="20"/>
                <w14:ligatures w14:val="none"/>
              </w:rPr>
              <w:t>Συντελεστής</w:t>
            </w:r>
            <w:proofErr w:type="spellEnd"/>
            <w:r w:rsidRPr="004E5774">
              <w:rPr>
                <w:rFonts w:ascii="Century Schoolbook" w:eastAsia="Times New Roman" w:hAnsi="Century Schoolbook" w:cs="Calibri"/>
                <w:color w:val="000000"/>
                <w:kern w:val="0"/>
                <w:sz w:val="20"/>
                <w:szCs w:val="20"/>
                <w14:ligatures w14:val="none"/>
              </w:rPr>
              <w:t xml:space="preserve"> απ</w:t>
            </w:r>
            <w:proofErr w:type="spellStart"/>
            <w:r w:rsidRPr="004E5774">
              <w:rPr>
                <w:rFonts w:ascii="Century Schoolbook" w:eastAsia="Times New Roman" w:hAnsi="Century Schoolbook" w:cs="Calibri"/>
                <w:color w:val="000000"/>
                <w:kern w:val="0"/>
                <w:sz w:val="20"/>
                <w:szCs w:val="20"/>
                <w14:ligatures w14:val="none"/>
              </w:rPr>
              <w:t>όσ</w:t>
            </w:r>
            <w:proofErr w:type="spellEnd"/>
            <w:r w:rsidRPr="004E5774">
              <w:rPr>
                <w:rFonts w:ascii="Century Schoolbook" w:eastAsia="Times New Roman" w:hAnsi="Century Schoolbook" w:cs="Calibri"/>
                <w:color w:val="000000"/>
                <w:kern w:val="0"/>
                <w:sz w:val="20"/>
                <w:szCs w:val="20"/>
                <w14:ligatures w14:val="none"/>
              </w:rPr>
              <w:t>βεσης</w:t>
            </w:r>
          </w:p>
        </w:tc>
        <w:tc>
          <w:tcPr>
            <w:tcW w:w="1239" w:type="dxa"/>
            <w:shd w:val="clear" w:color="auto" w:fill="B4C6E7" w:themeFill="accent1" w:themeFillTint="66"/>
            <w:noWrap/>
            <w:vAlign w:val="bottom"/>
            <w:hideMark/>
          </w:tcPr>
          <w:p w14:paraId="6CB53366" w14:textId="77777777" w:rsidR="005E0799" w:rsidRPr="004E5774" w:rsidRDefault="005E0799" w:rsidP="005E0799">
            <w:pPr>
              <w:spacing w:after="0" w:line="240" w:lineRule="auto"/>
              <w:rPr>
                <w:rFonts w:ascii="Century Schoolbook" w:eastAsia="Times New Roman" w:hAnsi="Century Schoolbook" w:cs="Calibri"/>
                <w:color w:val="000000"/>
                <w:kern w:val="0"/>
                <w:sz w:val="20"/>
                <w:szCs w:val="20"/>
                <w14:ligatures w14:val="none"/>
              </w:rPr>
            </w:pPr>
            <w:proofErr w:type="spellStart"/>
            <w:r w:rsidRPr="004E5774">
              <w:rPr>
                <w:rFonts w:ascii="Century Schoolbook" w:eastAsia="Times New Roman" w:hAnsi="Century Schoolbook" w:cs="Calibri"/>
                <w:color w:val="000000"/>
                <w:kern w:val="0"/>
                <w:sz w:val="20"/>
                <w:szCs w:val="20"/>
                <w14:ligatures w14:val="none"/>
              </w:rPr>
              <w:t>Έτη</w:t>
            </w:r>
            <w:proofErr w:type="spellEnd"/>
            <w:r w:rsidRPr="004E5774">
              <w:rPr>
                <w:rFonts w:ascii="Century Schoolbook" w:eastAsia="Times New Roman" w:hAnsi="Century Schoolbook" w:cs="Calibri"/>
                <w:color w:val="000000"/>
                <w:kern w:val="0"/>
                <w:sz w:val="20"/>
                <w:szCs w:val="20"/>
                <w14:ligatures w14:val="none"/>
              </w:rPr>
              <w:t xml:space="preserve"> απ</w:t>
            </w:r>
            <w:proofErr w:type="spellStart"/>
            <w:r w:rsidRPr="004E5774">
              <w:rPr>
                <w:rFonts w:ascii="Century Schoolbook" w:eastAsia="Times New Roman" w:hAnsi="Century Schoolbook" w:cs="Calibri"/>
                <w:color w:val="000000"/>
                <w:kern w:val="0"/>
                <w:sz w:val="20"/>
                <w:szCs w:val="20"/>
                <w14:ligatures w14:val="none"/>
              </w:rPr>
              <w:t>όσ</w:t>
            </w:r>
            <w:proofErr w:type="spellEnd"/>
            <w:r w:rsidRPr="004E5774">
              <w:rPr>
                <w:rFonts w:ascii="Century Schoolbook" w:eastAsia="Times New Roman" w:hAnsi="Century Schoolbook" w:cs="Calibri"/>
                <w:color w:val="000000"/>
                <w:kern w:val="0"/>
                <w:sz w:val="20"/>
                <w:szCs w:val="20"/>
                <w14:ligatures w14:val="none"/>
              </w:rPr>
              <w:t>βεσης</w:t>
            </w:r>
          </w:p>
        </w:tc>
      </w:tr>
      <w:tr w:rsidR="005E0799" w:rsidRPr="004E5774" w14:paraId="5E76F4ED" w14:textId="77777777" w:rsidTr="00BE3B7E">
        <w:trPr>
          <w:trHeight w:val="698"/>
        </w:trPr>
        <w:tc>
          <w:tcPr>
            <w:tcW w:w="7769" w:type="dxa"/>
            <w:vAlign w:val="bottom"/>
            <w:hideMark/>
          </w:tcPr>
          <w:p w14:paraId="51D7EB7C" w14:textId="77777777" w:rsidR="005E0799" w:rsidRPr="004E5774" w:rsidRDefault="005E0799" w:rsidP="005E0799">
            <w:pPr>
              <w:spacing w:after="0" w:line="240" w:lineRule="auto"/>
              <w:rPr>
                <w:rFonts w:ascii="Century Schoolbook" w:eastAsia="Times New Roman" w:hAnsi="Century Schoolbook" w:cs="Calibri"/>
                <w:color w:val="000000"/>
                <w:kern w:val="0"/>
                <w:sz w:val="20"/>
                <w:szCs w:val="20"/>
                <w:lang w:val="el-GR"/>
                <w14:ligatures w14:val="none"/>
              </w:rPr>
            </w:pPr>
            <w:r w:rsidRPr="004E5774">
              <w:rPr>
                <w:rFonts w:ascii="Century Schoolbook" w:eastAsia="Times New Roman" w:hAnsi="Century Schoolbook" w:cs="Calibri"/>
                <w:color w:val="000000"/>
                <w:kern w:val="0"/>
                <w:sz w:val="20"/>
                <w:szCs w:val="20"/>
                <w:lang w:val="el-GR"/>
                <w14:ligatures w14:val="none"/>
              </w:rPr>
              <w:t>Κτίρια, κατασκευές, εγκαταστάσεις, βιομηχανικές και ειδικές εγκαταστάσεις, μη κτιριακές εγκαταστάσεις,  αποθήκες και σταθμοί, περιλαμβανομένων των  παραρτημάτων τους (και ειδικών οχημάτων  φορτοεκφόρτωσης)</w:t>
            </w:r>
          </w:p>
        </w:tc>
        <w:tc>
          <w:tcPr>
            <w:tcW w:w="1356" w:type="dxa"/>
            <w:noWrap/>
            <w:vAlign w:val="bottom"/>
            <w:hideMark/>
          </w:tcPr>
          <w:p w14:paraId="6371E290" w14:textId="77777777" w:rsidR="005E0799" w:rsidRPr="004E5774" w:rsidRDefault="005E0799" w:rsidP="005E0799">
            <w:pPr>
              <w:spacing w:after="0" w:line="240" w:lineRule="auto"/>
              <w:jc w:val="right"/>
              <w:rPr>
                <w:rFonts w:ascii="Century Schoolbook" w:eastAsia="Times New Roman" w:hAnsi="Century Schoolbook" w:cs="Calibri"/>
                <w:color w:val="000000"/>
                <w:kern w:val="0"/>
                <w:sz w:val="20"/>
                <w:szCs w:val="20"/>
                <w14:ligatures w14:val="none"/>
              </w:rPr>
            </w:pPr>
            <w:r w:rsidRPr="004E5774">
              <w:rPr>
                <w:rFonts w:ascii="Century Schoolbook" w:eastAsia="Times New Roman" w:hAnsi="Century Schoolbook" w:cs="Calibri"/>
                <w:color w:val="000000"/>
                <w:kern w:val="0"/>
                <w:sz w:val="20"/>
                <w:szCs w:val="20"/>
                <w14:ligatures w14:val="none"/>
              </w:rPr>
              <w:t>4%</w:t>
            </w:r>
          </w:p>
        </w:tc>
        <w:tc>
          <w:tcPr>
            <w:tcW w:w="1239" w:type="dxa"/>
            <w:noWrap/>
            <w:vAlign w:val="bottom"/>
            <w:hideMark/>
          </w:tcPr>
          <w:p w14:paraId="230DAB72" w14:textId="77777777" w:rsidR="005E0799" w:rsidRPr="004E5774" w:rsidRDefault="005E0799" w:rsidP="005E0799">
            <w:pPr>
              <w:spacing w:after="0" w:line="240" w:lineRule="auto"/>
              <w:jc w:val="right"/>
              <w:rPr>
                <w:rFonts w:ascii="Century Schoolbook" w:eastAsia="Times New Roman" w:hAnsi="Century Schoolbook" w:cs="Calibri"/>
                <w:color w:val="000000"/>
                <w:kern w:val="0"/>
                <w:sz w:val="20"/>
                <w:szCs w:val="20"/>
                <w14:ligatures w14:val="none"/>
              </w:rPr>
            </w:pPr>
            <w:r w:rsidRPr="004E5774">
              <w:rPr>
                <w:rFonts w:ascii="Century Schoolbook" w:eastAsia="Times New Roman" w:hAnsi="Century Schoolbook" w:cs="Calibri"/>
                <w:color w:val="000000"/>
                <w:kern w:val="0"/>
                <w:sz w:val="20"/>
                <w:szCs w:val="20"/>
                <w14:ligatures w14:val="none"/>
              </w:rPr>
              <w:t>25,0</w:t>
            </w:r>
          </w:p>
        </w:tc>
      </w:tr>
      <w:tr w:rsidR="005E0799" w:rsidRPr="004E5774" w14:paraId="6686BE0B" w14:textId="77777777" w:rsidTr="00BE3B7E">
        <w:trPr>
          <w:trHeight w:val="455"/>
        </w:trPr>
        <w:tc>
          <w:tcPr>
            <w:tcW w:w="7769" w:type="dxa"/>
            <w:vAlign w:val="bottom"/>
            <w:hideMark/>
          </w:tcPr>
          <w:p w14:paraId="149F1100" w14:textId="6DFC992B" w:rsidR="005E0799" w:rsidRPr="004E5774" w:rsidRDefault="005E0799" w:rsidP="005E0799">
            <w:pPr>
              <w:spacing w:after="0" w:line="240" w:lineRule="auto"/>
              <w:rPr>
                <w:rFonts w:ascii="Century Schoolbook" w:eastAsia="Times New Roman" w:hAnsi="Century Schoolbook" w:cs="Calibri"/>
                <w:color w:val="000000"/>
                <w:kern w:val="0"/>
                <w:sz w:val="20"/>
                <w:szCs w:val="20"/>
                <w:lang w:val="el-GR"/>
                <w14:ligatures w14:val="none"/>
              </w:rPr>
            </w:pPr>
            <w:r w:rsidRPr="004E5774">
              <w:rPr>
                <w:rFonts w:ascii="Century Schoolbook" w:eastAsia="Times New Roman" w:hAnsi="Century Schoolbook" w:cs="Calibri"/>
                <w:color w:val="000000"/>
                <w:kern w:val="0"/>
                <w:sz w:val="20"/>
                <w:szCs w:val="20"/>
                <w:lang w:val="el-GR"/>
                <w14:ligatures w14:val="none"/>
              </w:rPr>
              <w:t xml:space="preserve">Κατασκευές και εγκαταστάσεις για τη φόρτιση  οχημάτων μηδενικών ή χαμηλών ρύπων έως  50 </w:t>
            </w:r>
            <w:proofErr w:type="spellStart"/>
            <w:r w:rsidRPr="004E5774">
              <w:rPr>
                <w:rFonts w:ascii="Century Schoolbook" w:eastAsia="Times New Roman" w:hAnsi="Century Schoolbook" w:cs="Calibri"/>
                <w:color w:val="000000"/>
                <w:kern w:val="0"/>
                <w:sz w:val="20"/>
                <w:szCs w:val="20"/>
                <w:lang w:val="el-GR"/>
                <w14:ligatures w14:val="none"/>
              </w:rPr>
              <w:t>γρ</w:t>
            </w:r>
            <w:proofErr w:type="spellEnd"/>
            <w:r w:rsidRPr="004E5774">
              <w:rPr>
                <w:rFonts w:ascii="Century Schoolbook" w:eastAsia="Times New Roman" w:hAnsi="Century Schoolbook" w:cs="Calibri"/>
                <w:color w:val="000000"/>
                <w:kern w:val="0"/>
                <w:sz w:val="20"/>
                <w:szCs w:val="20"/>
                <w:lang w:val="el-GR"/>
                <w14:ligatures w14:val="none"/>
              </w:rPr>
              <w:t>. CO2/</w:t>
            </w:r>
            <w:proofErr w:type="spellStart"/>
            <w:r w:rsidRPr="004E5774">
              <w:rPr>
                <w:rFonts w:ascii="Century Schoolbook" w:eastAsia="Times New Roman" w:hAnsi="Century Schoolbook" w:cs="Calibri"/>
                <w:color w:val="000000"/>
                <w:kern w:val="0"/>
                <w:sz w:val="20"/>
                <w:szCs w:val="20"/>
                <w:lang w:val="el-GR"/>
                <w14:ligatures w14:val="none"/>
              </w:rPr>
              <w:t>χλμ</w:t>
            </w:r>
            <w:proofErr w:type="spellEnd"/>
          </w:p>
        </w:tc>
        <w:tc>
          <w:tcPr>
            <w:tcW w:w="1356" w:type="dxa"/>
            <w:noWrap/>
            <w:vAlign w:val="bottom"/>
            <w:hideMark/>
          </w:tcPr>
          <w:p w14:paraId="355BEBDE" w14:textId="77777777" w:rsidR="005E0799" w:rsidRPr="004E5774" w:rsidRDefault="005E0799" w:rsidP="005E0799">
            <w:pPr>
              <w:spacing w:after="0" w:line="240" w:lineRule="auto"/>
              <w:jc w:val="right"/>
              <w:rPr>
                <w:rFonts w:ascii="Century Schoolbook" w:eastAsia="Times New Roman" w:hAnsi="Century Schoolbook" w:cs="Calibri"/>
                <w:color w:val="000000"/>
                <w:kern w:val="0"/>
                <w:sz w:val="20"/>
                <w:szCs w:val="20"/>
                <w14:ligatures w14:val="none"/>
              </w:rPr>
            </w:pPr>
            <w:r w:rsidRPr="004E5774">
              <w:rPr>
                <w:rFonts w:ascii="Century Schoolbook" w:eastAsia="Times New Roman" w:hAnsi="Century Schoolbook" w:cs="Calibri"/>
                <w:color w:val="000000"/>
                <w:kern w:val="0"/>
                <w:sz w:val="20"/>
                <w:szCs w:val="20"/>
                <w14:ligatures w14:val="none"/>
              </w:rPr>
              <w:t>100%</w:t>
            </w:r>
          </w:p>
        </w:tc>
        <w:tc>
          <w:tcPr>
            <w:tcW w:w="1239" w:type="dxa"/>
            <w:noWrap/>
            <w:vAlign w:val="bottom"/>
            <w:hideMark/>
          </w:tcPr>
          <w:p w14:paraId="22746656" w14:textId="77777777" w:rsidR="005E0799" w:rsidRPr="004E5774" w:rsidRDefault="005E0799" w:rsidP="005E0799">
            <w:pPr>
              <w:spacing w:after="0" w:line="240" w:lineRule="auto"/>
              <w:jc w:val="right"/>
              <w:rPr>
                <w:rFonts w:ascii="Century Schoolbook" w:eastAsia="Times New Roman" w:hAnsi="Century Schoolbook" w:cs="Calibri"/>
                <w:color w:val="000000"/>
                <w:kern w:val="0"/>
                <w:sz w:val="20"/>
                <w:szCs w:val="20"/>
                <w14:ligatures w14:val="none"/>
              </w:rPr>
            </w:pPr>
            <w:r w:rsidRPr="004E5774">
              <w:rPr>
                <w:rFonts w:ascii="Century Schoolbook" w:eastAsia="Times New Roman" w:hAnsi="Century Schoolbook" w:cs="Calibri"/>
                <w:color w:val="000000"/>
                <w:kern w:val="0"/>
                <w:sz w:val="20"/>
                <w:szCs w:val="20"/>
                <w14:ligatures w14:val="none"/>
              </w:rPr>
              <w:t>1,0</w:t>
            </w:r>
          </w:p>
        </w:tc>
      </w:tr>
      <w:tr w:rsidR="005E0799" w:rsidRPr="004E5774" w14:paraId="73E32BA2" w14:textId="77777777" w:rsidTr="00BE3B7E">
        <w:trPr>
          <w:trHeight w:val="179"/>
        </w:trPr>
        <w:tc>
          <w:tcPr>
            <w:tcW w:w="7769" w:type="dxa"/>
            <w:vAlign w:val="bottom"/>
            <w:hideMark/>
          </w:tcPr>
          <w:p w14:paraId="5A358CCD" w14:textId="69149EDE" w:rsidR="005E0799" w:rsidRPr="004E5774" w:rsidRDefault="005E0799" w:rsidP="005E0799">
            <w:pPr>
              <w:spacing w:after="0" w:line="240" w:lineRule="auto"/>
              <w:rPr>
                <w:rFonts w:ascii="Century Schoolbook" w:eastAsia="Times New Roman" w:hAnsi="Century Schoolbook" w:cs="Calibri"/>
                <w:color w:val="000000"/>
                <w:kern w:val="0"/>
                <w:sz w:val="20"/>
                <w:szCs w:val="20"/>
                <w:lang w:val="el-GR"/>
                <w14:ligatures w14:val="none"/>
              </w:rPr>
            </w:pPr>
            <w:r w:rsidRPr="004E5774">
              <w:rPr>
                <w:rFonts w:ascii="Century Schoolbook" w:eastAsia="Times New Roman" w:hAnsi="Century Schoolbook" w:cs="Calibri"/>
                <w:color w:val="000000"/>
                <w:kern w:val="0"/>
                <w:sz w:val="20"/>
                <w:szCs w:val="20"/>
                <w:lang w:val="el-GR"/>
                <w14:ligatures w14:val="none"/>
              </w:rPr>
              <w:t>Εδαφικές εκτάσεις που χρησιμοποιούνται σε εξόρυξη και λατομεία, εκτός αν χρησιμοποιούνται για τις υποστηρικτικές δραστηριότητες εξόρυξης</w:t>
            </w:r>
          </w:p>
        </w:tc>
        <w:tc>
          <w:tcPr>
            <w:tcW w:w="1356" w:type="dxa"/>
            <w:noWrap/>
            <w:vAlign w:val="bottom"/>
            <w:hideMark/>
          </w:tcPr>
          <w:p w14:paraId="53678863" w14:textId="77777777" w:rsidR="005E0799" w:rsidRPr="004E5774" w:rsidRDefault="005E0799" w:rsidP="005E0799">
            <w:pPr>
              <w:spacing w:after="0" w:line="240" w:lineRule="auto"/>
              <w:jc w:val="right"/>
              <w:rPr>
                <w:rFonts w:ascii="Century Schoolbook" w:eastAsia="Times New Roman" w:hAnsi="Century Schoolbook" w:cs="Calibri"/>
                <w:color w:val="000000"/>
                <w:kern w:val="0"/>
                <w:sz w:val="20"/>
                <w:szCs w:val="20"/>
                <w14:ligatures w14:val="none"/>
              </w:rPr>
            </w:pPr>
            <w:r w:rsidRPr="004E5774">
              <w:rPr>
                <w:rFonts w:ascii="Century Schoolbook" w:eastAsia="Times New Roman" w:hAnsi="Century Schoolbook" w:cs="Calibri"/>
                <w:color w:val="000000"/>
                <w:kern w:val="0"/>
                <w:sz w:val="20"/>
                <w:szCs w:val="20"/>
                <w14:ligatures w14:val="none"/>
              </w:rPr>
              <w:t>5%</w:t>
            </w:r>
          </w:p>
        </w:tc>
        <w:tc>
          <w:tcPr>
            <w:tcW w:w="1239" w:type="dxa"/>
            <w:noWrap/>
            <w:vAlign w:val="bottom"/>
            <w:hideMark/>
          </w:tcPr>
          <w:p w14:paraId="45E817BB" w14:textId="77777777" w:rsidR="005E0799" w:rsidRPr="004E5774" w:rsidRDefault="005E0799" w:rsidP="005E0799">
            <w:pPr>
              <w:spacing w:after="0" w:line="240" w:lineRule="auto"/>
              <w:jc w:val="right"/>
              <w:rPr>
                <w:rFonts w:ascii="Century Schoolbook" w:eastAsia="Times New Roman" w:hAnsi="Century Schoolbook" w:cs="Calibri"/>
                <w:color w:val="000000"/>
                <w:kern w:val="0"/>
                <w:sz w:val="20"/>
                <w:szCs w:val="20"/>
                <w14:ligatures w14:val="none"/>
              </w:rPr>
            </w:pPr>
            <w:r w:rsidRPr="004E5774">
              <w:rPr>
                <w:rFonts w:ascii="Century Schoolbook" w:eastAsia="Times New Roman" w:hAnsi="Century Schoolbook" w:cs="Calibri"/>
                <w:color w:val="000000"/>
                <w:kern w:val="0"/>
                <w:sz w:val="20"/>
                <w:szCs w:val="20"/>
                <w14:ligatures w14:val="none"/>
              </w:rPr>
              <w:t>20,0</w:t>
            </w:r>
          </w:p>
        </w:tc>
      </w:tr>
      <w:tr w:rsidR="005E0799" w:rsidRPr="004E5774" w14:paraId="3A55E3AE" w14:textId="77777777" w:rsidTr="002B351A">
        <w:trPr>
          <w:trHeight w:val="401"/>
        </w:trPr>
        <w:tc>
          <w:tcPr>
            <w:tcW w:w="7769" w:type="dxa"/>
            <w:vAlign w:val="bottom"/>
            <w:hideMark/>
          </w:tcPr>
          <w:p w14:paraId="6D0DE9B9" w14:textId="57B8FACA" w:rsidR="005E0799" w:rsidRPr="004E5774" w:rsidRDefault="005E0799" w:rsidP="005E0799">
            <w:pPr>
              <w:spacing w:after="0" w:line="240" w:lineRule="auto"/>
              <w:rPr>
                <w:rFonts w:ascii="Century Schoolbook" w:eastAsia="Times New Roman" w:hAnsi="Century Schoolbook" w:cs="Calibri"/>
                <w:color w:val="000000"/>
                <w:kern w:val="0"/>
                <w:sz w:val="20"/>
                <w:szCs w:val="20"/>
                <w:lang w:val="el-GR"/>
                <w14:ligatures w14:val="none"/>
              </w:rPr>
            </w:pPr>
            <w:r w:rsidRPr="004E5774">
              <w:rPr>
                <w:rFonts w:ascii="Century Schoolbook" w:eastAsia="Times New Roman" w:hAnsi="Century Schoolbook" w:cs="Calibri"/>
                <w:color w:val="000000"/>
                <w:kern w:val="0"/>
                <w:sz w:val="20"/>
                <w:szCs w:val="20"/>
                <w:lang w:val="el-GR"/>
                <w14:ligatures w14:val="none"/>
              </w:rPr>
              <w:t xml:space="preserve">Αεροσκάφη, σιδηροδρομικοί συρμοί, πλοία και σκάφη εκτός από μέσα μαζικής μεταφοράς ατόμων μηδενικών ή χαμηλών ρύπων έως 50 </w:t>
            </w:r>
            <w:proofErr w:type="spellStart"/>
            <w:r w:rsidRPr="004E5774">
              <w:rPr>
                <w:rFonts w:ascii="Century Schoolbook" w:eastAsia="Times New Roman" w:hAnsi="Century Schoolbook" w:cs="Calibri"/>
                <w:color w:val="000000"/>
                <w:kern w:val="0"/>
                <w:sz w:val="20"/>
                <w:szCs w:val="20"/>
                <w:lang w:val="el-GR"/>
                <w14:ligatures w14:val="none"/>
              </w:rPr>
              <w:t>γρ</w:t>
            </w:r>
            <w:proofErr w:type="spellEnd"/>
            <w:r w:rsidRPr="004E5774">
              <w:rPr>
                <w:rFonts w:ascii="Century Schoolbook" w:eastAsia="Times New Roman" w:hAnsi="Century Schoolbook" w:cs="Calibri"/>
                <w:color w:val="000000"/>
                <w:kern w:val="0"/>
                <w:sz w:val="20"/>
                <w:szCs w:val="20"/>
                <w:lang w:val="el-GR"/>
                <w14:ligatures w14:val="none"/>
              </w:rPr>
              <w:t>. CO2/χλμ.</w:t>
            </w:r>
          </w:p>
        </w:tc>
        <w:tc>
          <w:tcPr>
            <w:tcW w:w="1356" w:type="dxa"/>
            <w:noWrap/>
            <w:vAlign w:val="bottom"/>
            <w:hideMark/>
          </w:tcPr>
          <w:p w14:paraId="49CC526C" w14:textId="77777777" w:rsidR="005E0799" w:rsidRPr="004E5774" w:rsidRDefault="005E0799" w:rsidP="005E0799">
            <w:pPr>
              <w:spacing w:after="0" w:line="240" w:lineRule="auto"/>
              <w:jc w:val="right"/>
              <w:rPr>
                <w:rFonts w:ascii="Century Schoolbook" w:eastAsia="Times New Roman" w:hAnsi="Century Schoolbook" w:cs="Calibri"/>
                <w:color w:val="000000"/>
                <w:kern w:val="0"/>
                <w:sz w:val="20"/>
                <w:szCs w:val="20"/>
                <w14:ligatures w14:val="none"/>
              </w:rPr>
            </w:pPr>
            <w:r w:rsidRPr="004E5774">
              <w:rPr>
                <w:rFonts w:ascii="Century Schoolbook" w:eastAsia="Times New Roman" w:hAnsi="Century Schoolbook" w:cs="Calibri"/>
                <w:color w:val="000000"/>
                <w:kern w:val="0"/>
                <w:sz w:val="20"/>
                <w:szCs w:val="20"/>
                <w14:ligatures w14:val="none"/>
              </w:rPr>
              <w:t>5%</w:t>
            </w:r>
          </w:p>
        </w:tc>
        <w:tc>
          <w:tcPr>
            <w:tcW w:w="1239" w:type="dxa"/>
            <w:noWrap/>
            <w:vAlign w:val="bottom"/>
            <w:hideMark/>
          </w:tcPr>
          <w:p w14:paraId="3E82C895" w14:textId="77777777" w:rsidR="005E0799" w:rsidRPr="004E5774" w:rsidRDefault="005E0799" w:rsidP="005E0799">
            <w:pPr>
              <w:spacing w:after="0" w:line="240" w:lineRule="auto"/>
              <w:jc w:val="right"/>
              <w:rPr>
                <w:rFonts w:ascii="Century Schoolbook" w:eastAsia="Times New Roman" w:hAnsi="Century Schoolbook" w:cs="Calibri"/>
                <w:color w:val="000000"/>
                <w:kern w:val="0"/>
                <w:sz w:val="20"/>
                <w:szCs w:val="20"/>
                <w14:ligatures w14:val="none"/>
              </w:rPr>
            </w:pPr>
            <w:r w:rsidRPr="004E5774">
              <w:rPr>
                <w:rFonts w:ascii="Century Schoolbook" w:eastAsia="Times New Roman" w:hAnsi="Century Schoolbook" w:cs="Calibri"/>
                <w:color w:val="000000"/>
                <w:kern w:val="0"/>
                <w:sz w:val="20"/>
                <w:szCs w:val="20"/>
                <w14:ligatures w14:val="none"/>
              </w:rPr>
              <w:t>20,0</w:t>
            </w:r>
          </w:p>
        </w:tc>
      </w:tr>
      <w:tr w:rsidR="005E0799" w:rsidRPr="004E5774" w14:paraId="0178BAB2" w14:textId="77777777" w:rsidTr="00BE3B7E">
        <w:trPr>
          <w:trHeight w:val="290"/>
        </w:trPr>
        <w:tc>
          <w:tcPr>
            <w:tcW w:w="7769" w:type="dxa"/>
            <w:noWrap/>
            <w:vAlign w:val="bottom"/>
            <w:hideMark/>
          </w:tcPr>
          <w:p w14:paraId="0C0C651A" w14:textId="77777777" w:rsidR="005E0799" w:rsidRPr="004E5774" w:rsidRDefault="005E0799" w:rsidP="005E0799">
            <w:pPr>
              <w:spacing w:after="0" w:line="240" w:lineRule="auto"/>
              <w:rPr>
                <w:rFonts w:ascii="Century Schoolbook" w:eastAsia="Times New Roman" w:hAnsi="Century Schoolbook" w:cs="Calibri"/>
                <w:color w:val="EE0000"/>
                <w:kern w:val="0"/>
                <w:sz w:val="20"/>
                <w:szCs w:val="20"/>
                <w:lang w:val="el-GR"/>
                <w14:ligatures w14:val="none"/>
              </w:rPr>
            </w:pPr>
            <w:r w:rsidRPr="004E5774">
              <w:rPr>
                <w:rFonts w:ascii="Century Schoolbook" w:eastAsia="Times New Roman" w:hAnsi="Century Schoolbook" w:cs="Calibri"/>
                <w:color w:val="EE0000"/>
                <w:kern w:val="0"/>
                <w:sz w:val="20"/>
                <w:szCs w:val="20"/>
                <w:lang w:val="el-GR"/>
                <w14:ligatures w14:val="none"/>
              </w:rPr>
              <w:t>Μηχανήματα, εξοπλισμός εκτός Η/Υ και λογισμικού</w:t>
            </w:r>
          </w:p>
        </w:tc>
        <w:tc>
          <w:tcPr>
            <w:tcW w:w="1356" w:type="dxa"/>
            <w:noWrap/>
            <w:vAlign w:val="bottom"/>
            <w:hideMark/>
          </w:tcPr>
          <w:p w14:paraId="528F5695" w14:textId="77777777" w:rsidR="005E0799" w:rsidRPr="004E5774" w:rsidRDefault="005E0799" w:rsidP="005E0799">
            <w:pPr>
              <w:spacing w:after="0" w:line="240" w:lineRule="auto"/>
              <w:jc w:val="right"/>
              <w:rPr>
                <w:rFonts w:ascii="Century Schoolbook" w:eastAsia="Times New Roman" w:hAnsi="Century Schoolbook" w:cs="Calibri"/>
                <w:color w:val="EE0000"/>
                <w:kern w:val="0"/>
                <w:sz w:val="20"/>
                <w:szCs w:val="20"/>
                <w14:ligatures w14:val="none"/>
              </w:rPr>
            </w:pPr>
            <w:r w:rsidRPr="004E5774">
              <w:rPr>
                <w:rFonts w:ascii="Century Schoolbook" w:eastAsia="Times New Roman" w:hAnsi="Century Schoolbook" w:cs="Calibri"/>
                <w:color w:val="EE0000"/>
                <w:kern w:val="0"/>
                <w:sz w:val="20"/>
                <w:szCs w:val="20"/>
                <w14:ligatures w14:val="none"/>
              </w:rPr>
              <w:t>10%</w:t>
            </w:r>
          </w:p>
        </w:tc>
        <w:tc>
          <w:tcPr>
            <w:tcW w:w="1239" w:type="dxa"/>
            <w:noWrap/>
            <w:vAlign w:val="bottom"/>
            <w:hideMark/>
          </w:tcPr>
          <w:p w14:paraId="5FF97E8C" w14:textId="77777777" w:rsidR="005E0799" w:rsidRPr="004E5774" w:rsidRDefault="005E0799" w:rsidP="005E0799">
            <w:pPr>
              <w:spacing w:after="0" w:line="240" w:lineRule="auto"/>
              <w:jc w:val="right"/>
              <w:rPr>
                <w:rFonts w:ascii="Century Schoolbook" w:eastAsia="Times New Roman" w:hAnsi="Century Schoolbook" w:cs="Calibri"/>
                <w:color w:val="EE0000"/>
                <w:kern w:val="0"/>
                <w:sz w:val="20"/>
                <w:szCs w:val="20"/>
                <w14:ligatures w14:val="none"/>
              </w:rPr>
            </w:pPr>
            <w:r w:rsidRPr="004E5774">
              <w:rPr>
                <w:rFonts w:ascii="Century Schoolbook" w:eastAsia="Times New Roman" w:hAnsi="Century Schoolbook" w:cs="Calibri"/>
                <w:color w:val="EE0000"/>
                <w:kern w:val="0"/>
                <w:sz w:val="20"/>
                <w:szCs w:val="20"/>
                <w14:ligatures w14:val="none"/>
              </w:rPr>
              <w:t>10,0</w:t>
            </w:r>
          </w:p>
        </w:tc>
      </w:tr>
      <w:tr w:rsidR="005E0799" w:rsidRPr="004E5774" w14:paraId="61E91694" w14:textId="77777777" w:rsidTr="00BE3B7E">
        <w:trPr>
          <w:trHeight w:val="580"/>
        </w:trPr>
        <w:tc>
          <w:tcPr>
            <w:tcW w:w="7769" w:type="dxa"/>
            <w:vAlign w:val="bottom"/>
            <w:hideMark/>
          </w:tcPr>
          <w:p w14:paraId="0F9EFF7B" w14:textId="77777777" w:rsidR="005E0799" w:rsidRPr="004E5774" w:rsidRDefault="005E0799" w:rsidP="005E0799">
            <w:pPr>
              <w:spacing w:after="0" w:line="240" w:lineRule="auto"/>
              <w:rPr>
                <w:rFonts w:ascii="Century Schoolbook" w:eastAsia="Times New Roman" w:hAnsi="Century Schoolbook" w:cs="Calibri"/>
                <w:color w:val="000000"/>
                <w:kern w:val="0"/>
                <w:sz w:val="20"/>
                <w:szCs w:val="20"/>
                <w14:ligatures w14:val="none"/>
              </w:rPr>
            </w:pPr>
            <w:r w:rsidRPr="004E5774">
              <w:rPr>
                <w:rFonts w:ascii="Century Schoolbook" w:eastAsia="Times New Roman" w:hAnsi="Century Schoolbook" w:cs="Calibri"/>
                <w:color w:val="000000"/>
                <w:kern w:val="0"/>
                <w:sz w:val="20"/>
                <w:szCs w:val="20"/>
                <w:lang w:val="el-GR"/>
                <w14:ligatures w14:val="none"/>
              </w:rPr>
              <w:t xml:space="preserve">Μέσα μεταφοράς ατόμων εκτός από τα μέσα μεταφοράς μηδενικών ή χαμηλών ρύπων έως 50 </w:t>
            </w:r>
            <w:proofErr w:type="spellStart"/>
            <w:r w:rsidRPr="004E5774">
              <w:rPr>
                <w:rFonts w:ascii="Century Schoolbook" w:eastAsia="Times New Roman" w:hAnsi="Century Schoolbook" w:cs="Calibri"/>
                <w:color w:val="000000"/>
                <w:kern w:val="0"/>
                <w:sz w:val="20"/>
                <w:szCs w:val="20"/>
                <w:lang w:val="el-GR"/>
                <w14:ligatures w14:val="none"/>
              </w:rPr>
              <w:t>γρ</w:t>
            </w:r>
            <w:proofErr w:type="spellEnd"/>
            <w:r w:rsidRPr="004E5774">
              <w:rPr>
                <w:rFonts w:ascii="Century Schoolbook" w:eastAsia="Times New Roman" w:hAnsi="Century Schoolbook" w:cs="Calibri"/>
                <w:color w:val="000000"/>
                <w:kern w:val="0"/>
                <w:sz w:val="20"/>
                <w:szCs w:val="20"/>
                <w:lang w:val="el-GR"/>
                <w14:ligatures w14:val="none"/>
              </w:rPr>
              <w:t xml:space="preserve">. </w:t>
            </w:r>
            <w:r w:rsidRPr="004E5774">
              <w:rPr>
                <w:rFonts w:ascii="Century Schoolbook" w:eastAsia="Times New Roman" w:hAnsi="Century Schoolbook" w:cs="Calibri"/>
                <w:color w:val="000000"/>
                <w:kern w:val="0"/>
                <w:sz w:val="20"/>
                <w:szCs w:val="20"/>
                <w14:ligatures w14:val="none"/>
              </w:rPr>
              <w:t>CO2/</w:t>
            </w:r>
            <w:proofErr w:type="spellStart"/>
            <w:r w:rsidRPr="004E5774">
              <w:rPr>
                <w:rFonts w:ascii="Century Schoolbook" w:eastAsia="Times New Roman" w:hAnsi="Century Schoolbook" w:cs="Calibri"/>
                <w:color w:val="000000"/>
                <w:kern w:val="0"/>
                <w:sz w:val="20"/>
                <w:szCs w:val="20"/>
                <w14:ligatures w14:val="none"/>
              </w:rPr>
              <w:t>χλμ</w:t>
            </w:r>
            <w:proofErr w:type="spellEnd"/>
            <w:r w:rsidRPr="004E5774">
              <w:rPr>
                <w:rFonts w:ascii="Century Schoolbook" w:eastAsia="Times New Roman" w:hAnsi="Century Schoolbook" w:cs="Calibri"/>
                <w:color w:val="000000"/>
                <w:kern w:val="0"/>
                <w:sz w:val="20"/>
                <w:szCs w:val="20"/>
                <w14:ligatures w14:val="none"/>
              </w:rPr>
              <w:t>.</w:t>
            </w:r>
          </w:p>
        </w:tc>
        <w:tc>
          <w:tcPr>
            <w:tcW w:w="1356" w:type="dxa"/>
            <w:noWrap/>
            <w:vAlign w:val="bottom"/>
            <w:hideMark/>
          </w:tcPr>
          <w:p w14:paraId="61BBC9BB" w14:textId="77777777" w:rsidR="005E0799" w:rsidRPr="004E5774" w:rsidRDefault="005E0799" w:rsidP="005E0799">
            <w:pPr>
              <w:spacing w:after="0" w:line="240" w:lineRule="auto"/>
              <w:jc w:val="right"/>
              <w:rPr>
                <w:rFonts w:ascii="Century Schoolbook" w:eastAsia="Times New Roman" w:hAnsi="Century Schoolbook" w:cs="Calibri"/>
                <w:color w:val="000000"/>
                <w:kern w:val="0"/>
                <w:sz w:val="20"/>
                <w:szCs w:val="20"/>
                <w14:ligatures w14:val="none"/>
              </w:rPr>
            </w:pPr>
            <w:r w:rsidRPr="004E5774">
              <w:rPr>
                <w:rFonts w:ascii="Century Schoolbook" w:eastAsia="Times New Roman" w:hAnsi="Century Schoolbook" w:cs="Calibri"/>
                <w:color w:val="000000"/>
                <w:kern w:val="0"/>
                <w:sz w:val="20"/>
                <w:szCs w:val="20"/>
                <w14:ligatures w14:val="none"/>
              </w:rPr>
              <w:t>16%</w:t>
            </w:r>
          </w:p>
        </w:tc>
        <w:tc>
          <w:tcPr>
            <w:tcW w:w="1239" w:type="dxa"/>
            <w:noWrap/>
            <w:vAlign w:val="bottom"/>
            <w:hideMark/>
          </w:tcPr>
          <w:p w14:paraId="7C36EB2D" w14:textId="77777777" w:rsidR="005E0799" w:rsidRPr="004E5774" w:rsidRDefault="005E0799" w:rsidP="005E0799">
            <w:pPr>
              <w:spacing w:after="0" w:line="240" w:lineRule="auto"/>
              <w:jc w:val="right"/>
              <w:rPr>
                <w:rFonts w:ascii="Century Schoolbook" w:eastAsia="Times New Roman" w:hAnsi="Century Schoolbook" w:cs="Calibri"/>
                <w:color w:val="000000"/>
                <w:kern w:val="0"/>
                <w:sz w:val="20"/>
                <w:szCs w:val="20"/>
                <w14:ligatures w14:val="none"/>
              </w:rPr>
            </w:pPr>
            <w:r w:rsidRPr="004E5774">
              <w:rPr>
                <w:rFonts w:ascii="Century Schoolbook" w:eastAsia="Times New Roman" w:hAnsi="Century Schoolbook" w:cs="Calibri"/>
                <w:color w:val="000000"/>
                <w:kern w:val="0"/>
                <w:sz w:val="20"/>
                <w:szCs w:val="20"/>
                <w14:ligatures w14:val="none"/>
              </w:rPr>
              <w:t>6,3</w:t>
            </w:r>
          </w:p>
        </w:tc>
      </w:tr>
      <w:tr w:rsidR="005E0799" w:rsidRPr="004E5774" w14:paraId="28D38CE7" w14:textId="77777777" w:rsidTr="00BE3B7E">
        <w:trPr>
          <w:trHeight w:val="290"/>
        </w:trPr>
        <w:tc>
          <w:tcPr>
            <w:tcW w:w="7769" w:type="dxa"/>
            <w:noWrap/>
            <w:vAlign w:val="bottom"/>
            <w:hideMark/>
          </w:tcPr>
          <w:p w14:paraId="46142812" w14:textId="77777777" w:rsidR="005E0799" w:rsidRPr="004E5774" w:rsidRDefault="005E0799" w:rsidP="005E0799">
            <w:pPr>
              <w:spacing w:after="0" w:line="240" w:lineRule="auto"/>
              <w:rPr>
                <w:rFonts w:ascii="Century Schoolbook" w:eastAsia="Times New Roman" w:hAnsi="Century Schoolbook" w:cs="Calibri"/>
                <w:color w:val="000000"/>
                <w:kern w:val="0"/>
                <w:sz w:val="20"/>
                <w:szCs w:val="20"/>
                <w:lang w:val="el-GR"/>
                <w14:ligatures w14:val="none"/>
              </w:rPr>
            </w:pPr>
            <w:r w:rsidRPr="004E5774">
              <w:rPr>
                <w:rFonts w:ascii="Century Schoolbook" w:eastAsia="Times New Roman" w:hAnsi="Century Schoolbook" w:cs="Calibri"/>
                <w:color w:val="000000"/>
                <w:kern w:val="0"/>
                <w:sz w:val="20"/>
                <w:szCs w:val="20"/>
                <w:lang w:val="el-GR"/>
                <w14:ligatures w14:val="none"/>
              </w:rPr>
              <w:t>Μέσα μεταφοράς ατόμων μηδενικών ρύπων</w:t>
            </w:r>
          </w:p>
        </w:tc>
        <w:tc>
          <w:tcPr>
            <w:tcW w:w="1356" w:type="dxa"/>
            <w:noWrap/>
            <w:vAlign w:val="bottom"/>
            <w:hideMark/>
          </w:tcPr>
          <w:p w14:paraId="0E52217E" w14:textId="77777777" w:rsidR="005E0799" w:rsidRPr="004E5774" w:rsidRDefault="005E0799" w:rsidP="005E0799">
            <w:pPr>
              <w:spacing w:after="0" w:line="240" w:lineRule="auto"/>
              <w:jc w:val="right"/>
              <w:rPr>
                <w:rFonts w:ascii="Century Schoolbook" w:eastAsia="Times New Roman" w:hAnsi="Century Schoolbook" w:cs="Calibri"/>
                <w:color w:val="000000"/>
                <w:kern w:val="0"/>
                <w:sz w:val="20"/>
                <w:szCs w:val="20"/>
                <w14:ligatures w14:val="none"/>
              </w:rPr>
            </w:pPr>
            <w:r w:rsidRPr="004E5774">
              <w:rPr>
                <w:rFonts w:ascii="Century Schoolbook" w:eastAsia="Times New Roman" w:hAnsi="Century Schoolbook" w:cs="Calibri"/>
                <w:color w:val="000000"/>
                <w:kern w:val="0"/>
                <w:sz w:val="20"/>
                <w:szCs w:val="20"/>
                <w14:ligatures w14:val="none"/>
              </w:rPr>
              <w:t>50%</w:t>
            </w:r>
          </w:p>
        </w:tc>
        <w:tc>
          <w:tcPr>
            <w:tcW w:w="1239" w:type="dxa"/>
            <w:noWrap/>
            <w:vAlign w:val="bottom"/>
            <w:hideMark/>
          </w:tcPr>
          <w:p w14:paraId="7FDBA846" w14:textId="77777777" w:rsidR="005E0799" w:rsidRPr="004E5774" w:rsidRDefault="005E0799" w:rsidP="005E0799">
            <w:pPr>
              <w:spacing w:after="0" w:line="240" w:lineRule="auto"/>
              <w:jc w:val="right"/>
              <w:rPr>
                <w:rFonts w:ascii="Century Schoolbook" w:eastAsia="Times New Roman" w:hAnsi="Century Schoolbook" w:cs="Calibri"/>
                <w:color w:val="000000"/>
                <w:kern w:val="0"/>
                <w:sz w:val="20"/>
                <w:szCs w:val="20"/>
                <w14:ligatures w14:val="none"/>
              </w:rPr>
            </w:pPr>
            <w:r w:rsidRPr="004E5774">
              <w:rPr>
                <w:rFonts w:ascii="Century Schoolbook" w:eastAsia="Times New Roman" w:hAnsi="Century Schoolbook" w:cs="Calibri"/>
                <w:color w:val="000000"/>
                <w:kern w:val="0"/>
                <w:sz w:val="20"/>
                <w:szCs w:val="20"/>
                <w14:ligatures w14:val="none"/>
              </w:rPr>
              <w:t>2,0</w:t>
            </w:r>
          </w:p>
        </w:tc>
      </w:tr>
      <w:tr w:rsidR="005E0799" w:rsidRPr="004E5774" w14:paraId="47FA30C0" w14:textId="77777777" w:rsidTr="00BE3B7E">
        <w:trPr>
          <w:trHeight w:val="227"/>
        </w:trPr>
        <w:tc>
          <w:tcPr>
            <w:tcW w:w="7769" w:type="dxa"/>
            <w:vAlign w:val="bottom"/>
            <w:hideMark/>
          </w:tcPr>
          <w:p w14:paraId="56D13CFA" w14:textId="77777777" w:rsidR="005E0799" w:rsidRPr="004E5774" w:rsidRDefault="005E0799" w:rsidP="005E0799">
            <w:pPr>
              <w:spacing w:after="0" w:line="240" w:lineRule="auto"/>
              <w:rPr>
                <w:rFonts w:ascii="Century Schoolbook" w:eastAsia="Times New Roman" w:hAnsi="Century Schoolbook" w:cs="Calibri"/>
                <w:color w:val="000000"/>
                <w:kern w:val="0"/>
                <w:sz w:val="20"/>
                <w:szCs w:val="20"/>
                <w:lang w:val="el-GR"/>
                <w14:ligatures w14:val="none"/>
              </w:rPr>
            </w:pPr>
            <w:r w:rsidRPr="004E5774">
              <w:rPr>
                <w:rFonts w:ascii="Century Schoolbook" w:eastAsia="Times New Roman" w:hAnsi="Century Schoolbook" w:cs="Calibri"/>
                <w:color w:val="000000"/>
                <w:kern w:val="0"/>
                <w:sz w:val="20"/>
                <w:szCs w:val="20"/>
                <w:lang w:val="el-GR"/>
                <w14:ligatures w14:val="none"/>
              </w:rPr>
              <w:t xml:space="preserve">Μέσα μεταφοράς ατόμων χαμηλών ρύπων έως 50 </w:t>
            </w:r>
            <w:proofErr w:type="spellStart"/>
            <w:r w:rsidRPr="004E5774">
              <w:rPr>
                <w:rFonts w:ascii="Century Schoolbook" w:eastAsia="Times New Roman" w:hAnsi="Century Schoolbook" w:cs="Calibri"/>
                <w:color w:val="000000"/>
                <w:kern w:val="0"/>
                <w:sz w:val="20"/>
                <w:szCs w:val="20"/>
                <w:lang w:val="el-GR"/>
                <w14:ligatures w14:val="none"/>
              </w:rPr>
              <w:t>γρ</w:t>
            </w:r>
            <w:proofErr w:type="spellEnd"/>
            <w:r w:rsidRPr="004E5774">
              <w:rPr>
                <w:rFonts w:ascii="Century Schoolbook" w:eastAsia="Times New Roman" w:hAnsi="Century Schoolbook" w:cs="Calibri"/>
                <w:color w:val="000000"/>
                <w:kern w:val="0"/>
                <w:sz w:val="20"/>
                <w:szCs w:val="20"/>
                <w:lang w:val="el-GR"/>
                <w14:ligatures w14:val="none"/>
              </w:rPr>
              <w:t xml:space="preserve">. </w:t>
            </w:r>
            <w:r w:rsidRPr="004E5774">
              <w:rPr>
                <w:rFonts w:ascii="Century Schoolbook" w:eastAsia="Times New Roman" w:hAnsi="Century Schoolbook" w:cs="Calibri"/>
                <w:color w:val="000000"/>
                <w:kern w:val="0"/>
                <w:sz w:val="20"/>
                <w:szCs w:val="20"/>
                <w14:ligatures w14:val="none"/>
              </w:rPr>
              <w:t>CO</w:t>
            </w:r>
            <w:r w:rsidRPr="004E5774">
              <w:rPr>
                <w:rFonts w:ascii="Century Schoolbook" w:eastAsia="Times New Roman" w:hAnsi="Century Schoolbook" w:cs="Calibri"/>
                <w:color w:val="000000"/>
                <w:kern w:val="0"/>
                <w:sz w:val="20"/>
                <w:szCs w:val="20"/>
                <w:lang w:val="el-GR"/>
                <w14:ligatures w14:val="none"/>
              </w:rPr>
              <w:t>2/χλμ.</w:t>
            </w:r>
          </w:p>
        </w:tc>
        <w:tc>
          <w:tcPr>
            <w:tcW w:w="1356" w:type="dxa"/>
            <w:noWrap/>
            <w:vAlign w:val="bottom"/>
            <w:hideMark/>
          </w:tcPr>
          <w:p w14:paraId="341D3277" w14:textId="77777777" w:rsidR="005E0799" w:rsidRPr="004E5774" w:rsidRDefault="005E0799" w:rsidP="005E0799">
            <w:pPr>
              <w:spacing w:after="0" w:line="240" w:lineRule="auto"/>
              <w:jc w:val="right"/>
              <w:rPr>
                <w:rFonts w:ascii="Century Schoolbook" w:eastAsia="Times New Roman" w:hAnsi="Century Schoolbook" w:cs="Calibri"/>
                <w:color w:val="000000"/>
                <w:kern w:val="0"/>
                <w:sz w:val="20"/>
                <w:szCs w:val="20"/>
                <w14:ligatures w14:val="none"/>
              </w:rPr>
            </w:pPr>
            <w:r w:rsidRPr="004E5774">
              <w:rPr>
                <w:rFonts w:ascii="Century Schoolbook" w:eastAsia="Times New Roman" w:hAnsi="Century Schoolbook" w:cs="Calibri"/>
                <w:color w:val="000000"/>
                <w:kern w:val="0"/>
                <w:sz w:val="20"/>
                <w:szCs w:val="20"/>
                <w14:ligatures w14:val="none"/>
              </w:rPr>
              <w:t>25%</w:t>
            </w:r>
          </w:p>
        </w:tc>
        <w:tc>
          <w:tcPr>
            <w:tcW w:w="1239" w:type="dxa"/>
            <w:noWrap/>
            <w:vAlign w:val="bottom"/>
            <w:hideMark/>
          </w:tcPr>
          <w:p w14:paraId="5F25CB6E" w14:textId="77777777" w:rsidR="005E0799" w:rsidRPr="004E5774" w:rsidRDefault="005E0799" w:rsidP="005E0799">
            <w:pPr>
              <w:spacing w:after="0" w:line="240" w:lineRule="auto"/>
              <w:jc w:val="right"/>
              <w:rPr>
                <w:rFonts w:ascii="Century Schoolbook" w:eastAsia="Times New Roman" w:hAnsi="Century Schoolbook" w:cs="Calibri"/>
                <w:color w:val="000000"/>
                <w:kern w:val="0"/>
                <w:sz w:val="20"/>
                <w:szCs w:val="20"/>
                <w14:ligatures w14:val="none"/>
              </w:rPr>
            </w:pPr>
            <w:r w:rsidRPr="004E5774">
              <w:rPr>
                <w:rFonts w:ascii="Century Schoolbook" w:eastAsia="Times New Roman" w:hAnsi="Century Schoolbook" w:cs="Calibri"/>
                <w:color w:val="000000"/>
                <w:kern w:val="0"/>
                <w:sz w:val="20"/>
                <w:szCs w:val="20"/>
                <w14:ligatures w14:val="none"/>
              </w:rPr>
              <w:t>4,0</w:t>
            </w:r>
          </w:p>
        </w:tc>
      </w:tr>
      <w:tr w:rsidR="005E0799" w:rsidRPr="004E5774" w14:paraId="625791B2" w14:textId="77777777" w:rsidTr="00BE3B7E">
        <w:trPr>
          <w:trHeight w:val="372"/>
        </w:trPr>
        <w:tc>
          <w:tcPr>
            <w:tcW w:w="7769" w:type="dxa"/>
            <w:vAlign w:val="bottom"/>
            <w:hideMark/>
          </w:tcPr>
          <w:p w14:paraId="642CFDE7" w14:textId="59DB6C08" w:rsidR="005E0799" w:rsidRPr="004E5774" w:rsidRDefault="005E0799" w:rsidP="005E0799">
            <w:pPr>
              <w:spacing w:after="0" w:line="240" w:lineRule="auto"/>
              <w:rPr>
                <w:rFonts w:ascii="Century Schoolbook" w:eastAsia="Times New Roman" w:hAnsi="Century Schoolbook" w:cs="Calibri"/>
                <w:color w:val="000000"/>
                <w:kern w:val="0"/>
                <w:sz w:val="20"/>
                <w:szCs w:val="20"/>
                <w:lang w:val="el-GR"/>
                <w14:ligatures w14:val="none"/>
              </w:rPr>
            </w:pPr>
            <w:r w:rsidRPr="004E5774">
              <w:rPr>
                <w:rFonts w:ascii="Century Schoolbook" w:eastAsia="Times New Roman" w:hAnsi="Century Schoolbook" w:cs="Calibri"/>
                <w:color w:val="000000"/>
                <w:kern w:val="0"/>
                <w:sz w:val="20"/>
                <w:szCs w:val="20"/>
                <w:lang w:val="el-GR"/>
                <w14:ligatures w14:val="none"/>
              </w:rPr>
              <w:t xml:space="preserve">Μέσα μεταφοράς εμπορευμάτων εκτός από μέσα μεταφοράς εμπορευμάτων μηδενικών ή χαμηλών  ρύπων έως 50 </w:t>
            </w:r>
            <w:proofErr w:type="spellStart"/>
            <w:r w:rsidRPr="004E5774">
              <w:rPr>
                <w:rFonts w:ascii="Century Schoolbook" w:eastAsia="Times New Roman" w:hAnsi="Century Schoolbook" w:cs="Calibri"/>
                <w:color w:val="000000"/>
                <w:kern w:val="0"/>
                <w:sz w:val="20"/>
                <w:szCs w:val="20"/>
                <w:lang w:val="el-GR"/>
                <w14:ligatures w14:val="none"/>
              </w:rPr>
              <w:t>γρ</w:t>
            </w:r>
            <w:proofErr w:type="spellEnd"/>
            <w:r w:rsidRPr="004E5774">
              <w:rPr>
                <w:rFonts w:ascii="Century Schoolbook" w:eastAsia="Times New Roman" w:hAnsi="Century Schoolbook" w:cs="Calibri"/>
                <w:color w:val="000000"/>
                <w:kern w:val="0"/>
                <w:sz w:val="20"/>
                <w:szCs w:val="20"/>
                <w:lang w:val="el-GR"/>
                <w14:ligatures w14:val="none"/>
              </w:rPr>
              <w:t xml:space="preserve">. </w:t>
            </w:r>
            <w:r w:rsidRPr="004E5774">
              <w:rPr>
                <w:rFonts w:ascii="Century Schoolbook" w:eastAsia="Times New Roman" w:hAnsi="Century Schoolbook" w:cs="Calibri"/>
                <w:color w:val="000000"/>
                <w:kern w:val="0"/>
                <w:sz w:val="20"/>
                <w:szCs w:val="20"/>
                <w14:ligatures w14:val="none"/>
              </w:rPr>
              <w:t>CO</w:t>
            </w:r>
            <w:r w:rsidRPr="004E5774">
              <w:rPr>
                <w:rFonts w:ascii="Century Schoolbook" w:eastAsia="Times New Roman" w:hAnsi="Century Schoolbook" w:cs="Calibri"/>
                <w:color w:val="000000"/>
                <w:kern w:val="0"/>
                <w:sz w:val="20"/>
                <w:szCs w:val="20"/>
                <w:lang w:val="el-GR"/>
                <w14:ligatures w14:val="none"/>
              </w:rPr>
              <w:t>2/χλμ.</w:t>
            </w:r>
          </w:p>
        </w:tc>
        <w:tc>
          <w:tcPr>
            <w:tcW w:w="1356" w:type="dxa"/>
            <w:noWrap/>
            <w:vAlign w:val="bottom"/>
            <w:hideMark/>
          </w:tcPr>
          <w:p w14:paraId="2D15840D" w14:textId="77777777" w:rsidR="005E0799" w:rsidRPr="004E5774" w:rsidRDefault="005E0799" w:rsidP="005E0799">
            <w:pPr>
              <w:spacing w:after="0" w:line="240" w:lineRule="auto"/>
              <w:jc w:val="right"/>
              <w:rPr>
                <w:rFonts w:ascii="Century Schoolbook" w:eastAsia="Times New Roman" w:hAnsi="Century Schoolbook" w:cs="Calibri"/>
                <w:color w:val="000000"/>
                <w:kern w:val="0"/>
                <w:sz w:val="20"/>
                <w:szCs w:val="20"/>
                <w14:ligatures w14:val="none"/>
              </w:rPr>
            </w:pPr>
            <w:r w:rsidRPr="004E5774">
              <w:rPr>
                <w:rFonts w:ascii="Century Schoolbook" w:eastAsia="Times New Roman" w:hAnsi="Century Schoolbook" w:cs="Calibri"/>
                <w:color w:val="000000"/>
                <w:kern w:val="0"/>
                <w:sz w:val="20"/>
                <w:szCs w:val="20"/>
                <w14:ligatures w14:val="none"/>
              </w:rPr>
              <w:t>12%</w:t>
            </w:r>
          </w:p>
        </w:tc>
        <w:tc>
          <w:tcPr>
            <w:tcW w:w="1239" w:type="dxa"/>
            <w:noWrap/>
            <w:vAlign w:val="bottom"/>
            <w:hideMark/>
          </w:tcPr>
          <w:p w14:paraId="2D77A73D" w14:textId="77777777" w:rsidR="005E0799" w:rsidRPr="004E5774" w:rsidRDefault="005E0799" w:rsidP="005E0799">
            <w:pPr>
              <w:spacing w:after="0" w:line="240" w:lineRule="auto"/>
              <w:jc w:val="right"/>
              <w:rPr>
                <w:rFonts w:ascii="Century Schoolbook" w:eastAsia="Times New Roman" w:hAnsi="Century Schoolbook" w:cs="Calibri"/>
                <w:color w:val="000000"/>
                <w:kern w:val="0"/>
                <w:sz w:val="20"/>
                <w:szCs w:val="20"/>
                <w14:ligatures w14:val="none"/>
              </w:rPr>
            </w:pPr>
            <w:r w:rsidRPr="004E5774">
              <w:rPr>
                <w:rFonts w:ascii="Century Schoolbook" w:eastAsia="Times New Roman" w:hAnsi="Century Schoolbook" w:cs="Calibri"/>
                <w:color w:val="000000"/>
                <w:kern w:val="0"/>
                <w:sz w:val="20"/>
                <w:szCs w:val="20"/>
                <w14:ligatures w14:val="none"/>
              </w:rPr>
              <w:t>8,3</w:t>
            </w:r>
          </w:p>
        </w:tc>
      </w:tr>
      <w:tr w:rsidR="005E0799" w:rsidRPr="004E5774" w14:paraId="417EA3F1" w14:textId="77777777" w:rsidTr="00BE3B7E">
        <w:trPr>
          <w:trHeight w:val="290"/>
        </w:trPr>
        <w:tc>
          <w:tcPr>
            <w:tcW w:w="7769" w:type="dxa"/>
            <w:vAlign w:val="bottom"/>
            <w:hideMark/>
          </w:tcPr>
          <w:p w14:paraId="547D3EE4" w14:textId="77777777" w:rsidR="005E0799" w:rsidRPr="004E5774" w:rsidRDefault="005E0799" w:rsidP="005E0799">
            <w:pPr>
              <w:spacing w:after="0" w:line="240" w:lineRule="auto"/>
              <w:rPr>
                <w:rFonts w:ascii="Century Schoolbook" w:eastAsia="Times New Roman" w:hAnsi="Century Schoolbook" w:cs="Calibri"/>
                <w:color w:val="000000"/>
                <w:kern w:val="0"/>
                <w:sz w:val="20"/>
                <w:szCs w:val="20"/>
                <w:lang w:val="el-GR"/>
                <w14:ligatures w14:val="none"/>
              </w:rPr>
            </w:pPr>
            <w:r w:rsidRPr="004E5774">
              <w:rPr>
                <w:rFonts w:ascii="Century Schoolbook" w:eastAsia="Times New Roman" w:hAnsi="Century Schoolbook" w:cs="Calibri"/>
                <w:color w:val="000000"/>
                <w:kern w:val="0"/>
                <w:sz w:val="20"/>
                <w:szCs w:val="20"/>
                <w:lang w:val="el-GR"/>
                <w14:ligatures w14:val="none"/>
              </w:rPr>
              <w:t xml:space="preserve">Μέσα μεταφοράς εμπορευμάτων μηδενικών ρύπων              </w:t>
            </w:r>
          </w:p>
        </w:tc>
        <w:tc>
          <w:tcPr>
            <w:tcW w:w="1356" w:type="dxa"/>
            <w:noWrap/>
            <w:vAlign w:val="bottom"/>
            <w:hideMark/>
          </w:tcPr>
          <w:p w14:paraId="63E299E0" w14:textId="77777777" w:rsidR="005E0799" w:rsidRPr="004E5774" w:rsidRDefault="005E0799" w:rsidP="005E0799">
            <w:pPr>
              <w:spacing w:after="0" w:line="240" w:lineRule="auto"/>
              <w:jc w:val="right"/>
              <w:rPr>
                <w:rFonts w:ascii="Century Schoolbook" w:eastAsia="Times New Roman" w:hAnsi="Century Schoolbook" w:cs="Calibri"/>
                <w:color w:val="000000"/>
                <w:kern w:val="0"/>
                <w:sz w:val="20"/>
                <w:szCs w:val="20"/>
                <w14:ligatures w14:val="none"/>
              </w:rPr>
            </w:pPr>
            <w:r w:rsidRPr="004E5774">
              <w:rPr>
                <w:rFonts w:ascii="Century Schoolbook" w:eastAsia="Times New Roman" w:hAnsi="Century Schoolbook" w:cs="Calibri"/>
                <w:color w:val="000000"/>
                <w:kern w:val="0"/>
                <w:sz w:val="20"/>
                <w:szCs w:val="20"/>
                <w14:ligatures w14:val="none"/>
              </w:rPr>
              <w:t>50%</w:t>
            </w:r>
          </w:p>
        </w:tc>
        <w:tc>
          <w:tcPr>
            <w:tcW w:w="1239" w:type="dxa"/>
            <w:noWrap/>
            <w:vAlign w:val="bottom"/>
            <w:hideMark/>
          </w:tcPr>
          <w:p w14:paraId="0736198B" w14:textId="77777777" w:rsidR="005E0799" w:rsidRPr="004E5774" w:rsidRDefault="005E0799" w:rsidP="005E0799">
            <w:pPr>
              <w:spacing w:after="0" w:line="240" w:lineRule="auto"/>
              <w:jc w:val="right"/>
              <w:rPr>
                <w:rFonts w:ascii="Century Schoolbook" w:eastAsia="Times New Roman" w:hAnsi="Century Schoolbook" w:cs="Calibri"/>
                <w:color w:val="000000"/>
                <w:kern w:val="0"/>
                <w:sz w:val="20"/>
                <w:szCs w:val="20"/>
                <w14:ligatures w14:val="none"/>
              </w:rPr>
            </w:pPr>
            <w:r w:rsidRPr="004E5774">
              <w:rPr>
                <w:rFonts w:ascii="Century Schoolbook" w:eastAsia="Times New Roman" w:hAnsi="Century Schoolbook" w:cs="Calibri"/>
                <w:color w:val="000000"/>
                <w:kern w:val="0"/>
                <w:sz w:val="20"/>
                <w:szCs w:val="20"/>
                <w14:ligatures w14:val="none"/>
              </w:rPr>
              <w:t>2,0</w:t>
            </w:r>
          </w:p>
        </w:tc>
      </w:tr>
      <w:tr w:rsidR="005E0799" w:rsidRPr="004E5774" w14:paraId="65E8E24C" w14:textId="77777777" w:rsidTr="00BE3B7E">
        <w:trPr>
          <w:trHeight w:val="88"/>
        </w:trPr>
        <w:tc>
          <w:tcPr>
            <w:tcW w:w="7769" w:type="dxa"/>
            <w:vAlign w:val="bottom"/>
            <w:hideMark/>
          </w:tcPr>
          <w:p w14:paraId="3264221A" w14:textId="6BDAA29C" w:rsidR="005E0799" w:rsidRPr="004E5774" w:rsidRDefault="005E0799" w:rsidP="005E0799">
            <w:pPr>
              <w:spacing w:after="0" w:line="240" w:lineRule="auto"/>
              <w:rPr>
                <w:rFonts w:ascii="Century Schoolbook" w:eastAsia="Times New Roman" w:hAnsi="Century Schoolbook" w:cs="Calibri"/>
                <w:color w:val="000000"/>
                <w:kern w:val="0"/>
                <w:sz w:val="20"/>
                <w:szCs w:val="20"/>
                <w:lang w:val="el-GR"/>
                <w14:ligatures w14:val="none"/>
              </w:rPr>
            </w:pPr>
            <w:r w:rsidRPr="004E5774">
              <w:rPr>
                <w:rFonts w:ascii="Century Schoolbook" w:eastAsia="Times New Roman" w:hAnsi="Century Schoolbook" w:cs="Calibri"/>
                <w:color w:val="000000"/>
                <w:kern w:val="0"/>
                <w:sz w:val="20"/>
                <w:szCs w:val="20"/>
                <w:lang w:val="el-GR"/>
                <w14:ligatures w14:val="none"/>
              </w:rPr>
              <w:t xml:space="preserve">Μέσα μεταφοράς εμπορευμάτων χαμηλών ρύπων έως 50 </w:t>
            </w:r>
            <w:proofErr w:type="spellStart"/>
            <w:r w:rsidRPr="004E5774">
              <w:rPr>
                <w:rFonts w:ascii="Century Schoolbook" w:eastAsia="Times New Roman" w:hAnsi="Century Schoolbook" w:cs="Calibri"/>
                <w:color w:val="000000"/>
                <w:kern w:val="0"/>
                <w:sz w:val="20"/>
                <w:szCs w:val="20"/>
                <w:lang w:val="el-GR"/>
                <w14:ligatures w14:val="none"/>
              </w:rPr>
              <w:t>γρ</w:t>
            </w:r>
            <w:proofErr w:type="spellEnd"/>
            <w:r w:rsidRPr="004E5774">
              <w:rPr>
                <w:rFonts w:ascii="Century Schoolbook" w:eastAsia="Times New Roman" w:hAnsi="Century Schoolbook" w:cs="Calibri"/>
                <w:color w:val="000000"/>
                <w:kern w:val="0"/>
                <w:sz w:val="20"/>
                <w:szCs w:val="20"/>
                <w:lang w:val="el-GR"/>
                <w14:ligatures w14:val="none"/>
              </w:rPr>
              <w:t xml:space="preserve">. </w:t>
            </w:r>
            <w:r w:rsidRPr="004E5774">
              <w:rPr>
                <w:rFonts w:ascii="Century Schoolbook" w:eastAsia="Times New Roman" w:hAnsi="Century Schoolbook" w:cs="Calibri"/>
                <w:color w:val="000000"/>
                <w:kern w:val="0"/>
                <w:sz w:val="20"/>
                <w:szCs w:val="20"/>
                <w14:ligatures w14:val="none"/>
              </w:rPr>
              <w:t>CO</w:t>
            </w:r>
            <w:r w:rsidRPr="004E5774">
              <w:rPr>
                <w:rFonts w:ascii="Century Schoolbook" w:eastAsia="Times New Roman" w:hAnsi="Century Schoolbook" w:cs="Calibri"/>
                <w:color w:val="000000"/>
                <w:kern w:val="0"/>
                <w:sz w:val="20"/>
                <w:szCs w:val="20"/>
                <w:lang w:val="el-GR"/>
                <w14:ligatures w14:val="none"/>
              </w:rPr>
              <w:t>2/χλμ.</w:t>
            </w:r>
          </w:p>
        </w:tc>
        <w:tc>
          <w:tcPr>
            <w:tcW w:w="1356" w:type="dxa"/>
            <w:noWrap/>
            <w:vAlign w:val="bottom"/>
            <w:hideMark/>
          </w:tcPr>
          <w:p w14:paraId="467D1936" w14:textId="77777777" w:rsidR="005E0799" w:rsidRPr="004E5774" w:rsidRDefault="005E0799" w:rsidP="005E0799">
            <w:pPr>
              <w:spacing w:after="0" w:line="240" w:lineRule="auto"/>
              <w:jc w:val="right"/>
              <w:rPr>
                <w:rFonts w:ascii="Century Schoolbook" w:eastAsia="Times New Roman" w:hAnsi="Century Schoolbook" w:cs="Calibri"/>
                <w:color w:val="000000"/>
                <w:kern w:val="0"/>
                <w:sz w:val="20"/>
                <w:szCs w:val="20"/>
                <w14:ligatures w14:val="none"/>
              </w:rPr>
            </w:pPr>
            <w:r w:rsidRPr="004E5774">
              <w:rPr>
                <w:rFonts w:ascii="Century Schoolbook" w:eastAsia="Times New Roman" w:hAnsi="Century Schoolbook" w:cs="Calibri"/>
                <w:color w:val="000000"/>
                <w:kern w:val="0"/>
                <w:sz w:val="20"/>
                <w:szCs w:val="20"/>
                <w14:ligatures w14:val="none"/>
              </w:rPr>
              <w:t>25%</w:t>
            </w:r>
          </w:p>
        </w:tc>
        <w:tc>
          <w:tcPr>
            <w:tcW w:w="1239" w:type="dxa"/>
            <w:noWrap/>
            <w:vAlign w:val="bottom"/>
            <w:hideMark/>
          </w:tcPr>
          <w:p w14:paraId="483CF752" w14:textId="77777777" w:rsidR="005E0799" w:rsidRPr="004E5774" w:rsidRDefault="005E0799" w:rsidP="005E0799">
            <w:pPr>
              <w:spacing w:after="0" w:line="240" w:lineRule="auto"/>
              <w:jc w:val="right"/>
              <w:rPr>
                <w:rFonts w:ascii="Century Schoolbook" w:eastAsia="Times New Roman" w:hAnsi="Century Schoolbook" w:cs="Calibri"/>
                <w:color w:val="000000"/>
                <w:kern w:val="0"/>
                <w:sz w:val="20"/>
                <w:szCs w:val="20"/>
                <w14:ligatures w14:val="none"/>
              </w:rPr>
            </w:pPr>
            <w:r w:rsidRPr="004E5774">
              <w:rPr>
                <w:rFonts w:ascii="Century Schoolbook" w:eastAsia="Times New Roman" w:hAnsi="Century Schoolbook" w:cs="Calibri"/>
                <w:color w:val="000000"/>
                <w:kern w:val="0"/>
                <w:sz w:val="20"/>
                <w:szCs w:val="20"/>
                <w14:ligatures w14:val="none"/>
              </w:rPr>
              <w:t>4,0</w:t>
            </w:r>
          </w:p>
        </w:tc>
      </w:tr>
      <w:tr w:rsidR="005E0799" w:rsidRPr="004E5774" w14:paraId="066E1039" w14:textId="77777777" w:rsidTr="00BE3B7E">
        <w:trPr>
          <w:trHeight w:val="290"/>
        </w:trPr>
        <w:tc>
          <w:tcPr>
            <w:tcW w:w="7769" w:type="dxa"/>
            <w:vAlign w:val="bottom"/>
            <w:hideMark/>
          </w:tcPr>
          <w:p w14:paraId="323E71D3" w14:textId="77777777" w:rsidR="005E0799" w:rsidRPr="004E5774" w:rsidRDefault="005E0799" w:rsidP="005E0799">
            <w:pPr>
              <w:spacing w:after="0" w:line="240" w:lineRule="auto"/>
              <w:rPr>
                <w:rFonts w:ascii="Century Schoolbook" w:eastAsia="Times New Roman" w:hAnsi="Century Schoolbook" w:cs="Calibri"/>
                <w:color w:val="000000"/>
                <w:kern w:val="0"/>
                <w:sz w:val="20"/>
                <w:szCs w:val="20"/>
                <w:lang w:val="el-GR"/>
                <w14:ligatures w14:val="none"/>
              </w:rPr>
            </w:pPr>
            <w:r w:rsidRPr="004E5774">
              <w:rPr>
                <w:rFonts w:ascii="Century Schoolbook" w:eastAsia="Times New Roman" w:hAnsi="Century Schoolbook" w:cs="Calibri"/>
                <w:color w:val="000000"/>
                <w:kern w:val="0"/>
                <w:sz w:val="20"/>
                <w:szCs w:val="20"/>
                <w:lang w:val="el-GR"/>
                <w14:ligatures w14:val="none"/>
              </w:rPr>
              <w:t>Μέσα μαζικής μεταφοράς ατόμων μηδενικών ρύπων</w:t>
            </w:r>
          </w:p>
        </w:tc>
        <w:tc>
          <w:tcPr>
            <w:tcW w:w="1356" w:type="dxa"/>
            <w:noWrap/>
            <w:vAlign w:val="bottom"/>
            <w:hideMark/>
          </w:tcPr>
          <w:p w14:paraId="20A17AEE" w14:textId="77777777" w:rsidR="005E0799" w:rsidRPr="004E5774" w:rsidRDefault="005E0799" w:rsidP="005E0799">
            <w:pPr>
              <w:spacing w:after="0" w:line="240" w:lineRule="auto"/>
              <w:jc w:val="right"/>
              <w:rPr>
                <w:rFonts w:ascii="Century Schoolbook" w:eastAsia="Times New Roman" w:hAnsi="Century Schoolbook" w:cs="Calibri"/>
                <w:color w:val="000000"/>
                <w:kern w:val="0"/>
                <w:sz w:val="20"/>
                <w:szCs w:val="20"/>
                <w14:ligatures w14:val="none"/>
              </w:rPr>
            </w:pPr>
            <w:r w:rsidRPr="004E5774">
              <w:rPr>
                <w:rFonts w:ascii="Century Schoolbook" w:eastAsia="Times New Roman" w:hAnsi="Century Schoolbook" w:cs="Calibri"/>
                <w:color w:val="000000"/>
                <w:kern w:val="0"/>
                <w:sz w:val="20"/>
                <w:szCs w:val="20"/>
                <w14:ligatures w14:val="none"/>
              </w:rPr>
              <w:t>50%</w:t>
            </w:r>
          </w:p>
        </w:tc>
        <w:tc>
          <w:tcPr>
            <w:tcW w:w="1239" w:type="dxa"/>
            <w:noWrap/>
            <w:vAlign w:val="bottom"/>
            <w:hideMark/>
          </w:tcPr>
          <w:p w14:paraId="6DF5B6AE" w14:textId="77777777" w:rsidR="005E0799" w:rsidRPr="004E5774" w:rsidRDefault="005E0799" w:rsidP="005E0799">
            <w:pPr>
              <w:spacing w:after="0" w:line="240" w:lineRule="auto"/>
              <w:jc w:val="right"/>
              <w:rPr>
                <w:rFonts w:ascii="Century Schoolbook" w:eastAsia="Times New Roman" w:hAnsi="Century Schoolbook" w:cs="Calibri"/>
                <w:color w:val="000000"/>
                <w:kern w:val="0"/>
                <w:sz w:val="20"/>
                <w:szCs w:val="20"/>
                <w14:ligatures w14:val="none"/>
              </w:rPr>
            </w:pPr>
            <w:r w:rsidRPr="004E5774">
              <w:rPr>
                <w:rFonts w:ascii="Century Schoolbook" w:eastAsia="Times New Roman" w:hAnsi="Century Schoolbook" w:cs="Calibri"/>
                <w:color w:val="000000"/>
                <w:kern w:val="0"/>
                <w:sz w:val="20"/>
                <w:szCs w:val="20"/>
                <w14:ligatures w14:val="none"/>
              </w:rPr>
              <w:t>2,0</w:t>
            </w:r>
          </w:p>
        </w:tc>
      </w:tr>
      <w:tr w:rsidR="005E0799" w:rsidRPr="004E5774" w14:paraId="10179BC6" w14:textId="77777777" w:rsidTr="00BE3B7E">
        <w:trPr>
          <w:trHeight w:val="50"/>
        </w:trPr>
        <w:tc>
          <w:tcPr>
            <w:tcW w:w="7769" w:type="dxa"/>
            <w:vAlign w:val="bottom"/>
            <w:hideMark/>
          </w:tcPr>
          <w:p w14:paraId="47711A79" w14:textId="1B5827B8" w:rsidR="005E0799" w:rsidRPr="004E5774" w:rsidRDefault="005E0799" w:rsidP="005E0799">
            <w:pPr>
              <w:spacing w:after="0" w:line="240" w:lineRule="auto"/>
              <w:rPr>
                <w:rFonts w:ascii="Century Schoolbook" w:eastAsia="Times New Roman" w:hAnsi="Century Schoolbook" w:cs="Calibri"/>
                <w:color w:val="000000"/>
                <w:kern w:val="0"/>
                <w:sz w:val="20"/>
                <w:szCs w:val="20"/>
                <w:lang w:val="el-GR"/>
                <w14:ligatures w14:val="none"/>
              </w:rPr>
            </w:pPr>
            <w:r w:rsidRPr="004E5774">
              <w:rPr>
                <w:rFonts w:ascii="Century Schoolbook" w:eastAsia="Times New Roman" w:hAnsi="Century Schoolbook" w:cs="Calibri"/>
                <w:color w:val="000000"/>
                <w:kern w:val="0"/>
                <w:sz w:val="20"/>
                <w:szCs w:val="20"/>
                <w:lang w:val="el-GR"/>
                <w14:ligatures w14:val="none"/>
              </w:rPr>
              <w:t xml:space="preserve">Μέσα μαζικής μεταφοράς ατόμων χαμηλών ρύπων έως 50 </w:t>
            </w:r>
            <w:proofErr w:type="spellStart"/>
            <w:r w:rsidRPr="004E5774">
              <w:rPr>
                <w:rFonts w:ascii="Century Schoolbook" w:eastAsia="Times New Roman" w:hAnsi="Century Schoolbook" w:cs="Calibri"/>
                <w:color w:val="000000"/>
                <w:kern w:val="0"/>
                <w:sz w:val="20"/>
                <w:szCs w:val="20"/>
                <w:lang w:val="el-GR"/>
                <w14:ligatures w14:val="none"/>
              </w:rPr>
              <w:t>γρ</w:t>
            </w:r>
            <w:proofErr w:type="spellEnd"/>
            <w:r w:rsidRPr="004E5774">
              <w:rPr>
                <w:rFonts w:ascii="Century Schoolbook" w:eastAsia="Times New Roman" w:hAnsi="Century Schoolbook" w:cs="Calibri"/>
                <w:color w:val="000000"/>
                <w:kern w:val="0"/>
                <w:sz w:val="20"/>
                <w:szCs w:val="20"/>
                <w:lang w:val="el-GR"/>
                <w14:ligatures w14:val="none"/>
              </w:rPr>
              <w:t xml:space="preserve">. </w:t>
            </w:r>
            <w:r w:rsidRPr="004E5774">
              <w:rPr>
                <w:rFonts w:ascii="Century Schoolbook" w:eastAsia="Times New Roman" w:hAnsi="Century Schoolbook" w:cs="Calibri"/>
                <w:color w:val="000000"/>
                <w:kern w:val="0"/>
                <w:sz w:val="20"/>
                <w:szCs w:val="20"/>
                <w14:ligatures w14:val="none"/>
              </w:rPr>
              <w:t>CO</w:t>
            </w:r>
            <w:r w:rsidRPr="004E5774">
              <w:rPr>
                <w:rFonts w:ascii="Century Schoolbook" w:eastAsia="Times New Roman" w:hAnsi="Century Schoolbook" w:cs="Calibri"/>
                <w:color w:val="000000"/>
                <w:kern w:val="0"/>
                <w:sz w:val="20"/>
                <w:szCs w:val="20"/>
                <w:lang w:val="el-GR"/>
                <w14:ligatures w14:val="none"/>
              </w:rPr>
              <w:t>2/χλμ.</w:t>
            </w:r>
          </w:p>
        </w:tc>
        <w:tc>
          <w:tcPr>
            <w:tcW w:w="1356" w:type="dxa"/>
            <w:noWrap/>
            <w:vAlign w:val="bottom"/>
            <w:hideMark/>
          </w:tcPr>
          <w:p w14:paraId="59115D89" w14:textId="77777777" w:rsidR="005E0799" w:rsidRPr="004E5774" w:rsidRDefault="005E0799" w:rsidP="005E0799">
            <w:pPr>
              <w:spacing w:after="0" w:line="240" w:lineRule="auto"/>
              <w:jc w:val="right"/>
              <w:rPr>
                <w:rFonts w:ascii="Century Schoolbook" w:eastAsia="Times New Roman" w:hAnsi="Century Schoolbook" w:cs="Calibri"/>
                <w:color w:val="000000"/>
                <w:kern w:val="0"/>
                <w:sz w:val="20"/>
                <w:szCs w:val="20"/>
                <w14:ligatures w14:val="none"/>
              </w:rPr>
            </w:pPr>
            <w:r w:rsidRPr="004E5774">
              <w:rPr>
                <w:rFonts w:ascii="Century Schoolbook" w:eastAsia="Times New Roman" w:hAnsi="Century Schoolbook" w:cs="Calibri"/>
                <w:color w:val="000000"/>
                <w:kern w:val="0"/>
                <w:sz w:val="20"/>
                <w:szCs w:val="20"/>
                <w14:ligatures w14:val="none"/>
              </w:rPr>
              <w:t>25%</w:t>
            </w:r>
          </w:p>
        </w:tc>
        <w:tc>
          <w:tcPr>
            <w:tcW w:w="1239" w:type="dxa"/>
            <w:noWrap/>
            <w:vAlign w:val="bottom"/>
            <w:hideMark/>
          </w:tcPr>
          <w:p w14:paraId="0A3E38D9" w14:textId="77777777" w:rsidR="005E0799" w:rsidRPr="004E5774" w:rsidRDefault="005E0799" w:rsidP="005E0799">
            <w:pPr>
              <w:spacing w:after="0" w:line="240" w:lineRule="auto"/>
              <w:jc w:val="right"/>
              <w:rPr>
                <w:rFonts w:ascii="Century Schoolbook" w:eastAsia="Times New Roman" w:hAnsi="Century Schoolbook" w:cs="Calibri"/>
                <w:color w:val="000000"/>
                <w:kern w:val="0"/>
                <w:sz w:val="20"/>
                <w:szCs w:val="20"/>
                <w14:ligatures w14:val="none"/>
              </w:rPr>
            </w:pPr>
            <w:r w:rsidRPr="004E5774">
              <w:rPr>
                <w:rFonts w:ascii="Century Schoolbook" w:eastAsia="Times New Roman" w:hAnsi="Century Schoolbook" w:cs="Calibri"/>
                <w:color w:val="000000"/>
                <w:kern w:val="0"/>
                <w:sz w:val="20"/>
                <w:szCs w:val="20"/>
                <w14:ligatures w14:val="none"/>
              </w:rPr>
              <w:t>4,0</w:t>
            </w:r>
          </w:p>
        </w:tc>
      </w:tr>
      <w:tr w:rsidR="005E0799" w:rsidRPr="004E5774" w14:paraId="4E275F77" w14:textId="77777777" w:rsidTr="00BE3B7E">
        <w:trPr>
          <w:trHeight w:val="50"/>
        </w:trPr>
        <w:tc>
          <w:tcPr>
            <w:tcW w:w="7769" w:type="dxa"/>
            <w:noWrap/>
            <w:vAlign w:val="center"/>
            <w:hideMark/>
          </w:tcPr>
          <w:p w14:paraId="74BFC495" w14:textId="77777777" w:rsidR="005E0799" w:rsidRPr="004E5774" w:rsidRDefault="005E0799" w:rsidP="005E0799">
            <w:pPr>
              <w:spacing w:after="0" w:line="240" w:lineRule="auto"/>
              <w:jc w:val="both"/>
              <w:rPr>
                <w:rFonts w:ascii="Century Schoolbook" w:eastAsia="Times New Roman" w:hAnsi="Century Schoolbook" w:cs="Calibri"/>
                <w:color w:val="000000"/>
                <w:kern w:val="0"/>
                <w:sz w:val="20"/>
                <w:szCs w:val="20"/>
                <w:lang w:val="el-GR"/>
                <w14:ligatures w14:val="none"/>
              </w:rPr>
            </w:pPr>
            <w:r w:rsidRPr="004E5774">
              <w:rPr>
                <w:rFonts w:ascii="Century Schoolbook" w:eastAsia="Times New Roman" w:hAnsi="Century Schoolbook" w:cs="Calibri"/>
                <w:color w:val="000000"/>
                <w:kern w:val="0"/>
                <w:sz w:val="20"/>
                <w:szCs w:val="20"/>
                <w:lang w:val="el-GR"/>
                <w14:ligatures w14:val="none"/>
              </w:rPr>
              <w:t>Άυλα στοιχεία και δικαιώματα, έξοδα πολυετούς απόσβεσης (εκτός εάν προκύπτει συμβατικά διαφορετική διάρκεια ζωής)</w:t>
            </w:r>
          </w:p>
        </w:tc>
        <w:tc>
          <w:tcPr>
            <w:tcW w:w="1356" w:type="dxa"/>
            <w:noWrap/>
            <w:vAlign w:val="bottom"/>
            <w:hideMark/>
          </w:tcPr>
          <w:p w14:paraId="7BE5772B" w14:textId="77777777" w:rsidR="005E0799" w:rsidRPr="004E5774" w:rsidRDefault="005E0799" w:rsidP="005E0799">
            <w:pPr>
              <w:spacing w:after="0" w:line="240" w:lineRule="auto"/>
              <w:jc w:val="right"/>
              <w:rPr>
                <w:rFonts w:ascii="Century Schoolbook" w:eastAsia="Times New Roman" w:hAnsi="Century Schoolbook" w:cs="Calibri"/>
                <w:color w:val="000000"/>
                <w:kern w:val="0"/>
                <w:sz w:val="20"/>
                <w:szCs w:val="20"/>
                <w14:ligatures w14:val="none"/>
              </w:rPr>
            </w:pPr>
            <w:r w:rsidRPr="004E5774">
              <w:rPr>
                <w:rFonts w:ascii="Century Schoolbook" w:eastAsia="Times New Roman" w:hAnsi="Century Schoolbook" w:cs="Calibri"/>
                <w:color w:val="000000"/>
                <w:kern w:val="0"/>
                <w:sz w:val="20"/>
                <w:szCs w:val="20"/>
                <w14:ligatures w14:val="none"/>
              </w:rPr>
              <w:t>10%</w:t>
            </w:r>
          </w:p>
        </w:tc>
        <w:tc>
          <w:tcPr>
            <w:tcW w:w="1239" w:type="dxa"/>
            <w:noWrap/>
            <w:vAlign w:val="bottom"/>
            <w:hideMark/>
          </w:tcPr>
          <w:p w14:paraId="2D19B451" w14:textId="77777777" w:rsidR="005E0799" w:rsidRPr="004E5774" w:rsidRDefault="005E0799" w:rsidP="005E0799">
            <w:pPr>
              <w:spacing w:after="0" w:line="240" w:lineRule="auto"/>
              <w:jc w:val="right"/>
              <w:rPr>
                <w:rFonts w:ascii="Century Schoolbook" w:eastAsia="Times New Roman" w:hAnsi="Century Schoolbook" w:cs="Calibri"/>
                <w:color w:val="000000"/>
                <w:kern w:val="0"/>
                <w:sz w:val="20"/>
                <w:szCs w:val="20"/>
                <w14:ligatures w14:val="none"/>
              </w:rPr>
            </w:pPr>
            <w:r w:rsidRPr="004E5774">
              <w:rPr>
                <w:rFonts w:ascii="Century Schoolbook" w:eastAsia="Times New Roman" w:hAnsi="Century Schoolbook" w:cs="Calibri"/>
                <w:color w:val="000000"/>
                <w:kern w:val="0"/>
                <w:sz w:val="20"/>
                <w:szCs w:val="20"/>
                <w14:ligatures w14:val="none"/>
              </w:rPr>
              <w:t>10,0</w:t>
            </w:r>
          </w:p>
        </w:tc>
      </w:tr>
      <w:tr w:rsidR="005E0799" w:rsidRPr="004E5774" w14:paraId="5208E25B" w14:textId="77777777" w:rsidTr="00BE3B7E">
        <w:trPr>
          <w:trHeight w:val="111"/>
        </w:trPr>
        <w:tc>
          <w:tcPr>
            <w:tcW w:w="7769" w:type="dxa"/>
            <w:noWrap/>
            <w:vAlign w:val="center"/>
            <w:hideMark/>
          </w:tcPr>
          <w:p w14:paraId="5786427A" w14:textId="77777777" w:rsidR="005E0799" w:rsidRPr="004E5774" w:rsidRDefault="005E0799" w:rsidP="005E0799">
            <w:pPr>
              <w:spacing w:after="0" w:line="240" w:lineRule="auto"/>
              <w:jc w:val="both"/>
              <w:rPr>
                <w:rFonts w:ascii="Century Schoolbook" w:eastAsia="Times New Roman" w:hAnsi="Century Schoolbook" w:cs="Calibri"/>
                <w:color w:val="000000"/>
                <w:kern w:val="0"/>
                <w:sz w:val="20"/>
                <w:szCs w:val="20"/>
                <w:lang w:val="el-GR"/>
                <w14:ligatures w14:val="none"/>
              </w:rPr>
            </w:pPr>
            <w:r w:rsidRPr="004E5774">
              <w:rPr>
                <w:rFonts w:ascii="Century Schoolbook" w:eastAsia="Times New Roman" w:hAnsi="Century Schoolbook" w:cs="Calibri"/>
                <w:color w:val="000000"/>
                <w:kern w:val="0"/>
                <w:sz w:val="20"/>
                <w:szCs w:val="20"/>
                <w:lang w:val="el-GR"/>
                <w14:ligatures w14:val="none"/>
              </w:rPr>
              <w:t>Εξοπλισμός Η/Υ, κύριος και περιφερειακός, και λογισμικό</w:t>
            </w:r>
          </w:p>
        </w:tc>
        <w:tc>
          <w:tcPr>
            <w:tcW w:w="1356" w:type="dxa"/>
            <w:noWrap/>
            <w:vAlign w:val="bottom"/>
            <w:hideMark/>
          </w:tcPr>
          <w:p w14:paraId="54B131E3" w14:textId="77777777" w:rsidR="005E0799" w:rsidRPr="004E5774" w:rsidRDefault="005E0799" w:rsidP="005E0799">
            <w:pPr>
              <w:spacing w:after="0" w:line="240" w:lineRule="auto"/>
              <w:jc w:val="right"/>
              <w:rPr>
                <w:rFonts w:ascii="Century Schoolbook" w:eastAsia="Times New Roman" w:hAnsi="Century Schoolbook" w:cs="Calibri"/>
                <w:color w:val="000000"/>
                <w:kern w:val="0"/>
                <w:sz w:val="20"/>
                <w:szCs w:val="20"/>
                <w14:ligatures w14:val="none"/>
              </w:rPr>
            </w:pPr>
            <w:r w:rsidRPr="004E5774">
              <w:rPr>
                <w:rFonts w:ascii="Century Schoolbook" w:eastAsia="Times New Roman" w:hAnsi="Century Schoolbook" w:cs="Calibri"/>
                <w:color w:val="000000"/>
                <w:kern w:val="0"/>
                <w:sz w:val="20"/>
                <w:szCs w:val="20"/>
                <w14:ligatures w14:val="none"/>
              </w:rPr>
              <w:t>20%</w:t>
            </w:r>
          </w:p>
        </w:tc>
        <w:tc>
          <w:tcPr>
            <w:tcW w:w="1239" w:type="dxa"/>
            <w:noWrap/>
            <w:vAlign w:val="bottom"/>
            <w:hideMark/>
          </w:tcPr>
          <w:p w14:paraId="2CD3BD10" w14:textId="77777777" w:rsidR="005E0799" w:rsidRPr="004E5774" w:rsidRDefault="005E0799" w:rsidP="005E0799">
            <w:pPr>
              <w:spacing w:after="0" w:line="240" w:lineRule="auto"/>
              <w:jc w:val="right"/>
              <w:rPr>
                <w:rFonts w:ascii="Century Schoolbook" w:eastAsia="Times New Roman" w:hAnsi="Century Schoolbook" w:cs="Calibri"/>
                <w:color w:val="000000"/>
                <w:kern w:val="0"/>
                <w:sz w:val="20"/>
                <w:szCs w:val="20"/>
                <w14:ligatures w14:val="none"/>
              </w:rPr>
            </w:pPr>
            <w:r w:rsidRPr="004E5774">
              <w:rPr>
                <w:rFonts w:ascii="Century Schoolbook" w:eastAsia="Times New Roman" w:hAnsi="Century Schoolbook" w:cs="Calibri"/>
                <w:color w:val="000000"/>
                <w:kern w:val="0"/>
                <w:sz w:val="20"/>
                <w:szCs w:val="20"/>
                <w14:ligatures w14:val="none"/>
              </w:rPr>
              <w:t>5,0</w:t>
            </w:r>
          </w:p>
        </w:tc>
      </w:tr>
      <w:tr w:rsidR="005E0799" w:rsidRPr="004E5774" w14:paraId="12CEC50C" w14:textId="77777777" w:rsidTr="00BE3B7E">
        <w:trPr>
          <w:trHeight w:val="50"/>
        </w:trPr>
        <w:tc>
          <w:tcPr>
            <w:tcW w:w="7769" w:type="dxa"/>
            <w:noWrap/>
            <w:vAlign w:val="bottom"/>
            <w:hideMark/>
          </w:tcPr>
          <w:p w14:paraId="39E0AB34" w14:textId="77777777" w:rsidR="005E0799" w:rsidRPr="004E5774" w:rsidRDefault="005E0799" w:rsidP="005E0799">
            <w:pPr>
              <w:spacing w:after="0" w:line="240" w:lineRule="auto"/>
              <w:rPr>
                <w:rFonts w:ascii="Century Schoolbook" w:eastAsia="Times New Roman" w:hAnsi="Century Schoolbook" w:cs="Calibri"/>
                <w:color w:val="000000"/>
                <w:kern w:val="0"/>
                <w:sz w:val="20"/>
                <w:szCs w:val="20"/>
                <w:lang w:val="el-GR"/>
                <w14:ligatures w14:val="none"/>
              </w:rPr>
            </w:pPr>
            <w:r w:rsidRPr="004E5774">
              <w:rPr>
                <w:rFonts w:ascii="Century Schoolbook" w:eastAsia="Times New Roman" w:hAnsi="Century Schoolbook" w:cs="Calibri"/>
                <w:color w:val="000000"/>
                <w:kern w:val="0"/>
                <w:sz w:val="20"/>
                <w:szCs w:val="20"/>
                <w:lang w:val="el-GR"/>
                <w14:ligatures w14:val="none"/>
              </w:rPr>
              <w:t xml:space="preserve">Λοιπά πάγια στοιχεία της επιχείρησης </w:t>
            </w:r>
          </w:p>
        </w:tc>
        <w:tc>
          <w:tcPr>
            <w:tcW w:w="1356" w:type="dxa"/>
            <w:noWrap/>
            <w:vAlign w:val="bottom"/>
            <w:hideMark/>
          </w:tcPr>
          <w:p w14:paraId="7B14C42D" w14:textId="77777777" w:rsidR="005E0799" w:rsidRPr="004E5774" w:rsidRDefault="005E0799" w:rsidP="005E0799">
            <w:pPr>
              <w:spacing w:after="0" w:line="240" w:lineRule="auto"/>
              <w:jc w:val="right"/>
              <w:rPr>
                <w:rFonts w:ascii="Century Schoolbook" w:eastAsia="Times New Roman" w:hAnsi="Century Schoolbook" w:cs="Calibri"/>
                <w:color w:val="000000"/>
                <w:kern w:val="0"/>
                <w:sz w:val="20"/>
                <w:szCs w:val="20"/>
                <w14:ligatures w14:val="none"/>
              </w:rPr>
            </w:pPr>
            <w:r w:rsidRPr="004E5774">
              <w:rPr>
                <w:rFonts w:ascii="Century Schoolbook" w:eastAsia="Times New Roman" w:hAnsi="Century Schoolbook" w:cs="Calibri"/>
                <w:color w:val="000000"/>
                <w:kern w:val="0"/>
                <w:sz w:val="20"/>
                <w:szCs w:val="20"/>
                <w14:ligatures w14:val="none"/>
              </w:rPr>
              <w:t>10%</w:t>
            </w:r>
          </w:p>
        </w:tc>
        <w:tc>
          <w:tcPr>
            <w:tcW w:w="1239" w:type="dxa"/>
            <w:noWrap/>
            <w:vAlign w:val="bottom"/>
            <w:hideMark/>
          </w:tcPr>
          <w:p w14:paraId="66B6EDD4" w14:textId="77777777" w:rsidR="005E0799" w:rsidRPr="004E5774" w:rsidRDefault="005E0799" w:rsidP="005E0799">
            <w:pPr>
              <w:spacing w:after="0" w:line="240" w:lineRule="auto"/>
              <w:jc w:val="right"/>
              <w:rPr>
                <w:rFonts w:ascii="Century Schoolbook" w:eastAsia="Times New Roman" w:hAnsi="Century Schoolbook" w:cs="Calibri"/>
                <w:color w:val="000000"/>
                <w:kern w:val="0"/>
                <w:sz w:val="20"/>
                <w:szCs w:val="20"/>
                <w14:ligatures w14:val="none"/>
              </w:rPr>
            </w:pPr>
            <w:r w:rsidRPr="004E5774">
              <w:rPr>
                <w:rFonts w:ascii="Century Schoolbook" w:eastAsia="Times New Roman" w:hAnsi="Century Schoolbook" w:cs="Calibri"/>
                <w:color w:val="000000"/>
                <w:kern w:val="0"/>
                <w:sz w:val="20"/>
                <w:szCs w:val="20"/>
                <w14:ligatures w14:val="none"/>
              </w:rPr>
              <w:t>10,0</w:t>
            </w:r>
          </w:p>
        </w:tc>
      </w:tr>
      <w:tr w:rsidR="005E0799" w:rsidRPr="004E5774" w14:paraId="26859670" w14:textId="77777777" w:rsidTr="00BE3B7E">
        <w:trPr>
          <w:trHeight w:val="402"/>
        </w:trPr>
        <w:tc>
          <w:tcPr>
            <w:tcW w:w="7769" w:type="dxa"/>
            <w:vAlign w:val="bottom"/>
            <w:hideMark/>
          </w:tcPr>
          <w:p w14:paraId="216A0779" w14:textId="67574EA1" w:rsidR="005E0799" w:rsidRPr="004E5774" w:rsidRDefault="005E0799" w:rsidP="005E0799">
            <w:pPr>
              <w:spacing w:after="0" w:line="240" w:lineRule="auto"/>
              <w:rPr>
                <w:rFonts w:ascii="Century Schoolbook" w:eastAsia="Times New Roman" w:hAnsi="Century Schoolbook" w:cs="Calibri"/>
                <w:color w:val="000000"/>
                <w:kern w:val="0"/>
                <w:sz w:val="20"/>
                <w:szCs w:val="20"/>
                <w:lang w:val="el-GR"/>
                <w14:ligatures w14:val="none"/>
              </w:rPr>
            </w:pPr>
            <w:r w:rsidRPr="004E5774">
              <w:rPr>
                <w:rFonts w:ascii="Century Schoolbook" w:eastAsia="Times New Roman" w:hAnsi="Century Schoolbook" w:cs="Calibri"/>
                <w:color w:val="000000"/>
                <w:kern w:val="0"/>
                <w:sz w:val="20"/>
                <w:szCs w:val="20"/>
                <w:lang w:val="el-GR"/>
                <w14:ligatures w14:val="none"/>
              </w:rPr>
              <w:t>Εξοπλισμός και όργανα, που χρησιμοποιούνται για τις ανάγκες εκτέλεσης επιστημονικής και τεχνολογικής έρευνας.</w:t>
            </w:r>
          </w:p>
        </w:tc>
        <w:tc>
          <w:tcPr>
            <w:tcW w:w="1356" w:type="dxa"/>
            <w:noWrap/>
            <w:vAlign w:val="bottom"/>
            <w:hideMark/>
          </w:tcPr>
          <w:p w14:paraId="7BAD6394" w14:textId="77777777" w:rsidR="005E0799" w:rsidRPr="004E5774" w:rsidRDefault="005E0799" w:rsidP="005E0799">
            <w:pPr>
              <w:spacing w:after="0" w:line="240" w:lineRule="auto"/>
              <w:jc w:val="right"/>
              <w:rPr>
                <w:rFonts w:ascii="Century Schoolbook" w:eastAsia="Times New Roman" w:hAnsi="Century Schoolbook" w:cs="Calibri"/>
                <w:color w:val="000000"/>
                <w:kern w:val="0"/>
                <w:sz w:val="20"/>
                <w:szCs w:val="20"/>
                <w14:ligatures w14:val="none"/>
              </w:rPr>
            </w:pPr>
            <w:r w:rsidRPr="004E5774">
              <w:rPr>
                <w:rFonts w:ascii="Century Schoolbook" w:eastAsia="Times New Roman" w:hAnsi="Century Schoolbook" w:cs="Calibri"/>
                <w:color w:val="000000"/>
                <w:kern w:val="0"/>
                <w:sz w:val="20"/>
                <w:szCs w:val="20"/>
                <w14:ligatures w14:val="none"/>
              </w:rPr>
              <w:t>40%</w:t>
            </w:r>
          </w:p>
        </w:tc>
        <w:tc>
          <w:tcPr>
            <w:tcW w:w="1239" w:type="dxa"/>
            <w:noWrap/>
            <w:vAlign w:val="bottom"/>
            <w:hideMark/>
          </w:tcPr>
          <w:p w14:paraId="45D20E90" w14:textId="77777777" w:rsidR="005E0799" w:rsidRPr="004E5774" w:rsidRDefault="005E0799" w:rsidP="005E0799">
            <w:pPr>
              <w:spacing w:after="0" w:line="240" w:lineRule="auto"/>
              <w:jc w:val="right"/>
              <w:rPr>
                <w:rFonts w:ascii="Century Schoolbook" w:eastAsia="Times New Roman" w:hAnsi="Century Schoolbook" w:cs="Calibri"/>
                <w:color w:val="000000"/>
                <w:kern w:val="0"/>
                <w:sz w:val="20"/>
                <w:szCs w:val="20"/>
                <w14:ligatures w14:val="none"/>
              </w:rPr>
            </w:pPr>
            <w:r w:rsidRPr="004E5774">
              <w:rPr>
                <w:rFonts w:ascii="Century Schoolbook" w:eastAsia="Times New Roman" w:hAnsi="Century Schoolbook" w:cs="Calibri"/>
                <w:color w:val="000000"/>
                <w:kern w:val="0"/>
                <w:sz w:val="20"/>
                <w:szCs w:val="20"/>
                <w14:ligatures w14:val="none"/>
              </w:rPr>
              <w:t>2,5</w:t>
            </w:r>
          </w:p>
        </w:tc>
      </w:tr>
    </w:tbl>
    <w:p w14:paraId="66D9C01E" w14:textId="77777777" w:rsidR="005E0799" w:rsidRDefault="005E0799" w:rsidP="00263D58">
      <w:pPr>
        <w:jc w:val="both"/>
        <w:rPr>
          <w:lang w:val="el-GR"/>
        </w:rPr>
      </w:pPr>
    </w:p>
    <w:p w14:paraId="25D6C0DB" w14:textId="4E29C152" w:rsidR="0034691B" w:rsidRDefault="0032751E" w:rsidP="00263D58">
      <w:pPr>
        <w:jc w:val="both"/>
        <w:rPr>
          <w:lang w:val="el-GR"/>
        </w:rPr>
      </w:pPr>
      <w:r>
        <w:rPr>
          <w:lang w:val="el-GR"/>
        </w:rPr>
        <w:t>Με τη νέα ρύθμιση το κόστος κτήσης ή</w:t>
      </w:r>
      <w:r w:rsidR="0034691B" w:rsidRPr="0034691B">
        <w:rPr>
          <w:lang w:val="el-GR"/>
        </w:rPr>
        <w:t xml:space="preserve"> κατασκευής, </w:t>
      </w:r>
      <w:r w:rsidR="00D02D30">
        <w:rPr>
          <w:lang w:val="el-GR"/>
        </w:rPr>
        <w:t>συμ</w:t>
      </w:r>
      <w:r w:rsidR="0034691B" w:rsidRPr="0034691B">
        <w:rPr>
          <w:lang w:val="el-GR"/>
        </w:rPr>
        <w:t>περιλαμβανομένου και του κόστους βελτίωσης, ανανέωσης και ανακατασκευής</w:t>
      </w:r>
      <w:r w:rsidR="0034691B">
        <w:rPr>
          <w:lang w:val="el-GR"/>
        </w:rPr>
        <w:t xml:space="preserve"> Μηχανημάτων και εξοπλισμού (</w:t>
      </w:r>
      <w:r w:rsidR="0034691B" w:rsidRPr="0034691B">
        <w:rPr>
          <w:lang w:val="el-GR"/>
        </w:rPr>
        <w:t>εκτός Η/Υ και λογισμικού που αποσβένεται σε 5 έτη), θα αποσβένεται σε 6 έτη</w:t>
      </w:r>
      <w:r w:rsidR="004B782B">
        <w:rPr>
          <w:lang w:val="el-GR"/>
        </w:rPr>
        <w:t xml:space="preserve"> (αντί για 10 έτη)</w:t>
      </w:r>
      <w:r w:rsidR="0034691B" w:rsidRPr="0034691B">
        <w:rPr>
          <w:lang w:val="el-GR"/>
        </w:rPr>
        <w:t xml:space="preserve"> με επιταχυνόμενο ρυθμό ως εξής:</w:t>
      </w:r>
      <w:r w:rsidR="0034691B" w:rsidRPr="0034691B">
        <w:rPr>
          <w:rFonts w:ascii="Verdana" w:eastAsia="Times New Roman" w:hAnsi="Verdana" w:cs="Calibri"/>
          <w:color w:val="EE0000"/>
          <w:kern w:val="0"/>
          <w:sz w:val="18"/>
          <w:szCs w:val="18"/>
          <w:lang w:val="el-GR"/>
          <w14:ligatures w14:val="none"/>
        </w:rPr>
        <w:t xml:space="preserve"> </w:t>
      </w:r>
      <w:r w:rsidR="0034691B" w:rsidRPr="000D574F">
        <w:rPr>
          <w:lang w:val="el-GR"/>
        </w:rPr>
        <w:t>1ο έτος: 10%, 2o έτος 10%, 3ο έτος 15%, 4ο έτος 15%, 5ο έτος 25% και 6ο έτος 25%.</w:t>
      </w:r>
      <w:r w:rsidR="000D574F">
        <w:rPr>
          <w:lang w:val="el-GR"/>
        </w:rPr>
        <w:t xml:space="preserve"> </w:t>
      </w:r>
      <w:r w:rsidR="00976067">
        <w:rPr>
          <w:lang w:val="el-GR"/>
        </w:rPr>
        <w:t>Οι νέοι συντελεστές απόσβεσης θα ισχύσουν για δαπάνες που πραγματοποιούνται από 1/1/2027 και εφεξής.</w:t>
      </w:r>
    </w:p>
    <w:p w14:paraId="001677BC" w14:textId="508C7EB3" w:rsidR="00976067" w:rsidRDefault="00976067" w:rsidP="00263D58">
      <w:pPr>
        <w:jc w:val="both"/>
        <w:rPr>
          <w:lang w:val="el-GR"/>
        </w:rPr>
      </w:pPr>
      <w:r>
        <w:rPr>
          <w:lang w:val="el-GR"/>
        </w:rPr>
        <w:t xml:space="preserve">Με αυτόν τον τρόπο </w:t>
      </w:r>
      <w:proofErr w:type="spellStart"/>
      <w:r>
        <w:rPr>
          <w:lang w:val="el-GR"/>
        </w:rPr>
        <w:t>κινητροδοτούνται</w:t>
      </w:r>
      <w:proofErr w:type="spellEnd"/>
      <w:r>
        <w:rPr>
          <w:lang w:val="el-GR"/>
        </w:rPr>
        <w:t xml:space="preserve"> και επιταχύνονται οι επενδύσεις σε Μηχανολογικό εξοπλισμό, καθώς αυτές </w:t>
      </w:r>
      <w:r w:rsidR="00724F42">
        <w:rPr>
          <w:lang w:val="el-GR"/>
        </w:rPr>
        <w:t xml:space="preserve">θα </w:t>
      </w:r>
      <w:r>
        <w:rPr>
          <w:lang w:val="el-GR"/>
        </w:rPr>
        <w:t xml:space="preserve">αποσβένονται σε 6 αντί για 10 έτη, με αντίστοιχη ωφέλεια στο φόρο εισοδήματος των επιχειρήσεων. Επιπλέον η επιταχυνόμενη απόσβεση είναι πιο αντιπροσωπευτική της προοδευτικά αυξανόμενης </w:t>
      </w:r>
      <w:proofErr w:type="spellStart"/>
      <w:r>
        <w:rPr>
          <w:lang w:val="el-GR"/>
        </w:rPr>
        <w:t>απομείωσης</w:t>
      </w:r>
      <w:proofErr w:type="spellEnd"/>
      <w:r>
        <w:rPr>
          <w:lang w:val="el-GR"/>
        </w:rPr>
        <w:t xml:space="preserve"> της αξίας των μηχανημάτων, λαμβάνοντας υπόψη τις τεχνολογικές εξελίξεις.</w:t>
      </w:r>
    </w:p>
    <w:p w14:paraId="27036D0E" w14:textId="345F5E68" w:rsidR="00591793" w:rsidRPr="00A55E77" w:rsidRDefault="005E5D94" w:rsidP="00263D58">
      <w:pPr>
        <w:jc w:val="both"/>
        <w:rPr>
          <w:lang w:val="el-GR"/>
        </w:rPr>
      </w:pPr>
      <w:r>
        <w:rPr>
          <w:lang w:val="el-GR"/>
        </w:rPr>
        <w:t xml:space="preserve">Με βάση τα στοιχεία επενδύσεων σε μηχανολογικό εξοπλισμό από ιδιωτικές επιχειρήσεις που εκτιμώνται με βάση τις μακροοικονομικές προβλέψεις να ανέλθουν σε περίπου 9,7 δισ. ευρώ το έτος 2027, σε συνδυασμό με τα φορολογικά στοιχεία περί κερδοφορίας επιχειρήσεων, η ανωτέρω ρύθμιση αναμένεται να οδηγήσει σε μείωση της βεβαίωσης του φόρου νομικών προσώπων κατά  </w:t>
      </w:r>
      <w:r w:rsidRPr="00591793">
        <w:rPr>
          <w:lang w:val="el-GR"/>
        </w:rPr>
        <w:t>48 εκατ. το 2030, 125 εκατ. το 2031, 299 εκατ. το 2032, 530 εκατ. το 2033, 523 εκατ. το 2034, 368 εκατ. το 2035, 213 εκ</w:t>
      </w:r>
      <w:r>
        <w:rPr>
          <w:lang w:val="el-GR"/>
        </w:rPr>
        <w:t>α</w:t>
      </w:r>
      <w:r w:rsidRPr="00591793">
        <w:rPr>
          <w:lang w:val="el-GR"/>
        </w:rPr>
        <w:t>τ. το 2036 και 59 εκατ. το 2037</w:t>
      </w:r>
      <w:r>
        <w:rPr>
          <w:lang w:val="el-GR"/>
        </w:rPr>
        <w:t>. Ωστόσο η ανωτέρω εκτίμηση αποτελεί στατική εκτίμηση χωρίς αλλαγή στη συμπεριφορά των επιχειρήσεων. Σε περίπτωση επιτάχυνσης των επενδύσεων αναμένονται επιπλέον έσοδα από την ανάπτυξη της οικονομίας.</w:t>
      </w:r>
    </w:p>
    <w:p w14:paraId="68151D03" w14:textId="6B426823" w:rsidR="003B28D8" w:rsidRPr="003B28D8" w:rsidRDefault="003B28D8" w:rsidP="00263D58">
      <w:pPr>
        <w:jc w:val="both"/>
        <w:rPr>
          <w:lang w:val="el-GR"/>
        </w:rPr>
      </w:pPr>
      <w:r>
        <w:rPr>
          <w:lang w:val="el-GR"/>
        </w:rPr>
        <w:t>Παράδειγμα</w:t>
      </w:r>
      <w:r w:rsidRPr="003B28D8">
        <w:rPr>
          <w:lang w:val="el-GR"/>
        </w:rPr>
        <w:t xml:space="preserve">: </w:t>
      </w:r>
      <w:r>
        <w:rPr>
          <w:lang w:val="el-GR"/>
        </w:rPr>
        <w:t>Επιχείρηση προβαίνει το 2027 σε αγορά μηχανολογικού εξοπλισμού ύψους 100.000 ευρώ. Με την υφιστάμενη μέθοδο απόσβεσης θα αφαιρούνταν από τα έξοδα της επιχείρησης 10.000 ευρώ ετησίως και θα είχε μείωση φόρου (με 22% συντελεστή) 2.200 ευρώ ετησίως. Με τη νέα μέθοδο θα έχει μείωση φόρου 2.200 ευρώ τα έτη 2028 και 2029, 3.300 ευρώ τα έτη 2030 και 2031 και 5.500 ευρώ τα έτη 2032 και 2033.</w:t>
      </w:r>
    </w:p>
    <w:p w14:paraId="4E4319DD" w14:textId="77777777" w:rsidR="0010563F" w:rsidRPr="00CA7427" w:rsidRDefault="0010563F" w:rsidP="003835CC">
      <w:pPr>
        <w:rPr>
          <w:b/>
          <w:bCs/>
          <w:lang w:val="el-GR"/>
        </w:rPr>
      </w:pPr>
    </w:p>
    <w:p w14:paraId="05B8E180" w14:textId="77777777" w:rsidR="002945AC" w:rsidRPr="0012580E" w:rsidRDefault="002945AC" w:rsidP="00845F2C">
      <w:pPr>
        <w:jc w:val="both"/>
        <w:rPr>
          <w:b/>
          <w:bCs/>
          <w:lang w:val="el-GR"/>
        </w:rPr>
      </w:pPr>
      <w:r w:rsidRPr="0012580E">
        <w:rPr>
          <w:b/>
          <w:bCs/>
          <w:lang w:val="el-GR"/>
        </w:rPr>
        <w:t>Κατάργηση του τέλους επιτηδεύματος ξεκινώντας από την Ελληνική Περιφέρεια και τη Θεσσαλονίκη.</w:t>
      </w:r>
    </w:p>
    <w:p w14:paraId="61E1A5A6" w14:textId="6C2EF7CF" w:rsidR="001916CB" w:rsidRPr="0012580E" w:rsidRDefault="001916CB" w:rsidP="001916CB">
      <w:pPr>
        <w:jc w:val="both"/>
        <w:rPr>
          <w:lang w:val="el-GR"/>
        </w:rPr>
      </w:pPr>
      <w:r w:rsidRPr="0012580E">
        <w:rPr>
          <w:lang w:val="el-GR"/>
        </w:rPr>
        <w:t xml:space="preserve">Καταργείται από το </w:t>
      </w:r>
      <w:r w:rsidR="00640E77" w:rsidRPr="0012580E">
        <w:rPr>
          <w:lang w:val="el-GR"/>
        </w:rPr>
        <w:t>2027 (φορολογικό έτος 2026)</w:t>
      </w:r>
      <w:r w:rsidRPr="0012580E">
        <w:rPr>
          <w:lang w:val="el-GR"/>
        </w:rPr>
        <w:t xml:space="preserve">, </w:t>
      </w:r>
      <w:r w:rsidR="00640E77" w:rsidRPr="0012580E">
        <w:rPr>
          <w:lang w:val="el-GR"/>
        </w:rPr>
        <w:t>το τέλος επιτηδεύματος για τις έδρες και τα υποκαταστήματα νομικών προσώπων που βρίσκονται εκτός της Περιφέρειας Αττικής (</w:t>
      </w:r>
      <w:r w:rsidR="00710312" w:rsidRPr="0012580E">
        <w:rPr>
          <w:lang w:val="el-GR"/>
        </w:rPr>
        <w:t>πλην της</w:t>
      </w:r>
      <w:r w:rsidR="00640E77" w:rsidRPr="0012580E">
        <w:rPr>
          <w:lang w:val="el-GR"/>
        </w:rPr>
        <w:t xml:space="preserve"> Περιφερειακή</w:t>
      </w:r>
      <w:r w:rsidR="00710312" w:rsidRPr="0012580E">
        <w:rPr>
          <w:lang w:val="el-GR"/>
        </w:rPr>
        <w:t>ς</w:t>
      </w:r>
      <w:r w:rsidR="00640E77" w:rsidRPr="0012580E">
        <w:rPr>
          <w:lang w:val="el-GR"/>
        </w:rPr>
        <w:t xml:space="preserve"> Ενότητα</w:t>
      </w:r>
      <w:r w:rsidR="00710312" w:rsidRPr="0012580E">
        <w:rPr>
          <w:lang w:val="el-GR"/>
        </w:rPr>
        <w:t>ς</w:t>
      </w:r>
      <w:r w:rsidR="00640E77" w:rsidRPr="0012580E">
        <w:rPr>
          <w:lang w:val="el-GR"/>
        </w:rPr>
        <w:t xml:space="preserve"> Νήσων που καταργείται και εκεί). </w:t>
      </w:r>
      <w:r w:rsidRPr="0012580E">
        <w:rPr>
          <w:lang w:val="el-GR"/>
        </w:rPr>
        <w:t>Επιπλέον το 2028 (φορολογικό έτος 2027) μειώνεται κατά 50% το τέλος επιτηδεύματος και στην Περιφέρεια Αττικής και το 2029 (φορολογικό έτος 2028) καταργείται.</w:t>
      </w:r>
    </w:p>
    <w:p w14:paraId="78EF9CD0" w14:textId="0AD9D589" w:rsidR="00640E77" w:rsidRPr="0012580E" w:rsidRDefault="00640E77" w:rsidP="001916CB">
      <w:pPr>
        <w:jc w:val="both"/>
        <w:rPr>
          <w:lang w:val="el-GR"/>
        </w:rPr>
      </w:pPr>
      <w:r w:rsidRPr="0012580E">
        <w:rPr>
          <w:lang w:val="el-GR"/>
        </w:rPr>
        <w:t>Το κόστος</w:t>
      </w:r>
      <w:r w:rsidR="00E626B3" w:rsidRPr="0012580E">
        <w:rPr>
          <w:lang w:val="el-GR"/>
        </w:rPr>
        <w:t xml:space="preserve">, λαμβάνοντας υπόψη τον ρυθμό </w:t>
      </w:r>
      <w:proofErr w:type="spellStart"/>
      <w:r w:rsidR="00E626B3" w:rsidRPr="0012580E">
        <w:rPr>
          <w:lang w:val="el-GR"/>
        </w:rPr>
        <w:t>εισπραξιμότητας</w:t>
      </w:r>
      <w:proofErr w:type="spellEnd"/>
      <w:r w:rsidR="00E626B3" w:rsidRPr="0012580E">
        <w:rPr>
          <w:lang w:val="el-GR"/>
        </w:rPr>
        <w:t>,</w:t>
      </w:r>
      <w:r w:rsidRPr="0012580E">
        <w:rPr>
          <w:lang w:val="el-GR"/>
        </w:rPr>
        <w:t xml:space="preserve"> εκτιμάται σε </w:t>
      </w:r>
      <w:r w:rsidR="003D76A0" w:rsidRPr="0012580E">
        <w:rPr>
          <w:lang w:val="el-GR"/>
        </w:rPr>
        <w:t>82</w:t>
      </w:r>
      <w:r w:rsidRPr="0012580E">
        <w:rPr>
          <w:lang w:val="el-GR"/>
        </w:rPr>
        <w:t xml:space="preserve"> εκατ. ευρώ το 2027, </w:t>
      </w:r>
      <w:r w:rsidR="003D76A0" w:rsidRPr="0012580E">
        <w:rPr>
          <w:lang w:val="el-GR"/>
        </w:rPr>
        <w:t>138</w:t>
      </w:r>
      <w:r w:rsidRPr="0012580E">
        <w:rPr>
          <w:lang w:val="el-GR"/>
        </w:rPr>
        <w:t xml:space="preserve"> εκατ. ευρώ το 2028</w:t>
      </w:r>
      <w:r w:rsidR="003D76A0" w:rsidRPr="0012580E">
        <w:rPr>
          <w:lang w:val="el-GR"/>
        </w:rPr>
        <w:t>, 195 εκατ. ευρώ το 2029</w:t>
      </w:r>
      <w:r w:rsidRPr="0012580E">
        <w:rPr>
          <w:lang w:val="el-GR"/>
        </w:rPr>
        <w:t xml:space="preserve"> και </w:t>
      </w:r>
      <w:r w:rsidR="003D76A0" w:rsidRPr="0012580E">
        <w:rPr>
          <w:lang w:val="el-GR"/>
        </w:rPr>
        <w:t>201</w:t>
      </w:r>
      <w:r w:rsidRPr="0012580E">
        <w:rPr>
          <w:lang w:val="el-GR"/>
        </w:rPr>
        <w:t xml:space="preserve"> εκατ. ευρώ </w:t>
      </w:r>
      <w:r w:rsidR="003D76A0" w:rsidRPr="0012580E">
        <w:rPr>
          <w:lang w:val="el-GR"/>
        </w:rPr>
        <w:t>το 2030</w:t>
      </w:r>
      <w:r w:rsidRPr="0012580E">
        <w:rPr>
          <w:lang w:val="el-GR"/>
        </w:rPr>
        <w:t>.</w:t>
      </w:r>
    </w:p>
    <w:p w14:paraId="1B5FC9FB" w14:textId="239E062E" w:rsidR="00640E77" w:rsidRPr="0012580E" w:rsidRDefault="00640E77" w:rsidP="00845F2C">
      <w:pPr>
        <w:jc w:val="both"/>
        <w:rPr>
          <w:lang w:val="el-GR"/>
        </w:rPr>
      </w:pPr>
      <w:r w:rsidRPr="0012580E">
        <w:rPr>
          <w:lang w:val="el-GR"/>
        </w:rPr>
        <w:t xml:space="preserve">Σημειώνεται ότι το 2025 τέλος επιτηδεύματος </w:t>
      </w:r>
      <w:r w:rsidR="001916CB" w:rsidRPr="0012580E">
        <w:rPr>
          <w:lang w:val="el-GR"/>
        </w:rPr>
        <w:t xml:space="preserve">βεβαιώθηκε </w:t>
      </w:r>
      <w:r w:rsidRPr="0012580E">
        <w:rPr>
          <w:lang w:val="el-GR"/>
        </w:rPr>
        <w:t xml:space="preserve">σε 245.003 νομικά πρόσωπα εκ των οποίων περίπου τα μισά (121.922) έχουν έδρα εκτός Αττικής. </w:t>
      </w:r>
    </w:p>
    <w:p w14:paraId="44D463BF" w14:textId="6F8E872F" w:rsidR="00640E77" w:rsidRPr="0012580E" w:rsidRDefault="00640E77" w:rsidP="00845F2C">
      <w:pPr>
        <w:jc w:val="both"/>
        <w:rPr>
          <w:lang w:val="el-GR"/>
        </w:rPr>
      </w:pPr>
      <w:r w:rsidRPr="0012580E">
        <w:rPr>
          <w:lang w:val="el-GR"/>
        </w:rPr>
        <w:t xml:space="preserve">Παράδειγμα 1: Επιχείρηση με έδρα στη Λάρισα χωρίς υποκατάστημα. Το 2026 πλήρωσε τέλος επιτηδεύματος 800 ευρώ. Το 2027 </w:t>
      </w:r>
      <w:r w:rsidR="001916CB" w:rsidRPr="0012580E">
        <w:rPr>
          <w:lang w:val="el-GR"/>
        </w:rPr>
        <w:t>καταργείται</w:t>
      </w:r>
      <w:r w:rsidRPr="0012580E">
        <w:rPr>
          <w:lang w:val="el-GR"/>
        </w:rPr>
        <w:t>.</w:t>
      </w:r>
    </w:p>
    <w:p w14:paraId="23036DC1" w14:textId="27E4377D" w:rsidR="00640E77" w:rsidRPr="0012580E" w:rsidRDefault="00640E77" w:rsidP="00845F2C">
      <w:pPr>
        <w:jc w:val="both"/>
        <w:rPr>
          <w:lang w:val="el-GR"/>
        </w:rPr>
      </w:pPr>
      <w:r w:rsidRPr="0012580E">
        <w:rPr>
          <w:lang w:val="el-GR"/>
        </w:rPr>
        <w:t xml:space="preserve">Παράδειγμα 2: Επιχείρηση με έδρα και ένα υποκατάστημα στη Θεσσαλονίκη. Το 2026 πλήρωσε τέλος επιτηδεύματος 1.600 ευρώ. Το 2027 </w:t>
      </w:r>
      <w:r w:rsidR="001916CB" w:rsidRPr="0012580E">
        <w:rPr>
          <w:lang w:val="el-GR"/>
        </w:rPr>
        <w:t>καταργείται</w:t>
      </w:r>
      <w:r w:rsidRPr="0012580E">
        <w:rPr>
          <w:lang w:val="el-GR"/>
        </w:rPr>
        <w:t>.</w:t>
      </w:r>
    </w:p>
    <w:p w14:paraId="55965702" w14:textId="4561393F" w:rsidR="00640E77" w:rsidRPr="0012580E" w:rsidRDefault="00640E77" w:rsidP="00845F2C">
      <w:pPr>
        <w:jc w:val="both"/>
        <w:rPr>
          <w:lang w:val="el-GR"/>
        </w:rPr>
      </w:pPr>
      <w:r w:rsidRPr="0012580E">
        <w:rPr>
          <w:lang w:val="el-GR"/>
        </w:rPr>
        <w:t xml:space="preserve">Παράδειγμα 3: Επιχείρηση με έδρα στο Ηράκλειο και δύο υποκαταστήματα, ένα στα Χανιά και ένα στο Ρέθυμνο. Το 2026 πλήρωσε τέλος επιτηδεύματος 2.000 ευρώ. Το 2027 </w:t>
      </w:r>
      <w:r w:rsidR="00450B08" w:rsidRPr="0012580E">
        <w:rPr>
          <w:lang w:val="el-GR"/>
        </w:rPr>
        <w:t>καταργείται</w:t>
      </w:r>
      <w:r w:rsidRPr="0012580E">
        <w:rPr>
          <w:lang w:val="el-GR"/>
        </w:rPr>
        <w:t>.</w:t>
      </w:r>
    </w:p>
    <w:p w14:paraId="0394D606" w14:textId="2681720D" w:rsidR="00640E77" w:rsidRPr="0012580E" w:rsidRDefault="00640E77" w:rsidP="00845F2C">
      <w:pPr>
        <w:jc w:val="both"/>
        <w:rPr>
          <w:lang w:val="el-GR"/>
        </w:rPr>
      </w:pPr>
      <w:r w:rsidRPr="0012580E">
        <w:rPr>
          <w:lang w:val="el-GR"/>
        </w:rPr>
        <w:t xml:space="preserve">Παράδειγμα 4: Επιχείρηση με έδρα στην Αθήνα και δύο υποκαταστήματα ένα στη Θεσσαλονίκη και ένα στην Πάτρα. Το 2026 πλήρωσε τέλος επιτηδεύματος 2.200 ευρώ. Το 2027 θα πληρώσει </w:t>
      </w:r>
      <w:r w:rsidR="00450B08" w:rsidRPr="0012580E">
        <w:rPr>
          <w:lang w:val="el-GR"/>
        </w:rPr>
        <w:t>1.000 ευρώ, το 2028 500 ευρώ και το 2029 μηδέν</w:t>
      </w:r>
      <w:r w:rsidRPr="0012580E">
        <w:rPr>
          <w:lang w:val="el-GR"/>
        </w:rPr>
        <w:t>.</w:t>
      </w:r>
    </w:p>
    <w:p w14:paraId="7FE3660A" w14:textId="28DD656C" w:rsidR="00640E77" w:rsidRPr="0012580E" w:rsidRDefault="00640E77" w:rsidP="00845F2C">
      <w:pPr>
        <w:jc w:val="both"/>
        <w:rPr>
          <w:lang w:val="el-GR"/>
        </w:rPr>
      </w:pPr>
      <w:r w:rsidRPr="0012580E">
        <w:rPr>
          <w:lang w:val="el-GR"/>
        </w:rPr>
        <w:t xml:space="preserve">Παράδειγμα </w:t>
      </w:r>
      <w:r w:rsidR="00450B08" w:rsidRPr="0012580E">
        <w:rPr>
          <w:lang w:val="el-GR"/>
        </w:rPr>
        <w:t>5</w:t>
      </w:r>
      <w:r w:rsidRPr="0012580E">
        <w:rPr>
          <w:lang w:val="el-GR"/>
        </w:rPr>
        <w:t xml:space="preserve">: Επιχείρηση με έδρα στην Θεσσαλονίκη και ένα </w:t>
      </w:r>
      <w:r w:rsidR="006F0E61" w:rsidRPr="0012580E">
        <w:rPr>
          <w:lang w:val="el-GR"/>
        </w:rPr>
        <w:t>υποκατ</w:t>
      </w:r>
      <w:r w:rsidR="006F0E61">
        <w:rPr>
          <w:lang w:val="el-GR"/>
        </w:rPr>
        <w:t xml:space="preserve">άστημα </w:t>
      </w:r>
      <w:r w:rsidRPr="0012580E">
        <w:rPr>
          <w:lang w:val="el-GR"/>
        </w:rPr>
        <w:t xml:space="preserve">στην Αθήνα. Το 2026 πλήρωσε τέλος επιτηδεύματος 1.600 ευρώ. </w:t>
      </w:r>
      <w:r w:rsidR="00450B08" w:rsidRPr="0012580E">
        <w:rPr>
          <w:lang w:val="el-GR"/>
        </w:rPr>
        <w:t>Το 2027 θα πληρώσει 600 ευρώ, το 2028 300 ευρώ και το 2029 μηδέν.</w:t>
      </w:r>
    </w:p>
    <w:p w14:paraId="7A32D2EF" w14:textId="77777777" w:rsidR="00640E77" w:rsidRPr="0012580E" w:rsidRDefault="00640E77" w:rsidP="00845F2C">
      <w:pPr>
        <w:jc w:val="both"/>
        <w:rPr>
          <w:lang w:val="el-GR"/>
        </w:rPr>
      </w:pPr>
      <w:r w:rsidRPr="0012580E">
        <w:rPr>
          <w:lang w:val="el-GR"/>
        </w:rPr>
        <w:t>Σημειώνεται ότι σήμερα το τέλος επιτηδεύματος ορίζεται σε:</w:t>
      </w:r>
    </w:p>
    <w:p w14:paraId="0AD3188F" w14:textId="77777777" w:rsidR="00640E77" w:rsidRPr="0012580E" w:rsidRDefault="00640E77" w:rsidP="00845F2C">
      <w:pPr>
        <w:jc w:val="both"/>
        <w:rPr>
          <w:lang w:val="el-GR"/>
        </w:rPr>
      </w:pPr>
      <w:r w:rsidRPr="0012580E">
        <w:rPr>
          <w:lang w:val="el-GR"/>
        </w:rPr>
        <w:t>α) νομικά πρόσωπα και νομικές οντότητες, κερδοσκοπικού χαρακτήρα, που έχουν την έδρα τους σε τουριστικούς τόπους και σε πόλεις ή χωριά με πληθυσμό έως 200.000 κατοίκους, σε 800 ευρώ ετησίως,</w:t>
      </w:r>
    </w:p>
    <w:p w14:paraId="5F61D1A1" w14:textId="77777777" w:rsidR="00640E77" w:rsidRPr="0012580E" w:rsidRDefault="00640E77" w:rsidP="00845F2C">
      <w:pPr>
        <w:jc w:val="both"/>
        <w:rPr>
          <w:lang w:val="el-GR"/>
        </w:rPr>
      </w:pPr>
      <w:r w:rsidRPr="0012580E">
        <w:rPr>
          <w:lang w:val="el-GR"/>
        </w:rPr>
        <w:t xml:space="preserve"> β) αστικές μη κερδοσκοπικές εταιρείες που έχουν την έδρα τους σε τουριστικούς τόπους και σε πόλεις ή χωριά με πληθυσμό έως 200.000 κατοίκους, σε 400 ευρώ ετησίως,</w:t>
      </w:r>
    </w:p>
    <w:p w14:paraId="46B409B8" w14:textId="77777777" w:rsidR="00640E77" w:rsidRPr="0012580E" w:rsidRDefault="00640E77" w:rsidP="00845F2C">
      <w:pPr>
        <w:jc w:val="both"/>
        <w:rPr>
          <w:lang w:val="el-GR"/>
        </w:rPr>
      </w:pPr>
      <w:r w:rsidRPr="0012580E">
        <w:rPr>
          <w:lang w:val="el-GR"/>
        </w:rPr>
        <w:t xml:space="preserve"> γ) νομικά πρόσωπα και νομικές οντότητες, κερδοσκοπικού χαρακτήρα, που έχουν την έδρα τους σε πόλεις με πληθυσμό πάνω από 200.000 κατοίκους, σε 1.000 ευρώ ετησίως,</w:t>
      </w:r>
    </w:p>
    <w:p w14:paraId="03E5B7D5" w14:textId="77777777" w:rsidR="00640E77" w:rsidRPr="0012580E" w:rsidRDefault="00640E77" w:rsidP="00845F2C">
      <w:pPr>
        <w:jc w:val="both"/>
        <w:rPr>
          <w:lang w:val="el-GR"/>
        </w:rPr>
      </w:pPr>
      <w:r w:rsidRPr="0012580E">
        <w:rPr>
          <w:lang w:val="el-GR"/>
        </w:rPr>
        <w:t>δ) αστικές μη κερδοσκοπικές εταιρείες που έχουν την έδρα τους σε πόλεις με πληθυσμό πάνω από 200.000 κατοίκους, σε 500 ευρώ ετησίως,</w:t>
      </w:r>
    </w:p>
    <w:p w14:paraId="1ECA0DA5" w14:textId="77777777" w:rsidR="00640E77" w:rsidRPr="0012580E" w:rsidRDefault="00640E77" w:rsidP="00845F2C">
      <w:pPr>
        <w:jc w:val="both"/>
        <w:rPr>
          <w:lang w:val="el-GR"/>
        </w:rPr>
      </w:pPr>
      <w:r w:rsidRPr="0012580E">
        <w:rPr>
          <w:lang w:val="el-GR"/>
        </w:rPr>
        <w:t>ε) για κάθε υποκατάστημα που συνιστάται από νομικό πρόσωπο ή νομική οντότητα κερδοσκοπικού χαρακτήρα σε 600 ευρώ ετησίως και για κάθε υποκατάστημα που συστήνεται από αστική μη κερδοσκοπική εταιρεία σε 300 ευρώ ετησίως.</w:t>
      </w:r>
    </w:p>
    <w:p w14:paraId="5E301F00" w14:textId="000D4B5F" w:rsidR="00640E77" w:rsidRDefault="00640E77" w:rsidP="00845F2C">
      <w:pPr>
        <w:jc w:val="both"/>
        <w:rPr>
          <w:lang w:val="el-GR"/>
        </w:rPr>
      </w:pPr>
      <w:r w:rsidRPr="0012580E">
        <w:rPr>
          <w:lang w:val="el-GR"/>
        </w:rPr>
        <w:t>Από την καταβολή του τέλους επιτηδεύματος σήμερα εξαιρούνται: α) οι αγροτικοί συνεταιρισμοί, οι σχολικοί συνεταιρισμοί, οι Φορείς Κοινωνικής και Αλληλέγγυας Οικονομίας με τη μορφή Κοινωνικής Συνεταιριστικής Επιχείρησης ή Συνεταιρισμού Εργαζομένων,  β) τα νομικά πρόσωπα και οι νομικές οντότητες που βρίσκονται σε εκκαθάριση, πτώχευση ή αδράνεια,  γ) τα νομικά πρόσωπα και οι νομικές οντότητες που ασκούν τη δραστηριότητά τους σε χωριά με πληθυσμό έως πεντακόσιους (500) κατοίκους και σε νησιά κάτω από τρεις χιλιάδες εκατό (3.100) κατοίκους, εκτός εάν πρόκειται για τουριστικούς τόπους και δ) νομικά πρόσωπα και νομικές οντότητες, που αυξάνουν κατά τρία δωδέκατα (3/12) τουλάχιστον τον μέσο αριθμό εργαζομένων με σχέση εργασίας πλήρους απασχόλησης σε ένα έτος, σε σχέση με το προηγούμενο έτος, υπό την προϋπόθεση ότι τα ακαθάριστα έσοδά τους κατά το φορολογικό έτος για το οποίο χορηγείται η εξαίρεση δεν υπερβαίνουν τα δύο εκατομμύρια ευρώ.</w:t>
      </w:r>
    </w:p>
    <w:p w14:paraId="3A0A6454" w14:textId="77777777" w:rsidR="00CA7427" w:rsidRPr="00CA7427" w:rsidRDefault="00CA7427" w:rsidP="003835CC">
      <w:pPr>
        <w:rPr>
          <w:b/>
          <w:bCs/>
          <w:lang w:val="el-GR"/>
        </w:rPr>
      </w:pPr>
    </w:p>
    <w:p w14:paraId="1CE7DF56" w14:textId="6EBC70DF" w:rsidR="003835CC" w:rsidRPr="005434C8" w:rsidRDefault="003835CC" w:rsidP="003835CC">
      <w:pPr>
        <w:rPr>
          <w:b/>
          <w:bCs/>
          <w:lang w:val="el-GR"/>
        </w:rPr>
      </w:pPr>
      <w:r w:rsidRPr="005434C8">
        <w:rPr>
          <w:b/>
          <w:bCs/>
          <w:lang w:val="el-GR"/>
        </w:rPr>
        <w:t xml:space="preserve">Μείωση προκαταβολής φόρου κατά 5% ετησίως στα νομικά πρόσωπα από το φορολογικό έτος 2028 (δηλώσεις 2029) και κάθε έτος μέχρι να φτάσει στο 50% από 80% σήμερα </w:t>
      </w:r>
    </w:p>
    <w:p w14:paraId="71820765" w14:textId="29250919" w:rsidR="001011B3" w:rsidRPr="004E5774" w:rsidRDefault="009B1FD6" w:rsidP="004723D7">
      <w:pPr>
        <w:jc w:val="both"/>
        <w:rPr>
          <w:rFonts w:eastAsiaTheme="majorEastAsia" w:cstheme="minorHAnsi"/>
          <w:lang w:val="el-GR"/>
        </w:rPr>
      </w:pPr>
      <w:r>
        <w:rPr>
          <w:rFonts w:eastAsiaTheme="majorEastAsia" w:cstheme="minorHAnsi"/>
          <w:lang w:val="el-GR"/>
        </w:rPr>
        <w:t xml:space="preserve">Από τις φορολογικό έτος 2028 (δηλώσεις 2029) στόχος είναι να μειώνεται η προκαταβολή φόρου των νομικών προσώπων κατά 5% ετησίως </w:t>
      </w:r>
      <w:r w:rsidR="001011B3">
        <w:rPr>
          <w:rFonts w:eastAsiaTheme="majorEastAsia" w:cstheme="minorHAnsi"/>
          <w:lang w:val="el-GR"/>
        </w:rPr>
        <w:t xml:space="preserve">και για 6 έτη, </w:t>
      </w:r>
      <w:r>
        <w:rPr>
          <w:rFonts w:eastAsiaTheme="majorEastAsia" w:cstheme="minorHAnsi"/>
          <w:lang w:val="el-GR"/>
        </w:rPr>
        <w:t>μέχρι να φτάσει στο 50%</w:t>
      </w:r>
      <w:r w:rsidR="001011B3">
        <w:rPr>
          <w:rFonts w:eastAsiaTheme="majorEastAsia" w:cstheme="minorHAnsi"/>
          <w:lang w:val="el-GR"/>
        </w:rPr>
        <w:t xml:space="preserve"> το φορολογικό έτος 2033 (δηλώσεις 2034)</w:t>
      </w:r>
      <w:r>
        <w:rPr>
          <w:rFonts w:eastAsiaTheme="majorEastAsia" w:cstheme="minorHAnsi"/>
          <w:lang w:val="el-GR"/>
        </w:rPr>
        <w:t>.</w:t>
      </w:r>
      <w:r w:rsidR="001011B3">
        <w:rPr>
          <w:rFonts w:eastAsiaTheme="majorEastAsia" w:cstheme="minorHAnsi"/>
          <w:lang w:val="el-GR"/>
        </w:rPr>
        <w:t xml:space="preserve"> </w:t>
      </w:r>
      <w:r w:rsidR="008E4736">
        <w:rPr>
          <w:rFonts w:eastAsiaTheme="majorEastAsia" w:cstheme="minorHAnsi"/>
          <w:lang w:val="el-GR"/>
        </w:rPr>
        <w:t xml:space="preserve">Με αυτόν τον τρόπο θα εξισωθεί η προκαταβολή φόρου των νομικών προσώπων με αυτή των ατομικών επιχειρήσεων, η οποία θα έχει ήδη μειωθεί κατά το φορολογικό έτος 2027 στο 50% (από 55% σήμερα). </w:t>
      </w:r>
      <w:r w:rsidR="00315452">
        <w:rPr>
          <w:rFonts w:eastAsiaTheme="majorEastAsia" w:cstheme="minorHAnsi"/>
          <w:lang w:val="el-GR"/>
        </w:rPr>
        <w:t xml:space="preserve">Συνεπώς η προκαταβολή φόρου </w:t>
      </w:r>
      <w:r w:rsidR="008E4736">
        <w:rPr>
          <w:rFonts w:eastAsiaTheme="majorEastAsia" w:cstheme="minorHAnsi"/>
          <w:lang w:val="el-GR"/>
        </w:rPr>
        <w:t xml:space="preserve">νομικών προσώπων </w:t>
      </w:r>
      <w:r w:rsidR="00315452">
        <w:rPr>
          <w:rFonts w:eastAsiaTheme="majorEastAsia" w:cstheme="minorHAnsi"/>
          <w:lang w:val="el-GR"/>
        </w:rPr>
        <w:t xml:space="preserve">αναμένεται να διαμορφωθεί </w:t>
      </w:r>
      <w:r w:rsidR="004E5774">
        <w:rPr>
          <w:rFonts w:eastAsiaTheme="majorEastAsia" w:cstheme="minorHAnsi"/>
          <w:lang w:val="el-GR"/>
        </w:rPr>
        <w:t>όπως αποτυπώνεται στον πίνακα που ακολουθεί.</w:t>
      </w:r>
    </w:p>
    <w:p w14:paraId="0FE03F15" w14:textId="3C12D674" w:rsidR="004E5774" w:rsidRPr="004E5774" w:rsidRDefault="004E5774" w:rsidP="004723D7">
      <w:pPr>
        <w:jc w:val="both"/>
        <w:rPr>
          <w:rFonts w:eastAsiaTheme="majorEastAsia" w:cstheme="minorHAnsi"/>
          <w:b/>
          <w:bCs/>
          <w:lang w:val="el-GR"/>
        </w:rPr>
      </w:pPr>
      <w:r w:rsidRPr="004E5774">
        <w:rPr>
          <w:rFonts w:eastAsiaTheme="majorEastAsia" w:cstheme="minorHAnsi"/>
          <w:b/>
          <w:bCs/>
          <w:lang w:val="el-GR"/>
        </w:rPr>
        <w:t>Πίνακας: Διαμόρφωση προκαταβολής φόρου νομικών προσώπων</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731"/>
        <w:gridCol w:w="1597"/>
        <w:gridCol w:w="2337"/>
      </w:tblGrid>
      <w:tr w:rsidR="004E5774" w:rsidRPr="004E5774" w14:paraId="24CFAACB" w14:textId="77777777" w:rsidTr="004E5774">
        <w:trPr>
          <w:trHeight w:val="310"/>
        </w:trPr>
        <w:tc>
          <w:tcPr>
            <w:tcW w:w="1731" w:type="dxa"/>
            <w:shd w:val="clear" w:color="auto" w:fill="B4C6E7" w:themeFill="accent1" w:themeFillTint="66"/>
            <w:noWrap/>
            <w:vAlign w:val="bottom"/>
            <w:hideMark/>
          </w:tcPr>
          <w:p w14:paraId="0B19EB1E" w14:textId="77777777" w:rsidR="004E5774" w:rsidRPr="004E5774" w:rsidRDefault="004E5774" w:rsidP="004E5774">
            <w:pPr>
              <w:spacing w:after="0" w:line="240" w:lineRule="auto"/>
              <w:rPr>
                <w:rFonts w:ascii="Century Schoolbook" w:eastAsia="Times New Roman" w:hAnsi="Century Schoolbook" w:cs="Calibri"/>
                <w:color w:val="000000"/>
                <w:kern w:val="0"/>
                <w:sz w:val="22"/>
                <w:szCs w:val="22"/>
                <w14:ligatures w14:val="none"/>
              </w:rPr>
            </w:pPr>
            <w:proofErr w:type="spellStart"/>
            <w:r w:rsidRPr="004E5774">
              <w:rPr>
                <w:rFonts w:ascii="Century Schoolbook" w:eastAsia="Times New Roman" w:hAnsi="Century Schoolbook" w:cs="Calibri"/>
                <w:color w:val="000000"/>
                <w:kern w:val="0"/>
                <w:sz w:val="22"/>
                <w:szCs w:val="22"/>
                <w14:ligatures w14:val="none"/>
              </w:rPr>
              <w:t>Φορολογικό</w:t>
            </w:r>
            <w:proofErr w:type="spellEnd"/>
            <w:r w:rsidRPr="004E5774">
              <w:rPr>
                <w:rFonts w:ascii="Century Schoolbook" w:eastAsia="Times New Roman" w:hAnsi="Century Schoolbook" w:cs="Calibri"/>
                <w:color w:val="000000"/>
                <w:kern w:val="0"/>
                <w:sz w:val="22"/>
                <w:szCs w:val="22"/>
                <w14:ligatures w14:val="none"/>
              </w:rPr>
              <w:t xml:space="preserve"> </w:t>
            </w:r>
            <w:proofErr w:type="spellStart"/>
            <w:r w:rsidRPr="004E5774">
              <w:rPr>
                <w:rFonts w:ascii="Century Schoolbook" w:eastAsia="Times New Roman" w:hAnsi="Century Schoolbook" w:cs="Calibri"/>
                <w:color w:val="000000"/>
                <w:kern w:val="0"/>
                <w:sz w:val="22"/>
                <w:szCs w:val="22"/>
                <w14:ligatures w14:val="none"/>
              </w:rPr>
              <w:t>έτος</w:t>
            </w:r>
            <w:proofErr w:type="spellEnd"/>
          </w:p>
        </w:tc>
        <w:tc>
          <w:tcPr>
            <w:tcW w:w="1597" w:type="dxa"/>
            <w:shd w:val="clear" w:color="auto" w:fill="B4C6E7" w:themeFill="accent1" w:themeFillTint="66"/>
            <w:noWrap/>
            <w:vAlign w:val="bottom"/>
            <w:hideMark/>
          </w:tcPr>
          <w:p w14:paraId="7C5DA381" w14:textId="77777777" w:rsidR="004E5774" w:rsidRPr="004E5774" w:rsidRDefault="004E5774" w:rsidP="004E5774">
            <w:pPr>
              <w:spacing w:after="0" w:line="240" w:lineRule="auto"/>
              <w:rPr>
                <w:rFonts w:ascii="Century Schoolbook" w:eastAsia="Times New Roman" w:hAnsi="Century Schoolbook" w:cs="Calibri"/>
                <w:color w:val="000000"/>
                <w:kern w:val="0"/>
                <w:sz w:val="22"/>
                <w:szCs w:val="22"/>
                <w14:ligatures w14:val="none"/>
              </w:rPr>
            </w:pPr>
            <w:proofErr w:type="spellStart"/>
            <w:r w:rsidRPr="004E5774">
              <w:rPr>
                <w:rFonts w:ascii="Century Schoolbook" w:eastAsia="Times New Roman" w:hAnsi="Century Schoolbook" w:cs="Calibri"/>
                <w:color w:val="000000"/>
                <w:kern w:val="0"/>
                <w:sz w:val="22"/>
                <w:szCs w:val="22"/>
                <w14:ligatures w14:val="none"/>
              </w:rPr>
              <w:t>Έτος</w:t>
            </w:r>
            <w:proofErr w:type="spellEnd"/>
            <w:r w:rsidRPr="004E5774">
              <w:rPr>
                <w:rFonts w:ascii="Century Schoolbook" w:eastAsia="Times New Roman" w:hAnsi="Century Schoolbook" w:cs="Calibri"/>
                <w:color w:val="000000"/>
                <w:kern w:val="0"/>
                <w:sz w:val="22"/>
                <w:szCs w:val="22"/>
                <w14:ligatures w14:val="none"/>
              </w:rPr>
              <w:t xml:space="preserve"> </w:t>
            </w:r>
            <w:proofErr w:type="spellStart"/>
            <w:r w:rsidRPr="004E5774">
              <w:rPr>
                <w:rFonts w:ascii="Century Schoolbook" w:eastAsia="Times New Roman" w:hAnsi="Century Schoolbook" w:cs="Calibri"/>
                <w:color w:val="000000"/>
                <w:kern w:val="0"/>
                <w:sz w:val="22"/>
                <w:szCs w:val="22"/>
                <w14:ligatures w14:val="none"/>
              </w:rPr>
              <w:t>δηλώσεων</w:t>
            </w:r>
            <w:proofErr w:type="spellEnd"/>
          </w:p>
        </w:tc>
        <w:tc>
          <w:tcPr>
            <w:tcW w:w="2337" w:type="dxa"/>
            <w:shd w:val="clear" w:color="auto" w:fill="B4C6E7" w:themeFill="accent1" w:themeFillTint="66"/>
            <w:noWrap/>
            <w:vAlign w:val="bottom"/>
            <w:hideMark/>
          </w:tcPr>
          <w:p w14:paraId="2F568240" w14:textId="4B2C81A7" w:rsidR="004E5774" w:rsidRPr="004E5774" w:rsidRDefault="004E5774" w:rsidP="004E5774">
            <w:pPr>
              <w:spacing w:after="0" w:line="240" w:lineRule="auto"/>
              <w:rPr>
                <w:rFonts w:ascii="Century Schoolbook" w:eastAsia="Times New Roman" w:hAnsi="Century Schoolbook" w:cs="Calibri"/>
                <w:color w:val="000000"/>
                <w:kern w:val="0"/>
                <w:sz w:val="22"/>
                <w:szCs w:val="22"/>
                <w:lang w:val="el-GR"/>
                <w14:ligatures w14:val="none"/>
              </w:rPr>
            </w:pPr>
            <w:proofErr w:type="spellStart"/>
            <w:r w:rsidRPr="004E5774">
              <w:rPr>
                <w:rFonts w:ascii="Century Schoolbook" w:eastAsia="Times New Roman" w:hAnsi="Century Schoolbook" w:cs="Calibri"/>
                <w:color w:val="000000"/>
                <w:kern w:val="0"/>
                <w:sz w:val="22"/>
                <w:szCs w:val="22"/>
                <w14:ligatures w14:val="none"/>
              </w:rPr>
              <w:t>Προκ</w:t>
            </w:r>
            <w:proofErr w:type="spellEnd"/>
            <w:r w:rsidRPr="004E5774">
              <w:rPr>
                <w:rFonts w:ascii="Century Schoolbook" w:eastAsia="Times New Roman" w:hAnsi="Century Schoolbook" w:cs="Calibri"/>
                <w:color w:val="000000"/>
                <w:kern w:val="0"/>
                <w:sz w:val="22"/>
                <w:szCs w:val="22"/>
                <w14:ligatures w14:val="none"/>
              </w:rPr>
              <w:t>αταβολή</w:t>
            </w:r>
            <w:r w:rsidRPr="004E5774">
              <w:rPr>
                <w:rFonts w:ascii="Century Schoolbook" w:eastAsia="Times New Roman" w:hAnsi="Century Schoolbook" w:cs="Calibri"/>
                <w:color w:val="000000"/>
                <w:kern w:val="0"/>
                <w:sz w:val="22"/>
                <w:szCs w:val="22"/>
                <w:lang w:val="el-GR"/>
                <w14:ligatures w14:val="none"/>
              </w:rPr>
              <w:t xml:space="preserve"> φόρου νομικών προσώπων</w:t>
            </w:r>
          </w:p>
        </w:tc>
      </w:tr>
      <w:tr w:rsidR="004E5774" w:rsidRPr="004E5774" w14:paraId="3791E000" w14:textId="77777777" w:rsidTr="004E5774">
        <w:trPr>
          <w:trHeight w:val="158"/>
        </w:trPr>
        <w:tc>
          <w:tcPr>
            <w:tcW w:w="1731" w:type="dxa"/>
            <w:noWrap/>
            <w:vAlign w:val="bottom"/>
            <w:hideMark/>
          </w:tcPr>
          <w:p w14:paraId="4DD7E38B" w14:textId="77777777" w:rsidR="004E5774" w:rsidRPr="004E5774" w:rsidRDefault="004E5774" w:rsidP="004E5774">
            <w:pPr>
              <w:spacing w:after="0" w:line="240" w:lineRule="auto"/>
              <w:jc w:val="right"/>
              <w:rPr>
                <w:rFonts w:ascii="Century Schoolbook" w:eastAsia="Times New Roman" w:hAnsi="Century Schoolbook" w:cs="Calibri"/>
                <w:color w:val="000000"/>
                <w:kern w:val="0"/>
                <w:sz w:val="22"/>
                <w:szCs w:val="22"/>
                <w14:ligatures w14:val="none"/>
              </w:rPr>
            </w:pPr>
            <w:r w:rsidRPr="004E5774">
              <w:rPr>
                <w:rFonts w:ascii="Century Schoolbook" w:eastAsia="Times New Roman" w:hAnsi="Century Schoolbook" w:cs="Calibri"/>
                <w:color w:val="000000"/>
                <w:kern w:val="0"/>
                <w:sz w:val="22"/>
                <w:szCs w:val="22"/>
                <w14:ligatures w14:val="none"/>
              </w:rPr>
              <w:t>2027</w:t>
            </w:r>
          </w:p>
        </w:tc>
        <w:tc>
          <w:tcPr>
            <w:tcW w:w="1597" w:type="dxa"/>
            <w:noWrap/>
            <w:vAlign w:val="bottom"/>
            <w:hideMark/>
          </w:tcPr>
          <w:p w14:paraId="6E41355E" w14:textId="77777777" w:rsidR="004E5774" w:rsidRPr="004E5774" w:rsidRDefault="004E5774" w:rsidP="004E5774">
            <w:pPr>
              <w:spacing w:after="0" w:line="240" w:lineRule="auto"/>
              <w:jc w:val="right"/>
              <w:rPr>
                <w:rFonts w:ascii="Century Schoolbook" w:eastAsia="Times New Roman" w:hAnsi="Century Schoolbook" w:cs="Calibri"/>
                <w:color w:val="000000"/>
                <w:kern w:val="0"/>
                <w:sz w:val="22"/>
                <w:szCs w:val="22"/>
                <w14:ligatures w14:val="none"/>
              </w:rPr>
            </w:pPr>
            <w:r w:rsidRPr="004E5774">
              <w:rPr>
                <w:rFonts w:ascii="Century Schoolbook" w:eastAsia="Times New Roman" w:hAnsi="Century Schoolbook" w:cs="Calibri"/>
                <w:color w:val="000000"/>
                <w:kern w:val="0"/>
                <w:sz w:val="22"/>
                <w:szCs w:val="22"/>
                <w14:ligatures w14:val="none"/>
              </w:rPr>
              <w:t>2028</w:t>
            </w:r>
          </w:p>
        </w:tc>
        <w:tc>
          <w:tcPr>
            <w:tcW w:w="2337" w:type="dxa"/>
            <w:noWrap/>
            <w:vAlign w:val="bottom"/>
            <w:hideMark/>
          </w:tcPr>
          <w:p w14:paraId="56A94A3D" w14:textId="77777777" w:rsidR="004E5774" w:rsidRPr="004E5774" w:rsidRDefault="004E5774" w:rsidP="004E5774">
            <w:pPr>
              <w:spacing w:after="0" w:line="240" w:lineRule="auto"/>
              <w:jc w:val="right"/>
              <w:rPr>
                <w:rFonts w:ascii="Century Schoolbook" w:eastAsia="Times New Roman" w:hAnsi="Century Schoolbook" w:cs="Calibri"/>
                <w:color w:val="000000"/>
                <w:kern w:val="0"/>
                <w:sz w:val="22"/>
                <w:szCs w:val="22"/>
                <w14:ligatures w14:val="none"/>
              </w:rPr>
            </w:pPr>
            <w:r w:rsidRPr="004E5774">
              <w:rPr>
                <w:rFonts w:ascii="Century Schoolbook" w:eastAsia="Times New Roman" w:hAnsi="Century Schoolbook" w:cs="Calibri"/>
                <w:color w:val="000000"/>
                <w:kern w:val="0"/>
                <w:sz w:val="22"/>
                <w:szCs w:val="22"/>
                <w14:ligatures w14:val="none"/>
              </w:rPr>
              <w:t>80%</w:t>
            </w:r>
          </w:p>
        </w:tc>
      </w:tr>
      <w:tr w:rsidR="004E5774" w:rsidRPr="004E5774" w14:paraId="2F8F0E92" w14:textId="77777777" w:rsidTr="004E5774">
        <w:trPr>
          <w:trHeight w:val="190"/>
        </w:trPr>
        <w:tc>
          <w:tcPr>
            <w:tcW w:w="1731" w:type="dxa"/>
            <w:noWrap/>
            <w:vAlign w:val="bottom"/>
            <w:hideMark/>
          </w:tcPr>
          <w:p w14:paraId="724B31AB" w14:textId="77777777" w:rsidR="004E5774" w:rsidRPr="004E5774" w:rsidRDefault="004E5774" w:rsidP="004E5774">
            <w:pPr>
              <w:spacing w:after="0" w:line="240" w:lineRule="auto"/>
              <w:jc w:val="right"/>
              <w:rPr>
                <w:rFonts w:ascii="Century Schoolbook" w:eastAsia="Times New Roman" w:hAnsi="Century Schoolbook" w:cs="Calibri"/>
                <w:color w:val="000000"/>
                <w:kern w:val="0"/>
                <w:sz w:val="22"/>
                <w:szCs w:val="22"/>
                <w14:ligatures w14:val="none"/>
              </w:rPr>
            </w:pPr>
            <w:r w:rsidRPr="004E5774">
              <w:rPr>
                <w:rFonts w:ascii="Century Schoolbook" w:eastAsia="Times New Roman" w:hAnsi="Century Schoolbook" w:cs="Calibri"/>
                <w:color w:val="000000"/>
                <w:kern w:val="0"/>
                <w:sz w:val="22"/>
                <w:szCs w:val="22"/>
                <w14:ligatures w14:val="none"/>
              </w:rPr>
              <w:t>2028</w:t>
            </w:r>
          </w:p>
        </w:tc>
        <w:tc>
          <w:tcPr>
            <w:tcW w:w="1597" w:type="dxa"/>
            <w:noWrap/>
            <w:vAlign w:val="bottom"/>
            <w:hideMark/>
          </w:tcPr>
          <w:p w14:paraId="49BD6CE0" w14:textId="77777777" w:rsidR="004E5774" w:rsidRPr="004E5774" w:rsidRDefault="004E5774" w:rsidP="004E5774">
            <w:pPr>
              <w:spacing w:after="0" w:line="240" w:lineRule="auto"/>
              <w:jc w:val="right"/>
              <w:rPr>
                <w:rFonts w:ascii="Century Schoolbook" w:eastAsia="Times New Roman" w:hAnsi="Century Schoolbook" w:cs="Calibri"/>
                <w:color w:val="000000"/>
                <w:kern w:val="0"/>
                <w:sz w:val="22"/>
                <w:szCs w:val="22"/>
                <w14:ligatures w14:val="none"/>
              </w:rPr>
            </w:pPr>
            <w:r w:rsidRPr="004E5774">
              <w:rPr>
                <w:rFonts w:ascii="Century Schoolbook" w:eastAsia="Times New Roman" w:hAnsi="Century Schoolbook" w:cs="Calibri"/>
                <w:color w:val="000000"/>
                <w:kern w:val="0"/>
                <w:sz w:val="22"/>
                <w:szCs w:val="22"/>
                <w14:ligatures w14:val="none"/>
              </w:rPr>
              <w:t>2029</w:t>
            </w:r>
          </w:p>
        </w:tc>
        <w:tc>
          <w:tcPr>
            <w:tcW w:w="2337" w:type="dxa"/>
            <w:noWrap/>
            <w:vAlign w:val="bottom"/>
            <w:hideMark/>
          </w:tcPr>
          <w:p w14:paraId="03069BAE" w14:textId="77777777" w:rsidR="004E5774" w:rsidRPr="004E5774" w:rsidRDefault="004E5774" w:rsidP="004E5774">
            <w:pPr>
              <w:spacing w:after="0" w:line="240" w:lineRule="auto"/>
              <w:jc w:val="right"/>
              <w:rPr>
                <w:rFonts w:ascii="Century Schoolbook" w:eastAsia="Times New Roman" w:hAnsi="Century Schoolbook" w:cs="Calibri"/>
                <w:color w:val="000000"/>
                <w:kern w:val="0"/>
                <w:sz w:val="22"/>
                <w:szCs w:val="22"/>
                <w14:ligatures w14:val="none"/>
              </w:rPr>
            </w:pPr>
            <w:r w:rsidRPr="004E5774">
              <w:rPr>
                <w:rFonts w:ascii="Century Schoolbook" w:eastAsia="Times New Roman" w:hAnsi="Century Schoolbook" w:cs="Calibri"/>
                <w:color w:val="000000"/>
                <w:kern w:val="0"/>
                <w:sz w:val="22"/>
                <w:szCs w:val="22"/>
                <w14:ligatures w14:val="none"/>
              </w:rPr>
              <w:t>75%</w:t>
            </w:r>
          </w:p>
        </w:tc>
      </w:tr>
      <w:tr w:rsidR="004E5774" w:rsidRPr="004E5774" w14:paraId="5C9FE3C4" w14:textId="77777777" w:rsidTr="004E5774">
        <w:trPr>
          <w:trHeight w:val="138"/>
        </w:trPr>
        <w:tc>
          <w:tcPr>
            <w:tcW w:w="1731" w:type="dxa"/>
            <w:noWrap/>
            <w:vAlign w:val="bottom"/>
            <w:hideMark/>
          </w:tcPr>
          <w:p w14:paraId="1E2EBEE6" w14:textId="77777777" w:rsidR="004E5774" w:rsidRPr="004E5774" w:rsidRDefault="004E5774" w:rsidP="004E5774">
            <w:pPr>
              <w:spacing w:after="0" w:line="240" w:lineRule="auto"/>
              <w:jc w:val="right"/>
              <w:rPr>
                <w:rFonts w:ascii="Century Schoolbook" w:eastAsia="Times New Roman" w:hAnsi="Century Schoolbook" w:cs="Calibri"/>
                <w:color w:val="000000"/>
                <w:kern w:val="0"/>
                <w:sz w:val="22"/>
                <w:szCs w:val="22"/>
                <w14:ligatures w14:val="none"/>
              </w:rPr>
            </w:pPr>
            <w:r w:rsidRPr="004E5774">
              <w:rPr>
                <w:rFonts w:ascii="Century Schoolbook" w:eastAsia="Times New Roman" w:hAnsi="Century Schoolbook" w:cs="Calibri"/>
                <w:color w:val="000000"/>
                <w:kern w:val="0"/>
                <w:sz w:val="22"/>
                <w:szCs w:val="22"/>
                <w14:ligatures w14:val="none"/>
              </w:rPr>
              <w:t>2029</w:t>
            </w:r>
          </w:p>
        </w:tc>
        <w:tc>
          <w:tcPr>
            <w:tcW w:w="1597" w:type="dxa"/>
            <w:noWrap/>
            <w:vAlign w:val="bottom"/>
            <w:hideMark/>
          </w:tcPr>
          <w:p w14:paraId="025E4F75" w14:textId="77777777" w:rsidR="004E5774" w:rsidRPr="004E5774" w:rsidRDefault="004E5774" w:rsidP="004E5774">
            <w:pPr>
              <w:spacing w:after="0" w:line="240" w:lineRule="auto"/>
              <w:jc w:val="right"/>
              <w:rPr>
                <w:rFonts w:ascii="Century Schoolbook" w:eastAsia="Times New Roman" w:hAnsi="Century Schoolbook" w:cs="Calibri"/>
                <w:color w:val="000000"/>
                <w:kern w:val="0"/>
                <w:sz w:val="22"/>
                <w:szCs w:val="22"/>
                <w14:ligatures w14:val="none"/>
              </w:rPr>
            </w:pPr>
            <w:r w:rsidRPr="004E5774">
              <w:rPr>
                <w:rFonts w:ascii="Century Schoolbook" w:eastAsia="Times New Roman" w:hAnsi="Century Schoolbook" w:cs="Calibri"/>
                <w:color w:val="000000"/>
                <w:kern w:val="0"/>
                <w:sz w:val="22"/>
                <w:szCs w:val="22"/>
                <w14:ligatures w14:val="none"/>
              </w:rPr>
              <w:t>2030</w:t>
            </w:r>
          </w:p>
        </w:tc>
        <w:tc>
          <w:tcPr>
            <w:tcW w:w="2337" w:type="dxa"/>
            <w:noWrap/>
            <w:vAlign w:val="bottom"/>
            <w:hideMark/>
          </w:tcPr>
          <w:p w14:paraId="771ADD12" w14:textId="77777777" w:rsidR="004E5774" w:rsidRPr="004E5774" w:rsidRDefault="004E5774" w:rsidP="004E5774">
            <w:pPr>
              <w:spacing w:after="0" w:line="240" w:lineRule="auto"/>
              <w:jc w:val="right"/>
              <w:rPr>
                <w:rFonts w:ascii="Century Schoolbook" w:eastAsia="Times New Roman" w:hAnsi="Century Schoolbook" w:cs="Calibri"/>
                <w:color w:val="000000"/>
                <w:kern w:val="0"/>
                <w:sz w:val="22"/>
                <w:szCs w:val="22"/>
                <w14:ligatures w14:val="none"/>
              </w:rPr>
            </w:pPr>
            <w:r w:rsidRPr="004E5774">
              <w:rPr>
                <w:rFonts w:ascii="Century Schoolbook" w:eastAsia="Times New Roman" w:hAnsi="Century Schoolbook" w:cs="Calibri"/>
                <w:color w:val="000000"/>
                <w:kern w:val="0"/>
                <w:sz w:val="22"/>
                <w:szCs w:val="22"/>
                <w14:ligatures w14:val="none"/>
              </w:rPr>
              <w:t>70%</w:t>
            </w:r>
          </w:p>
        </w:tc>
      </w:tr>
      <w:tr w:rsidR="004E5774" w:rsidRPr="004E5774" w14:paraId="6F713EFC" w14:textId="77777777" w:rsidTr="004E5774">
        <w:trPr>
          <w:trHeight w:val="126"/>
        </w:trPr>
        <w:tc>
          <w:tcPr>
            <w:tcW w:w="1731" w:type="dxa"/>
            <w:noWrap/>
            <w:vAlign w:val="bottom"/>
            <w:hideMark/>
          </w:tcPr>
          <w:p w14:paraId="7CF1BA14" w14:textId="77777777" w:rsidR="004E5774" w:rsidRPr="004E5774" w:rsidRDefault="004E5774" w:rsidP="004E5774">
            <w:pPr>
              <w:spacing w:after="0" w:line="240" w:lineRule="auto"/>
              <w:jc w:val="right"/>
              <w:rPr>
                <w:rFonts w:ascii="Century Schoolbook" w:eastAsia="Times New Roman" w:hAnsi="Century Schoolbook" w:cs="Calibri"/>
                <w:color w:val="000000"/>
                <w:kern w:val="0"/>
                <w:sz w:val="22"/>
                <w:szCs w:val="22"/>
                <w14:ligatures w14:val="none"/>
              </w:rPr>
            </w:pPr>
            <w:r w:rsidRPr="004E5774">
              <w:rPr>
                <w:rFonts w:ascii="Century Schoolbook" w:eastAsia="Times New Roman" w:hAnsi="Century Schoolbook" w:cs="Calibri"/>
                <w:color w:val="000000"/>
                <w:kern w:val="0"/>
                <w:sz w:val="22"/>
                <w:szCs w:val="22"/>
                <w14:ligatures w14:val="none"/>
              </w:rPr>
              <w:t>2030</w:t>
            </w:r>
          </w:p>
        </w:tc>
        <w:tc>
          <w:tcPr>
            <w:tcW w:w="1597" w:type="dxa"/>
            <w:noWrap/>
            <w:vAlign w:val="bottom"/>
            <w:hideMark/>
          </w:tcPr>
          <w:p w14:paraId="607C9656" w14:textId="77777777" w:rsidR="004E5774" w:rsidRPr="004E5774" w:rsidRDefault="004E5774" w:rsidP="004E5774">
            <w:pPr>
              <w:spacing w:after="0" w:line="240" w:lineRule="auto"/>
              <w:jc w:val="right"/>
              <w:rPr>
                <w:rFonts w:ascii="Century Schoolbook" w:eastAsia="Times New Roman" w:hAnsi="Century Schoolbook" w:cs="Calibri"/>
                <w:color w:val="000000"/>
                <w:kern w:val="0"/>
                <w:sz w:val="22"/>
                <w:szCs w:val="22"/>
                <w14:ligatures w14:val="none"/>
              </w:rPr>
            </w:pPr>
            <w:r w:rsidRPr="004E5774">
              <w:rPr>
                <w:rFonts w:ascii="Century Schoolbook" w:eastAsia="Times New Roman" w:hAnsi="Century Schoolbook" w:cs="Calibri"/>
                <w:color w:val="000000"/>
                <w:kern w:val="0"/>
                <w:sz w:val="22"/>
                <w:szCs w:val="22"/>
                <w14:ligatures w14:val="none"/>
              </w:rPr>
              <w:t>2031</w:t>
            </w:r>
          </w:p>
        </w:tc>
        <w:tc>
          <w:tcPr>
            <w:tcW w:w="2337" w:type="dxa"/>
            <w:noWrap/>
            <w:vAlign w:val="bottom"/>
            <w:hideMark/>
          </w:tcPr>
          <w:p w14:paraId="26A051DC" w14:textId="77777777" w:rsidR="004E5774" w:rsidRPr="004E5774" w:rsidRDefault="004E5774" w:rsidP="004E5774">
            <w:pPr>
              <w:spacing w:after="0" w:line="240" w:lineRule="auto"/>
              <w:jc w:val="right"/>
              <w:rPr>
                <w:rFonts w:ascii="Century Schoolbook" w:eastAsia="Times New Roman" w:hAnsi="Century Schoolbook" w:cs="Calibri"/>
                <w:color w:val="000000"/>
                <w:kern w:val="0"/>
                <w:sz w:val="22"/>
                <w:szCs w:val="22"/>
                <w14:ligatures w14:val="none"/>
              </w:rPr>
            </w:pPr>
            <w:r w:rsidRPr="004E5774">
              <w:rPr>
                <w:rFonts w:ascii="Century Schoolbook" w:eastAsia="Times New Roman" w:hAnsi="Century Schoolbook" w:cs="Calibri"/>
                <w:color w:val="000000"/>
                <w:kern w:val="0"/>
                <w:sz w:val="22"/>
                <w:szCs w:val="22"/>
                <w14:ligatures w14:val="none"/>
              </w:rPr>
              <w:t>65%</w:t>
            </w:r>
          </w:p>
        </w:tc>
      </w:tr>
      <w:tr w:rsidR="004E5774" w:rsidRPr="004E5774" w14:paraId="3011F0E5" w14:textId="77777777" w:rsidTr="004E5774">
        <w:trPr>
          <w:trHeight w:val="290"/>
        </w:trPr>
        <w:tc>
          <w:tcPr>
            <w:tcW w:w="1731" w:type="dxa"/>
            <w:noWrap/>
            <w:vAlign w:val="bottom"/>
            <w:hideMark/>
          </w:tcPr>
          <w:p w14:paraId="668A301F" w14:textId="77777777" w:rsidR="004E5774" w:rsidRPr="004E5774" w:rsidRDefault="004E5774" w:rsidP="004E5774">
            <w:pPr>
              <w:spacing w:after="0" w:line="240" w:lineRule="auto"/>
              <w:jc w:val="right"/>
              <w:rPr>
                <w:rFonts w:ascii="Century Schoolbook" w:eastAsia="Times New Roman" w:hAnsi="Century Schoolbook" w:cs="Calibri"/>
                <w:color w:val="000000"/>
                <w:kern w:val="0"/>
                <w:sz w:val="22"/>
                <w:szCs w:val="22"/>
                <w14:ligatures w14:val="none"/>
              </w:rPr>
            </w:pPr>
            <w:r w:rsidRPr="004E5774">
              <w:rPr>
                <w:rFonts w:ascii="Century Schoolbook" w:eastAsia="Times New Roman" w:hAnsi="Century Schoolbook" w:cs="Calibri"/>
                <w:color w:val="000000"/>
                <w:kern w:val="0"/>
                <w:sz w:val="22"/>
                <w:szCs w:val="22"/>
                <w14:ligatures w14:val="none"/>
              </w:rPr>
              <w:t>2031</w:t>
            </w:r>
          </w:p>
        </w:tc>
        <w:tc>
          <w:tcPr>
            <w:tcW w:w="1597" w:type="dxa"/>
            <w:noWrap/>
            <w:vAlign w:val="bottom"/>
            <w:hideMark/>
          </w:tcPr>
          <w:p w14:paraId="5E6508BA" w14:textId="77777777" w:rsidR="004E5774" w:rsidRPr="004E5774" w:rsidRDefault="004E5774" w:rsidP="004E5774">
            <w:pPr>
              <w:spacing w:after="0" w:line="240" w:lineRule="auto"/>
              <w:jc w:val="right"/>
              <w:rPr>
                <w:rFonts w:ascii="Century Schoolbook" w:eastAsia="Times New Roman" w:hAnsi="Century Schoolbook" w:cs="Calibri"/>
                <w:color w:val="000000"/>
                <w:kern w:val="0"/>
                <w:sz w:val="22"/>
                <w:szCs w:val="22"/>
                <w14:ligatures w14:val="none"/>
              </w:rPr>
            </w:pPr>
            <w:r w:rsidRPr="004E5774">
              <w:rPr>
                <w:rFonts w:ascii="Century Schoolbook" w:eastAsia="Times New Roman" w:hAnsi="Century Schoolbook" w:cs="Calibri"/>
                <w:color w:val="000000"/>
                <w:kern w:val="0"/>
                <w:sz w:val="22"/>
                <w:szCs w:val="22"/>
                <w14:ligatures w14:val="none"/>
              </w:rPr>
              <w:t>2032</w:t>
            </w:r>
          </w:p>
        </w:tc>
        <w:tc>
          <w:tcPr>
            <w:tcW w:w="2337" w:type="dxa"/>
            <w:noWrap/>
            <w:vAlign w:val="bottom"/>
            <w:hideMark/>
          </w:tcPr>
          <w:p w14:paraId="650C9DE3" w14:textId="77777777" w:rsidR="004E5774" w:rsidRPr="004E5774" w:rsidRDefault="004E5774" w:rsidP="004E5774">
            <w:pPr>
              <w:spacing w:after="0" w:line="240" w:lineRule="auto"/>
              <w:jc w:val="right"/>
              <w:rPr>
                <w:rFonts w:ascii="Century Schoolbook" w:eastAsia="Times New Roman" w:hAnsi="Century Schoolbook" w:cs="Calibri"/>
                <w:color w:val="000000"/>
                <w:kern w:val="0"/>
                <w:sz w:val="22"/>
                <w:szCs w:val="22"/>
                <w14:ligatures w14:val="none"/>
              </w:rPr>
            </w:pPr>
            <w:r w:rsidRPr="004E5774">
              <w:rPr>
                <w:rFonts w:ascii="Century Schoolbook" w:eastAsia="Times New Roman" w:hAnsi="Century Schoolbook" w:cs="Calibri"/>
                <w:color w:val="000000"/>
                <w:kern w:val="0"/>
                <w:sz w:val="22"/>
                <w:szCs w:val="22"/>
                <w14:ligatures w14:val="none"/>
              </w:rPr>
              <w:t>60%</w:t>
            </w:r>
          </w:p>
        </w:tc>
      </w:tr>
      <w:tr w:rsidR="004E5774" w:rsidRPr="004E5774" w14:paraId="442E369C" w14:textId="77777777" w:rsidTr="004E5774">
        <w:trPr>
          <w:trHeight w:val="275"/>
        </w:trPr>
        <w:tc>
          <w:tcPr>
            <w:tcW w:w="1731" w:type="dxa"/>
            <w:noWrap/>
            <w:vAlign w:val="bottom"/>
            <w:hideMark/>
          </w:tcPr>
          <w:p w14:paraId="3B535C74" w14:textId="77777777" w:rsidR="004E5774" w:rsidRPr="004E5774" w:rsidRDefault="004E5774" w:rsidP="004E5774">
            <w:pPr>
              <w:spacing w:after="0" w:line="240" w:lineRule="auto"/>
              <w:jc w:val="right"/>
              <w:rPr>
                <w:rFonts w:ascii="Century Schoolbook" w:eastAsia="Times New Roman" w:hAnsi="Century Schoolbook" w:cs="Calibri"/>
                <w:color w:val="000000"/>
                <w:kern w:val="0"/>
                <w:sz w:val="22"/>
                <w:szCs w:val="22"/>
                <w14:ligatures w14:val="none"/>
              </w:rPr>
            </w:pPr>
            <w:r w:rsidRPr="004E5774">
              <w:rPr>
                <w:rFonts w:ascii="Century Schoolbook" w:eastAsia="Times New Roman" w:hAnsi="Century Schoolbook" w:cs="Calibri"/>
                <w:color w:val="000000"/>
                <w:kern w:val="0"/>
                <w:sz w:val="22"/>
                <w:szCs w:val="22"/>
                <w14:ligatures w14:val="none"/>
              </w:rPr>
              <w:t>2032</w:t>
            </w:r>
          </w:p>
        </w:tc>
        <w:tc>
          <w:tcPr>
            <w:tcW w:w="1597" w:type="dxa"/>
            <w:noWrap/>
            <w:vAlign w:val="bottom"/>
            <w:hideMark/>
          </w:tcPr>
          <w:p w14:paraId="080EB120" w14:textId="77777777" w:rsidR="004E5774" w:rsidRPr="004E5774" w:rsidRDefault="004E5774" w:rsidP="004E5774">
            <w:pPr>
              <w:spacing w:after="0" w:line="240" w:lineRule="auto"/>
              <w:jc w:val="right"/>
              <w:rPr>
                <w:rFonts w:ascii="Century Schoolbook" w:eastAsia="Times New Roman" w:hAnsi="Century Schoolbook" w:cs="Calibri"/>
                <w:color w:val="000000"/>
                <w:kern w:val="0"/>
                <w:sz w:val="22"/>
                <w:szCs w:val="22"/>
                <w14:ligatures w14:val="none"/>
              </w:rPr>
            </w:pPr>
            <w:r w:rsidRPr="004E5774">
              <w:rPr>
                <w:rFonts w:ascii="Century Schoolbook" w:eastAsia="Times New Roman" w:hAnsi="Century Schoolbook" w:cs="Calibri"/>
                <w:color w:val="000000"/>
                <w:kern w:val="0"/>
                <w:sz w:val="22"/>
                <w:szCs w:val="22"/>
                <w14:ligatures w14:val="none"/>
              </w:rPr>
              <w:t>2033</w:t>
            </w:r>
          </w:p>
        </w:tc>
        <w:tc>
          <w:tcPr>
            <w:tcW w:w="2337" w:type="dxa"/>
            <w:noWrap/>
            <w:vAlign w:val="bottom"/>
            <w:hideMark/>
          </w:tcPr>
          <w:p w14:paraId="36ADCA14" w14:textId="77777777" w:rsidR="004E5774" w:rsidRPr="004E5774" w:rsidRDefault="004E5774" w:rsidP="004E5774">
            <w:pPr>
              <w:spacing w:after="0" w:line="240" w:lineRule="auto"/>
              <w:jc w:val="right"/>
              <w:rPr>
                <w:rFonts w:ascii="Century Schoolbook" w:eastAsia="Times New Roman" w:hAnsi="Century Schoolbook" w:cs="Calibri"/>
                <w:color w:val="000000"/>
                <w:kern w:val="0"/>
                <w:sz w:val="22"/>
                <w:szCs w:val="22"/>
                <w14:ligatures w14:val="none"/>
              </w:rPr>
            </w:pPr>
            <w:r w:rsidRPr="004E5774">
              <w:rPr>
                <w:rFonts w:ascii="Century Schoolbook" w:eastAsia="Times New Roman" w:hAnsi="Century Schoolbook" w:cs="Calibri"/>
                <w:color w:val="000000"/>
                <w:kern w:val="0"/>
                <w:sz w:val="22"/>
                <w:szCs w:val="22"/>
                <w14:ligatures w14:val="none"/>
              </w:rPr>
              <w:t>55%</w:t>
            </w:r>
          </w:p>
        </w:tc>
      </w:tr>
      <w:tr w:rsidR="004E5774" w:rsidRPr="004E5774" w14:paraId="4F07F29A" w14:textId="77777777" w:rsidTr="004E5774">
        <w:trPr>
          <w:trHeight w:val="250"/>
        </w:trPr>
        <w:tc>
          <w:tcPr>
            <w:tcW w:w="1731" w:type="dxa"/>
            <w:noWrap/>
            <w:vAlign w:val="bottom"/>
            <w:hideMark/>
          </w:tcPr>
          <w:p w14:paraId="3BF1D43E" w14:textId="77777777" w:rsidR="004E5774" w:rsidRPr="004E5774" w:rsidRDefault="004E5774" w:rsidP="004E5774">
            <w:pPr>
              <w:spacing w:after="0" w:line="240" w:lineRule="auto"/>
              <w:jc w:val="right"/>
              <w:rPr>
                <w:rFonts w:ascii="Century Schoolbook" w:eastAsia="Times New Roman" w:hAnsi="Century Schoolbook" w:cs="Calibri"/>
                <w:color w:val="000000"/>
                <w:kern w:val="0"/>
                <w:sz w:val="22"/>
                <w:szCs w:val="22"/>
                <w14:ligatures w14:val="none"/>
              </w:rPr>
            </w:pPr>
            <w:r w:rsidRPr="004E5774">
              <w:rPr>
                <w:rFonts w:ascii="Century Schoolbook" w:eastAsia="Times New Roman" w:hAnsi="Century Schoolbook" w:cs="Calibri"/>
                <w:color w:val="000000"/>
                <w:kern w:val="0"/>
                <w:sz w:val="22"/>
                <w:szCs w:val="22"/>
                <w14:ligatures w14:val="none"/>
              </w:rPr>
              <w:t>2033</w:t>
            </w:r>
          </w:p>
        </w:tc>
        <w:tc>
          <w:tcPr>
            <w:tcW w:w="1597" w:type="dxa"/>
            <w:noWrap/>
            <w:vAlign w:val="bottom"/>
            <w:hideMark/>
          </w:tcPr>
          <w:p w14:paraId="476812A2" w14:textId="77777777" w:rsidR="004E5774" w:rsidRPr="004E5774" w:rsidRDefault="004E5774" w:rsidP="004E5774">
            <w:pPr>
              <w:spacing w:after="0" w:line="240" w:lineRule="auto"/>
              <w:jc w:val="right"/>
              <w:rPr>
                <w:rFonts w:ascii="Century Schoolbook" w:eastAsia="Times New Roman" w:hAnsi="Century Schoolbook" w:cs="Calibri"/>
                <w:color w:val="000000"/>
                <w:kern w:val="0"/>
                <w:sz w:val="22"/>
                <w:szCs w:val="22"/>
                <w14:ligatures w14:val="none"/>
              </w:rPr>
            </w:pPr>
            <w:r w:rsidRPr="004E5774">
              <w:rPr>
                <w:rFonts w:ascii="Century Schoolbook" w:eastAsia="Times New Roman" w:hAnsi="Century Schoolbook" w:cs="Calibri"/>
                <w:color w:val="000000"/>
                <w:kern w:val="0"/>
                <w:sz w:val="22"/>
                <w:szCs w:val="22"/>
                <w14:ligatures w14:val="none"/>
              </w:rPr>
              <w:t>2034</w:t>
            </w:r>
          </w:p>
        </w:tc>
        <w:tc>
          <w:tcPr>
            <w:tcW w:w="2337" w:type="dxa"/>
            <w:noWrap/>
            <w:vAlign w:val="bottom"/>
            <w:hideMark/>
          </w:tcPr>
          <w:p w14:paraId="7E9FAEF5" w14:textId="77777777" w:rsidR="004E5774" w:rsidRPr="004E5774" w:rsidRDefault="004E5774" w:rsidP="004E5774">
            <w:pPr>
              <w:spacing w:after="0" w:line="240" w:lineRule="auto"/>
              <w:jc w:val="right"/>
              <w:rPr>
                <w:rFonts w:ascii="Century Schoolbook" w:eastAsia="Times New Roman" w:hAnsi="Century Schoolbook" w:cs="Calibri"/>
                <w:color w:val="000000"/>
                <w:kern w:val="0"/>
                <w:sz w:val="22"/>
                <w:szCs w:val="22"/>
                <w14:ligatures w14:val="none"/>
              </w:rPr>
            </w:pPr>
            <w:r w:rsidRPr="004E5774">
              <w:rPr>
                <w:rFonts w:ascii="Century Schoolbook" w:eastAsia="Times New Roman" w:hAnsi="Century Schoolbook" w:cs="Calibri"/>
                <w:color w:val="000000"/>
                <w:kern w:val="0"/>
                <w:sz w:val="22"/>
                <w:szCs w:val="22"/>
                <w14:ligatures w14:val="none"/>
              </w:rPr>
              <w:t>50%</w:t>
            </w:r>
          </w:p>
        </w:tc>
      </w:tr>
    </w:tbl>
    <w:p w14:paraId="3539C60E" w14:textId="77777777" w:rsidR="00315452" w:rsidRPr="004E5774" w:rsidRDefault="00315452" w:rsidP="004723D7">
      <w:pPr>
        <w:jc w:val="both"/>
        <w:rPr>
          <w:rFonts w:eastAsiaTheme="majorEastAsia" w:cstheme="minorHAnsi"/>
          <w:lang w:val="el-GR"/>
        </w:rPr>
      </w:pPr>
    </w:p>
    <w:p w14:paraId="76A771D8" w14:textId="7437B36F" w:rsidR="00116388" w:rsidRDefault="001011B3" w:rsidP="004723D7">
      <w:pPr>
        <w:jc w:val="both"/>
        <w:rPr>
          <w:rFonts w:eastAsiaTheme="majorEastAsia" w:cstheme="minorHAnsi"/>
          <w:lang w:val="el-GR"/>
        </w:rPr>
      </w:pPr>
      <w:r>
        <w:rPr>
          <w:rFonts w:eastAsiaTheme="majorEastAsia" w:cstheme="minorHAnsi"/>
          <w:lang w:val="el-GR"/>
        </w:rPr>
        <w:t xml:space="preserve">Η μείωση της προκαταβολής φόρου αποτελεί κίνητρο για την επέκταση της δραστηριότητας των επιχειρήσεων, καθώς σήμερα σε οποιαδήποτε αύξηση καθαρού εισοδήματος </w:t>
      </w:r>
      <w:r w:rsidR="008E4736">
        <w:rPr>
          <w:rFonts w:eastAsiaTheme="majorEastAsia" w:cstheme="minorHAnsi"/>
          <w:lang w:val="el-GR"/>
        </w:rPr>
        <w:t>πληρώνεται</w:t>
      </w:r>
      <w:r>
        <w:rPr>
          <w:rFonts w:eastAsiaTheme="majorEastAsia" w:cstheme="minorHAnsi"/>
          <w:lang w:val="el-GR"/>
        </w:rPr>
        <w:t xml:space="preserve"> ο φόρος </w:t>
      </w:r>
      <w:r w:rsidR="003B28D8">
        <w:rPr>
          <w:rFonts w:eastAsiaTheme="majorEastAsia" w:cstheme="minorHAnsi"/>
          <w:lang w:val="el-GR"/>
        </w:rPr>
        <w:t xml:space="preserve">που αναλογεί </w:t>
      </w:r>
      <w:r>
        <w:rPr>
          <w:rFonts w:eastAsiaTheme="majorEastAsia" w:cstheme="minorHAnsi"/>
          <w:lang w:val="el-GR"/>
        </w:rPr>
        <w:t xml:space="preserve">για το </w:t>
      </w:r>
      <w:r w:rsidR="008E4736">
        <w:rPr>
          <w:rFonts w:eastAsiaTheme="majorEastAsia" w:cstheme="minorHAnsi"/>
          <w:lang w:val="el-GR"/>
        </w:rPr>
        <w:t>εκάστοτε</w:t>
      </w:r>
      <w:r>
        <w:rPr>
          <w:rFonts w:eastAsiaTheme="majorEastAsia" w:cstheme="minorHAnsi"/>
          <w:lang w:val="el-GR"/>
        </w:rPr>
        <w:t xml:space="preserve"> φορολογικό έτος πλέον 80%.</w:t>
      </w:r>
      <w:r w:rsidR="003B28D8">
        <w:rPr>
          <w:rFonts w:eastAsiaTheme="majorEastAsia" w:cstheme="minorHAnsi"/>
          <w:lang w:val="el-GR"/>
        </w:rPr>
        <w:t xml:space="preserve"> Επιπλέον η μείωση της προκαταβολής ενισχύει τη ρευστότητα των επιχειρήσεων</w:t>
      </w:r>
      <w:r w:rsidR="00E245AE">
        <w:rPr>
          <w:rFonts w:eastAsiaTheme="majorEastAsia" w:cstheme="minorHAnsi"/>
          <w:lang w:val="el-GR"/>
        </w:rPr>
        <w:t xml:space="preserve">, ενώ μέσω της σταδιακής μείωσης ο φόρος που θα καταβάλουν οι επιχειρήσεις από το 2029 έως το 2034 στη πράξη θα είναι μειωμένος </w:t>
      </w:r>
      <w:r w:rsidR="00413E05">
        <w:rPr>
          <w:rFonts w:eastAsiaTheme="majorEastAsia" w:cstheme="minorHAnsi"/>
          <w:lang w:val="el-GR"/>
        </w:rPr>
        <w:t xml:space="preserve">κατά </w:t>
      </w:r>
      <w:r w:rsidR="00E245AE">
        <w:rPr>
          <w:rFonts w:eastAsiaTheme="majorEastAsia" w:cstheme="minorHAnsi"/>
          <w:lang w:val="el-GR"/>
        </w:rPr>
        <w:t>5%.</w:t>
      </w:r>
      <w:r w:rsidR="00D35419">
        <w:rPr>
          <w:rFonts w:eastAsiaTheme="majorEastAsia" w:cstheme="minorHAnsi"/>
          <w:lang w:val="el-GR"/>
        </w:rPr>
        <w:t xml:space="preserve"> </w:t>
      </w:r>
      <w:r w:rsidR="003A242A">
        <w:rPr>
          <w:rFonts w:eastAsiaTheme="majorEastAsia" w:cstheme="minorHAnsi"/>
          <w:lang w:val="el-GR"/>
        </w:rPr>
        <w:t>Σημειώνεται ότι η προκαταβολή φόρου παραμένει 100% όπως ισχύει και σήμερα για τα τραπεζικά ιδρύματα.</w:t>
      </w:r>
    </w:p>
    <w:p w14:paraId="4320A8A9" w14:textId="0BEFD5D0" w:rsidR="00A55E77" w:rsidRPr="003B28D8" w:rsidRDefault="00A55E77" w:rsidP="00A55E77">
      <w:pPr>
        <w:jc w:val="both"/>
        <w:rPr>
          <w:rFonts w:eastAsiaTheme="majorEastAsia" w:cstheme="minorHAnsi"/>
          <w:lang w:val="el-GR"/>
        </w:rPr>
      </w:pPr>
      <w:r>
        <w:rPr>
          <w:rFonts w:eastAsiaTheme="majorEastAsia" w:cstheme="minorHAnsi"/>
          <w:lang w:val="el-GR"/>
        </w:rPr>
        <w:t>Το δημοσιονομικό κόστος εκτιμάται σε 373 εκατ. ευρώ το 2029, 394 εκατ. το 2030 και αυξανόμενο κατά περίπου 23 εκατ. ευρώ ετησίως έως το 2034 οπότε αναμένεται να διαμορφωθεί σε περίπου 483 εκατ. ευρώ.</w:t>
      </w:r>
      <w:r w:rsidR="003A242A">
        <w:rPr>
          <w:rFonts w:eastAsiaTheme="majorEastAsia" w:cstheme="minorHAnsi"/>
          <w:lang w:val="el-GR"/>
        </w:rPr>
        <w:t xml:space="preserve"> </w:t>
      </w:r>
    </w:p>
    <w:p w14:paraId="506C0DA4" w14:textId="7E4E8671" w:rsidR="003B28D8" w:rsidRDefault="003B28D8" w:rsidP="004723D7">
      <w:pPr>
        <w:jc w:val="both"/>
        <w:rPr>
          <w:rFonts w:eastAsiaTheme="majorEastAsia" w:cstheme="minorHAnsi"/>
          <w:lang w:val="el-GR"/>
        </w:rPr>
      </w:pPr>
      <w:r>
        <w:rPr>
          <w:rFonts w:eastAsiaTheme="majorEastAsia" w:cstheme="minorHAnsi"/>
          <w:lang w:val="el-GR"/>
        </w:rPr>
        <w:t>Παράδειγμα 1</w:t>
      </w:r>
      <w:r w:rsidRPr="003B28D8">
        <w:rPr>
          <w:rFonts w:eastAsiaTheme="majorEastAsia" w:cstheme="minorHAnsi"/>
          <w:lang w:val="el-GR"/>
        </w:rPr>
        <w:t xml:space="preserve"> (</w:t>
      </w:r>
      <w:r>
        <w:rPr>
          <w:rFonts w:eastAsiaTheme="majorEastAsia" w:cstheme="minorHAnsi"/>
          <w:lang w:val="el-GR"/>
        </w:rPr>
        <w:t>επιχείρηση με σταθερά κέρδη)</w:t>
      </w:r>
      <w:r w:rsidRPr="003B28D8">
        <w:rPr>
          <w:rFonts w:eastAsiaTheme="majorEastAsia" w:cstheme="minorHAnsi"/>
          <w:lang w:val="el-GR"/>
        </w:rPr>
        <w:t xml:space="preserve">: </w:t>
      </w:r>
      <w:r>
        <w:rPr>
          <w:rFonts w:eastAsiaTheme="majorEastAsia" w:cstheme="minorHAnsi"/>
          <w:lang w:val="el-GR"/>
        </w:rPr>
        <w:t xml:space="preserve">Επιχείρηση που έχει κέρδη 100.000 ευρώ </w:t>
      </w:r>
      <w:r w:rsidR="00BE3B7E">
        <w:rPr>
          <w:rFonts w:eastAsiaTheme="majorEastAsia" w:cstheme="minorHAnsi"/>
          <w:lang w:val="el-GR"/>
        </w:rPr>
        <w:t>σταθερά</w:t>
      </w:r>
      <w:r>
        <w:rPr>
          <w:rFonts w:eastAsiaTheme="majorEastAsia" w:cstheme="minorHAnsi"/>
          <w:lang w:val="el-GR"/>
        </w:rPr>
        <w:t xml:space="preserve">. </w:t>
      </w:r>
      <w:r w:rsidR="00733AF3">
        <w:rPr>
          <w:rFonts w:eastAsiaTheme="majorEastAsia" w:cstheme="minorHAnsi"/>
          <w:lang w:val="el-GR"/>
        </w:rPr>
        <w:t xml:space="preserve">Με τη μείωση 5% ετησίως </w:t>
      </w:r>
      <w:r w:rsidR="00BE3B7E">
        <w:rPr>
          <w:rFonts w:eastAsiaTheme="majorEastAsia" w:cstheme="minorHAnsi"/>
          <w:lang w:val="el-GR"/>
        </w:rPr>
        <w:t>της προκαταβολής</w:t>
      </w:r>
      <w:r w:rsidR="00733AF3">
        <w:rPr>
          <w:rFonts w:eastAsiaTheme="majorEastAsia" w:cstheme="minorHAnsi"/>
          <w:lang w:val="el-GR"/>
        </w:rPr>
        <w:t xml:space="preserve"> θα </w:t>
      </w:r>
      <w:r w:rsidR="00BE3B7E">
        <w:rPr>
          <w:rFonts w:eastAsiaTheme="majorEastAsia" w:cstheme="minorHAnsi"/>
          <w:lang w:val="el-GR"/>
        </w:rPr>
        <w:t>έχει μείωση φόρου 1.100 ευρώ για τα έτη δηλώσεων από το 2029 έως το 2034.</w:t>
      </w:r>
    </w:p>
    <w:p w14:paraId="4631D507" w14:textId="37BA8459" w:rsidR="00BE3B7E" w:rsidRDefault="00BE3B7E" w:rsidP="00BE3B7E">
      <w:pPr>
        <w:jc w:val="both"/>
        <w:rPr>
          <w:rFonts w:eastAsiaTheme="majorEastAsia" w:cstheme="minorHAnsi"/>
          <w:lang w:val="el-GR"/>
        </w:rPr>
      </w:pPr>
      <w:r>
        <w:rPr>
          <w:rFonts w:eastAsiaTheme="majorEastAsia" w:cstheme="minorHAnsi"/>
          <w:lang w:val="el-GR"/>
        </w:rPr>
        <w:t>Παράδειγμα 2</w:t>
      </w:r>
      <w:r w:rsidRPr="003B28D8">
        <w:rPr>
          <w:rFonts w:eastAsiaTheme="majorEastAsia" w:cstheme="minorHAnsi"/>
          <w:lang w:val="el-GR"/>
        </w:rPr>
        <w:t xml:space="preserve"> (</w:t>
      </w:r>
      <w:r>
        <w:rPr>
          <w:rFonts w:eastAsiaTheme="majorEastAsia" w:cstheme="minorHAnsi"/>
          <w:lang w:val="el-GR"/>
        </w:rPr>
        <w:t>επιχείρηση με αυξανόμενα κέρδη)</w:t>
      </w:r>
      <w:r w:rsidRPr="003B28D8">
        <w:rPr>
          <w:rFonts w:eastAsiaTheme="majorEastAsia" w:cstheme="minorHAnsi"/>
          <w:lang w:val="el-GR"/>
        </w:rPr>
        <w:t xml:space="preserve">: </w:t>
      </w:r>
      <w:r>
        <w:rPr>
          <w:rFonts w:eastAsiaTheme="majorEastAsia" w:cstheme="minorHAnsi"/>
          <w:lang w:val="el-GR"/>
        </w:rPr>
        <w:t>Επιχείρηση που έχει κέρδη 100.000 ευρώ και τα οποία αυξάνονται 10.000 ευρώ ετησίως. Με τη μείωση 5% ετησίως των συντελεστών θα έχει μείωση φόρου 1.210 ευρώ το 2029, 1.430 το 2030, 1.650 το 2031, 1.870 το 2032, 2.090 το 2033, 2.310 το 2034, ενώ ακόμα και μετά τη πέρας της μείωσης των συντελεστών ο φόρος που θα καταβάλει το 2035 καθώς και τα επόμενα έτη θα είναι μικρότερος</w:t>
      </w:r>
      <w:r w:rsidR="009D56EB">
        <w:rPr>
          <w:rFonts w:eastAsiaTheme="majorEastAsia" w:cstheme="minorHAnsi"/>
          <w:lang w:val="el-GR"/>
        </w:rPr>
        <w:t xml:space="preserve"> (κατά 660 ευρώ)</w:t>
      </w:r>
      <w:r>
        <w:rPr>
          <w:rFonts w:eastAsiaTheme="majorEastAsia" w:cstheme="minorHAnsi"/>
          <w:lang w:val="el-GR"/>
        </w:rPr>
        <w:t>, καθώς επί της αύξησης θα προκαταβάλει φόρο 50% αντί για 80%.</w:t>
      </w:r>
    </w:p>
    <w:p w14:paraId="542DB7AE" w14:textId="0C4A6AA8" w:rsidR="00904442" w:rsidRPr="00904442" w:rsidRDefault="00904442" w:rsidP="004723D7">
      <w:pPr>
        <w:jc w:val="both"/>
        <w:rPr>
          <w:rFonts w:eastAsiaTheme="majorEastAsia" w:cstheme="minorHAnsi"/>
          <w:b/>
          <w:bCs/>
          <w:lang w:val="el-GR"/>
        </w:rPr>
      </w:pPr>
      <w:r w:rsidRPr="00904442">
        <w:rPr>
          <w:rFonts w:eastAsiaTheme="majorEastAsia" w:cstheme="minorHAnsi"/>
          <w:b/>
          <w:bCs/>
          <w:lang w:val="el-GR"/>
        </w:rPr>
        <w:t>Πίνακας: Παραδείγματα μείωσης φόρου με εφαρμογή σταδιακής μείωσης προκαταβολής</w:t>
      </w:r>
      <w:r w:rsidR="00064D9B">
        <w:rPr>
          <w:rFonts w:eastAsiaTheme="majorEastAsia" w:cstheme="minorHAnsi"/>
          <w:b/>
          <w:bCs/>
          <w:lang w:val="el-GR"/>
        </w:rPr>
        <w:t xml:space="preserve"> φόρου</w:t>
      </w:r>
      <w:r w:rsidRPr="00904442">
        <w:rPr>
          <w:rFonts w:eastAsiaTheme="majorEastAsia" w:cstheme="minorHAnsi"/>
          <w:b/>
          <w:bCs/>
          <w:lang w:val="el-GR"/>
        </w:rPr>
        <w:t xml:space="preserve"> 5% ετησίως</w:t>
      </w:r>
    </w:p>
    <w:tbl>
      <w:tblPr>
        <w:tblW w:w="9640" w:type="dxa"/>
        <w:tblInd w:w="-5" w:type="dxa"/>
        <w:tblLayout w:type="fixed"/>
        <w:tblLook w:val="04A0" w:firstRow="1" w:lastRow="0" w:firstColumn="1" w:lastColumn="0" w:noHBand="0" w:noVBand="1"/>
      </w:tblPr>
      <w:tblGrid>
        <w:gridCol w:w="852"/>
        <w:gridCol w:w="850"/>
        <w:gridCol w:w="992"/>
        <w:gridCol w:w="993"/>
        <w:gridCol w:w="992"/>
        <w:gridCol w:w="992"/>
        <w:gridCol w:w="992"/>
        <w:gridCol w:w="993"/>
        <w:gridCol w:w="992"/>
        <w:gridCol w:w="992"/>
      </w:tblGrid>
      <w:tr w:rsidR="00904442" w:rsidRPr="00904442" w14:paraId="757DDA3A" w14:textId="77777777" w:rsidTr="00D06174">
        <w:trPr>
          <w:trHeight w:val="1350"/>
        </w:trPr>
        <w:tc>
          <w:tcPr>
            <w:tcW w:w="852" w:type="dxa"/>
            <w:tcBorders>
              <w:top w:val="single" w:sz="4" w:space="0" w:color="auto"/>
              <w:left w:val="single" w:sz="4" w:space="0" w:color="auto"/>
              <w:bottom w:val="nil"/>
              <w:right w:val="nil"/>
            </w:tcBorders>
            <w:shd w:val="clear" w:color="auto" w:fill="B4C6E7" w:themeFill="accent1" w:themeFillTint="66"/>
            <w:vAlign w:val="bottom"/>
            <w:hideMark/>
          </w:tcPr>
          <w:p w14:paraId="0ADAC10A" w14:textId="77777777" w:rsidR="00904442" w:rsidRPr="00904442" w:rsidRDefault="00904442" w:rsidP="00904442">
            <w:pPr>
              <w:spacing w:after="0" w:line="240" w:lineRule="auto"/>
              <w:rPr>
                <w:rFonts w:ascii="Century Schoolbook" w:eastAsia="Times New Roman" w:hAnsi="Century Schoolbook" w:cs="Calibri"/>
                <w:color w:val="000000"/>
                <w:kern w:val="0"/>
                <w:sz w:val="20"/>
                <w:szCs w:val="20"/>
                <w14:ligatures w14:val="none"/>
              </w:rPr>
            </w:pPr>
            <w:proofErr w:type="spellStart"/>
            <w:r w:rsidRPr="00904442">
              <w:rPr>
                <w:rFonts w:ascii="Century Schoolbook" w:eastAsia="Times New Roman" w:hAnsi="Century Schoolbook" w:cs="Calibri"/>
                <w:color w:val="000000"/>
                <w:kern w:val="0"/>
                <w:sz w:val="20"/>
                <w:szCs w:val="20"/>
                <w14:ligatures w14:val="none"/>
              </w:rPr>
              <w:t>Φορολογικό</w:t>
            </w:r>
            <w:proofErr w:type="spellEnd"/>
            <w:r w:rsidRPr="00904442">
              <w:rPr>
                <w:rFonts w:ascii="Century Schoolbook" w:eastAsia="Times New Roman" w:hAnsi="Century Schoolbook" w:cs="Calibri"/>
                <w:color w:val="000000"/>
                <w:kern w:val="0"/>
                <w:sz w:val="20"/>
                <w:szCs w:val="20"/>
                <w14:ligatures w14:val="none"/>
              </w:rPr>
              <w:t xml:space="preserve"> </w:t>
            </w:r>
            <w:proofErr w:type="spellStart"/>
            <w:r w:rsidRPr="00904442">
              <w:rPr>
                <w:rFonts w:ascii="Century Schoolbook" w:eastAsia="Times New Roman" w:hAnsi="Century Schoolbook" w:cs="Calibri"/>
                <w:color w:val="000000"/>
                <w:kern w:val="0"/>
                <w:sz w:val="20"/>
                <w:szCs w:val="20"/>
                <w14:ligatures w14:val="none"/>
              </w:rPr>
              <w:t>έτος</w:t>
            </w:r>
            <w:proofErr w:type="spellEnd"/>
          </w:p>
        </w:tc>
        <w:tc>
          <w:tcPr>
            <w:tcW w:w="850" w:type="dxa"/>
            <w:tcBorders>
              <w:top w:val="single" w:sz="4" w:space="0" w:color="auto"/>
              <w:left w:val="nil"/>
              <w:bottom w:val="nil"/>
              <w:right w:val="single" w:sz="4" w:space="0" w:color="auto"/>
            </w:tcBorders>
            <w:shd w:val="clear" w:color="auto" w:fill="B4C6E7" w:themeFill="accent1" w:themeFillTint="66"/>
            <w:vAlign w:val="bottom"/>
            <w:hideMark/>
          </w:tcPr>
          <w:p w14:paraId="052C6491" w14:textId="77777777" w:rsidR="00904442" w:rsidRPr="00904442" w:rsidRDefault="00904442" w:rsidP="00904442">
            <w:pPr>
              <w:spacing w:after="0" w:line="240" w:lineRule="auto"/>
              <w:rPr>
                <w:rFonts w:ascii="Century Schoolbook" w:eastAsia="Times New Roman" w:hAnsi="Century Schoolbook" w:cs="Calibri"/>
                <w:color w:val="000000"/>
                <w:kern w:val="0"/>
                <w:sz w:val="20"/>
                <w:szCs w:val="20"/>
                <w14:ligatures w14:val="none"/>
              </w:rPr>
            </w:pPr>
            <w:proofErr w:type="spellStart"/>
            <w:r w:rsidRPr="00904442">
              <w:rPr>
                <w:rFonts w:ascii="Century Schoolbook" w:eastAsia="Times New Roman" w:hAnsi="Century Schoolbook" w:cs="Calibri"/>
                <w:color w:val="000000"/>
                <w:kern w:val="0"/>
                <w:sz w:val="20"/>
                <w:szCs w:val="20"/>
                <w14:ligatures w14:val="none"/>
              </w:rPr>
              <w:t>Έτος</w:t>
            </w:r>
            <w:proofErr w:type="spellEnd"/>
            <w:r w:rsidRPr="00904442">
              <w:rPr>
                <w:rFonts w:ascii="Century Schoolbook" w:eastAsia="Times New Roman" w:hAnsi="Century Schoolbook" w:cs="Calibri"/>
                <w:color w:val="000000"/>
                <w:kern w:val="0"/>
                <w:sz w:val="20"/>
                <w:szCs w:val="20"/>
                <w14:ligatures w14:val="none"/>
              </w:rPr>
              <w:t xml:space="preserve"> </w:t>
            </w:r>
            <w:proofErr w:type="spellStart"/>
            <w:r w:rsidRPr="00904442">
              <w:rPr>
                <w:rFonts w:ascii="Century Schoolbook" w:eastAsia="Times New Roman" w:hAnsi="Century Schoolbook" w:cs="Calibri"/>
                <w:color w:val="000000"/>
                <w:kern w:val="0"/>
                <w:sz w:val="20"/>
                <w:szCs w:val="20"/>
                <w14:ligatures w14:val="none"/>
              </w:rPr>
              <w:t>δηλώσεων</w:t>
            </w:r>
            <w:proofErr w:type="spellEnd"/>
          </w:p>
        </w:tc>
        <w:tc>
          <w:tcPr>
            <w:tcW w:w="992" w:type="dxa"/>
            <w:tcBorders>
              <w:top w:val="single" w:sz="4" w:space="0" w:color="auto"/>
              <w:left w:val="single" w:sz="4" w:space="0" w:color="auto"/>
              <w:bottom w:val="nil"/>
              <w:right w:val="nil"/>
            </w:tcBorders>
            <w:shd w:val="clear" w:color="auto" w:fill="B4C6E7" w:themeFill="accent1" w:themeFillTint="66"/>
            <w:vAlign w:val="bottom"/>
            <w:hideMark/>
          </w:tcPr>
          <w:p w14:paraId="131AD08A" w14:textId="77777777" w:rsidR="00904442" w:rsidRPr="00904442" w:rsidRDefault="00904442" w:rsidP="00904442">
            <w:pPr>
              <w:spacing w:after="0" w:line="240" w:lineRule="auto"/>
              <w:rPr>
                <w:rFonts w:ascii="Century Schoolbook" w:eastAsia="Times New Roman" w:hAnsi="Century Schoolbook" w:cs="Calibri"/>
                <w:color w:val="000000"/>
                <w:kern w:val="0"/>
                <w:sz w:val="20"/>
                <w:szCs w:val="20"/>
                <w14:ligatures w14:val="none"/>
              </w:rPr>
            </w:pPr>
            <w:proofErr w:type="spellStart"/>
            <w:r w:rsidRPr="00904442">
              <w:rPr>
                <w:rFonts w:ascii="Century Schoolbook" w:eastAsia="Times New Roman" w:hAnsi="Century Schoolbook" w:cs="Calibri"/>
                <w:color w:val="000000"/>
                <w:kern w:val="0"/>
                <w:sz w:val="20"/>
                <w:szCs w:val="20"/>
                <w14:ligatures w14:val="none"/>
              </w:rPr>
              <w:t>Στ</w:t>
            </w:r>
            <w:proofErr w:type="spellEnd"/>
            <w:r w:rsidRPr="00904442">
              <w:rPr>
                <w:rFonts w:ascii="Century Schoolbook" w:eastAsia="Times New Roman" w:hAnsi="Century Schoolbook" w:cs="Calibri"/>
                <w:color w:val="000000"/>
                <w:kern w:val="0"/>
                <w:sz w:val="20"/>
                <w:szCs w:val="20"/>
                <w14:ligatures w14:val="none"/>
              </w:rPr>
              <w:t xml:space="preserve">αθερό </w:t>
            </w:r>
            <w:proofErr w:type="spellStart"/>
            <w:r w:rsidRPr="00904442">
              <w:rPr>
                <w:rFonts w:ascii="Century Schoolbook" w:eastAsia="Times New Roman" w:hAnsi="Century Schoolbook" w:cs="Calibri"/>
                <w:color w:val="000000"/>
                <w:kern w:val="0"/>
                <w:sz w:val="20"/>
                <w:szCs w:val="20"/>
                <w14:ligatures w14:val="none"/>
              </w:rPr>
              <w:t>κέρδος</w:t>
            </w:r>
            <w:proofErr w:type="spellEnd"/>
          </w:p>
        </w:tc>
        <w:tc>
          <w:tcPr>
            <w:tcW w:w="993" w:type="dxa"/>
            <w:tcBorders>
              <w:top w:val="single" w:sz="4" w:space="0" w:color="auto"/>
              <w:left w:val="nil"/>
              <w:bottom w:val="nil"/>
              <w:right w:val="nil"/>
            </w:tcBorders>
            <w:shd w:val="clear" w:color="auto" w:fill="B4C6E7" w:themeFill="accent1" w:themeFillTint="66"/>
            <w:vAlign w:val="bottom"/>
            <w:hideMark/>
          </w:tcPr>
          <w:p w14:paraId="06BF0B03" w14:textId="77777777" w:rsidR="00904442" w:rsidRPr="00904442" w:rsidRDefault="00904442" w:rsidP="00904442">
            <w:pPr>
              <w:spacing w:after="0" w:line="240" w:lineRule="auto"/>
              <w:rPr>
                <w:rFonts w:ascii="Century Schoolbook" w:eastAsia="Times New Roman" w:hAnsi="Century Schoolbook" w:cs="Calibri"/>
                <w:color w:val="000000"/>
                <w:kern w:val="0"/>
                <w:sz w:val="20"/>
                <w:szCs w:val="20"/>
                <w14:ligatures w14:val="none"/>
              </w:rPr>
            </w:pPr>
            <w:proofErr w:type="spellStart"/>
            <w:r w:rsidRPr="00904442">
              <w:rPr>
                <w:rFonts w:ascii="Century Schoolbook" w:eastAsia="Times New Roman" w:hAnsi="Century Schoolbook" w:cs="Calibri"/>
                <w:color w:val="000000"/>
                <w:kern w:val="0"/>
                <w:sz w:val="20"/>
                <w:szCs w:val="20"/>
                <w14:ligatures w14:val="none"/>
              </w:rPr>
              <w:t>Φόρος</w:t>
            </w:r>
            <w:proofErr w:type="spellEnd"/>
            <w:r w:rsidRPr="00904442">
              <w:rPr>
                <w:rFonts w:ascii="Century Schoolbook" w:eastAsia="Times New Roman" w:hAnsi="Century Schoolbook" w:cs="Calibri"/>
                <w:color w:val="000000"/>
                <w:kern w:val="0"/>
                <w:sz w:val="20"/>
                <w:szCs w:val="20"/>
                <w14:ligatures w14:val="none"/>
              </w:rPr>
              <w:t xml:space="preserve"> π</w:t>
            </w:r>
            <w:proofErr w:type="spellStart"/>
            <w:r w:rsidRPr="00904442">
              <w:rPr>
                <w:rFonts w:ascii="Century Schoolbook" w:eastAsia="Times New Roman" w:hAnsi="Century Schoolbook" w:cs="Calibri"/>
                <w:color w:val="000000"/>
                <w:kern w:val="0"/>
                <w:sz w:val="20"/>
                <w:szCs w:val="20"/>
                <w14:ligatures w14:val="none"/>
              </w:rPr>
              <w:t>ου</w:t>
            </w:r>
            <w:proofErr w:type="spellEnd"/>
            <w:r w:rsidRPr="00904442">
              <w:rPr>
                <w:rFonts w:ascii="Century Schoolbook" w:eastAsia="Times New Roman" w:hAnsi="Century Schoolbook" w:cs="Calibri"/>
                <w:color w:val="000000"/>
                <w:kern w:val="0"/>
                <w:sz w:val="20"/>
                <w:szCs w:val="20"/>
                <w14:ligatures w14:val="none"/>
              </w:rPr>
              <w:t xml:space="preserve"> καταβ</w:t>
            </w:r>
            <w:proofErr w:type="spellStart"/>
            <w:r w:rsidRPr="00904442">
              <w:rPr>
                <w:rFonts w:ascii="Century Schoolbook" w:eastAsia="Times New Roman" w:hAnsi="Century Schoolbook" w:cs="Calibri"/>
                <w:color w:val="000000"/>
                <w:kern w:val="0"/>
                <w:sz w:val="20"/>
                <w:szCs w:val="20"/>
                <w14:ligatures w14:val="none"/>
              </w:rPr>
              <w:t>άλετ</w:t>
            </w:r>
            <w:proofErr w:type="spellEnd"/>
            <w:r w:rsidRPr="00904442">
              <w:rPr>
                <w:rFonts w:ascii="Century Schoolbook" w:eastAsia="Times New Roman" w:hAnsi="Century Schoolbook" w:cs="Calibri"/>
                <w:color w:val="000000"/>
                <w:kern w:val="0"/>
                <w:sz w:val="20"/>
                <w:szCs w:val="20"/>
                <w14:ligatures w14:val="none"/>
              </w:rPr>
              <w:t xml:space="preserve">αι </w:t>
            </w:r>
            <w:proofErr w:type="spellStart"/>
            <w:r w:rsidRPr="00904442">
              <w:rPr>
                <w:rFonts w:ascii="Century Schoolbook" w:eastAsia="Times New Roman" w:hAnsi="Century Schoolbook" w:cs="Calibri"/>
                <w:color w:val="000000"/>
                <w:kern w:val="0"/>
                <w:sz w:val="20"/>
                <w:szCs w:val="20"/>
                <w14:ligatures w14:val="none"/>
              </w:rPr>
              <w:t>σήμερ</w:t>
            </w:r>
            <w:proofErr w:type="spellEnd"/>
            <w:r w:rsidRPr="00904442">
              <w:rPr>
                <w:rFonts w:ascii="Century Schoolbook" w:eastAsia="Times New Roman" w:hAnsi="Century Schoolbook" w:cs="Calibri"/>
                <w:color w:val="000000"/>
                <w:kern w:val="0"/>
                <w:sz w:val="20"/>
                <w:szCs w:val="20"/>
                <w14:ligatures w14:val="none"/>
              </w:rPr>
              <w:t>α</w:t>
            </w:r>
          </w:p>
        </w:tc>
        <w:tc>
          <w:tcPr>
            <w:tcW w:w="992" w:type="dxa"/>
            <w:tcBorders>
              <w:top w:val="single" w:sz="4" w:space="0" w:color="auto"/>
              <w:left w:val="nil"/>
              <w:bottom w:val="nil"/>
              <w:right w:val="nil"/>
            </w:tcBorders>
            <w:shd w:val="clear" w:color="auto" w:fill="B4C6E7" w:themeFill="accent1" w:themeFillTint="66"/>
            <w:vAlign w:val="bottom"/>
            <w:hideMark/>
          </w:tcPr>
          <w:p w14:paraId="6A163380" w14:textId="77777777" w:rsidR="00904442" w:rsidRPr="00904442" w:rsidRDefault="00904442" w:rsidP="00904442">
            <w:pPr>
              <w:spacing w:after="0" w:line="240" w:lineRule="auto"/>
              <w:rPr>
                <w:rFonts w:ascii="Century Schoolbook" w:eastAsia="Times New Roman" w:hAnsi="Century Schoolbook" w:cs="Calibri"/>
                <w:color w:val="000000"/>
                <w:kern w:val="0"/>
                <w:sz w:val="20"/>
                <w:szCs w:val="20"/>
                <w14:ligatures w14:val="none"/>
              </w:rPr>
            </w:pPr>
            <w:proofErr w:type="spellStart"/>
            <w:r w:rsidRPr="00904442">
              <w:rPr>
                <w:rFonts w:ascii="Century Schoolbook" w:eastAsia="Times New Roman" w:hAnsi="Century Schoolbook" w:cs="Calibri"/>
                <w:color w:val="000000"/>
                <w:kern w:val="0"/>
                <w:sz w:val="20"/>
                <w:szCs w:val="20"/>
                <w14:ligatures w14:val="none"/>
              </w:rPr>
              <w:t>Φόρος</w:t>
            </w:r>
            <w:proofErr w:type="spellEnd"/>
            <w:r w:rsidRPr="00904442">
              <w:rPr>
                <w:rFonts w:ascii="Century Schoolbook" w:eastAsia="Times New Roman" w:hAnsi="Century Schoolbook" w:cs="Calibri"/>
                <w:color w:val="000000"/>
                <w:kern w:val="0"/>
                <w:sz w:val="20"/>
                <w:szCs w:val="20"/>
                <w14:ligatures w14:val="none"/>
              </w:rPr>
              <w:t xml:space="preserve"> π</w:t>
            </w:r>
            <w:proofErr w:type="spellStart"/>
            <w:r w:rsidRPr="00904442">
              <w:rPr>
                <w:rFonts w:ascii="Century Schoolbook" w:eastAsia="Times New Roman" w:hAnsi="Century Schoolbook" w:cs="Calibri"/>
                <w:color w:val="000000"/>
                <w:kern w:val="0"/>
                <w:sz w:val="20"/>
                <w:szCs w:val="20"/>
                <w14:ligatures w14:val="none"/>
              </w:rPr>
              <w:t>ου</w:t>
            </w:r>
            <w:proofErr w:type="spellEnd"/>
            <w:r w:rsidRPr="00904442">
              <w:rPr>
                <w:rFonts w:ascii="Century Schoolbook" w:eastAsia="Times New Roman" w:hAnsi="Century Schoolbook" w:cs="Calibri"/>
                <w:color w:val="000000"/>
                <w:kern w:val="0"/>
                <w:sz w:val="20"/>
                <w:szCs w:val="20"/>
                <w14:ligatures w14:val="none"/>
              </w:rPr>
              <w:t xml:space="preserve"> θα καταβ</w:t>
            </w:r>
            <w:proofErr w:type="spellStart"/>
            <w:r w:rsidRPr="00904442">
              <w:rPr>
                <w:rFonts w:ascii="Century Schoolbook" w:eastAsia="Times New Roman" w:hAnsi="Century Schoolbook" w:cs="Calibri"/>
                <w:color w:val="000000"/>
                <w:kern w:val="0"/>
                <w:sz w:val="20"/>
                <w:szCs w:val="20"/>
                <w14:ligatures w14:val="none"/>
              </w:rPr>
              <w:t>ληθεί</w:t>
            </w:r>
            <w:proofErr w:type="spellEnd"/>
          </w:p>
        </w:tc>
        <w:tc>
          <w:tcPr>
            <w:tcW w:w="992" w:type="dxa"/>
            <w:tcBorders>
              <w:top w:val="single" w:sz="4" w:space="0" w:color="auto"/>
              <w:left w:val="nil"/>
              <w:bottom w:val="nil"/>
              <w:right w:val="single" w:sz="4" w:space="0" w:color="auto"/>
            </w:tcBorders>
            <w:shd w:val="clear" w:color="auto" w:fill="B4C6E7" w:themeFill="accent1" w:themeFillTint="66"/>
            <w:vAlign w:val="bottom"/>
            <w:hideMark/>
          </w:tcPr>
          <w:p w14:paraId="70C2A54A" w14:textId="6F774AB3" w:rsidR="00904442" w:rsidRPr="00904442" w:rsidRDefault="00904442" w:rsidP="00904442">
            <w:pPr>
              <w:spacing w:after="0" w:line="240" w:lineRule="auto"/>
              <w:rPr>
                <w:rFonts w:ascii="Century Schoolbook" w:eastAsia="Times New Roman" w:hAnsi="Century Schoolbook" w:cs="Calibri"/>
                <w:color w:val="000000"/>
                <w:kern w:val="0"/>
                <w:sz w:val="20"/>
                <w:szCs w:val="20"/>
                <w:lang w:val="el-GR"/>
                <w14:ligatures w14:val="none"/>
              </w:rPr>
            </w:pPr>
            <w:r>
              <w:rPr>
                <w:rFonts w:ascii="Century Schoolbook" w:eastAsia="Times New Roman" w:hAnsi="Century Schoolbook" w:cs="Calibri"/>
                <w:color w:val="000000"/>
                <w:kern w:val="0"/>
                <w:sz w:val="20"/>
                <w:szCs w:val="20"/>
                <w:lang w:val="el-GR"/>
                <w14:ligatures w14:val="none"/>
              </w:rPr>
              <w:t>Μείωση φόρου</w:t>
            </w:r>
          </w:p>
        </w:tc>
        <w:tc>
          <w:tcPr>
            <w:tcW w:w="992" w:type="dxa"/>
            <w:tcBorders>
              <w:top w:val="single" w:sz="4" w:space="0" w:color="auto"/>
              <w:left w:val="single" w:sz="4" w:space="0" w:color="auto"/>
              <w:bottom w:val="nil"/>
              <w:right w:val="nil"/>
            </w:tcBorders>
            <w:shd w:val="clear" w:color="auto" w:fill="B4C6E7" w:themeFill="accent1" w:themeFillTint="66"/>
            <w:vAlign w:val="bottom"/>
            <w:hideMark/>
          </w:tcPr>
          <w:p w14:paraId="764C0862" w14:textId="77777777" w:rsidR="00904442" w:rsidRPr="00904442" w:rsidRDefault="00904442" w:rsidP="00904442">
            <w:pPr>
              <w:spacing w:after="0" w:line="240" w:lineRule="auto"/>
              <w:rPr>
                <w:rFonts w:ascii="Century Schoolbook" w:eastAsia="Times New Roman" w:hAnsi="Century Schoolbook" w:cs="Calibri"/>
                <w:color w:val="000000"/>
                <w:kern w:val="0"/>
                <w:sz w:val="20"/>
                <w:szCs w:val="20"/>
                <w14:ligatures w14:val="none"/>
              </w:rPr>
            </w:pPr>
            <w:proofErr w:type="spellStart"/>
            <w:r w:rsidRPr="00904442">
              <w:rPr>
                <w:rFonts w:ascii="Century Schoolbook" w:eastAsia="Times New Roman" w:hAnsi="Century Schoolbook" w:cs="Calibri"/>
                <w:color w:val="000000"/>
                <w:kern w:val="0"/>
                <w:sz w:val="20"/>
                <w:szCs w:val="20"/>
                <w14:ligatures w14:val="none"/>
              </w:rPr>
              <w:t>Αυξ</w:t>
            </w:r>
            <w:proofErr w:type="spellEnd"/>
            <w:r w:rsidRPr="00904442">
              <w:rPr>
                <w:rFonts w:ascii="Century Schoolbook" w:eastAsia="Times New Roman" w:hAnsi="Century Schoolbook" w:cs="Calibri"/>
                <w:color w:val="000000"/>
                <w:kern w:val="0"/>
                <w:sz w:val="20"/>
                <w:szCs w:val="20"/>
                <w14:ligatures w14:val="none"/>
              </w:rPr>
              <w:t xml:space="preserve">ανόμενο </w:t>
            </w:r>
            <w:proofErr w:type="spellStart"/>
            <w:r w:rsidRPr="00904442">
              <w:rPr>
                <w:rFonts w:ascii="Century Schoolbook" w:eastAsia="Times New Roman" w:hAnsi="Century Schoolbook" w:cs="Calibri"/>
                <w:color w:val="000000"/>
                <w:kern w:val="0"/>
                <w:sz w:val="20"/>
                <w:szCs w:val="20"/>
                <w14:ligatures w14:val="none"/>
              </w:rPr>
              <w:t>κέρδος</w:t>
            </w:r>
            <w:proofErr w:type="spellEnd"/>
          </w:p>
        </w:tc>
        <w:tc>
          <w:tcPr>
            <w:tcW w:w="993" w:type="dxa"/>
            <w:tcBorders>
              <w:top w:val="single" w:sz="4" w:space="0" w:color="auto"/>
              <w:left w:val="nil"/>
              <w:bottom w:val="nil"/>
              <w:right w:val="nil"/>
            </w:tcBorders>
            <w:shd w:val="clear" w:color="auto" w:fill="B4C6E7" w:themeFill="accent1" w:themeFillTint="66"/>
            <w:vAlign w:val="bottom"/>
            <w:hideMark/>
          </w:tcPr>
          <w:p w14:paraId="5DEA8538" w14:textId="77777777" w:rsidR="00904442" w:rsidRPr="00904442" w:rsidRDefault="00904442" w:rsidP="00904442">
            <w:pPr>
              <w:spacing w:after="0" w:line="240" w:lineRule="auto"/>
              <w:rPr>
                <w:rFonts w:ascii="Century Schoolbook" w:eastAsia="Times New Roman" w:hAnsi="Century Schoolbook" w:cs="Calibri"/>
                <w:color w:val="000000"/>
                <w:kern w:val="0"/>
                <w:sz w:val="20"/>
                <w:szCs w:val="20"/>
                <w14:ligatures w14:val="none"/>
              </w:rPr>
            </w:pPr>
            <w:proofErr w:type="spellStart"/>
            <w:r w:rsidRPr="00904442">
              <w:rPr>
                <w:rFonts w:ascii="Century Schoolbook" w:eastAsia="Times New Roman" w:hAnsi="Century Schoolbook" w:cs="Calibri"/>
                <w:color w:val="000000"/>
                <w:kern w:val="0"/>
                <w:sz w:val="20"/>
                <w:szCs w:val="20"/>
                <w14:ligatures w14:val="none"/>
              </w:rPr>
              <w:t>Φόρος</w:t>
            </w:r>
            <w:proofErr w:type="spellEnd"/>
            <w:r w:rsidRPr="00904442">
              <w:rPr>
                <w:rFonts w:ascii="Century Schoolbook" w:eastAsia="Times New Roman" w:hAnsi="Century Schoolbook" w:cs="Calibri"/>
                <w:color w:val="000000"/>
                <w:kern w:val="0"/>
                <w:sz w:val="20"/>
                <w:szCs w:val="20"/>
                <w14:ligatures w14:val="none"/>
              </w:rPr>
              <w:t xml:space="preserve"> π</w:t>
            </w:r>
            <w:proofErr w:type="spellStart"/>
            <w:r w:rsidRPr="00904442">
              <w:rPr>
                <w:rFonts w:ascii="Century Schoolbook" w:eastAsia="Times New Roman" w:hAnsi="Century Schoolbook" w:cs="Calibri"/>
                <w:color w:val="000000"/>
                <w:kern w:val="0"/>
                <w:sz w:val="20"/>
                <w:szCs w:val="20"/>
                <w14:ligatures w14:val="none"/>
              </w:rPr>
              <w:t>ου</w:t>
            </w:r>
            <w:proofErr w:type="spellEnd"/>
            <w:r w:rsidRPr="00904442">
              <w:rPr>
                <w:rFonts w:ascii="Century Schoolbook" w:eastAsia="Times New Roman" w:hAnsi="Century Schoolbook" w:cs="Calibri"/>
                <w:color w:val="000000"/>
                <w:kern w:val="0"/>
                <w:sz w:val="20"/>
                <w:szCs w:val="20"/>
                <w14:ligatures w14:val="none"/>
              </w:rPr>
              <w:t xml:space="preserve"> καταβ</w:t>
            </w:r>
            <w:proofErr w:type="spellStart"/>
            <w:r w:rsidRPr="00904442">
              <w:rPr>
                <w:rFonts w:ascii="Century Schoolbook" w:eastAsia="Times New Roman" w:hAnsi="Century Schoolbook" w:cs="Calibri"/>
                <w:color w:val="000000"/>
                <w:kern w:val="0"/>
                <w:sz w:val="20"/>
                <w:szCs w:val="20"/>
                <w14:ligatures w14:val="none"/>
              </w:rPr>
              <w:t>άλετ</w:t>
            </w:r>
            <w:proofErr w:type="spellEnd"/>
            <w:r w:rsidRPr="00904442">
              <w:rPr>
                <w:rFonts w:ascii="Century Schoolbook" w:eastAsia="Times New Roman" w:hAnsi="Century Schoolbook" w:cs="Calibri"/>
                <w:color w:val="000000"/>
                <w:kern w:val="0"/>
                <w:sz w:val="20"/>
                <w:szCs w:val="20"/>
                <w14:ligatures w14:val="none"/>
              </w:rPr>
              <w:t xml:space="preserve">αι </w:t>
            </w:r>
            <w:proofErr w:type="spellStart"/>
            <w:r w:rsidRPr="00904442">
              <w:rPr>
                <w:rFonts w:ascii="Century Schoolbook" w:eastAsia="Times New Roman" w:hAnsi="Century Schoolbook" w:cs="Calibri"/>
                <w:color w:val="000000"/>
                <w:kern w:val="0"/>
                <w:sz w:val="20"/>
                <w:szCs w:val="20"/>
                <w14:ligatures w14:val="none"/>
              </w:rPr>
              <w:t>σήμερ</w:t>
            </w:r>
            <w:proofErr w:type="spellEnd"/>
            <w:r w:rsidRPr="00904442">
              <w:rPr>
                <w:rFonts w:ascii="Century Schoolbook" w:eastAsia="Times New Roman" w:hAnsi="Century Schoolbook" w:cs="Calibri"/>
                <w:color w:val="000000"/>
                <w:kern w:val="0"/>
                <w:sz w:val="20"/>
                <w:szCs w:val="20"/>
                <w14:ligatures w14:val="none"/>
              </w:rPr>
              <w:t>α</w:t>
            </w:r>
          </w:p>
        </w:tc>
        <w:tc>
          <w:tcPr>
            <w:tcW w:w="992" w:type="dxa"/>
            <w:tcBorders>
              <w:top w:val="single" w:sz="4" w:space="0" w:color="auto"/>
              <w:left w:val="nil"/>
              <w:bottom w:val="nil"/>
              <w:right w:val="nil"/>
            </w:tcBorders>
            <w:shd w:val="clear" w:color="auto" w:fill="B4C6E7" w:themeFill="accent1" w:themeFillTint="66"/>
            <w:vAlign w:val="bottom"/>
            <w:hideMark/>
          </w:tcPr>
          <w:p w14:paraId="0905ABA9" w14:textId="77777777" w:rsidR="00904442" w:rsidRPr="00904442" w:rsidRDefault="00904442" w:rsidP="00904442">
            <w:pPr>
              <w:spacing w:after="0" w:line="240" w:lineRule="auto"/>
              <w:rPr>
                <w:rFonts w:ascii="Century Schoolbook" w:eastAsia="Times New Roman" w:hAnsi="Century Schoolbook" w:cs="Calibri"/>
                <w:color w:val="000000"/>
                <w:kern w:val="0"/>
                <w:sz w:val="20"/>
                <w:szCs w:val="20"/>
                <w14:ligatures w14:val="none"/>
              </w:rPr>
            </w:pPr>
            <w:proofErr w:type="spellStart"/>
            <w:r w:rsidRPr="00904442">
              <w:rPr>
                <w:rFonts w:ascii="Century Schoolbook" w:eastAsia="Times New Roman" w:hAnsi="Century Schoolbook" w:cs="Calibri"/>
                <w:color w:val="000000"/>
                <w:kern w:val="0"/>
                <w:sz w:val="20"/>
                <w:szCs w:val="20"/>
                <w14:ligatures w14:val="none"/>
              </w:rPr>
              <w:t>Φόρος</w:t>
            </w:r>
            <w:proofErr w:type="spellEnd"/>
            <w:r w:rsidRPr="00904442">
              <w:rPr>
                <w:rFonts w:ascii="Century Schoolbook" w:eastAsia="Times New Roman" w:hAnsi="Century Schoolbook" w:cs="Calibri"/>
                <w:color w:val="000000"/>
                <w:kern w:val="0"/>
                <w:sz w:val="20"/>
                <w:szCs w:val="20"/>
                <w14:ligatures w14:val="none"/>
              </w:rPr>
              <w:t xml:space="preserve"> π</w:t>
            </w:r>
            <w:proofErr w:type="spellStart"/>
            <w:r w:rsidRPr="00904442">
              <w:rPr>
                <w:rFonts w:ascii="Century Schoolbook" w:eastAsia="Times New Roman" w:hAnsi="Century Schoolbook" w:cs="Calibri"/>
                <w:color w:val="000000"/>
                <w:kern w:val="0"/>
                <w:sz w:val="20"/>
                <w:szCs w:val="20"/>
                <w14:ligatures w14:val="none"/>
              </w:rPr>
              <w:t>ου</w:t>
            </w:r>
            <w:proofErr w:type="spellEnd"/>
            <w:r w:rsidRPr="00904442">
              <w:rPr>
                <w:rFonts w:ascii="Century Schoolbook" w:eastAsia="Times New Roman" w:hAnsi="Century Schoolbook" w:cs="Calibri"/>
                <w:color w:val="000000"/>
                <w:kern w:val="0"/>
                <w:sz w:val="20"/>
                <w:szCs w:val="20"/>
                <w14:ligatures w14:val="none"/>
              </w:rPr>
              <w:t xml:space="preserve"> θα καταβ</w:t>
            </w:r>
            <w:proofErr w:type="spellStart"/>
            <w:r w:rsidRPr="00904442">
              <w:rPr>
                <w:rFonts w:ascii="Century Schoolbook" w:eastAsia="Times New Roman" w:hAnsi="Century Schoolbook" w:cs="Calibri"/>
                <w:color w:val="000000"/>
                <w:kern w:val="0"/>
                <w:sz w:val="20"/>
                <w:szCs w:val="20"/>
                <w14:ligatures w14:val="none"/>
              </w:rPr>
              <w:t>ληθεί</w:t>
            </w:r>
            <w:proofErr w:type="spellEnd"/>
          </w:p>
        </w:tc>
        <w:tc>
          <w:tcPr>
            <w:tcW w:w="992" w:type="dxa"/>
            <w:tcBorders>
              <w:top w:val="single" w:sz="4" w:space="0" w:color="auto"/>
              <w:left w:val="nil"/>
              <w:bottom w:val="nil"/>
              <w:right w:val="single" w:sz="4" w:space="0" w:color="auto"/>
            </w:tcBorders>
            <w:shd w:val="clear" w:color="auto" w:fill="B4C6E7" w:themeFill="accent1" w:themeFillTint="66"/>
            <w:vAlign w:val="bottom"/>
            <w:hideMark/>
          </w:tcPr>
          <w:p w14:paraId="39971E9A" w14:textId="12CF1B00" w:rsidR="00904442" w:rsidRPr="00904442" w:rsidRDefault="00904442" w:rsidP="00904442">
            <w:pPr>
              <w:spacing w:after="0" w:line="240" w:lineRule="auto"/>
              <w:rPr>
                <w:rFonts w:ascii="Century Schoolbook" w:eastAsia="Times New Roman" w:hAnsi="Century Schoolbook" w:cs="Calibri"/>
                <w:color w:val="000000"/>
                <w:kern w:val="0"/>
                <w:sz w:val="20"/>
                <w:szCs w:val="20"/>
                <w:lang w:val="el-GR"/>
                <w14:ligatures w14:val="none"/>
              </w:rPr>
            </w:pPr>
            <w:r>
              <w:rPr>
                <w:rFonts w:ascii="Century Schoolbook" w:eastAsia="Times New Roman" w:hAnsi="Century Schoolbook" w:cs="Calibri"/>
                <w:color w:val="000000"/>
                <w:kern w:val="0"/>
                <w:sz w:val="20"/>
                <w:szCs w:val="20"/>
                <w:lang w:val="el-GR"/>
                <w14:ligatures w14:val="none"/>
              </w:rPr>
              <w:t>Μείωση φόρου</w:t>
            </w:r>
          </w:p>
        </w:tc>
      </w:tr>
      <w:tr w:rsidR="00904442" w:rsidRPr="00904442" w14:paraId="61C8EE26" w14:textId="77777777" w:rsidTr="00D06174">
        <w:trPr>
          <w:trHeight w:val="240"/>
        </w:trPr>
        <w:tc>
          <w:tcPr>
            <w:tcW w:w="852" w:type="dxa"/>
            <w:tcBorders>
              <w:top w:val="nil"/>
              <w:left w:val="single" w:sz="4" w:space="0" w:color="auto"/>
              <w:bottom w:val="nil"/>
              <w:right w:val="nil"/>
            </w:tcBorders>
            <w:noWrap/>
            <w:vAlign w:val="bottom"/>
            <w:hideMark/>
          </w:tcPr>
          <w:p w14:paraId="7829CC91" w14:textId="77777777" w:rsidR="00904442" w:rsidRPr="00904442" w:rsidRDefault="00904442" w:rsidP="00904442">
            <w:pPr>
              <w:spacing w:after="0" w:line="240" w:lineRule="auto"/>
              <w:jc w:val="right"/>
              <w:rPr>
                <w:rFonts w:ascii="Century Schoolbook" w:eastAsia="Times New Roman" w:hAnsi="Century Schoolbook" w:cs="Calibri"/>
                <w:color w:val="000000"/>
                <w:kern w:val="0"/>
                <w:sz w:val="20"/>
                <w:szCs w:val="20"/>
                <w14:ligatures w14:val="none"/>
              </w:rPr>
            </w:pPr>
            <w:r w:rsidRPr="00904442">
              <w:rPr>
                <w:rFonts w:ascii="Century Schoolbook" w:eastAsia="Times New Roman" w:hAnsi="Century Schoolbook" w:cs="Calibri"/>
                <w:color w:val="000000"/>
                <w:kern w:val="0"/>
                <w:sz w:val="20"/>
                <w:szCs w:val="20"/>
                <w14:ligatures w14:val="none"/>
              </w:rPr>
              <w:t>2027</w:t>
            </w:r>
          </w:p>
        </w:tc>
        <w:tc>
          <w:tcPr>
            <w:tcW w:w="850" w:type="dxa"/>
            <w:tcBorders>
              <w:top w:val="nil"/>
              <w:left w:val="nil"/>
              <w:bottom w:val="nil"/>
              <w:right w:val="single" w:sz="4" w:space="0" w:color="auto"/>
            </w:tcBorders>
            <w:noWrap/>
            <w:vAlign w:val="bottom"/>
            <w:hideMark/>
          </w:tcPr>
          <w:p w14:paraId="7699CD49" w14:textId="77777777" w:rsidR="00904442" w:rsidRPr="00904442" w:rsidRDefault="00904442" w:rsidP="00904442">
            <w:pPr>
              <w:spacing w:after="0" w:line="240" w:lineRule="auto"/>
              <w:jc w:val="right"/>
              <w:rPr>
                <w:rFonts w:ascii="Century Schoolbook" w:eastAsia="Times New Roman" w:hAnsi="Century Schoolbook" w:cs="Calibri"/>
                <w:color w:val="000000"/>
                <w:kern w:val="0"/>
                <w:sz w:val="20"/>
                <w:szCs w:val="20"/>
                <w14:ligatures w14:val="none"/>
              </w:rPr>
            </w:pPr>
            <w:r w:rsidRPr="00904442">
              <w:rPr>
                <w:rFonts w:ascii="Century Schoolbook" w:eastAsia="Times New Roman" w:hAnsi="Century Schoolbook" w:cs="Calibri"/>
                <w:color w:val="000000"/>
                <w:kern w:val="0"/>
                <w:sz w:val="20"/>
                <w:szCs w:val="20"/>
                <w14:ligatures w14:val="none"/>
              </w:rPr>
              <w:t>2028</w:t>
            </w:r>
          </w:p>
        </w:tc>
        <w:tc>
          <w:tcPr>
            <w:tcW w:w="992" w:type="dxa"/>
            <w:tcBorders>
              <w:top w:val="nil"/>
              <w:left w:val="nil"/>
              <w:bottom w:val="nil"/>
              <w:right w:val="nil"/>
            </w:tcBorders>
            <w:noWrap/>
            <w:vAlign w:val="bottom"/>
            <w:hideMark/>
          </w:tcPr>
          <w:p w14:paraId="0565580B" w14:textId="77777777" w:rsidR="00904442" w:rsidRPr="00904442" w:rsidRDefault="00904442" w:rsidP="00904442">
            <w:pPr>
              <w:spacing w:after="0" w:line="240" w:lineRule="auto"/>
              <w:jc w:val="right"/>
              <w:rPr>
                <w:rFonts w:ascii="Century Schoolbook" w:eastAsia="Times New Roman" w:hAnsi="Century Schoolbook" w:cs="Calibri"/>
                <w:color w:val="000000"/>
                <w:kern w:val="0"/>
                <w:sz w:val="20"/>
                <w:szCs w:val="20"/>
                <w14:ligatures w14:val="none"/>
              </w:rPr>
            </w:pPr>
            <w:r w:rsidRPr="00904442">
              <w:rPr>
                <w:rFonts w:ascii="Century Schoolbook" w:eastAsia="Times New Roman" w:hAnsi="Century Schoolbook" w:cs="Calibri"/>
                <w:color w:val="000000"/>
                <w:kern w:val="0"/>
                <w:sz w:val="20"/>
                <w:szCs w:val="20"/>
                <w14:ligatures w14:val="none"/>
              </w:rPr>
              <w:t>100.000</w:t>
            </w:r>
          </w:p>
        </w:tc>
        <w:tc>
          <w:tcPr>
            <w:tcW w:w="993" w:type="dxa"/>
            <w:tcBorders>
              <w:top w:val="nil"/>
              <w:left w:val="nil"/>
              <w:bottom w:val="nil"/>
              <w:right w:val="nil"/>
            </w:tcBorders>
            <w:noWrap/>
            <w:vAlign w:val="bottom"/>
            <w:hideMark/>
          </w:tcPr>
          <w:p w14:paraId="1BEF4E7A" w14:textId="77777777" w:rsidR="00904442" w:rsidRPr="00904442" w:rsidRDefault="00904442" w:rsidP="00904442">
            <w:pPr>
              <w:spacing w:after="0" w:line="240" w:lineRule="auto"/>
              <w:jc w:val="right"/>
              <w:rPr>
                <w:rFonts w:ascii="Century Schoolbook" w:eastAsia="Times New Roman" w:hAnsi="Century Schoolbook" w:cs="Calibri"/>
                <w:color w:val="000000"/>
                <w:kern w:val="0"/>
                <w:sz w:val="20"/>
                <w:szCs w:val="20"/>
                <w14:ligatures w14:val="none"/>
              </w:rPr>
            </w:pPr>
            <w:r w:rsidRPr="00904442">
              <w:rPr>
                <w:rFonts w:ascii="Century Schoolbook" w:eastAsia="Times New Roman" w:hAnsi="Century Schoolbook" w:cs="Calibri"/>
                <w:color w:val="000000"/>
                <w:kern w:val="0"/>
                <w:sz w:val="20"/>
                <w:szCs w:val="20"/>
                <w14:ligatures w14:val="none"/>
              </w:rPr>
              <w:t>22000</w:t>
            </w:r>
          </w:p>
        </w:tc>
        <w:tc>
          <w:tcPr>
            <w:tcW w:w="992" w:type="dxa"/>
            <w:tcBorders>
              <w:top w:val="nil"/>
              <w:left w:val="nil"/>
              <w:bottom w:val="nil"/>
              <w:right w:val="nil"/>
            </w:tcBorders>
            <w:noWrap/>
            <w:vAlign w:val="bottom"/>
            <w:hideMark/>
          </w:tcPr>
          <w:p w14:paraId="46A265CD" w14:textId="77777777" w:rsidR="00904442" w:rsidRPr="00904442" w:rsidRDefault="00904442" w:rsidP="00904442">
            <w:pPr>
              <w:spacing w:after="0" w:line="240" w:lineRule="auto"/>
              <w:jc w:val="right"/>
              <w:rPr>
                <w:rFonts w:ascii="Century Schoolbook" w:eastAsia="Times New Roman" w:hAnsi="Century Schoolbook" w:cs="Calibri"/>
                <w:color w:val="000000"/>
                <w:kern w:val="0"/>
                <w:sz w:val="20"/>
                <w:szCs w:val="20"/>
                <w14:ligatures w14:val="none"/>
              </w:rPr>
            </w:pPr>
            <w:r w:rsidRPr="00904442">
              <w:rPr>
                <w:rFonts w:ascii="Century Schoolbook" w:eastAsia="Times New Roman" w:hAnsi="Century Schoolbook" w:cs="Calibri"/>
                <w:color w:val="000000"/>
                <w:kern w:val="0"/>
                <w:sz w:val="20"/>
                <w:szCs w:val="20"/>
                <w14:ligatures w14:val="none"/>
              </w:rPr>
              <w:t>22000</w:t>
            </w:r>
          </w:p>
        </w:tc>
        <w:tc>
          <w:tcPr>
            <w:tcW w:w="992" w:type="dxa"/>
            <w:tcBorders>
              <w:top w:val="nil"/>
              <w:left w:val="nil"/>
              <w:bottom w:val="nil"/>
              <w:right w:val="single" w:sz="4" w:space="0" w:color="auto"/>
            </w:tcBorders>
            <w:noWrap/>
            <w:vAlign w:val="bottom"/>
            <w:hideMark/>
          </w:tcPr>
          <w:p w14:paraId="5F284E40" w14:textId="77777777" w:rsidR="00904442" w:rsidRPr="00904442" w:rsidRDefault="00904442" w:rsidP="00904442">
            <w:pPr>
              <w:spacing w:after="0" w:line="240" w:lineRule="auto"/>
              <w:rPr>
                <w:rFonts w:ascii="Century Schoolbook" w:eastAsia="Times New Roman" w:hAnsi="Century Schoolbook" w:cs="Calibri"/>
                <w:color w:val="000000"/>
                <w:kern w:val="0"/>
                <w:sz w:val="20"/>
                <w:szCs w:val="20"/>
                <w14:ligatures w14:val="none"/>
              </w:rPr>
            </w:pPr>
            <w:r w:rsidRPr="00904442">
              <w:rPr>
                <w:rFonts w:ascii="Century Schoolbook" w:eastAsia="Times New Roman" w:hAnsi="Century Schoolbook" w:cs="Calibri"/>
                <w:color w:val="000000"/>
                <w:kern w:val="0"/>
                <w:sz w:val="20"/>
                <w:szCs w:val="20"/>
                <w14:ligatures w14:val="none"/>
              </w:rPr>
              <w:t> </w:t>
            </w:r>
          </w:p>
        </w:tc>
        <w:tc>
          <w:tcPr>
            <w:tcW w:w="992" w:type="dxa"/>
            <w:tcBorders>
              <w:top w:val="nil"/>
              <w:left w:val="nil"/>
              <w:bottom w:val="nil"/>
              <w:right w:val="nil"/>
            </w:tcBorders>
            <w:noWrap/>
            <w:vAlign w:val="bottom"/>
            <w:hideMark/>
          </w:tcPr>
          <w:p w14:paraId="284ED2DB" w14:textId="77777777" w:rsidR="00904442" w:rsidRPr="00904442" w:rsidRDefault="00904442" w:rsidP="00904442">
            <w:pPr>
              <w:spacing w:after="0" w:line="240" w:lineRule="auto"/>
              <w:jc w:val="right"/>
              <w:rPr>
                <w:rFonts w:ascii="Century Schoolbook" w:eastAsia="Times New Roman" w:hAnsi="Century Schoolbook" w:cs="Calibri"/>
                <w:color w:val="000000"/>
                <w:kern w:val="0"/>
                <w:sz w:val="20"/>
                <w:szCs w:val="20"/>
                <w14:ligatures w14:val="none"/>
              </w:rPr>
            </w:pPr>
            <w:r w:rsidRPr="00904442">
              <w:rPr>
                <w:rFonts w:ascii="Century Schoolbook" w:eastAsia="Times New Roman" w:hAnsi="Century Schoolbook" w:cs="Calibri"/>
                <w:color w:val="000000"/>
                <w:kern w:val="0"/>
                <w:sz w:val="20"/>
                <w:szCs w:val="20"/>
                <w14:ligatures w14:val="none"/>
              </w:rPr>
              <w:t>100.000</w:t>
            </w:r>
          </w:p>
        </w:tc>
        <w:tc>
          <w:tcPr>
            <w:tcW w:w="993" w:type="dxa"/>
            <w:tcBorders>
              <w:top w:val="nil"/>
              <w:left w:val="nil"/>
              <w:bottom w:val="nil"/>
              <w:right w:val="nil"/>
            </w:tcBorders>
            <w:noWrap/>
            <w:vAlign w:val="bottom"/>
            <w:hideMark/>
          </w:tcPr>
          <w:p w14:paraId="72FBDAB8" w14:textId="77777777" w:rsidR="00904442" w:rsidRPr="00904442" w:rsidRDefault="00904442" w:rsidP="00904442">
            <w:pPr>
              <w:spacing w:after="0" w:line="240" w:lineRule="auto"/>
              <w:jc w:val="right"/>
              <w:rPr>
                <w:rFonts w:ascii="Century Schoolbook" w:eastAsia="Times New Roman" w:hAnsi="Century Schoolbook" w:cs="Calibri"/>
                <w:color w:val="000000"/>
                <w:kern w:val="0"/>
                <w:sz w:val="20"/>
                <w:szCs w:val="20"/>
                <w14:ligatures w14:val="none"/>
              </w:rPr>
            </w:pPr>
            <w:r w:rsidRPr="00904442">
              <w:rPr>
                <w:rFonts w:ascii="Century Schoolbook" w:eastAsia="Times New Roman" w:hAnsi="Century Schoolbook" w:cs="Calibri"/>
                <w:color w:val="000000"/>
                <w:kern w:val="0"/>
                <w:sz w:val="20"/>
                <w:szCs w:val="20"/>
                <w14:ligatures w14:val="none"/>
              </w:rPr>
              <w:t>22000</w:t>
            </w:r>
          </w:p>
        </w:tc>
        <w:tc>
          <w:tcPr>
            <w:tcW w:w="992" w:type="dxa"/>
            <w:tcBorders>
              <w:top w:val="nil"/>
              <w:left w:val="nil"/>
              <w:bottom w:val="nil"/>
              <w:right w:val="nil"/>
            </w:tcBorders>
            <w:noWrap/>
            <w:vAlign w:val="bottom"/>
            <w:hideMark/>
          </w:tcPr>
          <w:p w14:paraId="4302C9C4" w14:textId="77777777" w:rsidR="00904442" w:rsidRPr="00904442" w:rsidRDefault="00904442" w:rsidP="00904442">
            <w:pPr>
              <w:spacing w:after="0" w:line="240" w:lineRule="auto"/>
              <w:jc w:val="right"/>
              <w:rPr>
                <w:rFonts w:ascii="Century Schoolbook" w:eastAsia="Times New Roman" w:hAnsi="Century Schoolbook" w:cs="Calibri"/>
                <w:color w:val="000000"/>
                <w:kern w:val="0"/>
                <w:sz w:val="20"/>
                <w:szCs w:val="20"/>
                <w14:ligatures w14:val="none"/>
              </w:rPr>
            </w:pPr>
            <w:r w:rsidRPr="00904442">
              <w:rPr>
                <w:rFonts w:ascii="Century Schoolbook" w:eastAsia="Times New Roman" w:hAnsi="Century Schoolbook" w:cs="Calibri"/>
                <w:color w:val="000000"/>
                <w:kern w:val="0"/>
                <w:sz w:val="20"/>
                <w:szCs w:val="20"/>
                <w14:ligatures w14:val="none"/>
              </w:rPr>
              <w:t>22000</w:t>
            </w:r>
          </w:p>
        </w:tc>
        <w:tc>
          <w:tcPr>
            <w:tcW w:w="992" w:type="dxa"/>
            <w:tcBorders>
              <w:top w:val="nil"/>
              <w:left w:val="nil"/>
              <w:bottom w:val="nil"/>
              <w:right w:val="single" w:sz="4" w:space="0" w:color="auto"/>
            </w:tcBorders>
            <w:noWrap/>
            <w:vAlign w:val="bottom"/>
            <w:hideMark/>
          </w:tcPr>
          <w:p w14:paraId="5D034708" w14:textId="77777777" w:rsidR="00904442" w:rsidRPr="00904442" w:rsidRDefault="00904442" w:rsidP="00904442">
            <w:pPr>
              <w:spacing w:after="0" w:line="240" w:lineRule="auto"/>
              <w:rPr>
                <w:rFonts w:ascii="Century Schoolbook" w:eastAsia="Times New Roman" w:hAnsi="Century Schoolbook" w:cs="Calibri"/>
                <w:color w:val="000000"/>
                <w:kern w:val="0"/>
                <w:sz w:val="20"/>
                <w:szCs w:val="20"/>
                <w14:ligatures w14:val="none"/>
              </w:rPr>
            </w:pPr>
            <w:r w:rsidRPr="00904442">
              <w:rPr>
                <w:rFonts w:ascii="Century Schoolbook" w:eastAsia="Times New Roman" w:hAnsi="Century Schoolbook" w:cs="Calibri"/>
                <w:color w:val="000000"/>
                <w:kern w:val="0"/>
                <w:sz w:val="20"/>
                <w:szCs w:val="20"/>
                <w14:ligatures w14:val="none"/>
              </w:rPr>
              <w:t> </w:t>
            </w:r>
          </w:p>
        </w:tc>
      </w:tr>
      <w:tr w:rsidR="00904442" w:rsidRPr="00904442" w14:paraId="013592CA" w14:textId="77777777" w:rsidTr="00BE3B7E">
        <w:trPr>
          <w:trHeight w:val="247"/>
        </w:trPr>
        <w:tc>
          <w:tcPr>
            <w:tcW w:w="852" w:type="dxa"/>
            <w:tcBorders>
              <w:top w:val="nil"/>
              <w:left w:val="single" w:sz="4" w:space="0" w:color="auto"/>
              <w:bottom w:val="nil"/>
              <w:right w:val="nil"/>
            </w:tcBorders>
            <w:noWrap/>
            <w:vAlign w:val="bottom"/>
            <w:hideMark/>
          </w:tcPr>
          <w:p w14:paraId="74650563" w14:textId="77777777" w:rsidR="00904442" w:rsidRPr="00904442" w:rsidRDefault="00904442" w:rsidP="00904442">
            <w:pPr>
              <w:spacing w:after="0" w:line="240" w:lineRule="auto"/>
              <w:jc w:val="right"/>
              <w:rPr>
                <w:rFonts w:ascii="Century Schoolbook" w:eastAsia="Times New Roman" w:hAnsi="Century Schoolbook" w:cs="Calibri"/>
                <w:color w:val="000000"/>
                <w:kern w:val="0"/>
                <w:sz w:val="20"/>
                <w:szCs w:val="20"/>
                <w14:ligatures w14:val="none"/>
              </w:rPr>
            </w:pPr>
            <w:r w:rsidRPr="00904442">
              <w:rPr>
                <w:rFonts w:ascii="Century Schoolbook" w:eastAsia="Times New Roman" w:hAnsi="Century Schoolbook" w:cs="Calibri"/>
                <w:color w:val="000000"/>
                <w:kern w:val="0"/>
                <w:sz w:val="20"/>
                <w:szCs w:val="20"/>
                <w14:ligatures w14:val="none"/>
              </w:rPr>
              <w:t>2028</w:t>
            </w:r>
          </w:p>
        </w:tc>
        <w:tc>
          <w:tcPr>
            <w:tcW w:w="850" w:type="dxa"/>
            <w:tcBorders>
              <w:top w:val="nil"/>
              <w:left w:val="nil"/>
              <w:bottom w:val="nil"/>
              <w:right w:val="single" w:sz="4" w:space="0" w:color="auto"/>
            </w:tcBorders>
            <w:noWrap/>
            <w:vAlign w:val="bottom"/>
            <w:hideMark/>
          </w:tcPr>
          <w:p w14:paraId="628CA225" w14:textId="77777777" w:rsidR="00904442" w:rsidRPr="00904442" w:rsidRDefault="00904442" w:rsidP="00904442">
            <w:pPr>
              <w:spacing w:after="0" w:line="240" w:lineRule="auto"/>
              <w:jc w:val="right"/>
              <w:rPr>
                <w:rFonts w:ascii="Century Schoolbook" w:eastAsia="Times New Roman" w:hAnsi="Century Schoolbook" w:cs="Calibri"/>
                <w:color w:val="000000"/>
                <w:kern w:val="0"/>
                <w:sz w:val="20"/>
                <w:szCs w:val="20"/>
                <w14:ligatures w14:val="none"/>
              </w:rPr>
            </w:pPr>
            <w:r w:rsidRPr="00904442">
              <w:rPr>
                <w:rFonts w:ascii="Century Schoolbook" w:eastAsia="Times New Roman" w:hAnsi="Century Schoolbook" w:cs="Calibri"/>
                <w:color w:val="000000"/>
                <w:kern w:val="0"/>
                <w:sz w:val="20"/>
                <w:szCs w:val="20"/>
                <w14:ligatures w14:val="none"/>
              </w:rPr>
              <w:t>2029</w:t>
            </w:r>
          </w:p>
        </w:tc>
        <w:tc>
          <w:tcPr>
            <w:tcW w:w="992" w:type="dxa"/>
            <w:tcBorders>
              <w:top w:val="nil"/>
              <w:left w:val="nil"/>
              <w:bottom w:val="nil"/>
              <w:right w:val="nil"/>
            </w:tcBorders>
            <w:noWrap/>
            <w:vAlign w:val="bottom"/>
            <w:hideMark/>
          </w:tcPr>
          <w:p w14:paraId="483556F5" w14:textId="77777777" w:rsidR="00904442" w:rsidRPr="00904442" w:rsidRDefault="00904442" w:rsidP="00904442">
            <w:pPr>
              <w:spacing w:after="0" w:line="240" w:lineRule="auto"/>
              <w:jc w:val="right"/>
              <w:rPr>
                <w:rFonts w:ascii="Century Schoolbook" w:eastAsia="Times New Roman" w:hAnsi="Century Schoolbook" w:cs="Calibri"/>
                <w:color w:val="000000"/>
                <w:kern w:val="0"/>
                <w:sz w:val="20"/>
                <w:szCs w:val="20"/>
                <w14:ligatures w14:val="none"/>
              </w:rPr>
            </w:pPr>
            <w:r w:rsidRPr="00904442">
              <w:rPr>
                <w:rFonts w:ascii="Century Schoolbook" w:eastAsia="Times New Roman" w:hAnsi="Century Schoolbook" w:cs="Calibri"/>
                <w:color w:val="000000"/>
                <w:kern w:val="0"/>
                <w:sz w:val="20"/>
                <w:szCs w:val="20"/>
                <w14:ligatures w14:val="none"/>
              </w:rPr>
              <w:t>100.000</w:t>
            </w:r>
          </w:p>
        </w:tc>
        <w:tc>
          <w:tcPr>
            <w:tcW w:w="993" w:type="dxa"/>
            <w:tcBorders>
              <w:top w:val="nil"/>
              <w:left w:val="nil"/>
              <w:bottom w:val="nil"/>
              <w:right w:val="nil"/>
            </w:tcBorders>
            <w:noWrap/>
            <w:vAlign w:val="bottom"/>
            <w:hideMark/>
          </w:tcPr>
          <w:p w14:paraId="4155D5F6" w14:textId="77777777" w:rsidR="00904442" w:rsidRPr="00904442" w:rsidRDefault="00904442" w:rsidP="00904442">
            <w:pPr>
              <w:spacing w:after="0" w:line="240" w:lineRule="auto"/>
              <w:jc w:val="right"/>
              <w:rPr>
                <w:rFonts w:ascii="Century Schoolbook" w:eastAsia="Times New Roman" w:hAnsi="Century Schoolbook" w:cs="Calibri"/>
                <w:color w:val="000000"/>
                <w:kern w:val="0"/>
                <w:sz w:val="20"/>
                <w:szCs w:val="20"/>
                <w14:ligatures w14:val="none"/>
              </w:rPr>
            </w:pPr>
            <w:r w:rsidRPr="00904442">
              <w:rPr>
                <w:rFonts w:ascii="Century Schoolbook" w:eastAsia="Times New Roman" w:hAnsi="Century Schoolbook" w:cs="Calibri"/>
                <w:color w:val="000000"/>
                <w:kern w:val="0"/>
                <w:sz w:val="20"/>
                <w:szCs w:val="20"/>
                <w14:ligatures w14:val="none"/>
              </w:rPr>
              <w:t>22000</w:t>
            </w:r>
          </w:p>
        </w:tc>
        <w:tc>
          <w:tcPr>
            <w:tcW w:w="992" w:type="dxa"/>
            <w:tcBorders>
              <w:top w:val="nil"/>
              <w:left w:val="nil"/>
              <w:bottom w:val="nil"/>
              <w:right w:val="nil"/>
            </w:tcBorders>
            <w:noWrap/>
            <w:vAlign w:val="bottom"/>
            <w:hideMark/>
          </w:tcPr>
          <w:p w14:paraId="14FE19DC" w14:textId="77777777" w:rsidR="00904442" w:rsidRPr="00904442" w:rsidRDefault="00904442" w:rsidP="00904442">
            <w:pPr>
              <w:spacing w:after="0" w:line="240" w:lineRule="auto"/>
              <w:jc w:val="right"/>
              <w:rPr>
                <w:rFonts w:ascii="Century Schoolbook" w:eastAsia="Times New Roman" w:hAnsi="Century Schoolbook" w:cs="Calibri"/>
                <w:color w:val="000000"/>
                <w:kern w:val="0"/>
                <w:sz w:val="20"/>
                <w:szCs w:val="20"/>
                <w14:ligatures w14:val="none"/>
              </w:rPr>
            </w:pPr>
            <w:r w:rsidRPr="00904442">
              <w:rPr>
                <w:rFonts w:ascii="Century Schoolbook" w:eastAsia="Times New Roman" w:hAnsi="Century Schoolbook" w:cs="Calibri"/>
                <w:color w:val="000000"/>
                <w:kern w:val="0"/>
                <w:sz w:val="20"/>
                <w:szCs w:val="20"/>
                <w14:ligatures w14:val="none"/>
              </w:rPr>
              <w:t>20900</w:t>
            </w:r>
          </w:p>
        </w:tc>
        <w:tc>
          <w:tcPr>
            <w:tcW w:w="992" w:type="dxa"/>
            <w:tcBorders>
              <w:top w:val="nil"/>
              <w:left w:val="nil"/>
              <w:bottom w:val="nil"/>
              <w:right w:val="single" w:sz="4" w:space="0" w:color="auto"/>
            </w:tcBorders>
            <w:noWrap/>
            <w:vAlign w:val="bottom"/>
            <w:hideMark/>
          </w:tcPr>
          <w:p w14:paraId="7332B814" w14:textId="77777777" w:rsidR="00904442" w:rsidRPr="00904442" w:rsidRDefault="00904442" w:rsidP="00904442">
            <w:pPr>
              <w:spacing w:after="0" w:line="240" w:lineRule="auto"/>
              <w:jc w:val="right"/>
              <w:rPr>
                <w:rFonts w:ascii="Century Schoolbook" w:eastAsia="Times New Roman" w:hAnsi="Century Schoolbook" w:cs="Calibri"/>
                <w:color w:val="000000"/>
                <w:kern w:val="0"/>
                <w:sz w:val="20"/>
                <w:szCs w:val="20"/>
                <w14:ligatures w14:val="none"/>
              </w:rPr>
            </w:pPr>
            <w:r w:rsidRPr="00904442">
              <w:rPr>
                <w:rFonts w:ascii="Century Schoolbook" w:eastAsia="Times New Roman" w:hAnsi="Century Schoolbook" w:cs="Calibri"/>
                <w:color w:val="000000"/>
                <w:kern w:val="0"/>
                <w:sz w:val="20"/>
                <w:szCs w:val="20"/>
                <w14:ligatures w14:val="none"/>
              </w:rPr>
              <w:t>-1100</w:t>
            </w:r>
          </w:p>
        </w:tc>
        <w:tc>
          <w:tcPr>
            <w:tcW w:w="992" w:type="dxa"/>
            <w:tcBorders>
              <w:top w:val="nil"/>
              <w:left w:val="nil"/>
              <w:bottom w:val="nil"/>
              <w:right w:val="nil"/>
            </w:tcBorders>
            <w:noWrap/>
            <w:vAlign w:val="bottom"/>
            <w:hideMark/>
          </w:tcPr>
          <w:p w14:paraId="7BCCC914" w14:textId="77777777" w:rsidR="00904442" w:rsidRPr="00904442" w:rsidRDefault="00904442" w:rsidP="00904442">
            <w:pPr>
              <w:spacing w:after="0" w:line="240" w:lineRule="auto"/>
              <w:jc w:val="right"/>
              <w:rPr>
                <w:rFonts w:ascii="Century Schoolbook" w:eastAsia="Times New Roman" w:hAnsi="Century Schoolbook" w:cs="Calibri"/>
                <w:color w:val="000000"/>
                <w:kern w:val="0"/>
                <w:sz w:val="20"/>
                <w:szCs w:val="20"/>
                <w14:ligatures w14:val="none"/>
              </w:rPr>
            </w:pPr>
            <w:r w:rsidRPr="00904442">
              <w:rPr>
                <w:rFonts w:ascii="Century Schoolbook" w:eastAsia="Times New Roman" w:hAnsi="Century Schoolbook" w:cs="Calibri"/>
                <w:color w:val="000000"/>
                <w:kern w:val="0"/>
                <w:sz w:val="20"/>
                <w:szCs w:val="20"/>
                <w14:ligatures w14:val="none"/>
              </w:rPr>
              <w:t>110.000</w:t>
            </w:r>
          </w:p>
        </w:tc>
        <w:tc>
          <w:tcPr>
            <w:tcW w:w="993" w:type="dxa"/>
            <w:tcBorders>
              <w:top w:val="nil"/>
              <w:left w:val="nil"/>
              <w:bottom w:val="nil"/>
              <w:right w:val="nil"/>
            </w:tcBorders>
            <w:noWrap/>
            <w:vAlign w:val="bottom"/>
            <w:hideMark/>
          </w:tcPr>
          <w:p w14:paraId="7A4B012B" w14:textId="77777777" w:rsidR="00904442" w:rsidRPr="00904442" w:rsidRDefault="00904442" w:rsidP="00904442">
            <w:pPr>
              <w:spacing w:after="0" w:line="240" w:lineRule="auto"/>
              <w:jc w:val="right"/>
              <w:rPr>
                <w:rFonts w:ascii="Century Schoolbook" w:eastAsia="Times New Roman" w:hAnsi="Century Schoolbook" w:cs="Calibri"/>
                <w:color w:val="000000"/>
                <w:kern w:val="0"/>
                <w:sz w:val="20"/>
                <w:szCs w:val="20"/>
                <w14:ligatures w14:val="none"/>
              </w:rPr>
            </w:pPr>
            <w:r w:rsidRPr="00904442">
              <w:rPr>
                <w:rFonts w:ascii="Century Schoolbook" w:eastAsia="Times New Roman" w:hAnsi="Century Schoolbook" w:cs="Calibri"/>
                <w:color w:val="000000"/>
                <w:kern w:val="0"/>
                <w:sz w:val="20"/>
                <w:szCs w:val="20"/>
                <w14:ligatures w14:val="none"/>
              </w:rPr>
              <w:t>25960</w:t>
            </w:r>
          </w:p>
        </w:tc>
        <w:tc>
          <w:tcPr>
            <w:tcW w:w="992" w:type="dxa"/>
            <w:tcBorders>
              <w:top w:val="nil"/>
              <w:left w:val="nil"/>
              <w:bottom w:val="nil"/>
              <w:right w:val="nil"/>
            </w:tcBorders>
            <w:noWrap/>
            <w:vAlign w:val="bottom"/>
            <w:hideMark/>
          </w:tcPr>
          <w:p w14:paraId="2A78C708" w14:textId="77777777" w:rsidR="00904442" w:rsidRPr="00904442" w:rsidRDefault="00904442" w:rsidP="00904442">
            <w:pPr>
              <w:spacing w:after="0" w:line="240" w:lineRule="auto"/>
              <w:jc w:val="right"/>
              <w:rPr>
                <w:rFonts w:ascii="Century Schoolbook" w:eastAsia="Times New Roman" w:hAnsi="Century Schoolbook" w:cs="Calibri"/>
                <w:color w:val="000000"/>
                <w:kern w:val="0"/>
                <w:sz w:val="20"/>
                <w:szCs w:val="20"/>
                <w14:ligatures w14:val="none"/>
              </w:rPr>
            </w:pPr>
            <w:r w:rsidRPr="00904442">
              <w:rPr>
                <w:rFonts w:ascii="Century Schoolbook" w:eastAsia="Times New Roman" w:hAnsi="Century Schoolbook" w:cs="Calibri"/>
                <w:color w:val="000000"/>
                <w:kern w:val="0"/>
                <w:sz w:val="20"/>
                <w:szCs w:val="20"/>
                <w14:ligatures w14:val="none"/>
              </w:rPr>
              <w:t>24750</w:t>
            </w:r>
          </w:p>
        </w:tc>
        <w:tc>
          <w:tcPr>
            <w:tcW w:w="992" w:type="dxa"/>
            <w:tcBorders>
              <w:top w:val="nil"/>
              <w:left w:val="nil"/>
              <w:bottom w:val="nil"/>
              <w:right w:val="single" w:sz="4" w:space="0" w:color="auto"/>
            </w:tcBorders>
            <w:noWrap/>
            <w:vAlign w:val="bottom"/>
            <w:hideMark/>
          </w:tcPr>
          <w:p w14:paraId="767853D9" w14:textId="77777777" w:rsidR="00904442" w:rsidRPr="00904442" w:rsidRDefault="00904442" w:rsidP="00904442">
            <w:pPr>
              <w:spacing w:after="0" w:line="240" w:lineRule="auto"/>
              <w:jc w:val="right"/>
              <w:rPr>
                <w:rFonts w:ascii="Century Schoolbook" w:eastAsia="Times New Roman" w:hAnsi="Century Schoolbook" w:cs="Calibri"/>
                <w:color w:val="000000"/>
                <w:kern w:val="0"/>
                <w:sz w:val="20"/>
                <w:szCs w:val="20"/>
                <w14:ligatures w14:val="none"/>
              </w:rPr>
            </w:pPr>
            <w:r w:rsidRPr="00904442">
              <w:rPr>
                <w:rFonts w:ascii="Century Schoolbook" w:eastAsia="Times New Roman" w:hAnsi="Century Schoolbook" w:cs="Calibri"/>
                <w:color w:val="000000"/>
                <w:kern w:val="0"/>
                <w:sz w:val="20"/>
                <w:szCs w:val="20"/>
                <w14:ligatures w14:val="none"/>
              </w:rPr>
              <w:t>-1210</w:t>
            </w:r>
          </w:p>
        </w:tc>
      </w:tr>
      <w:tr w:rsidR="00904442" w:rsidRPr="00904442" w14:paraId="3B717E8E" w14:textId="77777777" w:rsidTr="00D06174">
        <w:trPr>
          <w:trHeight w:val="278"/>
        </w:trPr>
        <w:tc>
          <w:tcPr>
            <w:tcW w:w="852" w:type="dxa"/>
            <w:tcBorders>
              <w:top w:val="nil"/>
              <w:left w:val="single" w:sz="4" w:space="0" w:color="auto"/>
              <w:bottom w:val="nil"/>
              <w:right w:val="nil"/>
            </w:tcBorders>
            <w:noWrap/>
            <w:vAlign w:val="bottom"/>
            <w:hideMark/>
          </w:tcPr>
          <w:p w14:paraId="7F4CF2AC" w14:textId="77777777" w:rsidR="00904442" w:rsidRPr="00904442" w:rsidRDefault="00904442" w:rsidP="00904442">
            <w:pPr>
              <w:spacing w:after="0" w:line="240" w:lineRule="auto"/>
              <w:jc w:val="right"/>
              <w:rPr>
                <w:rFonts w:ascii="Century Schoolbook" w:eastAsia="Times New Roman" w:hAnsi="Century Schoolbook" w:cs="Calibri"/>
                <w:color w:val="000000"/>
                <w:kern w:val="0"/>
                <w:sz w:val="20"/>
                <w:szCs w:val="20"/>
                <w14:ligatures w14:val="none"/>
              </w:rPr>
            </w:pPr>
            <w:r w:rsidRPr="00904442">
              <w:rPr>
                <w:rFonts w:ascii="Century Schoolbook" w:eastAsia="Times New Roman" w:hAnsi="Century Schoolbook" w:cs="Calibri"/>
                <w:color w:val="000000"/>
                <w:kern w:val="0"/>
                <w:sz w:val="20"/>
                <w:szCs w:val="20"/>
                <w14:ligatures w14:val="none"/>
              </w:rPr>
              <w:t>2029</w:t>
            </w:r>
          </w:p>
        </w:tc>
        <w:tc>
          <w:tcPr>
            <w:tcW w:w="850" w:type="dxa"/>
            <w:tcBorders>
              <w:top w:val="nil"/>
              <w:left w:val="nil"/>
              <w:bottom w:val="nil"/>
              <w:right w:val="single" w:sz="4" w:space="0" w:color="auto"/>
            </w:tcBorders>
            <w:noWrap/>
            <w:vAlign w:val="bottom"/>
            <w:hideMark/>
          </w:tcPr>
          <w:p w14:paraId="46069F87" w14:textId="77777777" w:rsidR="00904442" w:rsidRPr="00904442" w:rsidRDefault="00904442" w:rsidP="00904442">
            <w:pPr>
              <w:spacing w:after="0" w:line="240" w:lineRule="auto"/>
              <w:jc w:val="right"/>
              <w:rPr>
                <w:rFonts w:ascii="Century Schoolbook" w:eastAsia="Times New Roman" w:hAnsi="Century Schoolbook" w:cs="Calibri"/>
                <w:color w:val="000000"/>
                <w:kern w:val="0"/>
                <w:sz w:val="20"/>
                <w:szCs w:val="20"/>
                <w14:ligatures w14:val="none"/>
              </w:rPr>
            </w:pPr>
            <w:r w:rsidRPr="00904442">
              <w:rPr>
                <w:rFonts w:ascii="Century Schoolbook" w:eastAsia="Times New Roman" w:hAnsi="Century Schoolbook" w:cs="Calibri"/>
                <w:color w:val="000000"/>
                <w:kern w:val="0"/>
                <w:sz w:val="20"/>
                <w:szCs w:val="20"/>
                <w14:ligatures w14:val="none"/>
              </w:rPr>
              <w:t>2030</w:t>
            </w:r>
          </w:p>
        </w:tc>
        <w:tc>
          <w:tcPr>
            <w:tcW w:w="992" w:type="dxa"/>
            <w:tcBorders>
              <w:top w:val="nil"/>
              <w:left w:val="nil"/>
              <w:bottom w:val="nil"/>
              <w:right w:val="nil"/>
            </w:tcBorders>
            <w:noWrap/>
            <w:vAlign w:val="bottom"/>
            <w:hideMark/>
          </w:tcPr>
          <w:p w14:paraId="0722EAC5" w14:textId="77777777" w:rsidR="00904442" w:rsidRPr="00904442" w:rsidRDefault="00904442" w:rsidP="00904442">
            <w:pPr>
              <w:spacing w:after="0" w:line="240" w:lineRule="auto"/>
              <w:jc w:val="right"/>
              <w:rPr>
                <w:rFonts w:ascii="Century Schoolbook" w:eastAsia="Times New Roman" w:hAnsi="Century Schoolbook" w:cs="Calibri"/>
                <w:color w:val="000000"/>
                <w:kern w:val="0"/>
                <w:sz w:val="20"/>
                <w:szCs w:val="20"/>
                <w14:ligatures w14:val="none"/>
              </w:rPr>
            </w:pPr>
            <w:r w:rsidRPr="00904442">
              <w:rPr>
                <w:rFonts w:ascii="Century Schoolbook" w:eastAsia="Times New Roman" w:hAnsi="Century Schoolbook" w:cs="Calibri"/>
                <w:color w:val="000000"/>
                <w:kern w:val="0"/>
                <w:sz w:val="20"/>
                <w:szCs w:val="20"/>
                <w14:ligatures w14:val="none"/>
              </w:rPr>
              <w:t>100.000</w:t>
            </w:r>
          </w:p>
        </w:tc>
        <w:tc>
          <w:tcPr>
            <w:tcW w:w="993" w:type="dxa"/>
            <w:tcBorders>
              <w:top w:val="nil"/>
              <w:left w:val="nil"/>
              <w:bottom w:val="nil"/>
              <w:right w:val="nil"/>
            </w:tcBorders>
            <w:noWrap/>
            <w:vAlign w:val="bottom"/>
            <w:hideMark/>
          </w:tcPr>
          <w:p w14:paraId="61952A2E" w14:textId="77777777" w:rsidR="00904442" w:rsidRPr="00904442" w:rsidRDefault="00904442" w:rsidP="00904442">
            <w:pPr>
              <w:spacing w:after="0" w:line="240" w:lineRule="auto"/>
              <w:jc w:val="right"/>
              <w:rPr>
                <w:rFonts w:ascii="Century Schoolbook" w:eastAsia="Times New Roman" w:hAnsi="Century Schoolbook" w:cs="Calibri"/>
                <w:color w:val="000000"/>
                <w:kern w:val="0"/>
                <w:sz w:val="20"/>
                <w:szCs w:val="20"/>
                <w14:ligatures w14:val="none"/>
              </w:rPr>
            </w:pPr>
            <w:r w:rsidRPr="00904442">
              <w:rPr>
                <w:rFonts w:ascii="Century Schoolbook" w:eastAsia="Times New Roman" w:hAnsi="Century Schoolbook" w:cs="Calibri"/>
                <w:color w:val="000000"/>
                <w:kern w:val="0"/>
                <w:sz w:val="20"/>
                <w:szCs w:val="20"/>
                <w14:ligatures w14:val="none"/>
              </w:rPr>
              <w:t>22000</w:t>
            </w:r>
          </w:p>
        </w:tc>
        <w:tc>
          <w:tcPr>
            <w:tcW w:w="992" w:type="dxa"/>
            <w:tcBorders>
              <w:top w:val="nil"/>
              <w:left w:val="nil"/>
              <w:bottom w:val="nil"/>
              <w:right w:val="nil"/>
            </w:tcBorders>
            <w:noWrap/>
            <w:vAlign w:val="bottom"/>
            <w:hideMark/>
          </w:tcPr>
          <w:p w14:paraId="328023C4" w14:textId="77777777" w:rsidR="00904442" w:rsidRPr="00904442" w:rsidRDefault="00904442" w:rsidP="00904442">
            <w:pPr>
              <w:spacing w:after="0" w:line="240" w:lineRule="auto"/>
              <w:jc w:val="right"/>
              <w:rPr>
                <w:rFonts w:ascii="Century Schoolbook" w:eastAsia="Times New Roman" w:hAnsi="Century Schoolbook" w:cs="Calibri"/>
                <w:color w:val="000000"/>
                <w:kern w:val="0"/>
                <w:sz w:val="20"/>
                <w:szCs w:val="20"/>
                <w14:ligatures w14:val="none"/>
              </w:rPr>
            </w:pPr>
            <w:r w:rsidRPr="00904442">
              <w:rPr>
                <w:rFonts w:ascii="Century Schoolbook" w:eastAsia="Times New Roman" w:hAnsi="Century Schoolbook" w:cs="Calibri"/>
                <w:color w:val="000000"/>
                <w:kern w:val="0"/>
                <w:sz w:val="20"/>
                <w:szCs w:val="20"/>
                <w14:ligatures w14:val="none"/>
              </w:rPr>
              <w:t>20900</w:t>
            </w:r>
          </w:p>
        </w:tc>
        <w:tc>
          <w:tcPr>
            <w:tcW w:w="992" w:type="dxa"/>
            <w:tcBorders>
              <w:top w:val="nil"/>
              <w:left w:val="nil"/>
              <w:bottom w:val="nil"/>
              <w:right w:val="single" w:sz="4" w:space="0" w:color="auto"/>
            </w:tcBorders>
            <w:noWrap/>
            <w:vAlign w:val="bottom"/>
            <w:hideMark/>
          </w:tcPr>
          <w:p w14:paraId="78E8F61C" w14:textId="77777777" w:rsidR="00904442" w:rsidRPr="00904442" w:rsidRDefault="00904442" w:rsidP="00904442">
            <w:pPr>
              <w:spacing w:after="0" w:line="240" w:lineRule="auto"/>
              <w:jc w:val="right"/>
              <w:rPr>
                <w:rFonts w:ascii="Century Schoolbook" w:eastAsia="Times New Roman" w:hAnsi="Century Schoolbook" w:cs="Calibri"/>
                <w:color w:val="000000"/>
                <w:kern w:val="0"/>
                <w:sz w:val="20"/>
                <w:szCs w:val="20"/>
                <w14:ligatures w14:val="none"/>
              </w:rPr>
            </w:pPr>
            <w:r w:rsidRPr="00904442">
              <w:rPr>
                <w:rFonts w:ascii="Century Schoolbook" w:eastAsia="Times New Roman" w:hAnsi="Century Schoolbook" w:cs="Calibri"/>
                <w:color w:val="000000"/>
                <w:kern w:val="0"/>
                <w:sz w:val="20"/>
                <w:szCs w:val="20"/>
                <w14:ligatures w14:val="none"/>
              </w:rPr>
              <w:t>-1100</w:t>
            </w:r>
          </w:p>
        </w:tc>
        <w:tc>
          <w:tcPr>
            <w:tcW w:w="992" w:type="dxa"/>
            <w:tcBorders>
              <w:top w:val="nil"/>
              <w:left w:val="nil"/>
              <w:bottom w:val="nil"/>
              <w:right w:val="nil"/>
            </w:tcBorders>
            <w:noWrap/>
            <w:vAlign w:val="bottom"/>
            <w:hideMark/>
          </w:tcPr>
          <w:p w14:paraId="1C367D32" w14:textId="77777777" w:rsidR="00904442" w:rsidRPr="00904442" w:rsidRDefault="00904442" w:rsidP="00904442">
            <w:pPr>
              <w:spacing w:after="0" w:line="240" w:lineRule="auto"/>
              <w:jc w:val="right"/>
              <w:rPr>
                <w:rFonts w:ascii="Century Schoolbook" w:eastAsia="Times New Roman" w:hAnsi="Century Schoolbook" w:cs="Calibri"/>
                <w:color w:val="000000"/>
                <w:kern w:val="0"/>
                <w:sz w:val="20"/>
                <w:szCs w:val="20"/>
                <w14:ligatures w14:val="none"/>
              </w:rPr>
            </w:pPr>
            <w:r w:rsidRPr="00904442">
              <w:rPr>
                <w:rFonts w:ascii="Century Schoolbook" w:eastAsia="Times New Roman" w:hAnsi="Century Schoolbook" w:cs="Calibri"/>
                <w:color w:val="000000"/>
                <w:kern w:val="0"/>
                <w:sz w:val="20"/>
                <w:szCs w:val="20"/>
                <w14:ligatures w14:val="none"/>
              </w:rPr>
              <w:t>120.000</w:t>
            </w:r>
          </w:p>
        </w:tc>
        <w:tc>
          <w:tcPr>
            <w:tcW w:w="993" w:type="dxa"/>
            <w:tcBorders>
              <w:top w:val="nil"/>
              <w:left w:val="nil"/>
              <w:bottom w:val="nil"/>
              <w:right w:val="nil"/>
            </w:tcBorders>
            <w:noWrap/>
            <w:vAlign w:val="bottom"/>
            <w:hideMark/>
          </w:tcPr>
          <w:p w14:paraId="716DA5BA" w14:textId="77777777" w:rsidR="00904442" w:rsidRPr="00904442" w:rsidRDefault="00904442" w:rsidP="00904442">
            <w:pPr>
              <w:spacing w:after="0" w:line="240" w:lineRule="auto"/>
              <w:jc w:val="right"/>
              <w:rPr>
                <w:rFonts w:ascii="Century Schoolbook" w:eastAsia="Times New Roman" w:hAnsi="Century Schoolbook" w:cs="Calibri"/>
                <w:color w:val="000000"/>
                <w:kern w:val="0"/>
                <w:sz w:val="20"/>
                <w:szCs w:val="20"/>
                <w14:ligatures w14:val="none"/>
              </w:rPr>
            </w:pPr>
            <w:r w:rsidRPr="00904442">
              <w:rPr>
                <w:rFonts w:ascii="Century Schoolbook" w:eastAsia="Times New Roman" w:hAnsi="Century Schoolbook" w:cs="Calibri"/>
                <w:color w:val="000000"/>
                <w:kern w:val="0"/>
                <w:sz w:val="20"/>
                <w:szCs w:val="20"/>
                <w14:ligatures w14:val="none"/>
              </w:rPr>
              <w:t>28160</w:t>
            </w:r>
          </w:p>
        </w:tc>
        <w:tc>
          <w:tcPr>
            <w:tcW w:w="992" w:type="dxa"/>
            <w:tcBorders>
              <w:top w:val="nil"/>
              <w:left w:val="nil"/>
              <w:bottom w:val="nil"/>
              <w:right w:val="nil"/>
            </w:tcBorders>
            <w:noWrap/>
            <w:vAlign w:val="bottom"/>
            <w:hideMark/>
          </w:tcPr>
          <w:p w14:paraId="167BC41D" w14:textId="77777777" w:rsidR="00904442" w:rsidRPr="00904442" w:rsidRDefault="00904442" w:rsidP="00904442">
            <w:pPr>
              <w:spacing w:after="0" w:line="240" w:lineRule="auto"/>
              <w:jc w:val="right"/>
              <w:rPr>
                <w:rFonts w:ascii="Century Schoolbook" w:eastAsia="Times New Roman" w:hAnsi="Century Schoolbook" w:cs="Calibri"/>
                <w:color w:val="000000"/>
                <w:kern w:val="0"/>
                <w:sz w:val="20"/>
                <w:szCs w:val="20"/>
                <w14:ligatures w14:val="none"/>
              </w:rPr>
            </w:pPr>
            <w:r w:rsidRPr="00904442">
              <w:rPr>
                <w:rFonts w:ascii="Century Schoolbook" w:eastAsia="Times New Roman" w:hAnsi="Century Schoolbook" w:cs="Calibri"/>
                <w:color w:val="000000"/>
                <w:kern w:val="0"/>
                <w:sz w:val="20"/>
                <w:szCs w:val="20"/>
                <w14:ligatures w14:val="none"/>
              </w:rPr>
              <w:t>26730</w:t>
            </w:r>
          </w:p>
        </w:tc>
        <w:tc>
          <w:tcPr>
            <w:tcW w:w="992" w:type="dxa"/>
            <w:tcBorders>
              <w:top w:val="nil"/>
              <w:left w:val="nil"/>
              <w:bottom w:val="nil"/>
              <w:right w:val="single" w:sz="4" w:space="0" w:color="auto"/>
            </w:tcBorders>
            <w:noWrap/>
            <w:vAlign w:val="bottom"/>
            <w:hideMark/>
          </w:tcPr>
          <w:p w14:paraId="251F439C" w14:textId="77777777" w:rsidR="00904442" w:rsidRPr="00904442" w:rsidRDefault="00904442" w:rsidP="00904442">
            <w:pPr>
              <w:spacing w:after="0" w:line="240" w:lineRule="auto"/>
              <w:jc w:val="right"/>
              <w:rPr>
                <w:rFonts w:ascii="Century Schoolbook" w:eastAsia="Times New Roman" w:hAnsi="Century Schoolbook" w:cs="Calibri"/>
                <w:color w:val="000000"/>
                <w:kern w:val="0"/>
                <w:sz w:val="20"/>
                <w:szCs w:val="20"/>
                <w14:ligatures w14:val="none"/>
              </w:rPr>
            </w:pPr>
            <w:r w:rsidRPr="00904442">
              <w:rPr>
                <w:rFonts w:ascii="Century Schoolbook" w:eastAsia="Times New Roman" w:hAnsi="Century Schoolbook" w:cs="Calibri"/>
                <w:color w:val="000000"/>
                <w:kern w:val="0"/>
                <w:sz w:val="20"/>
                <w:szCs w:val="20"/>
                <w14:ligatures w14:val="none"/>
              </w:rPr>
              <w:t>-1430</w:t>
            </w:r>
          </w:p>
        </w:tc>
      </w:tr>
      <w:tr w:rsidR="00904442" w:rsidRPr="00904442" w14:paraId="4EC673F0" w14:textId="77777777" w:rsidTr="00D06174">
        <w:trPr>
          <w:trHeight w:val="290"/>
        </w:trPr>
        <w:tc>
          <w:tcPr>
            <w:tcW w:w="852" w:type="dxa"/>
            <w:tcBorders>
              <w:top w:val="nil"/>
              <w:left w:val="single" w:sz="4" w:space="0" w:color="auto"/>
              <w:bottom w:val="nil"/>
              <w:right w:val="nil"/>
            </w:tcBorders>
            <w:noWrap/>
            <w:vAlign w:val="bottom"/>
            <w:hideMark/>
          </w:tcPr>
          <w:p w14:paraId="0C10E0FC" w14:textId="77777777" w:rsidR="00904442" w:rsidRPr="00904442" w:rsidRDefault="00904442" w:rsidP="00904442">
            <w:pPr>
              <w:spacing w:after="0" w:line="240" w:lineRule="auto"/>
              <w:jc w:val="right"/>
              <w:rPr>
                <w:rFonts w:ascii="Century Schoolbook" w:eastAsia="Times New Roman" w:hAnsi="Century Schoolbook" w:cs="Calibri"/>
                <w:color w:val="000000"/>
                <w:kern w:val="0"/>
                <w:sz w:val="20"/>
                <w:szCs w:val="20"/>
                <w14:ligatures w14:val="none"/>
              </w:rPr>
            </w:pPr>
            <w:r w:rsidRPr="00904442">
              <w:rPr>
                <w:rFonts w:ascii="Century Schoolbook" w:eastAsia="Times New Roman" w:hAnsi="Century Schoolbook" w:cs="Calibri"/>
                <w:color w:val="000000"/>
                <w:kern w:val="0"/>
                <w:sz w:val="20"/>
                <w:szCs w:val="20"/>
                <w14:ligatures w14:val="none"/>
              </w:rPr>
              <w:t>2030</w:t>
            </w:r>
          </w:p>
        </w:tc>
        <w:tc>
          <w:tcPr>
            <w:tcW w:w="850" w:type="dxa"/>
            <w:tcBorders>
              <w:top w:val="nil"/>
              <w:left w:val="nil"/>
              <w:bottom w:val="nil"/>
              <w:right w:val="single" w:sz="4" w:space="0" w:color="auto"/>
            </w:tcBorders>
            <w:noWrap/>
            <w:vAlign w:val="bottom"/>
            <w:hideMark/>
          </w:tcPr>
          <w:p w14:paraId="7E93DD63" w14:textId="77777777" w:rsidR="00904442" w:rsidRPr="00904442" w:rsidRDefault="00904442" w:rsidP="00904442">
            <w:pPr>
              <w:spacing w:after="0" w:line="240" w:lineRule="auto"/>
              <w:jc w:val="right"/>
              <w:rPr>
                <w:rFonts w:ascii="Century Schoolbook" w:eastAsia="Times New Roman" w:hAnsi="Century Schoolbook" w:cs="Calibri"/>
                <w:color w:val="000000"/>
                <w:kern w:val="0"/>
                <w:sz w:val="20"/>
                <w:szCs w:val="20"/>
                <w14:ligatures w14:val="none"/>
              </w:rPr>
            </w:pPr>
            <w:r w:rsidRPr="00904442">
              <w:rPr>
                <w:rFonts w:ascii="Century Schoolbook" w:eastAsia="Times New Roman" w:hAnsi="Century Schoolbook" w:cs="Calibri"/>
                <w:color w:val="000000"/>
                <w:kern w:val="0"/>
                <w:sz w:val="20"/>
                <w:szCs w:val="20"/>
                <w14:ligatures w14:val="none"/>
              </w:rPr>
              <w:t>2031</w:t>
            </w:r>
          </w:p>
        </w:tc>
        <w:tc>
          <w:tcPr>
            <w:tcW w:w="992" w:type="dxa"/>
            <w:tcBorders>
              <w:top w:val="nil"/>
              <w:left w:val="nil"/>
              <w:bottom w:val="nil"/>
              <w:right w:val="nil"/>
            </w:tcBorders>
            <w:noWrap/>
            <w:vAlign w:val="bottom"/>
            <w:hideMark/>
          </w:tcPr>
          <w:p w14:paraId="09A127DD" w14:textId="77777777" w:rsidR="00904442" w:rsidRPr="00904442" w:rsidRDefault="00904442" w:rsidP="00904442">
            <w:pPr>
              <w:spacing w:after="0" w:line="240" w:lineRule="auto"/>
              <w:jc w:val="right"/>
              <w:rPr>
                <w:rFonts w:ascii="Century Schoolbook" w:eastAsia="Times New Roman" w:hAnsi="Century Schoolbook" w:cs="Calibri"/>
                <w:color w:val="000000"/>
                <w:kern w:val="0"/>
                <w:sz w:val="20"/>
                <w:szCs w:val="20"/>
                <w14:ligatures w14:val="none"/>
              </w:rPr>
            </w:pPr>
            <w:r w:rsidRPr="00904442">
              <w:rPr>
                <w:rFonts w:ascii="Century Schoolbook" w:eastAsia="Times New Roman" w:hAnsi="Century Schoolbook" w:cs="Calibri"/>
                <w:color w:val="000000"/>
                <w:kern w:val="0"/>
                <w:sz w:val="20"/>
                <w:szCs w:val="20"/>
                <w14:ligatures w14:val="none"/>
              </w:rPr>
              <w:t>100.000</w:t>
            </w:r>
          </w:p>
        </w:tc>
        <w:tc>
          <w:tcPr>
            <w:tcW w:w="993" w:type="dxa"/>
            <w:tcBorders>
              <w:top w:val="nil"/>
              <w:left w:val="nil"/>
              <w:bottom w:val="nil"/>
              <w:right w:val="nil"/>
            </w:tcBorders>
            <w:noWrap/>
            <w:vAlign w:val="bottom"/>
            <w:hideMark/>
          </w:tcPr>
          <w:p w14:paraId="0682F75F" w14:textId="77777777" w:rsidR="00904442" w:rsidRPr="00904442" w:rsidRDefault="00904442" w:rsidP="00904442">
            <w:pPr>
              <w:spacing w:after="0" w:line="240" w:lineRule="auto"/>
              <w:jc w:val="right"/>
              <w:rPr>
                <w:rFonts w:ascii="Century Schoolbook" w:eastAsia="Times New Roman" w:hAnsi="Century Schoolbook" w:cs="Calibri"/>
                <w:color w:val="000000"/>
                <w:kern w:val="0"/>
                <w:sz w:val="20"/>
                <w:szCs w:val="20"/>
                <w14:ligatures w14:val="none"/>
              </w:rPr>
            </w:pPr>
            <w:r w:rsidRPr="00904442">
              <w:rPr>
                <w:rFonts w:ascii="Century Schoolbook" w:eastAsia="Times New Roman" w:hAnsi="Century Schoolbook" w:cs="Calibri"/>
                <w:color w:val="000000"/>
                <w:kern w:val="0"/>
                <w:sz w:val="20"/>
                <w:szCs w:val="20"/>
                <w14:ligatures w14:val="none"/>
              </w:rPr>
              <w:t>22000</w:t>
            </w:r>
          </w:p>
        </w:tc>
        <w:tc>
          <w:tcPr>
            <w:tcW w:w="992" w:type="dxa"/>
            <w:tcBorders>
              <w:top w:val="nil"/>
              <w:left w:val="nil"/>
              <w:bottom w:val="nil"/>
              <w:right w:val="nil"/>
            </w:tcBorders>
            <w:noWrap/>
            <w:vAlign w:val="bottom"/>
            <w:hideMark/>
          </w:tcPr>
          <w:p w14:paraId="69589FD2" w14:textId="77777777" w:rsidR="00904442" w:rsidRPr="00904442" w:rsidRDefault="00904442" w:rsidP="00904442">
            <w:pPr>
              <w:spacing w:after="0" w:line="240" w:lineRule="auto"/>
              <w:jc w:val="right"/>
              <w:rPr>
                <w:rFonts w:ascii="Century Schoolbook" w:eastAsia="Times New Roman" w:hAnsi="Century Schoolbook" w:cs="Calibri"/>
                <w:color w:val="000000"/>
                <w:kern w:val="0"/>
                <w:sz w:val="20"/>
                <w:szCs w:val="20"/>
                <w14:ligatures w14:val="none"/>
              </w:rPr>
            </w:pPr>
            <w:r w:rsidRPr="00904442">
              <w:rPr>
                <w:rFonts w:ascii="Century Schoolbook" w:eastAsia="Times New Roman" w:hAnsi="Century Schoolbook" w:cs="Calibri"/>
                <w:color w:val="000000"/>
                <w:kern w:val="0"/>
                <w:sz w:val="20"/>
                <w:szCs w:val="20"/>
                <w14:ligatures w14:val="none"/>
              </w:rPr>
              <w:t>20900</w:t>
            </w:r>
          </w:p>
        </w:tc>
        <w:tc>
          <w:tcPr>
            <w:tcW w:w="992" w:type="dxa"/>
            <w:tcBorders>
              <w:top w:val="nil"/>
              <w:left w:val="nil"/>
              <w:bottom w:val="nil"/>
              <w:right w:val="single" w:sz="4" w:space="0" w:color="auto"/>
            </w:tcBorders>
            <w:noWrap/>
            <w:vAlign w:val="bottom"/>
            <w:hideMark/>
          </w:tcPr>
          <w:p w14:paraId="07F830DB" w14:textId="77777777" w:rsidR="00904442" w:rsidRPr="00904442" w:rsidRDefault="00904442" w:rsidP="00904442">
            <w:pPr>
              <w:spacing w:after="0" w:line="240" w:lineRule="auto"/>
              <w:jc w:val="right"/>
              <w:rPr>
                <w:rFonts w:ascii="Century Schoolbook" w:eastAsia="Times New Roman" w:hAnsi="Century Schoolbook" w:cs="Calibri"/>
                <w:color w:val="000000"/>
                <w:kern w:val="0"/>
                <w:sz w:val="20"/>
                <w:szCs w:val="20"/>
                <w14:ligatures w14:val="none"/>
              </w:rPr>
            </w:pPr>
            <w:r w:rsidRPr="00904442">
              <w:rPr>
                <w:rFonts w:ascii="Century Schoolbook" w:eastAsia="Times New Roman" w:hAnsi="Century Schoolbook" w:cs="Calibri"/>
                <w:color w:val="000000"/>
                <w:kern w:val="0"/>
                <w:sz w:val="20"/>
                <w:szCs w:val="20"/>
                <w14:ligatures w14:val="none"/>
              </w:rPr>
              <w:t>-1100</w:t>
            </w:r>
          </w:p>
        </w:tc>
        <w:tc>
          <w:tcPr>
            <w:tcW w:w="992" w:type="dxa"/>
            <w:tcBorders>
              <w:top w:val="nil"/>
              <w:left w:val="nil"/>
              <w:bottom w:val="nil"/>
              <w:right w:val="nil"/>
            </w:tcBorders>
            <w:noWrap/>
            <w:vAlign w:val="bottom"/>
            <w:hideMark/>
          </w:tcPr>
          <w:p w14:paraId="5776F4CF" w14:textId="77777777" w:rsidR="00904442" w:rsidRPr="00904442" w:rsidRDefault="00904442" w:rsidP="00904442">
            <w:pPr>
              <w:spacing w:after="0" w:line="240" w:lineRule="auto"/>
              <w:jc w:val="right"/>
              <w:rPr>
                <w:rFonts w:ascii="Century Schoolbook" w:eastAsia="Times New Roman" w:hAnsi="Century Schoolbook" w:cs="Calibri"/>
                <w:color w:val="000000"/>
                <w:kern w:val="0"/>
                <w:sz w:val="20"/>
                <w:szCs w:val="20"/>
                <w14:ligatures w14:val="none"/>
              </w:rPr>
            </w:pPr>
            <w:r w:rsidRPr="00904442">
              <w:rPr>
                <w:rFonts w:ascii="Century Schoolbook" w:eastAsia="Times New Roman" w:hAnsi="Century Schoolbook" w:cs="Calibri"/>
                <w:color w:val="000000"/>
                <w:kern w:val="0"/>
                <w:sz w:val="20"/>
                <w:szCs w:val="20"/>
                <w14:ligatures w14:val="none"/>
              </w:rPr>
              <w:t>130.000</w:t>
            </w:r>
          </w:p>
        </w:tc>
        <w:tc>
          <w:tcPr>
            <w:tcW w:w="993" w:type="dxa"/>
            <w:tcBorders>
              <w:top w:val="nil"/>
              <w:left w:val="nil"/>
              <w:bottom w:val="nil"/>
              <w:right w:val="nil"/>
            </w:tcBorders>
            <w:noWrap/>
            <w:vAlign w:val="bottom"/>
            <w:hideMark/>
          </w:tcPr>
          <w:p w14:paraId="099A8C55" w14:textId="77777777" w:rsidR="00904442" w:rsidRPr="00904442" w:rsidRDefault="00904442" w:rsidP="00904442">
            <w:pPr>
              <w:spacing w:after="0" w:line="240" w:lineRule="auto"/>
              <w:jc w:val="right"/>
              <w:rPr>
                <w:rFonts w:ascii="Century Schoolbook" w:eastAsia="Times New Roman" w:hAnsi="Century Schoolbook" w:cs="Calibri"/>
                <w:color w:val="000000"/>
                <w:kern w:val="0"/>
                <w:sz w:val="20"/>
                <w:szCs w:val="20"/>
                <w14:ligatures w14:val="none"/>
              </w:rPr>
            </w:pPr>
            <w:r w:rsidRPr="00904442">
              <w:rPr>
                <w:rFonts w:ascii="Century Schoolbook" w:eastAsia="Times New Roman" w:hAnsi="Century Schoolbook" w:cs="Calibri"/>
                <w:color w:val="000000"/>
                <w:kern w:val="0"/>
                <w:sz w:val="20"/>
                <w:szCs w:val="20"/>
                <w14:ligatures w14:val="none"/>
              </w:rPr>
              <w:t>30360</w:t>
            </w:r>
          </w:p>
        </w:tc>
        <w:tc>
          <w:tcPr>
            <w:tcW w:w="992" w:type="dxa"/>
            <w:tcBorders>
              <w:top w:val="nil"/>
              <w:left w:val="nil"/>
              <w:bottom w:val="nil"/>
              <w:right w:val="nil"/>
            </w:tcBorders>
            <w:noWrap/>
            <w:vAlign w:val="bottom"/>
            <w:hideMark/>
          </w:tcPr>
          <w:p w14:paraId="09065846" w14:textId="77777777" w:rsidR="00904442" w:rsidRPr="00904442" w:rsidRDefault="00904442" w:rsidP="00904442">
            <w:pPr>
              <w:spacing w:after="0" w:line="240" w:lineRule="auto"/>
              <w:jc w:val="right"/>
              <w:rPr>
                <w:rFonts w:ascii="Century Schoolbook" w:eastAsia="Times New Roman" w:hAnsi="Century Schoolbook" w:cs="Calibri"/>
                <w:color w:val="000000"/>
                <w:kern w:val="0"/>
                <w:sz w:val="20"/>
                <w:szCs w:val="20"/>
                <w14:ligatures w14:val="none"/>
              </w:rPr>
            </w:pPr>
            <w:r w:rsidRPr="00904442">
              <w:rPr>
                <w:rFonts w:ascii="Century Schoolbook" w:eastAsia="Times New Roman" w:hAnsi="Century Schoolbook" w:cs="Calibri"/>
                <w:color w:val="000000"/>
                <w:kern w:val="0"/>
                <w:sz w:val="20"/>
                <w:szCs w:val="20"/>
                <w14:ligatures w14:val="none"/>
              </w:rPr>
              <w:t>28710</w:t>
            </w:r>
          </w:p>
        </w:tc>
        <w:tc>
          <w:tcPr>
            <w:tcW w:w="992" w:type="dxa"/>
            <w:tcBorders>
              <w:top w:val="nil"/>
              <w:left w:val="nil"/>
              <w:bottom w:val="nil"/>
              <w:right w:val="single" w:sz="4" w:space="0" w:color="auto"/>
            </w:tcBorders>
            <w:noWrap/>
            <w:vAlign w:val="bottom"/>
            <w:hideMark/>
          </w:tcPr>
          <w:p w14:paraId="53751C2B" w14:textId="77777777" w:rsidR="00904442" w:rsidRPr="00904442" w:rsidRDefault="00904442" w:rsidP="00904442">
            <w:pPr>
              <w:spacing w:after="0" w:line="240" w:lineRule="auto"/>
              <w:jc w:val="right"/>
              <w:rPr>
                <w:rFonts w:ascii="Century Schoolbook" w:eastAsia="Times New Roman" w:hAnsi="Century Schoolbook" w:cs="Calibri"/>
                <w:color w:val="000000"/>
                <w:kern w:val="0"/>
                <w:sz w:val="20"/>
                <w:szCs w:val="20"/>
                <w14:ligatures w14:val="none"/>
              </w:rPr>
            </w:pPr>
            <w:r w:rsidRPr="00904442">
              <w:rPr>
                <w:rFonts w:ascii="Century Schoolbook" w:eastAsia="Times New Roman" w:hAnsi="Century Schoolbook" w:cs="Calibri"/>
                <w:color w:val="000000"/>
                <w:kern w:val="0"/>
                <w:sz w:val="20"/>
                <w:szCs w:val="20"/>
                <w14:ligatures w14:val="none"/>
              </w:rPr>
              <w:t>-1650</w:t>
            </w:r>
          </w:p>
        </w:tc>
      </w:tr>
      <w:tr w:rsidR="00904442" w:rsidRPr="00904442" w14:paraId="3CEECB7F" w14:textId="77777777" w:rsidTr="00D06174">
        <w:trPr>
          <w:trHeight w:val="290"/>
        </w:trPr>
        <w:tc>
          <w:tcPr>
            <w:tcW w:w="852" w:type="dxa"/>
            <w:tcBorders>
              <w:top w:val="nil"/>
              <w:left w:val="single" w:sz="4" w:space="0" w:color="auto"/>
              <w:bottom w:val="nil"/>
              <w:right w:val="nil"/>
            </w:tcBorders>
            <w:noWrap/>
            <w:vAlign w:val="bottom"/>
            <w:hideMark/>
          </w:tcPr>
          <w:p w14:paraId="2E5AA19E" w14:textId="77777777" w:rsidR="00904442" w:rsidRPr="00904442" w:rsidRDefault="00904442" w:rsidP="00904442">
            <w:pPr>
              <w:spacing w:after="0" w:line="240" w:lineRule="auto"/>
              <w:jc w:val="right"/>
              <w:rPr>
                <w:rFonts w:ascii="Century Schoolbook" w:eastAsia="Times New Roman" w:hAnsi="Century Schoolbook" w:cs="Calibri"/>
                <w:color w:val="000000"/>
                <w:kern w:val="0"/>
                <w:sz w:val="20"/>
                <w:szCs w:val="20"/>
                <w14:ligatures w14:val="none"/>
              </w:rPr>
            </w:pPr>
            <w:r w:rsidRPr="00904442">
              <w:rPr>
                <w:rFonts w:ascii="Century Schoolbook" w:eastAsia="Times New Roman" w:hAnsi="Century Schoolbook" w:cs="Calibri"/>
                <w:color w:val="000000"/>
                <w:kern w:val="0"/>
                <w:sz w:val="20"/>
                <w:szCs w:val="20"/>
                <w14:ligatures w14:val="none"/>
              </w:rPr>
              <w:t>2031</w:t>
            </w:r>
          </w:p>
        </w:tc>
        <w:tc>
          <w:tcPr>
            <w:tcW w:w="850" w:type="dxa"/>
            <w:tcBorders>
              <w:top w:val="nil"/>
              <w:left w:val="nil"/>
              <w:bottom w:val="nil"/>
              <w:right w:val="single" w:sz="4" w:space="0" w:color="auto"/>
            </w:tcBorders>
            <w:noWrap/>
            <w:vAlign w:val="bottom"/>
            <w:hideMark/>
          </w:tcPr>
          <w:p w14:paraId="65F705A9" w14:textId="77777777" w:rsidR="00904442" w:rsidRPr="00904442" w:rsidRDefault="00904442" w:rsidP="00904442">
            <w:pPr>
              <w:spacing w:after="0" w:line="240" w:lineRule="auto"/>
              <w:jc w:val="right"/>
              <w:rPr>
                <w:rFonts w:ascii="Century Schoolbook" w:eastAsia="Times New Roman" w:hAnsi="Century Schoolbook" w:cs="Calibri"/>
                <w:color w:val="000000"/>
                <w:kern w:val="0"/>
                <w:sz w:val="20"/>
                <w:szCs w:val="20"/>
                <w14:ligatures w14:val="none"/>
              </w:rPr>
            </w:pPr>
            <w:r w:rsidRPr="00904442">
              <w:rPr>
                <w:rFonts w:ascii="Century Schoolbook" w:eastAsia="Times New Roman" w:hAnsi="Century Schoolbook" w:cs="Calibri"/>
                <w:color w:val="000000"/>
                <w:kern w:val="0"/>
                <w:sz w:val="20"/>
                <w:szCs w:val="20"/>
                <w14:ligatures w14:val="none"/>
              </w:rPr>
              <w:t>2032</w:t>
            </w:r>
          </w:p>
        </w:tc>
        <w:tc>
          <w:tcPr>
            <w:tcW w:w="992" w:type="dxa"/>
            <w:tcBorders>
              <w:top w:val="nil"/>
              <w:left w:val="nil"/>
              <w:bottom w:val="nil"/>
              <w:right w:val="nil"/>
            </w:tcBorders>
            <w:noWrap/>
            <w:vAlign w:val="bottom"/>
            <w:hideMark/>
          </w:tcPr>
          <w:p w14:paraId="50A10760" w14:textId="77777777" w:rsidR="00904442" w:rsidRPr="00904442" w:rsidRDefault="00904442" w:rsidP="00904442">
            <w:pPr>
              <w:spacing w:after="0" w:line="240" w:lineRule="auto"/>
              <w:jc w:val="right"/>
              <w:rPr>
                <w:rFonts w:ascii="Century Schoolbook" w:eastAsia="Times New Roman" w:hAnsi="Century Schoolbook" w:cs="Calibri"/>
                <w:color w:val="000000"/>
                <w:kern w:val="0"/>
                <w:sz w:val="20"/>
                <w:szCs w:val="20"/>
                <w14:ligatures w14:val="none"/>
              </w:rPr>
            </w:pPr>
            <w:r w:rsidRPr="00904442">
              <w:rPr>
                <w:rFonts w:ascii="Century Schoolbook" w:eastAsia="Times New Roman" w:hAnsi="Century Schoolbook" w:cs="Calibri"/>
                <w:color w:val="000000"/>
                <w:kern w:val="0"/>
                <w:sz w:val="20"/>
                <w:szCs w:val="20"/>
                <w14:ligatures w14:val="none"/>
              </w:rPr>
              <w:t>100.000</w:t>
            </w:r>
          </w:p>
        </w:tc>
        <w:tc>
          <w:tcPr>
            <w:tcW w:w="993" w:type="dxa"/>
            <w:tcBorders>
              <w:top w:val="nil"/>
              <w:left w:val="nil"/>
              <w:bottom w:val="nil"/>
              <w:right w:val="nil"/>
            </w:tcBorders>
            <w:noWrap/>
            <w:vAlign w:val="bottom"/>
            <w:hideMark/>
          </w:tcPr>
          <w:p w14:paraId="4CA4C5B1" w14:textId="77777777" w:rsidR="00904442" w:rsidRPr="00904442" w:rsidRDefault="00904442" w:rsidP="00904442">
            <w:pPr>
              <w:spacing w:after="0" w:line="240" w:lineRule="auto"/>
              <w:jc w:val="right"/>
              <w:rPr>
                <w:rFonts w:ascii="Century Schoolbook" w:eastAsia="Times New Roman" w:hAnsi="Century Schoolbook" w:cs="Calibri"/>
                <w:color w:val="000000"/>
                <w:kern w:val="0"/>
                <w:sz w:val="20"/>
                <w:szCs w:val="20"/>
                <w14:ligatures w14:val="none"/>
              </w:rPr>
            </w:pPr>
            <w:r w:rsidRPr="00904442">
              <w:rPr>
                <w:rFonts w:ascii="Century Schoolbook" w:eastAsia="Times New Roman" w:hAnsi="Century Schoolbook" w:cs="Calibri"/>
                <w:color w:val="000000"/>
                <w:kern w:val="0"/>
                <w:sz w:val="20"/>
                <w:szCs w:val="20"/>
                <w14:ligatures w14:val="none"/>
              </w:rPr>
              <w:t>22000</w:t>
            </w:r>
          </w:p>
        </w:tc>
        <w:tc>
          <w:tcPr>
            <w:tcW w:w="992" w:type="dxa"/>
            <w:tcBorders>
              <w:top w:val="nil"/>
              <w:left w:val="nil"/>
              <w:bottom w:val="nil"/>
              <w:right w:val="nil"/>
            </w:tcBorders>
            <w:noWrap/>
            <w:vAlign w:val="bottom"/>
            <w:hideMark/>
          </w:tcPr>
          <w:p w14:paraId="6840ECA4" w14:textId="77777777" w:rsidR="00904442" w:rsidRPr="00904442" w:rsidRDefault="00904442" w:rsidP="00904442">
            <w:pPr>
              <w:spacing w:after="0" w:line="240" w:lineRule="auto"/>
              <w:jc w:val="right"/>
              <w:rPr>
                <w:rFonts w:ascii="Century Schoolbook" w:eastAsia="Times New Roman" w:hAnsi="Century Schoolbook" w:cs="Calibri"/>
                <w:color w:val="000000"/>
                <w:kern w:val="0"/>
                <w:sz w:val="20"/>
                <w:szCs w:val="20"/>
                <w14:ligatures w14:val="none"/>
              </w:rPr>
            </w:pPr>
            <w:r w:rsidRPr="00904442">
              <w:rPr>
                <w:rFonts w:ascii="Century Schoolbook" w:eastAsia="Times New Roman" w:hAnsi="Century Schoolbook" w:cs="Calibri"/>
                <w:color w:val="000000"/>
                <w:kern w:val="0"/>
                <w:sz w:val="20"/>
                <w:szCs w:val="20"/>
                <w14:ligatures w14:val="none"/>
              </w:rPr>
              <w:t>20900</w:t>
            </w:r>
          </w:p>
        </w:tc>
        <w:tc>
          <w:tcPr>
            <w:tcW w:w="992" w:type="dxa"/>
            <w:tcBorders>
              <w:top w:val="nil"/>
              <w:left w:val="nil"/>
              <w:bottom w:val="nil"/>
              <w:right w:val="single" w:sz="4" w:space="0" w:color="auto"/>
            </w:tcBorders>
            <w:noWrap/>
            <w:vAlign w:val="bottom"/>
            <w:hideMark/>
          </w:tcPr>
          <w:p w14:paraId="1DC34B83" w14:textId="77777777" w:rsidR="00904442" w:rsidRPr="00904442" w:rsidRDefault="00904442" w:rsidP="00904442">
            <w:pPr>
              <w:spacing w:after="0" w:line="240" w:lineRule="auto"/>
              <w:jc w:val="right"/>
              <w:rPr>
                <w:rFonts w:ascii="Century Schoolbook" w:eastAsia="Times New Roman" w:hAnsi="Century Schoolbook" w:cs="Calibri"/>
                <w:color w:val="000000"/>
                <w:kern w:val="0"/>
                <w:sz w:val="20"/>
                <w:szCs w:val="20"/>
                <w14:ligatures w14:val="none"/>
              </w:rPr>
            </w:pPr>
            <w:r w:rsidRPr="00904442">
              <w:rPr>
                <w:rFonts w:ascii="Century Schoolbook" w:eastAsia="Times New Roman" w:hAnsi="Century Schoolbook" w:cs="Calibri"/>
                <w:color w:val="000000"/>
                <w:kern w:val="0"/>
                <w:sz w:val="20"/>
                <w:szCs w:val="20"/>
                <w14:ligatures w14:val="none"/>
              </w:rPr>
              <w:t>-1100</w:t>
            </w:r>
          </w:p>
        </w:tc>
        <w:tc>
          <w:tcPr>
            <w:tcW w:w="992" w:type="dxa"/>
            <w:tcBorders>
              <w:top w:val="nil"/>
              <w:left w:val="nil"/>
              <w:bottom w:val="nil"/>
              <w:right w:val="nil"/>
            </w:tcBorders>
            <w:noWrap/>
            <w:vAlign w:val="bottom"/>
            <w:hideMark/>
          </w:tcPr>
          <w:p w14:paraId="6834A4B3" w14:textId="77777777" w:rsidR="00904442" w:rsidRPr="00904442" w:rsidRDefault="00904442" w:rsidP="00904442">
            <w:pPr>
              <w:spacing w:after="0" w:line="240" w:lineRule="auto"/>
              <w:jc w:val="right"/>
              <w:rPr>
                <w:rFonts w:ascii="Century Schoolbook" w:eastAsia="Times New Roman" w:hAnsi="Century Schoolbook" w:cs="Calibri"/>
                <w:color w:val="000000"/>
                <w:kern w:val="0"/>
                <w:sz w:val="20"/>
                <w:szCs w:val="20"/>
                <w14:ligatures w14:val="none"/>
              </w:rPr>
            </w:pPr>
            <w:r w:rsidRPr="00904442">
              <w:rPr>
                <w:rFonts w:ascii="Century Schoolbook" w:eastAsia="Times New Roman" w:hAnsi="Century Schoolbook" w:cs="Calibri"/>
                <w:color w:val="000000"/>
                <w:kern w:val="0"/>
                <w:sz w:val="20"/>
                <w:szCs w:val="20"/>
                <w14:ligatures w14:val="none"/>
              </w:rPr>
              <w:t>140.000</w:t>
            </w:r>
          </w:p>
        </w:tc>
        <w:tc>
          <w:tcPr>
            <w:tcW w:w="993" w:type="dxa"/>
            <w:tcBorders>
              <w:top w:val="nil"/>
              <w:left w:val="nil"/>
              <w:bottom w:val="nil"/>
              <w:right w:val="nil"/>
            </w:tcBorders>
            <w:noWrap/>
            <w:vAlign w:val="bottom"/>
            <w:hideMark/>
          </w:tcPr>
          <w:p w14:paraId="469F4523" w14:textId="77777777" w:rsidR="00904442" w:rsidRPr="00904442" w:rsidRDefault="00904442" w:rsidP="00904442">
            <w:pPr>
              <w:spacing w:after="0" w:line="240" w:lineRule="auto"/>
              <w:jc w:val="right"/>
              <w:rPr>
                <w:rFonts w:ascii="Century Schoolbook" w:eastAsia="Times New Roman" w:hAnsi="Century Schoolbook" w:cs="Calibri"/>
                <w:color w:val="000000"/>
                <w:kern w:val="0"/>
                <w:sz w:val="20"/>
                <w:szCs w:val="20"/>
                <w14:ligatures w14:val="none"/>
              </w:rPr>
            </w:pPr>
            <w:r w:rsidRPr="00904442">
              <w:rPr>
                <w:rFonts w:ascii="Century Schoolbook" w:eastAsia="Times New Roman" w:hAnsi="Century Schoolbook" w:cs="Calibri"/>
                <w:color w:val="000000"/>
                <w:kern w:val="0"/>
                <w:sz w:val="20"/>
                <w:szCs w:val="20"/>
                <w14:ligatures w14:val="none"/>
              </w:rPr>
              <w:t>32560</w:t>
            </w:r>
          </w:p>
        </w:tc>
        <w:tc>
          <w:tcPr>
            <w:tcW w:w="992" w:type="dxa"/>
            <w:tcBorders>
              <w:top w:val="nil"/>
              <w:left w:val="nil"/>
              <w:bottom w:val="nil"/>
              <w:right w:val="nil"/>
            </w:tcBorders>
            <w:noWrap/>
            <w:vAlign w:val="bottom"/>
            <w:hideMark/>
          </w:tcPr>
          <w:p w14:paraId="672C2EF2" w14:textId="77777777" w:rsidR="00904442" w:rsidRPr="00904442" w:rsidRDefault="00904442" w:rsidP="00904442">
            <w:pPr>
              <w:spacing w:after="0" w:line="240" w:lineRule="auto"/>
              <w:jc w:val="right"/>
              <w:rPr>
                <w:rFonts w:ascii="Century Schoolbook" w:eastAsia="Times New Roman" w:hAnsi="Century Schoolbook" w:cs="Calibri"/>
                <w:color w:val="000000"/>
                <w:kern w:val="0"/>
                <w:sz w:val="20"/>
                <w:szCs w:val="20"/>
                <w14:ligatures w14:val="none"/>
              </w:rPr>
            </w:pPr>
            <w:r w:rsidRPr="00904442">
              <w:rPr>
                <w:rFonts w:ascii="Century Schoolbook" w:eastAsia="Times New Roman" w:hAnsi="Century Schoolbook" w:cs="Calibri"/>
                <w:color w:val="000000"/>
                <w:kern w:val="0"/>
                <w:sz w:val="20"/>
                <w:szCs w:val="20"/>
                <w14:ligatures w14:val="none"/>
              </w:rPr>
              <w:t>30690</w:t>
            </w:r>
          </w:p>
        </w:tc>
        <w:tc>
          <w:tcPr>
            <w:tcW w:w="992" w:type="dxa"/>
            <w:tcBorders>
              <w:top w:val="nil"/>
              <w:left w:val="nil"/>
              <w:bottom w:val="nil"/>
              <w:right w:val="single" w:sz="4" w:space="0" w:color="auto"/>
            </w:tcBorders>
            <w:noWrap/>
            <w:vAlign w:val="bottom"/>
            <w:hideMark/>
          </w:tcPr>
          <w:p w14:paraId="2511F4F3" w14:textId="77777777" w:rsidR="00904442" w:rsidRPr="00904442" w:rsidRDefault="00904442" w:rsidP="00904442">
            <w:pPr>
              <w:spacing w:after="0" w:line="240" w:lineRule="auto"/>
              <w:jc w:val="right"/>
              <w:rPr>
                <w:rFonts w:ascii="Century Schoolbook" w:eastAsia="Times New Roman" w:hAnsi="Century Schoolbook" w:cs="Calibri"/>
                <w:color w:val="000000"/>
                <w:kern w:val="0"/>
                <w:sz w:val="20"/>
                <w:szCs w:val="20"/>
                <w14:ligatures w14:val="none"/>
              </w:rPr>
            </w:pPr>
            <w:r w:rsidRPr="00904442">
              <w:rPr>
                <w:rFonts w:ascii="Century Schoolbook" w:eastAsia="Times New Roman" w:hAnsi="Century Schoolbook" w:cs="Calibri"/>
                <w:color w:val="000000"/>
                <w:kern w:val="0"/>
                <w:sz w:val="20"/>
                <w:szCs w:val="20"/>
                <w14:ligatures w14:val="none"/>
              </w:rPr>
              <w:t>-1870</w:t>
            </w:r>
          </w:p>
        </w:tc>
      </w:tr>
      <w:tr w:rsidR="00904442" w:rsidRPr="00904442" w14:paraId="2472E58E" w14:textId="77777777" w:rsidTr="00D06174">
        <w:trPr>
          <w:trHeight w:val="262"/>
        </w:trPr>
        <w:tc>
          <w:tcPr>
            <w:tcW w:w="852" w:type="dxa"/>
            <w:tcBorders>
              <w:top w:val="nil"/>
              <w:left w:val="single" w:sz="4" w:space="0" w:color="auto"/>
              <w:bottom w:val="nil"/>
              <w:right w:val="nil"/>
            </w:tcBorders>
            <w:noWrap/>
            <w:vAlign w:val="bottom"/>
            <w:hideMark/>
          </w:tcPr>
          <w:p w14:paraId="300189F9" w14:textId="77777777" w:rsidR="00904442" w:rsidRPr="00904442" w:rsidRDefault="00904442" w:rsidP="00904442">
            <w:pPr>
              <w:spacing w:after="0" w:line="240" w:lineRule="auto"/>
              <w:jc w:val="right"/>
              <w:rPr>
                <w:rFonts w:ascii="Century Schoolbook" w:eastAsia="Times New Roman" w:hAnsi="Century Schoolbook" w:cs="Calibri"/>
                <w:color w:val="000000"/>
                <w:kern w:val="0"/>
                <w:sz w:val="20"/>
                <w:szCs w:val="20"/>
                <w14:ligatures w14:val="none"/>
              </w:rPr>
            </w:pPr>
            <w:r w:rsidRPr="00904442">
              <w:rPr>
                <w:rFonts w:ascii="Century Schoolbook" w:eastAsia="Times New Roman" w:hAnsi="Century Schoolbook" w:cs="Calibri"/>
                <w:color w:val="000000"/>
                <w:kern w:val="0"/>
                <w:sz w:val="20"/>
                <w:szCs w:val="20"/>
                <w14:ligatures w14:val="none"/>
              </w:rPr>
              <w:t>2032</w:t>
            </w:r>
          </w:p>
        </w:tc>
        <w:tc>
          <w:tcPr>
            <w:tcW w:w="850" w:type="dxa"/>
            <w:tcBorders>
              <w:top w:val="nil"/>
              <w:left w:val="nil"/>
              <w:bottom w:val="nil"/>
              <w:right w:val="single" w:sz="4" w:space="0" w:color="auto"/>
            </w:tcBorders>
            <w:noWrap/>
            <w:vAlign w:val="bottom"/>
            <w:hideMark/>
          </w:tcPr>
          <w:p w14:paraId="4616F032" w14:textId="77777777" w:rsidR="00904442" w:rsidRPr="00904442" w:rsidRDefault="00904442" w:rsidP="00904442">
            <w:pPr>
              <w:spacing w:after="0" w:line="240" w:lineRule="auto"/>
              <w:jc w:val="right"/>
              <w:rPr>
                <w:rFonts w:ascii="Century Schoolbook" w:eastAsia="Times New Roman" w:hAnsi="Century Schoolbook" w:cs="Calibri"/>
                <w:color w:val="000000"/>
                <w:kern w:val="0"/>
                <w:sz w:val="20"/>
                <w:szCs w:val="20"/>
                <w14:ligatures w14:val="none"/>
              </w:rPr>
            </w:pPr>
            <w:r w:rsidRPr="00904442">
              <w:rPr>
                <w:rFonts w:ascii="Century Schoolbook" w:eastAsia="Times New Roman" w:hAnsi="Century Schoolbook" w:cs="Calibri"/>
                <w:color w:val="000000"/>
                <w:kern w:val="0"/>
                <w:sz w:val="20"/>
                <w:szCs w:val="20"/>
                <w14:ligatures w14:val="none"/>
              </w:rPr>
              <w:t>2033</w:t>
            </w:r>
          </w:p>
        </w:tc>
        <w:tc>
          <w:tcPr>
            <w:tcW w:w="992" w:type="dxa"/>
            <w:tcBorders>
              <w:top w:val="nil"/>
              <w:left w:val="nil"/>
              <w:bottom w:val="nil"/>
              <w:right w:val="nil"/>
            </w:tcBorders>
            <w:noWrap/>
            <w:vAlign w:val="bottom"/>
            <w:hideMark/>
          </w:tcPr>
          <w:p w14:paraId="790986BA" w14:textId="77777777" w:rsidR="00904442" w:rsidRPr="00904442" w:rsidRDefault="00904442" w:rsidP="00904442">
            <w:pPr>
              <w:spacing w:after="0" w:line="240" w:lineRule="auto"/>
              <w:jc w:val="right"/>
              <w:rPr>
                <w:rFonts w:ascii="Century Schoolbook" w:eastAsia="Times New Roman" w:hAnsi="Century Schoolbook" w:cs="Calibri"/>
                <w:color w:val="000000"/>
                <w:kern w:val="0"/>
                <w:sz w:val="20"/>
                <w:szCs w:val="20"/>
                <w14:ligatures w14:val="none"/>
              </w:rPr>
            </w:pPr>
            <w:r w:rsidRPr="00904442">
              <w:rPr>
                <w:rFonts w:ascii="Century Schoolbook" w:eastAsia="Times New Roman" w:hAnsi="Century Schoolbook" w:cs="Calibri"/>
                <w:color w:val="000000"/>
                <w:kern w:val="0"/>
                <w:sz w:val="20"/>
                <w:szCs w:val="20"/>
                <w14:ligatures w14:val="none"/>
              </w:rPr>
              <w:t>100.000</w:t>
            </w:r>
          </w:p>
        </w:tc>
        <w:tc>
          <w:tcPr>
            <w:tcW w:w="993" w:type="dxa"/>
            <w:tcBorders>
              <w:top w:val="nil"/>
              <w:left w:val="nil"/>
              <w:bottom w:val="nil"/>
              <w:right w:val="nil"/>
            </w:tcBorders>
            <w:noWrap/>
            <w:vAlign w:val="bottom"/>
            <w:hideMark/>
          </w:tcPr>
          <w:p w14:paraId="7D82823B" w14:textId="77777777" w:rsidR="00904442" w:rsidRPr="00904442" w:rsidRDefault="00904442" w:rsidP="00904442">
            <w:pPr>
              <w:spacing w:after="0" w:line="240" w:lineRule="auto"/>
              <w:jc w:val="right"/>
              <w:rPr>
                <w:rFonts w:ascii="Century Schoolbook" w:eastAsia="Times New Roman" w:hAnsi="Century Schoolbook" w:cs="Calibri"/>
                <w:color w:val="000000"/>
                <w:kern w:val="0"/>
                <w:sz w:val="20"/>
                <w:szCs w:val="20"/>
                <w14:ligatures w14:val="none"/>
              </w:rPr>
            </w:pPr>
            <w:r w:rsidRPr="00904442">
              <w:rPr>
                <w:rFonts w:ascii="Century Schoolbook" w:eastAsia="Times New Roman" w:hAnsi="Century Schoolbook" w:cs="Calibri"/>
                <w:color w:val="000000"/>
                <w:kern w:val="0"/>
                <w:sz w:val="20"/>
                <w:szCs w:val="20"/>
                <w14:ligatures w14:val="none"/>
              </w:rPr>
              <w:t>22000</w:t>
            </w:r>
          </w:p>
        </w:tc>
        <w:tc>
          <w:tcPr>
            <w:tcW w:w="992" w:type="dxa"/>
            <w:tcBorders>
              <w:top w:val="nil"/>
              <w:left w:val="nil"/>
              <w:bottom w:val="nil"/>
              <w:right w:val="nil"/>
            </w:tcBorders>
            <w:noWrap/>
            <w:vAlign w:val="bottom"/>
            <w:hideMark/>
          </w:tcPr>
          <w:p w14:paraId="12CB0A99" w14:textId="77777777" w:rsidR="00904442" w:rsidRPr="00904442" w:rsidRDefault="00904442" w:rsidP="00904442">
            <w:pPr>
              <w:spacing w:after="0" w:line="240" w:lineRule="auto"/>
              <w:jc w:val="right"/>
              <w:rPr>
                <w:rFonts w:ascii="Century Schoolbook" w:eastAsia="Times New Roman" w:hAnsi="Century Schoolbook" w:cs="Calibri"/>
                <w:color w:val="000000"/>
                <w:kern w:val="0"/>
                <w:sz w:val="20"/>
                <w:szCs w:val="20"/>
                <w14:ligatures w14:val="none"/>
              </w:rPr>
            </w:pPr>
            <w:r w:rsidRPr="00904442">
              <w:rPr>
                <w:rFonts w:ascii="Century Schoolbook" w:eastAsia="Times New Roman" w:hAnsi="Century Schoolbook" w:cs="Calibri"/>
                <w:color w:val="000000"/>
                <w:kern w:val="0"/>
                <w:sz w:val="20"/>
                <w:szCs w:val="20"/>
                <w14:ligatures w14:val="none"/>
              </w:rPr>
              <w:t>20900</w:t>
            </w:r>
          </w:p>
        </w:tc>
        <w:tc>
          <w:tcPr>
            <w:tcW w:w="992" w:type="dxa"/>
            <w:tcBorders>
              <w:top w:val="nil"/>
              <w:left w:val="nil"/>
              <w:bottom w:val="nil"/>
              <w:right w:val="single" w:sz="4" w:space="0" w:color="auto"/>
            </w:tcBorders>
            <w:noWrap/>
            <w:vAlign w:val="bottom"/>
            <w:hideMark/>
          </w:tcPr>
          <w:p w14:paraId="1262381F" w14:textId="77777777" w:rsidR="00904442" w:rsidRPr="00904442" w:rsidRDefault="00904442" w:rsidP="00904442">
            <w:pPr>
              <w:spacing w:after="0" w:line="240" w:lineRule="auto"/>
              <w:jc w:val="right"/>
              <w:rPr>
                <w:rFonts w:ascii="Century Schoolbook" w:eastAsia="Times New Roman" w:hAnsi="Century Schoolbook" w:cs="Calibri"/>
                <w:color w:val="000000"/>
                <w:kern w:val="0"/>
                <w:sz w:val="20"/>
                <w:szCs w:val="20"/>
                <w14:ligatures w14:val="none"/>
              </w:rPr>
            </w:pPr>
            <w:r w:rsidRPr="00904442">
              <w:rPr>
                <w:rFonts w:ascii="Century Schoolbook" w:eastAsia="Times New Roman" w:hAnsi="Century Schoolbook" w:cs="Calibri"/>
                <w:color w:val="000000"/>
                <w:kern w:val="0"/>
                <w:sz w:val="20"/>
                <w:szCs w:val="20"/>
                <w14:ligatures w14:val="none"/>
              </w:rPr>
              <w:t>-1100</w:t>
            </w:r>
          </w:p>
        </w:tc>
        <w:tc>
          <w:tcPr>
            <w:tcW w:w="992" w:type="dxa"/>
            <w:tcBorders>
              <w:top w:val="nil"/>
              <w:left w:val="nil"/>
              <w:bottom w:val="nil"/>
              <w:right w:val="nil"/>
            </w:tcBorders>
            <w:noWrap/>
            <w:vAlign w:val="bottom"/>
            <w:hideMark/>
          </w:tcPr>
          <w:p w14:paraId="5D0FBB00" w14:textId="77777777" w:rsidR="00904442" w:rsidRPr="00904442" w:rsidRDefault="00904442" w:rsidP="00904442">
            <w:pPr>
              <w:spacing w:after="0" w:line="240" w:lineRule="auto"/>
              <w:jc w:val="right"/>
              <w:rPr>
                <w:rFonts w:ascii="Century Schoolbook" w:eastAsia="Times New Roman" w:hAnsi="Century Schoolbook" w:cs="Calibri"/>
                <w:color w:val="000000"/>
                <w:kern w:val="0"/>
                <w:sz w:val="20"/>
                <w:szCs w:val="20"/>
                <w14:ligatures w14:val="none"/>
              </w:rPr>
            </w:pPr>
            <w:r w:rsidRPr="00904442">
              <w:rPr>
                <w:rFonts w:ascii="Century Schoolbook" w:eastAsia="Times New Roman" w:hAnsi="Century Schoolbook" w:cs="Calibri"/>
                <w:color w:val="000000"/>
                <w:kern w:val="0"/>
                <w:sz w:val="20"/>
                <w:szCs w:val="20"/>
                <w14:ligatures w14:val="none"/>
              </w:rPr>
              <w:t>150.000</w:t>
            </w:r>
          </w:p>
        </w:tc>
        <w:tc>
          <w:tcPr>
            <w:tcW w:w="993" w:type="dxa"/>
            <w:tcBorders>
              <w:top w:val="nil"/>
              <w:left w:val="nil"/>
              <w:bottom w:val="nil"/>
              <w:right w:val="nil"/>
            </w:tcBorders>
            <w:noWrap/>
            <w:vAlign w:val="bottom"/>
            <w:hideMark/>
          </w:tcPr>
          <w:p w14:paraId="3F85E29D" w14:textId="77777777" w:rsidR="00904442" w:rsidRPr="00904442" w:rsidRDefault="00904442" w:rsidP="00904442">
            <w:pPr>
              <w:spacing w:after="0" w:line="240" w:lineRule="auto"/>
              <w:jc w:val="right"/>
              <w:rPr>
                <w:rFonts w:ascii="Century Schoolbook" w:eastAsia="Times New Roman" w:hAnsi="Century Schoolbook" w:cs="Calibri"/>
                <w:color w:val="000000"/>
                <w:kern w:val="0"/>
                <w:sz w:val="20"/>
                <w:szCs w:val="20"/>
                <w14:ligatures w14:val="none"/>
              </w:rPr>
            </w:pPr>
            <w:r w:rsidRPr="00904442">
              <w:rPr>
                <w:rFonts w:ascii="Century Schoolbook" w:eastAsia="Times New Roman" w:hAnsi="Century Schoolbook" w:cs="Calibri"/>
                <w:color w:val="000000"/>
                <w:kern w:val="0"/>
                <w:sz w:val="20"/>
                <w:szCs w:val="20"/>
                <w14:ligatures w14:val="none"/>
              </w:rPr>
              <w:t>34760</w:t>
            </w:r>
          </w:p>
        </w:tc>
        <w:tc>
          <w:tcPr>
            <w:tcW w:w="992" w:type="dxa"/>
            <w:tcBorders>
              <w:top w:val="nil"/>
              <w:left w:val="nil"/>
              <w:bottom w:val="nil"/>
              <w:right w:val="nil"/>
            </w:tcBorders>
            <w:noWrap/>
            <w:vAlign w:val="bottom"/>
            <w:hideMark/>
          </w:tcPr>
          <w:p w14:paraId="0E53854B" w14:textId="77777777" w:rsidR="00904442" w:rsidRPr="00904442" w:rsidRDefault="00904442" w:rsidP="00904442">
            <w:pPr>
              <w:spacing w:after="0" w:line="240" w:lineRule="auto"/>
              <w:jc w:val="right"/>
              <w:rPr>
                <w:rFonts w:ascii="Century Schoolbook" w:eastAsia="Times New Roman" w:hAnsi="Century Schoolbook" w:cs="Calibri"/>
                <w:color w:val="000000"/>
                <w:kern w:val="0"/>
                <w:sz w:val="20"/>
                <w:szCs w:val="20"/>
                <w14:ligatures w14:val="none"/>
              </w:rPr>
            </w:pPr>
            <w:r w:rsidRPr="00904442">
              <w:rPr>
                <w:rFonts w:ascii="Century Schoolbook" w:eastAsia="Times New Roman" w:hAnsi="Century Schoolbook" w:cs="Calibri"/>
                <w:color w:val="000000"/>
                <w:kern w:val="0"/>
                <w:sz w:val="20"/>
                <w:szCs w:val="20"/>
                <w14:ligatures w14:val="none"/>
              </w:rPr>
              <w:t>32670</w:t>
            </w:r>
          </w:p>
        </w:tc>
        <w:tc>
          <w:tcPr>
            <w:tcW w:w="992" w:type="dxa"/>
            <w:tcBorders>
              <w:top w:val="nil"/>
              <w:left w:val="nil"/>
              <w:bottom w:val="nil"/>
              <w:right w:val="single" w:sz="4" w:space="0" w:color="auto"/>
            </w:tcBorders>
            <w:noWrap/>
            <w:vAlign w:val="bottom"/>
            <w:hideMark/>
          </w:tcPr>
          <w:p w14:paraId="352D4312" w14:textId="77777777" w:rsidR="00904442" w:rsidRPr="00904442" w:rsidRDefault="00904442" w:rsidP="00904442">
            <w:pPr>
              <w:spacing w:after="0" w:line="240" w:lineRule="auto"/>
              <w:jc w:val="right"/>
              <w:rPr>
                <w:rFonts w:ascii="Century Schoolbook" w:eastAsia="Times New Roman" w:hAnsi="Century Schoolbook" w:cs="Calibri"/>
                <w:color w:val="000000"/>
                <w:kern w:val="0"/>
                <w:sz w:val="20"/>
                <w:szCs w:val="20"/>
                <w14:ligatures w14:val="none"/>
              </w:rPr>
            </w:pPr>
            <w:r w:rsidRPr="00904442">
              <w:rPr>
                <w:rFonts w:ascii="Century Schoolbook" w:eastAsia="Times New Roman" w:hAnsi="Century Schoolbook" w:cs="Calibri"/>
                <w:color w:val="000000"/>
                <w:kern w:val="0"/>
                <w:sz w:val="20"/>
                <w:szCs w:val="20"/>
                <w14:ligatures w14:val="none"/>
              </w:rPr>
              <w:t>-2090</w:t>
            </w:r>
          </w:p>
        </w:tc>
      </w:tr>
      <w:tr w:rsidR="00904442" w:rsidRPr="00904442" w14:paraId="649799C6" w14:textId="77777777" w:rsidTr="00D06174">
        <w:trPr>
          <w:trHeight w:val="290"/>
        </w:trPr>
        <w:tc>
          <w:tcPr>
            <w:tcW w:w="852" w:type="dxa"/>
            <w:tcBorders>
              <w:top w:val="nil"/>
              <w:left w:val="single" w:sz="4" w:space="0" w:color="auto"/>
              <w:bottom w:val="nil"/>
              <w:right w:val="nil"/>
            </w:tcBorders>
            <w:noWrap/>
            <w:vAlign w:val="bottom"/>
            <w:hideMark/>
          </w:tcPr>
          <w:p w14:paraId="66DD2E28" w14:textId="77777777" w:rsidR="00904442" w:rsidRPr="00904442" w:rsidRDefault="00904442" w:rsidP="00904442">
            <w:pPr>
              <w:spacing w:after="0" w:line="240" w:lineRule="auto"/>
              <w:jc w:val="right"/>
              <w:rPr>
                <w:rFonts w:ascii="Century Schoolbook" w:eastAsia="Times New Roman" w:hAnsi="Century Schoolbook" w:cs="Calibri"/>
                <w:color w:val="000000"/>
                <w:kern w:val="0"/>
                <w:sz w:val="20"/>
                <w:szCs w:val="20"/>
                <w14:ligatures w14:val="none"/>
              </w:rPr>
            </w:pPr>
            <w:r w:rsidRPr="00904442">
              <w:rPr>
                <w:rFonts w:ascii="Century Schoolbook" w:eastAsia="Times New Roman" w:hAnsi="Century Schoolbook" w:cs="Calibri"/>
                <w:color w:val="000000"/>
                <w:kern w:val="0"/>
                <w:sz w:val="20"/>
                <w:szCs w:val="20"/>
                <w14:ligatures w14:val="none"/>
              </w:rPr>
              <w:t>2033</w:t>
            </w:r>
          </w:p>
        </w:tc>
        <w:tc>
          <w:tcPr>
            <w:tcW w:w="850" w:type="dxa"/>
            <w:tcBorders>
              <w:top w:val="nil"/>
              <w:left w:val="nil"/>
              <w:bottom w:val="nil"/>
              <w:right w:val="single" w:sz="4" w:space="0" w:color="auto"/>
            </w:tcBorders>
            <w:noWrap/>
            <w:vAlign w:val="bottom"/>
            <w:hideMark/>
          </w:tcPr>
          <w:p w14:paraId="4E40AFDD" w14:textId="77777777" w:rsidR="00904442" w:rsidRPr="00904442" w:rsidRDefault="00904442" w:rsidP="00904442">
            <w:pPr>
              <w:spacing w:after="0" w:line="240" w:lineRule="auto"/>
              <w:jc w:val="right"/>
              <w:rPr>
                <w:rFonts w:ascii="Century Schoolbook" w:eastAsia="Times New Roman" w:hAnsi="Century Schoolbook" w:cs="Calibri"/>
                <w:color w:val="000000"/>
                <w:kern w:val="0"/>
                <w:sz w:val="20"/>
                <w:szCs w:val="20"/>
                <w14:ligatures w14:val="none"/>
              </w:rPr>
            </w:pPr>
            <w:r w:rsidRPr="00904442">
              <w:rPr>
                <w:rFonts w:ascii="Century Schoolbook" w:eastAsia="Times New Roman" w:hAnsi="Century Schoolbook" w:cs="Calibri"/>
                <w:color w:val="000000"/>
                <w:kern w:val="0"/>
                <w:sz w:val="20"/>
                <w:szCs w:val="20"/>
                <w14:ligatures w14:val="none"/>
              </w:rPr>
              <w:t>2034</w:t>
            </w:r>
          </w:p>
        </w:tc>
        <w:tc>
          <w:tcPr>
            <w:tcW w:w="992" w:type="dxa"/>
            <w:tcBorders>
              <w:top w:val="nil"/>
              <w:left w:val="nil"/>
              <w:bottom w:val="nil"/>
              <w:right w:val="nil"/>
            </w:tcBorders>
            <w:noWrap/>
            <w:vAlign w:val="bottom"/>
            <w:hideMark/>
          </w:tcPr>
          <w:p w14:paraId="22A78A61" w14:textId="77777777" w:rsidR="00904442" w:rsidRPr="00904442" w:rsidRDefault="00904442" w:rsidP="00904442">
            <w:pPr>
              <w:spacing w:after="0" w:line="240" w:lineRule="auto"/>
              <w:jc w:val="right"/>
              <w:rPr>
                <w:rFonts w:ascii="Century Schoolbook" w:eastAsia="Times New Roman" w:hAnsi="Century Schoolbook" w:cs="Calibri"/>
                <w:color w:val="000000"/>
                <w:kern w:val="0"/>
                <w:sz w:val="20"/>
                <w:szCs w:val="20"/>
                <w14:ligatures w14:val="none"/>
              </w:rPr>
            </w:pPr>
            <w:r w:rsidRPr="00904442">
              <w:rPr>
                <w:rFonts w:ascii="Century Schoolbook" w:eastAsia="Times New Roman" w:hAnsi="Century Schoolbook" w:cs="Calibri"/>
                <w:color w:val="000000"/>
                <w:kern w:val="0"/>
                <w:sz w:val="20"/>
                <w:szCs w:val="20"/>
                <w14:ligatures w14:val="none"/>
              </w:rPr>
              <w:t>100.000</w:t>
            </w:r>
          </w:p>
        </w:tc>
        <w:tc>
          <w:tcPr>
            <w:tcW w:w="993" w:type="dxa"/>
            <w:tcBorders>
              <w:top w:val="nil"/>
              <w:left w:val="nil"/>
              <w:bottom w:val="nil"/>
              <w:right w:val="nil"/>
            </w:tcBorders>
            <w:noWrap/>
            <w:vAlign w:val="bottom"/>
            <w:hideMark/>
          </w:tcPr>
          <w:p w14:paraId="10745D98" w14:textId="77777777" w:rsidR="00904442" w:rsidRPr="00904442" w:rsidRDefault="00904442" w:rsidP="00904442">
            <w:pPr>
              <w:spacing w:after="0" w:line="240" w:lineRule="auto"/>
              <w:jc w:val="right"/>
              <w:rPr>
                <w:rFonts w:ascii="Century Schoolbook" w:eastAsia="Times New Roman" w:hAnsi="Century Schoolbook" w:cs="Calibri"/>
                <w:color w:val="000000"/>
                <w:kern w:val="0"/>
                <w:sz w:val="20"/>
                <w:szCs w:val="20"/>
                <w14:ligatures w14:val="none"/>
              </w:rPr>
            </w:pPr>
            <w:r w:rsidRPr="00904442">
              <w:rPr>
                <w:rFonts w:ascii="Century Schoolbook" w:eastAsia="Times New Roman" w:hAnsi="Century Schoolbook" w:cs="Calibri"/>
                <w:color w:val="000000"/>
                <w:kern w:val="0"/>
                <w:sz w:val="20"/>
                <w:szCs w:val="20"/>
                <w14:ligatures w14:val="none"/>
              </w:rPr>
              <w:t>22000</w:t>
            </w:r>
          </w:p>
        </w:tc>
        <w:tc>
          <w:tcPr>
            <w:tcW w:w="992" w:type="dxa"/>
            <w:tcBorders>
              <w:top w:val="nil"/>
              <w:left w:val="nil"/>
              <w:bottom w:val="nil"/>
              <w:right w:val="nil"/>
            </w:tcBorders>
            <w:noWrap/>
            <w:vAlign w:val="bottom"/>
            <w:hideMark/>
          </w:tcPr>
          <w:p w14:paraId="5B374617" w14:textId="77777777" w:rsidR="00904442" w:rsidRPr="00904442" w:rsidRDefault="00904442" w:rsidP="00904442">
            <w:pPr>
              <w:spacing w:after="0" w:line="240" w:lineRule="auto"/>
              <w:jc w:val="right"/>
              <w:rPr>
                <w:rFonts w:ascii="Century Schoolbook" w:eastAsia="Times New Roman" w:hAnsi="Century Schoolbook" w:cs="Calibri"/>
                <w:color w:val="000000"/>
                <w:kern w:val="0"/>
                <w:sz w:val="20"/>
                <w:szCs w:val="20"/>
                <w14:ligatures w14:val="none"/>
              </w:rPr>
            </w:pPr>
            <w:r w:rsidRPr="00904442">
              <w:rPr>
                <w:rFonts w:ascii="Century Schoolbook" w:eastAsia="Times New Roman" w:hAnsi="Century Schoolbook" w:cs="Calibri"/>
                <w:color w:val="000000"/>
                <w:kern w:val="0"/>
                <w:sz w:val="20"/>
                <w:szCs w:val="20"/>
                <w14:ligatures w14:val="none"/>
              </w:rPr>
              <w:t>20900</w:t>
            </w:r>
          </w:p>
        </w:tc>
        <w:tc>
          <w:tcPr>
            <w:tcW w:w="992" w:type="dxa"/>
            <w:tcBorders>
              <w:top w:val="nil"/>
              <w:left w:val="nil"/>
              <w:bottom w:val="nil"/>
              <w:right w:val="single" w:sz="4" w:space="0" w:color="auto"/>
            </w:tcBorders>
            <w:noWrap/>
            <w:vAlign w:val="bottom"/>
            <w:hideMark/>
          </w:tcPr>
          <w:p w14:paraId="7288D132" w14:textId="77777777" w:rsidR="00904442" w:rsidRPr="00904442" w:rsidRDefault="00904442" w:rsidP="00904442">
            <w:pPr>
              <w:spacing w:after="0" w:line="240" w:lineRule="auto"/>
              <w:jc w:val="right"/>
              <w:rPr>
                <w:rFonts w:ascii="Century Schoolbook" w:eastAsia="Times New Roman" w:hAnsi="Century Schoolbook" w:cs="Calibri"/>
                <w:color w:val="000000"/>
                <w:kern w:val="0"/>
                <w:sz w:val="20"/>
                <w:szCs w:val="20"/>
                <w14:ligatures w14:val="none"/>
              </w:rPr>
            </w:pPr>
            <w:r w:rsidRPr="00904442">
              <w:rPr>
                <w:rFonts w:ascii="Century Schoolbook" w:eastAsia="Times New Roman" w:hAnsi="Century Schoolbook" w:cs="Calibri"/>
                <w:color w:val="000000"/>
                <w:kern w:val="0"/>
                <w:sz w:val="20"/>
                <w:szCs w:val="20"/>
                <w14:ligatures w14:val="none"/>
              </w:rPr>
              <w:t>-1100</w:t>
            </w:r>
          </w:p>
        </w:tc>
        <w:tc>
          <w:tcPr>
            <w:tcW w:w="992" w:type="dxa"/>
            <w:tcBorders>
              <w:top w:val="nil"/>
              <w:left w:val="nil"/>
              <w:bottom w:val="nil"/>
              <w:right w:val="nil"/>
            </w:tcBorders>
            <w:noWrap/>
            <w:vAlign w:val="bottom"/>
            <w:hideMark/>
          </w:tcPr>
          <w:p w14:paraId="05CE5A23" w14:textId="77777777" w:rsidR="00904442" w:rsidRPr="00904442" w:rsidRDefault="00904442" w:rsidP="00904442">
            <w:pPr>
              <w:spacing w:after="0" w:line="240" w:lineRule="auto"/>
              <w:jc w:val="right"/>
              <w:rPr>
                <w:rFonts w:ascii="Century Schoolbook" w:eastAsia="Times New Roman" w:hAnsi="Century Schoolbook" w:cs="Calibri"/>
                <w:color w:val="000000"/>
                <w:kern w:val="0"/>
                <w:sz w:val="20"/>
                <w:szCs w:val="20"/>
                <w14:ligatures w14:val="none"/>
              </w:rPr>
            </w:pPr>
            <w:r w:rsidRPr="00904442">
              <w:rPr>
                <w:rFonts w:ascii="Century Schoolbook" w:eastAsia="Times New Roman" w:hAnsi="Century Schoolbook" w:cs="Calibri"/>
                <w:color w:val="000000"/>
                <w:kern w:val="0"/>
                <w:sz w:val="20"/>
                <w:szCs w:val="20"/>
                <w14:ligatures w14:val="none"/>
              </w:rPr>
              <w:t>160.000</w:t>
            </w:r>
          </w:p>
        </w:tc>
        <w:tc>
          <w:tcPr>
            <w:tcW w:w="993" w:type="dxa"/>
            <w:tcBorders>
              <w:top w:val="nil"/>
              <w:left w:val="nil"/>
              <w:bottom w:val="nil"/>
              <w:right w:val="nil"/>
            </w:tcBorders>
            <w:noWrap/>
            <w:vAlign w:val="bottom"/>
            <w:hideMark/>
          </w:tcPr>
          <w:p w14:paraId="5864A4A4" w14:textId="77777777" w:rsidR="00904442" w:rsidRPr="00904442" w:rsidRDefault="00904442" w:rsidP="00904442">
            <w:pPr>
              <w:spacing w:after="0" w:line="240" w:lineRule="auto"/>
              <w:jc w:val="right"/>
              <w:rPr>
                <w:rFonts w:ascii="Century Schoolbook" w:eastAsia="Times New Roman" w:hAnsi="Century Schoolbook" w:cs="Calibri"/>
                <w:color w:val="000000"/>
                <w:kern w:val="0"/>
                <w:sz w:val="20"/>
                <w:szCs w:val="20"/>
                <w14:ligatures w14:val="none"/>
              </w:rPr>
            </w:pPr>
            <w:r w:rsidRPr="00904442">
              <w:rPr>
                <w:rFonts w:ascii="Century Schoolbook" w:eastAsia="Times New Roman" w:hAnsi="Century Schoolbook" w:cs="Calibri"/>
                <w:color w:val="000000"/>
                <w:kern w:val="0"/>
                <w:sz w:val="20"/>
                <w:szCs w:val="20"/>
                <w14:ligatures w14:val="none"/>
              </w:rPr>
              <w:t>36960</w:t>
            </w:r>
          </w:p>
        </w:tc>
        <w:tc>
          <w:tcPr>
            <w:tcW w:w="992" w:type="dxa"/>
            <w:tcBorders>
              <w:top w:val="nil"/>
              <w:left w:val="nil"/>
              <w:bottom w:val="nil"/>
              <w:right w:val="nil"/>
            </w:tcBorders>
            <w:noWrap/>
            <w:vAlign w:val="bottom"/>
            <w:hideMark/>
          </w:tcPr>
          <w:p w14:paraId="280CFCB3" w14:textId="77777777" w:rsidR="00904442" w:rsidRPr="00904442" w:rsidRDefault="00904442" w:rsidP="00904442">
            <w:pPr>
              <w:spacing w:after="0" w:line="240" w:lineRule="auto"/>
              <w:jc w:val="right"/>
              <w:rPr>
                <w:rFonts w:ascii="Century Schoolbook" w:eastAsia="Times New Roman" w:hAnsi="Century Schoolbook" w:cs="Calibri"/>
                <w:color w:val="000000"/>
                <w:kern w:val="0"/>
                <w:sz w:val="20"/>
                <w:szCs w:val="20"/>
                <w14:ligatures w14:val="none"/>
              </w:rPr>
            </w:pPr>
            <w:r w:rsidRPr="00904442">
              <w:rPr>
                <w:rFonts w:ascii="Century Schoolbook" w:eastAsia="Times New Roman" w:hAnsi="Century Schoolbook" w:cs="Calibri"/>
                <w:color w:val="000000"/>
                <w:kern w:val="0"/>
                <w:sz w:val="20"/>
                <w:szCs w:val="20"/>
                <w14:ligatures w14:val="none"/>
              </w:rPr>
              <w:t>34650</w:t>
            </w:r>
          </w:p>
        </w:tc>
        <w:tc>
          <w:tcPr>
            <w:tcW w:w="992" w:type="dxa"/>
            <w:tcBorders>
              <w:top w:val="nil"/>
              <w:left w:val="nil"/>
              <w:bottom w:val="nil"/>
              <w:right w:val="single" w:sz="4" w:space="0" w:color="auto"/>
            </w:tcBorders>
            <w:noWrap/>
            <w:vAlign w:val="bottom"/>
            <w:hideMark/>
          </w:tcPr>
          <w:p w14:paraId="15471FB2" w14:textId="77777777" w:rsidR="00904442" w:rsidRPr="00904442" w:rsidRDefault="00904442" w:rsidP="00904442">
            <w:pPr>
              <w:spacing w:after="0" w:line="240" w:lineRule="auto"/>
              <w:jc w:val="right"/>
              <w:rPr>
                <w:rFonts w:ascii="Century Schoolbook" w:eastAsia="Times New Roman" w:hAnsi="Century Schoolbook" w:cs="Calibri"/>
                <w:color w:val="000000"/>
                <w:kern w:val="0"/>
                <w:sz w:val="20"/>
                <w:szCs w:val="20"/>
                <w14:ligatures w14:val="none"/>
              </w:rPr>
            </w:pPr>
            <w:r w:rsidRPr="00904442">
              <w:rPr>
                <w:rFonts w:ascii="Century Schoolbook" w:eastAsia="Times New Roman" w:hAnsi="Century Schoolbook" w:cs="Calibri"/>
                <w:color w:val="000000"/>
                <w:kern w:val="0"/>
                <w:sz w:val="20"/>
                <w:szCs w:val="20"/>
                <w14:ligatures w14:val="none"/>
              </w:rPr>
              <w:t>-2310</w:t>
            </w:r>
          </w:p>
        </w:tc>
      </w:tr>
      <w:tr w:rsidR="00904442" w:rsidRPr="00904442" w14:paraId="3F26DEE5" w14:textId="77777777" w:rsidTr="00D06174">
        <w:trPr>
          <w:trHeight w:val="290"/>
        </w:trPr>
        <w:tc>
          <w:tcPr>
            <w:tcW w:w="852" w:type="dxa"/>
            <w:tcBorders>
              <w:top w:val="nil"/>
              <w:left w:val="single" w:sz="4" w:space="0" w:color="auto"/>
              <w:bottom w:val="single" w:sz="4" w:space="0" w:color="auto"/>
              <w:right w:val="nil"/>
            </w:tcBorders>
            <w:noWrap/>
            <w:vAlign w:val="bottom"/>
            <w:hideMark/>
          </w:tcPr>
          <w:p w14:paraId="26F31DEB" w14:textId="77777777" w:rsidR="00904442" w:rsidRPr="00904442" w:rsidRDefault="00904442" w:rsidP="00904442">
            <w:pPr>
              <w:spacing w:after="0" w:line="240" w:lineRule="auto"/>
              <w:jc w:val="right"/>
              <w:rPr>
                <w:rFonts w:ascii="Century Schoolbook" w:eastAsia="Times New Roman" w:hAnsi="Century Schoolbook" w:cs="Calibri"/>
                <w:color w:val="000000"/>
                <w:kern w:val="0"/>
                <w:sz w:val="20"/>
                <w:szCs w:val="20"/>
                <w14:ligatures w14:val="none"/>
              </w:rPr>
            </w:pPr>
            <w:r w:rsidRPr="00904442">
              <w:rPr>
                <w:rFonts w:ascii="Century Schoolbook" w:eastAsia="Times New Roman" w:hAnsi="Century Schoolbook" w:cs="Calibri"/>
                <w:color w:val="000000"/>
                <w:kern w:val="0"/>
                <w:sz w:val="20"/>
                <w:szCs w:val="20"/>
                <w14:ligatures w14:val="none"/>
              </w:rPr>
              <w:t>2034</w:t>
            </w:r>
          </w:p>
        </w:tc>
        <w:tc>
          <w:tcPr>
            <w:tcW w:w="850" w:type="dxa"/>
            <w:tcBorders>
              <w:top w:val="nil"/>
              <w:left w:val="nil"/>
              <w:bottom w:val="single" w:sz="4" w:space="0" w:color="auto"/>
              <w:right w:val="single" w:sz="4" w:space="0" w:color="auto"/>
            </w:tcBorders>
            <w:noWrap/>
            <w:vAlign w:val="bottom"/>
            <w:hideMark/>
          </w:tcPr>
          <w:p w14:paraId="57CF83CE" w14:textId="77777777" w:rsidR="00904442" w:rsidRPr="00904442" w:rsidRDefault="00904442" w:rsidP="00904442">
            <w:pPr>
              <w:spacing w:after="0" w:line="240" w:lineRule="auto"/>
              <w:jc w:val="right"/>
              <w:rPr>
                <w:rFonts w:ascii="Century Schoolbook" w:eastAsia="Times New Roman" w:hAnsi="Century Schoolbook" w:cs="Calibri"/>
                <w:color w:val="000000"/>
                <w:kern w:val="0"/>
                <w:sz w:val="20"/>
                <w:szCs w:val="20"/>
                <w14:ligatures w14:val="none"/>
              </w:rPr>
            </w:pPr>
            <w:r w:rsidRPr="00904442">
              <w:rPr>
                <w:rFonts w:ascii="Century Schoolbook" w:eastAsia="Times New Roman" w:hAnsi="Century Schoolbook" w:cs="Calibri"/>
                <w:color w:val="000000"/>
                <w:kern w:val="0"/>
                <w:sz w:val="20"/>
                <w:szCs w:val="20"/>
                <w14:ligatures w14:val="none"/>
              </w:rPr>
              <w:t>2035</w:t>
            </w:r>
          </w:p>
        </w:tc>
        <w:tc>
          <w:tcPr>
            <w:tcW w:w="992" w:type="dxa"/>
            <w:tcBorders>
              <w:top w:val="nil"/>
              <w:left w:val="nil"/>
              <w:bottom w:val="single" w:sz="4" w:space="0" w:color="auto"/>
              <w:right w:val="nil"/>
            </w:tcBorders>
            <w:noWrap/>
            <w:vAlign w:val="bottom"/>
            <w:hideMark/>
          </w:tcPr>
          <w:p w14:paraId="4F0061F5" w14:textId="77777777" w:rsidR="00904442" w:rsidRPr="00904442" w:rsidRDefault="00904442" w:rsidP="00904442">
            <w:pPr>
              <w:spacing w:after="0" w:line="240" w:lineRule="auto"/>
              <w:jc w:val="right"/>
              <w:rPr>
                <w:rFonts w:ascii="Century Schoolbook" w:eastAsia="Times New Roman" w:hAnsi="Century Schoolbook" w:cs="Calibri"/>
                <w:color w:val="000000"/>
                <w:kern w:val="0"/>
                <w:sz w:val="20"/>
                <w:szCs w:val="20"/>
                <w14:ligatures w14:val="none"/>
              </w:rPr>
            </w:pPr>
            <w:r w:rsidRPr="00904442">
              <w:rPr>
                <w:rFonts w:ascii="Century Schoolbook" w:eastAsia="Times New Roman" w:hAnsi="Century Schoolbook" w:cs="Calibri"/>
                <w:color w:val="000000"/>
                <w:kern w:val="0"/>
                <w:sz w:val="20"/>
                <w:szCs w:val="20"/>
                <w14:ligatures w14:val="none"/>
              </w:rPr>
              <w:t>100.000</w:t>
            </w:r>
          </w:p>
        </w:tc>
        <w:tc>
          <w:tcPr>
            <w:tcW w:w="993" w:type="dxa"/>
            <w:tcBorders>
              <w:top w:val="nil"/>
              <w:left w:val="nil"/>
              <w:bottom w:val="single" w:sz="4" w:space="0" w:color="auto"/>
              <w:right w:val="nil"/>
            </w:tcBorders>
            <w:noWrap/>
            <w:vAlign w:val="bottom"/>
            <w:hideMark/>
          </w:tcPr>
          <w:p w14:paraId="5CBAD1F6" w14:textId="77777777" w:rsidR="00904442" w:rsidRPr="00904442" w:rsidRDefault="00904442" w:rsidP="00904442">
            <w:pPr>
              <w:spacing w:after="0" w:line="240" w:lineRule="auto"/>
              <w:jc w:val="right"/>
              <w:rPr>
                <w:rFonts w:ascii="Century Schoolbook" w:eastAsia="Times New Roman" w:hAnsi="Century Schoolbook" w:cs="Calibri"/>
                <w:color w:val="000000"/>
                <w:kern w:val="0"/>
                <w:sz w:val="20"/>
                <w:szCs w:val="20"/>
                <w14:ligatures w14:val="none"/>
              </w:rPr>
            </w:pPr>
            <w:r w:rsidRPr="00904442">
              <w:rPr>
                <w:rFonts w:ascii="Century Schoolbook" w:eastAsia="Times New Roman" w:hAnsi="Century Schoolbook" w:cs="Calibri"/>
                <w:color w:val="000000"/>
                <w:kern w:val="0"/>
                <w:sz w:val="20"/>
                <w:szCs w:val="20"/>
                <w14:ligatures w14:val="none"/>
              </w:rPr>
              <w:t>22000</w:t>
            </w:r>
          </w:p>
        </w:tc>
        <w:tc>
          <w:tcPr>
            <w:tcW w:w="992" w:type="dxa"/>
            <w:tcBorders>
              <w:top w:val="nil"/>
              <w:left w:val="nil"/>
              <w:bottom w:val="single" w:sz="4" w:space="0" w:color="auto"/>
              <w:right w:val="nil"/>
            </w:tcBorders>
            <w:noWrap/>
            <w:vAlign w:val="bottom"/>
            <w:hideMark/>
          </w:tcPr>
          <w:p w14:paraId="0615C208" w14:textId="77777777" w:rsidR="00904442" w:rsidRPr="00904442" w:rsidRDefault="00904442" w:rsidP="00904442">
            <w:pPr>
              <w:spacing w:after="0" w:line="240" w:lineRule="auto"/>
              <w:jc w:val="right"/>
              <w:rPr>
                <w:rFonts w:ascii="Century Schoolbook" w:eastAsia="Times New Roman" w:hAnsi="Century Schoolbook" w:cs="Calibri"/>
                <w:color w:val="000000"/>
                <w:kern w:val="0"/>
                <w:sz w:val="20"/>
                <w:szCs w:val="20"/>
                <w14:ligatures w14:val="none"/>
              </w:rPr>
            </w:pPr>
            <w:r w:rsidRPr="00904442">
              <w:rPr>
                <w:rFonts w:ascii="Century Schoolbook" w:eastAsia="Times New Roman" w:hAnsi="Century Schoolbook" w:cs="Calibri"/>
                <w:color w:val="000000"/>
                <w:kern w:val="0"/>
                <w:sz w:val="20"/>
                <w:szCs w:val="20"/>
                <w14:ligatures w14:val="none"/>
              </w:rPr>
              <w:t>22000</w:t>
            </w:r>
          </w:p>
        </w:tc>
        <w:tc>
          <w:tcPr>
            <w:tcW w:w="992" w:type="dxa"/>
            <w:tcBorders>
              <w:top w:val="nil"/>
              <w:left w:val="nil"/>
              <w:bottom w:val="single" w:sz="4" w:space="0" w:color="auto"/>
              <w:right w:val="single" w:sz="4" w:space="0" w:color="auto"/>
            </w:tcBorders>
            <w:noWrap/>
            <w:vAlign w:val="bottom"/>
            <w:hideMark/>
          </w:tcPr>
          <w:p w14:paraId="0BC16375" w14:textId="77777777" w:rsidR="00904442" w:rsidRPr="00904442" w:rsidRDefault="00904442" w:rsidP="00904442">
            <w:pPr>
              <w:spacing w:after="0" w:line="240" w:lineRule="auto"/>
              <w:jc w:val="right"/>
              <w:rPr>
                <w:rFonts w:ascii="Century Schoolbook" w:eastAsia="Times New Roman" w:hAnsi="Century Schoolbook" w:cs="Calibri"/>
                <w:color w:val="000000"/>
                <w:kern w:val="0"/>
                <w:sz w:val="20"/>
                <w:szCs w:val="20"/>
                <w14:ligatures w14:val="none"/>
              </w:rPr>
            </w:pPr>
            <w:r w:rsidRPr="00904442">
              <w:rPr>
                <w:rFonts w:ascii="Century Schoolbook" w:eastAsia="Times New Roman" w:hAnsi="Century Schoolbook" w:cs="Calibri"/>
                <w:color w:val="000000"/>
                <w:kern w:val="0"/>
                <w:sz w:val="20"/>
                <w:szCs w:val="20"/>
                <w14:ligatures w14:val="none"/>
              </w:rPr>
              <w:t>0</w:t>
            </w:r>
          </w:p>
        </w:tc>
        <w:tc>
          <w:tcPr>
            <w:tcW w:w="992" w:type="dxa"/>
            <w:tcBorders>
              <w:top w:val="nil"/>
              <w:left w:val="nil"/>
              <w:bottom w:val="single" w:sz="4" w:space="0" w:color="auto"/>
              <w:right w:val="nil"/>
            </w:tcBorders>
            <w:noWrap/>
            <w:vAlign w:val="bottom"/>
            <w:hideMark/>
          </w:tcPr>
          <w:p w14:paraId="15113BF9" w14:textId="77777777" w:rsidR="00904442" w:rsidRPr="00904442" w:rsidRDefault="00904442" w:rsidP="00904442">
            <w:pPr>
              <w:spacing w:after="0" w:line="240" w:lineRule="auto"/>
              <w:jc w:val="right"/>
              <w:rPr>
                <w:rFonts w:ascii="Century Schoolbook" w:eastAsia="Times New Roman" w:hAnsi="Century Schoolbook" w:cs="Calibri"/>
                <w:color w:val="000000"/>
                <w:kern w:val="0"/>
                <w:sz w:val="20"/>
                <w:szCs w:val="20"/>
                <w14:ligatures w14:val="none"/>
              </w:rPr>
            </w:pPr>
            <w:r w:rsidRPr="00904442">
              <w:rPr>
                <w:rFonts w:ascii="Century Schoolbook" w:eastAsia="Times New Roman" w:hAnsi="Century Schoolbook" w:cs="Calibri"/>
                <w:color w:val="000000"/>
                <w:kern w:val="0"/>
                <w:sz w:val="20"/>
                <w:szCs w:val="20"/>
                <w14:ligatures w14:val="none"/>
              </w:rPr>
              <w:t>170.000</w:t>
            </w:r>
          </w:p>
        </w:tc>
        <w:tc>
          <w:tcPr>
            <w:tcW w:w="993" w:type="dxa"/>
            <w:tcBorders>
              <w:top w:val="nil"/>
              <w:left w:val="nil"/>
              <w:bottom w:val="single" w:sz="4" w:space="0" w:color="auto"/>
              <w:right w:val="nil"/>
            </w:tcBorders>
            <w:noWrap/>
            <w:vAlign w:val="bottom"/>
            <w:hideMark/>
          </w:tcPr>
          <w:p w14:paraId="51368956" w14:textId="77777777" w:rsidR="00904442" w:rsidRPr="00904442" w:rsidRDefault="00904442" w:rsidP="00904442">
            <w:pPr>
              <w:spacing w:after="0" w:line="240" w:lineRule="auto"/>
              <w:jc w:val="right"/>
              <w:rPr>
                <w:rFonts w:ascii="Century Schoolbook" w:eastAsia="Times New Roman" w:hAnsi="Century Schoolbook" w:cs="Calibri"/>
                <w:color w:val="000000"/>
                <w:kern w:val="0"/>
                <w:sz w:val="20"/>
                <w:szCs w:val="20"/>
                <w14:ligatures w14:val="none"/>
              </w:rPr>
            </w:pPr>
            <w:r w:rsidRPr="00904442">
              <w:rPr>
                <w:rFonts w:ascii="Century Schoolbook" w:eastAsia="Times New Roman" w:hAnsi="Century Schoolbook" w:cs="Calibri"/>
                <w:color w:val="000000"/>
                <w:kern w:val="0"/>
                <w:sz w:val="20"/>
                <w:szCs w:val="20"/>
                <w14:ligatures w14:val="none"/>
              </w:rPr>
              <w:t>39160</w:t>
            </w:r>
          </w:p>
        </w:tc>
        <w:tc>
          <w:tcPr>
            <w:tcW w:w="992" w:type="dxa"/>
            <w:tcBorders>
              <w:top w:val="nil"/>
              <w:left w:val="nil"/>
              <w:bottom w:val="single" w:sz="4" w:space="0" w:color="auto"/>
              <w:right w:val="nil"/>
            </w:tcBorders>
            <w:noWrap/>
            <w:vAlign w:val="bottom"/>
            <w:hideMark/>
          </w:tcPr>
          <w:p w14:paraId="343F85D4" w14:textId="77777777" w:rsidR="00904442" w:rsidRPr="00904442" w:rsidRDefault="00904442" w:rsidP="00904442">
            <w:pPr>
              <w:spacing w:after="0" w:line="240" w:lineRule="auto"/>
              <w:jc w:val="right"/>
              <w:rPr>
                <w:rFonts w:ascii="Century Schoolbook" w:eastAsia="Times New Roman" w:hAnsi="Century Schoolbook" w:cs="Calibri"/>
                <w:color w:val="000000"/>
                <w:kern w:val="0"/>
                <w:sz w:val="20"/>
                <w:szCs w:val="20"/>
                <w14:ligatures w14:val="none"/>
              </w:rPr>
            </w:pPr>
            <w:r w:rsidRPr="00904442">
              <w:rPr>
                <w:rFonts w:ascii="Century Schoolbook" w:eastAsia="Times New Roman" w:hAnsi="Century Schoolbook" w:cs="Calibri"/>
                <w:color w:val="000000"/>
                <w:kern w:val="0"/>
                <w:sz w:val="20"/>
                <w:szCs w:val="20"/>
                <w14:ligatures w14:val="none"/>
              </w:rPr>
              <w:t>38500</w:t>
            </w:r>
          </w:p>
        </w:tc>
        <w:tc>
          <w:tcPr>
            <w:tcW w:w="992" w:type="dxa"/>
            <w:tcBorders>
              <w:top w:val="nil"/>
              <w:left w:val="nil"/>
              <w:bottom w:val="single" w:sz="4" w:space="0" w:color="auto"/>
              <w:right w:val="single" w:sz="4" w:space="0" w:color="auto"/>
            </w:tcBorders>
            <w:noWrap/>
            <w:vAlign w:val="bottom"/>
            <w:hideMark/>
          </w:tcPr>
          <w:p w14:paraId="03FDEAD7" w14:textId="77777777" w:rsidR="00904442" w:rsidRPr="00904442" w:rsidRDefault="00904442" w:rsidP="00904442">
            <w:pPr>
              <w:spacing w:after="0" w:line="240" w:lineRule="auto"/>
              <w:jc w:val="right"/>
              <w:rPr>
                <w:rFonts w:ascii="Century Schoolbook" w:eastAsia="Times New Roman" w:hAnsi="Century Schoolbook" w:cs="Calibri"/>
                <w:color w:val="000000"/>
                <w:kern w:val="0"/>
                <w:sz w:val="20"/>
                <w:szCs w:val="20"/>
                <w14:ligatures w14:val="none"/>
              </w:rPr>
            </w:pPr>
            <w:r w:rsidRPr="00904442">
              <w:rPr>
                <w:rFonts w:ascii="Century Schoolbook" w:eastAsia="Times New Roman" w:hAnsi="Century Schoolbook" w:cs="Calibri"/>
                <w:color w:val="000000"/>
                <w:kern w:val="0"/>
                <w:sz w:val="20"/>
                <w:szCs w:val="20"/>
                <w14:ligatures w14:val="none"/>
              </w:rPr>
              <w:t>-660</w:t>
            </w:r>
          </w:p>
        </w:tc>
      </w:tr>
    </w:tbl>
    <w:p w14:paraId="1ED5966D" w14:textId="77777777" w:rsidR="009B1FD6" w:rsidRDefault="009B1FD6" w:rsidP="004723D7">
      <w:pPr>
        <w:jc w:val="both"/>
        <w:rPr>
          <w:rFonts w:eastAsiaTheme="majorEastAsia" w:cstheme="minorHAnsi"/>
          <w:lang w:val="el-GR"/>
        </w:rPr>
      </w:pPr>
    </w:p>
    <w:p w14:paraId="25CC2E40" w14:textId="77777777" w:rsidR="009956BB" w:rsidRDefault="009956BB" w:rsidP="004723D7">
      <w:pPr>
        <w:jc w:val="both"/>
        <w:rPr>
          <w:rFonts w:eastAsiaTheme="majorEastAsia" w:cstheme="minorHAnsi"/>
          <w:lang w:val="el-GR"/>
        </w:rPr>
      </w:pPr>
    </w:p>
    <w:p w14:paraId="64F13E5A" w14:textId="62EDBAF9" w:rsidR="00313CFA" w:rsidRDefault="00C74796" w:rsidP="00313CFA">
      <w:pPr>
        <w:rPr>
          <w:b/>
          <w:bCs/>
          <w:color w:val="4472C4" w:themeColor="accent1"/>
          <w:lang w:val="el-GR"/>
        </w:rPr>
      </w:pPr>
      <w:r>
        <w:rPr>
          <w:b/>
          <w:bCs/>
          <w:color w:val="4472C4" w:themeColor="accent1"/>
          <w:lang w:val="el-GR"/>
        </w:rPr>
        <w:t>Η</w:t>
      </w:r>
      <w:r w:rsidR="00313CFA">
        <w:rPr>
          <w:b/>
          <w:bCs/>
          <w:color w:val="4472C4" w:themeColor="accent1"/>
          <w:lang w:val="el-GR"/>
        </w:rPr>
        <w:t xml:space="preserve">. </w:t>
      </w:r>
      <w:r w:rsidR="00313CFA" w:rsidRPr="00C70EBB">
        <w:rPr>
          <w:b/>
          <w:bCs/>
          <w:color w:val="4472C4" w:themeColor="accent1"/>
          <w:lang w:val="el-GR"/>
        </w:rPr>
        <w:t>Αύξηση φόρου μεταβίβασης από 3% σε 1</w:t>
      </w:r>
      <w:r w:rsidR="00313CFA">
        <w:rPr>
          <w:b/>
          <w:bCs/>
          <w:color w:val="4472C4" w:themeColor="accent1"/>
          <w:lang w:val="el-GR"/>
        </w:rPr>
        <w:t>5</w:t>
      </w:r>
      <w:r w:rsidR="00313CFA" w:rsidRPr="00C70EBB">
        <w:rPr>
          <w:b/>
          <w:bCs/>
          <w:color w:val="4472C4" w:themeColor="accent1"/>
          <w:lang w:val="el-GR"/>
        </w:rPr>
        <w:t>% για κατοικίες που αγοράζονται από πολίτες τρίτων χωρών</w:t>
      </w:r>
    </w:p>
    <w:p w14:paraId="7FE788EA" w14:textId="6AE33AE8" w:rsidR="00313CFA" w:rsidRPr="00764F5F" w:rsidRDefault="00313CFA" w:rsidP="00313CFA">
      <w:pPr>
        <w:jc w:val="both"/>
        <w:rPr>
          <w:rFonts w:eastAsiaTheme="majorEastAsia" w:cstheme="minorHAnsi"/>
          <w:lang w:val="el-GR"/>
        </w:rPr>
      </w:pPr>
      <w:r w:rsidRPr="00764F5F">
        <w:rPr>
          <w:rFonts w:eastAsiaTheme="majorEastAsia" w:cstheme="minorHAnsi"/>
          <w:lang w:val="el-GR"/>
        </w:rPr>
        <w:t xml:space="preserve">Σήμερα ο φόρος μεταβίβασης ακινήτων είναι 3% (3,09% συνυπολογίζοντας την εισφορά 3% επί του φόρου </w:t>
      </w:r>
      <w:proofErr w:type="spellStart"/>
      <w:r w:rsidRPr="00764F5F">
        <w:rPr>
          <w:rFonts w:eastAsiaTheme="majorEastAsia" w:cstheme="minorHAnsi"/>
          <w:lang w:val="el-GR"/>
        </w:rPr>
        <w:t>υπερ</w:t>
      </w:r>
      <w:proofErr w:type="spellEnd"/>
      <w:r w:rsidRPr="00764F5F">
        <w:rPr>
          <w:rFonts w:eastAsiaTheme="majorEastAsia" w:cstheme="minorHAnsi"/>
          <w:lang w:val="el-GR"/>
        </w:rPr>
        <w:t xml:space="preserve"> δήμων) επί της φορολογητέας αξίας. Από τον φόρο απαλλάσσεται η αγορά πρώτης κατοικίας εφόσον το ακίνητο έχει αξία έως 200.000 </w:t>
      </w:r>
      <w:r w:rsidR="0065781F">
        <w:rPr>
          <w:rFonts w:eastAsiaTheme="majorEastAsia" w:cstheme="minorHAnsi"/>
          <w:lang w:val="el-GR"/>
        </w:rPr>
        <w:t xml:space="preserve">ευρώ </w:t>
      </w:r>
      <w:r w:rsidRPr="00764F5F">
        <w:rPr>
          <w:rFonts w:eastAsiaTheme="majorEastAsia" w:cstheme="minorHAnsi"/>
          <w:lang w:val="el-GR"/>
        </w:rPr>
        <w:t>για το άγαμο και 250.000</w:t>
      </w:r>
      <w:r w:rsidR="0065781F">
        <w:rPr>
          <w:rFonts w:eastAsiaTheme="majorEastAsia" w:cstheme="minorHAnsi"/>
          <w:lang w:val="el-GR"/>
        </w:rPr>
        <w:t xml:space="preserve"> ευρώ</w:t>
      </w:r>
      <w:r w:rsidRPr="00764F5F">
        <w:rPr>
          <w:rFonts w:eastAsiaTheme="majorEastAsia" w:cstheme="minorHAnsi"/>
          <w:lang w:val="el-GR"/>
        </w:rPr>
        <w:t xml:space="preserve"> για τον έγγαμο πλέον 25.000 </w:t>
      </w:r>
      <w:r w:rsidR="0065781F">
        <w:rPr>
          <w:rFonts w:eastAsiaTheme="majorEastAsia" w:cstheme="minorHAnsi"/>
          <w:lang w:val="el-GR"/>
        </w:rPr>
        <w:t xml:space="preserve">ευρώ </w:t>
      </w:r>
      <w:r w:rsidRPr="00764F5F">
        <w:rPr>
          <w:rFonts w:eastAsiaTheme="majorEastAsia" w:cstheme="minorHAnsi"/>
          <w:lang w:val="el-GR"/>
        </w:rPr>
        <w:t>για κάθε τέκνο</w:t>
      </w:r>
      <w:r w:rsidR="0065781F">
        <w:rPr>
          <w:rFonts w:eastAsiaTheme="majorEastAsia" w:cstheme="minorHAnsi"/>
          <w:lang w:val="el-GR"/>
        </w:rPr>
        <w:t xml:space="preserve"> (30.000 ευρώ για το τρίτο και επόμενα τέκνα)</w:t>
      </w:r>
      <w:r w:rsidRPr="00764F5F">
        <w:rPr>
          <w:rFonts w:eastAsiaTheme="majorEastAsia" w:cstheme="minorHAnsi"/>
          <w:lang w:val="el-GR"/>
        </w:rPr>
        <w:t>. Δικαιούχοι της απαλλαγής είναι Έλληνες, ομογενείς από Αλβανία, Τουρκία και χώρες της πρώην Σοβιετικής Ένωσης, πολίτες των κρατών-μελών της Ευρωπαϊκής Ένωσης και του Ευρωπαϊκού Οικονομικού Χώρου, αναγνωρισμένοι πρόσφυγες καθώς επίσης πολίτες τρίτων χωρών που απολαύουν του καθεστώτος του επί μακρόν διαμένοντος στην Ελλάδα και πολίτες τρίτων χωρών που κατέχουν άδεια διαμονής στην Ελλάδα δεύτερης γενιάς.</w:t>
      </w:r>
    </w:p>
    <w:p w14:paraId="707C6E45" w14:textId="77777777" w:rsidR="00313CFA" w:rsidRPr="00764F5F" w:rsidRDefault="00313CFA" w:rsidP="00313CFA">
      <w:pPr>
        <w:jc w:val="both"/>
        <w:rPr>
          <w:rFonts w:eastAsiaTheme="majorEastAsia" w:cstheme="minorHAnsi"/>
          <w:lang w:val="el-GR"/>
        </w:rPr>
      </w:pPr>
      <w:r>
        <w:rPr>
          <w:rFonts w:eastAsiaTheme="majorEastAsia" w:cstheme="minorHAnsi"/>
          <w:lang w:val="el-GR"/>
        </w:rPr>
        <w:t>Νέα Ρύθμιση</w:t>
      </w:r>
      <w:r w:rsidRPr="00764F5F">
        <w:rPr>
          <w:rFonts w:eastAsiaTheme="majorEastAsia" w:cstheme="minorHAnsi"/>
          <w:lang w:val="el-GR"/>
        </w:rPr>
        <w:t>:</w:t>
      </w:r>
    </w:p>
    <w:p w14:paraId="709F313E" w14:textId="48DC6695" w:rsidR="00313CFA" w:rsidRPr="00764F5F" w:rsidRDefault="00313CFA" w:rsidP="00313CFA">
      <w:pPr>
        <w:jc w:val="both"/>
        <w:rPr>
          <w:rFonts w:eastAsiaTheme="majorEastAsia" w:cstheme="minorHAnsi"/>
          <w:lang w:val="el-GR"/>
        </w:rPr>
      </w:pPr>
      <w:r w:rsidRPr="00764F5F">
        <w:rPr>
          <w:rFonts w:eastAsiaTheme="majorEastAsia" w:cstheme="minorHAnsi"/>
          <w:lang w:val="el-GR"/>
        </w:rPr>
        <w:t>Ο φόρος μεταβίβασης για αγορά κατοικιών (δεν αφορά επαγγελματικούς χώρους, οικόπεδα ή άλλα ακίνητα) για πολίτες που δεν είναι Έλληνες, ομογενείς ή πολίτες της ΕΕ και του ΕΟΧ ή δεν είναι επί μακρόν διαμένοντες (δηλαδή δεν ανήκουν στις κατηγορίες που απαλλάσσονται</w:t>
      </w:r>
      <w:r w:rsidR="00896283">
        <w:rPr>
          <w:rFonts w:eastAsiaTheme="majorEastAsia" w:cstheme="minorHAnsi"/>
          <w:lang w:val="el-GR"/>
        </w:rPr>
        <w:t xml:space="preserve"> και</w:t>
      </w:r>
      <w:r w:rsidRPr="00764F5F">
        <w:rPr>
          <w:rFonts w:eastAsiaTheme="majorEastAsia" w:cstheme="minorHAnsi"/>
          <w:lang w:val="el-GR"/>
        </w:rPr>
        <w:t xml:space="preserve"> για </w:t>
      </w:r>
      <w:r w:rsidR="00896283">
        <w:rPr>
          <w:rFonts w:eastAsiaTheme="majorEastAsia" w:cstheme="minorHAnsi"/>
          <w:lang w:val="el-GR"/>
        </w:rPr>
        <w:t xml:space="preserve">την </w:t>
      </w:r>
      <w:r w:rsidRPr="00764F5F">
        <w:rPr>
          <w:rFonts w:eastAsiaTheme="majorEastAsia" w:cstheme="minorHAnsi"/>
          <w:lang w:val="el-GR"/>
        </w:rPr>
        <w:t>πρώτη κατοικία),</w:t>
      </w:r>
      <w:r w:rsidR="00896283">
        <w:rPr>
          <w:rFonts w:eastAsiaTheme="majorEastAsia" w:cstheme="minorHAnsi"/>
          <w:lang w:val="el-GR"/>
        </w:rPr>
        <w:t xml:space="preserve"> θα</w:t>
      </w:r>
      <w:r w:rsidRPr="00764F5F">
        <w:rPr>
          <w:rFonts w:eastAsiaTheme="majorEastAsia" w:cstheme="minorHAnsi"/>
          <w:lang w:val="el-GR"/>
        </w:rPr>
        <w:t xml:space="preserve"> </w:t>
      </w:r>
      <w:r w:rsidR="007971F9">
        <w:rPr>
          <w:rFonts w:eastAsiaTheme="majorEastAsia" w:cstheme="minorHAnsi"/>
          <w:lang w:val="el-GR"/>
        </w:rPr>
        <w:t>διαμορφωθεί</w:t>
      </w:r>
      <w:r w:rsidRPr="00764F5F">
        <w:rPr>
          <w:rFonts w:eastAsiaTheme="majorEastAsia" w:cstheme="minorHAnsi"/>
          <w:lang w:val="el-GR"/>
        </w:rPr>
        <w:t xml:space="preserve"> σε 1</w:t>
      </w:r>
      <w:r>
        <w:rPr>
          <w:rFonts w:eastAsiaTheme="majorEastAsia" w:cstheme="minorHAnsi"/>
          <w:lang w:val="el-GR"/>
        </w:rPr>
        <w:t>5</w:t>
      </w:r>
      <w:r w:rsidRPr="00764F5F">
        <w:rPr>
          <w:rFonts w:eastAsiaTheme="majorEastAsia" w:cstheme="minorHAnsi"/>
          <w:lang w:val="el-GR"/>
        </w:rPr>
        <w:t>% (1</w:t>
      </w:r>
      <w:r>
        <w:rPr>
          <w:rFonts w:eastAsiaTheme="majorEastAsia" w:cstheme="minorHAnsi"/>
          <w:lang w:val="el-GR"/>
        </w:rPr>
        <w:t>5</w:t>
      </w:r>
      <w:r w:rsidRPr="00764F5F">
        <w:rPr>
          <w:rFonts w:eastAsiaTheme="majorEastAsia" w:cstheme="minorHAnsi"/>
          <w:lang w:val="el-GR"/>
        </w:rPr>
        <w:t>,</w:t>
      </w:r>
      <w:r>
        <w:rPr>
          <w:rFonts w:eastAsiaTheme="majorEastAsia" w:cstheme="minorHAnsi"/>
          <w:lang w:val="el-GR"/>
        </w:rPr>
        <w:t>45</w:t>
      </w:r>
      <w:r w:rsidRPr="00764F5F">
        <w:rPr>
          <w:rFonts w:eastAsiaTheme="majorEastAsia" w:cstheme="minorHAnsi"/>
          <w:lang w:val="el-GR"/>
        </w:rPr>
        <w:t>% συνυπολογίζοντας την εισφορά 3% επί του φόρου υπέρ δήμων).</w:t>
      </w:r>
    </w:p>
    <w:p w14:paraId="2631122F" w14:textId="49B03D77" w:rsidR="00313CFA" w:rsidRPr="00764F5F" w:rsidRDefault="00313CFA" w:rsidP="00313CFA">
      <w:pPr>
        <w:jc w:val="both"/>
        <w:rPr>
          <w:rFonts w:eastAsiaTheme="majorEastAsia" w:cstheme="minorHAnsi"/>
          <w:lang w:val="el-GR"/>
        </w:rPr>
      </w:pPr>
      <w:r w:rsidRPr="00764F5F">
        <w:rPr>
          <w:rFonts w:eastAsiaTheme="majorEastAsia" w:cstheme="minorHAnsi"/>
          <w:lang w:val="el-GR"/>
        </w:rPr>
        <w:t xml:space="preserve">Η θέσπιση αυξημένου φόρου μεταβίβασης κατά την αγορά κατοικίας από φυσικά πρόσωπα που είναι φορολογικοί κάτοικοι τρίτων χωρών </w:t>
      </w:r>
      <w:r w:rsidR="007D48B0">
        <w:rPr>
          <w:rFonts w:eastAsiaTheme="majorEastAsia" w:cstheme="minorHAnsi"/>
          <w:lang w:val="el-GR"/>
        </w:rPr>
        <w:t>θεσμοθετείται</w:t>
      </w:r>
      <w:r w:rsidRPr="00764F5F">
        <w:rPr>
          <w:rFonts w:eastAsiaTheme="majorEastAsia" w:cstheme="minorHAnsi"/>
          <w:lang w:val="el-GR"/>
        </w:rPr>
        <w:t xml:space="preserve"> στα πλαίσια της αυξημένης ζήτησης κατοικιών, η οποία συμβάλλει στην άνοδο των τιμών και στον περιορισμό της πρόσβασης των μονίμων κατοίκων στη στέγη. </w:t>
      </w:r>
    </w:p>
    <w:p w14:paraId="439355E3" w14:textId="05912047" w:rsidR="00313CFA" w:rsidRDefault="00E3538D" w:rsidP="0080363B">
      <w:pPr>
        <w:jc w:val="both"/>
        <w:rPr>
          <w:rFonts w:eastAsiaTheme="majorEastAsia" w:cstheme="minorHAnsi"/>
          <w:lang w:val="el-GR"/>
        </w:rPr>
      </w:pPr>
      <w:r>
        <w:rPr>
          <w:rFonts w:eastAsiaTheme="majorEastAsia" w:cstheme="minorHAnsi"/>
          <w:lang w:val="el-GR"/>
        </w:rPr>
        <w:t>Σημειώνεται ότι κ</w:t>
      </w:r>
      <w:r w:rsidR="0080363B">
        <w:rPr>
          <w:rFonts w:eastAsiaTheme="majorEastAsia" w:cstheme="minorHAnsi"/>
          <w:lang w:val="el-GR"/>
        </w:rPr>
        <w:t xml:space="preserve">ατά το 2025, σύμφωνα με τα στοιχεία της Τράπεζας της Ελλάδος, </w:t>
      </w:r>
      <w:r w:rsidR="00064D9B">
        <w:rPr>
          <w:rFonts w:eastAsiaTheme="majorEastAsia" w:cstheme="minorHAnsi"/>
          <w:lang w:val="el-GR"/>
        </w:rPr>
        <w:t xml:space="preserve">επενδύθηκαν </w:t>
      </w:r>
      <w:r w:rsidR="0080363B">
        <w:rPr>
          <w:rFonts w:eastAsiaTheme="majorEastAsia" w:cstheme="minorHAnsi"/>
          <w:lang w:val="el-GR"/>
        </w:rPr>
        <w:t xml:space="preserve">1,2 δισ. ευρώ </w:t>
      </w:r>
      <w:r w:rsidR="00064D9B">
        <w:rPr>
          <w:rFonts w:eastAsiaTheme="majorEastAsia" w:cstheme="minorHAnsi"/>
          <w:lang w:val="el-GR"/>
        </w:rPr>
        <w:t xml:space="preserve">για αγορά ακινήτων </w:t>
      </w:r>
      <w:r w:rsidR="0080363B">
        <w:rPr>
          <w:rFonts w:eastAsiaTheme="majorEastAsia" w:cstheme="minorHAnsi"/>
          <w:lang w:val="el-GR"/>
        </w:rPr>
        <w:t xml:space="preserve">από τρίτες χώρες. Από αυτά εκτιμάται με βάση τα φορολογικά στοιχεία ότι περίπου 800 εκατ. ευρώ αφορούσαν κατοικίες. </w:t>
      </w:r>
    </w:p>
    <w:p w14:paraId="3373061D" w14:textId="5BC6DB2E" w:rsidR="0080363B" w:rsidRPr="0080363B" w:rsidRDefault="0080363B" w:rsidP="00313CFA">
      <w:pPr>
        <w:rPr>
          <w:rFonts w:eastAsiaTheme="majorEastAsia" w:cstheme="minorHAnsi"/>
          <w:b/>
          <w:bCs/>
          <w:lang w:val="el-GR"/>
        </w:rPr>
      </w:pPr>
      <w:r w:rsidRPr="0080363B">
        <w:rPr>
          <w:rFonts w:eastAsiaTheme="majorEastAsia" w:cstheme="minorHAnsi"/>
          <w:b/>
          <w:bCs/>
          <w:lang w:val="el-GR"/>
        </w:rPr>
        <w:t>Πίνακας: Καθαρές ροές άμεσες Ξένων Επενδύσεων για Ακίνητα</w:t>
      </w:r>
      <w:r>
        <w:rPr>
          <w:rFonts w:eastAsiaTheme="majorEastAsia" w:cstheme="minorHAnsi"/>
          <w:b/>
          <w:bCs/>
          <w:lang w:val="el-GR"/>
        </w:rPr>
        <w:t xml:space="preserve"> ανά χώρα προέλευσης</w:t>
      </w:r>
    </w:p>
    <w:tbl>
      <w:tblPr>
        <w:tblW w:w="5345" w:type="dxa"/>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2835"/>
        <w:gridCol w:w="731"/>
        <w:gridCol w:w="960"/>
        <w:gridCol w:w="960"/>
      </w:tblGrid>
      <w:tr w:rsidR="0080363B" w:rsidRPr="0080363B" w14:paraId="7DB87C10" w14:textId="77777777" w:rsidTr="0080363B">
        <w:trPr>
          <w:trHeight w:val="580"/>
        </w:trPr>
        <w:tc>
          <w:tcPr>
            <w:tcW w:w="2835" w:type="dxa"/>
            <w:tcBorders>
              <w:top w:val="single" w:sz="4" w:space="0" w:color="auto"/>
              <w:bottom w:val="single" w:sz="4" w:space="0" w:color="auto"/>
            </w:tcBorders>
            <w:shd w:val="clear" w:color="auto" w:fill="B4C6E7" w:themeFill="accent1" w:themeFillTint="66"/>
            <w:noWrap/>
            <w:vAlign w:val="bottom"/>
            <w:hideMark/>
          </w:tcPr>
          <w:p w14:paraId="7D213D56" w14:textId="77777777" w:rsidR="0080363B" w:rsidRPr="0080363B" w:rsidRDefault="0080363B" w:rsidP="0080363B">
            <w:pPr>
              <w:spacing w:after="0" w:line="240" w:lineRule="auto"/>
              <w:rPr>
                <w:rFonts w:ascii="Century Schoolbook" w:eastAsia="Times New Roman" w:hAnsi="Century Schoolbook" w:cs="Calibri"/>
                <w:color w:val="000000"/>
                <w:kern w:val="0"/>
                <w:sz w:val="20"/>
                <w:szCs w:val="20"/>
                <w:lang w:val="el-GR"/>
                <w14:ligatures w14:val="none"/>
              </w:rPr>
            </w:pPr>
            <w:r w:rsidRPr="0080363B">
              <w:rPr>
                <w:rFonts w:ascii="Century Schoolbook" w:eastAsia="Times New Roman" w:hAnsi="Century Schoolbook" w:cs="Calibri"/>
                <w:color w:val="000000"/>
                <w:kern w:val="0"/>
                <w:sz w:val="20"/>
                <w:szCs w:val="20"/>
                <w:lang w:val="el-GR"/>
                <w14:ligatures w14:val="none"/>
              </w:rPr>
              <w:t>Καθαρές Ξένες Άμεσες Επενδύσεις στην Ελλάδα: Ακίνητα (εκατ. ευρώ)</w:t>
            </w:r>
          </w:p>
        </w:tc>
        <w:tc>
          <w:tcPr>
            <w:tcW w:w="590" w:type="dxa"/>
            <w:tcBorders>
              <w:top w:val="single" w:sz="4" w:space="0" w:color="auto"/>
              <w:bottom w:val="single" w:sz="4" w:space="0" w:color="auto"/>
            </w:tcBorders>
            <w:shd w:val="clear" w:color="auto" w:fill="B4C6E7" w:themeFill="accent1" w:themeFillTint="66"/>
            <w:noWrap/>
            <w:vAlign w:val="bottom"/>
            <w:hideMark/>
          </w:tcPr>
          <w:p w14:paraId="7F3B03C0" w14:textId="77777777" w:rsidR="0080363B" w:rsidRPr="0080363B" w:rsidRDefault="0080363B" w:rsidP="0080363B">
            <w:pPr>
              <w:spacing w:after="0" w:line="240" w:lineRule="auto"/>
              <w:jc w:val="right"/>
              <w:rPr>
                <w:rFonts w:ascii="Century Schoolbook" w:eastAsia="Times New Roman" w:hAnsi="Century Schoolbook" w:cs="Calibri"/>
                <w:color w:val="000000"/>
                <w:kern w:val="0"/>
                <w:sz w:val="20"/>
                <w:szCs w:val="20"/>
                <w14:ligatures w14:val="none"/>
              </w:rPr>
            </w:pPr>
            <w:r w:rsidRPr="0080363B">
              <w:rPr>
                <w:rFonts w:ascii="Century Schoolbook" w:eastAsia="Times New Roman" w:hAnsi="Century Schoolbook" w:cs="Calibri"/>
                <w:color w:val="000000"/>
                <w:kern w:val="0"/>
                <w:sz w:val="20"/>
                <w:szCs w:val="20"/>
                <w14:ligatures w14:val="none"/>
              </w:rPr>
              <w:t>2023</w:t>
            </w:r>
          </w:p>
        </w:tc>
        <w:tc>
          <w:tcPr>
            <w:tcW w:w="960" w:type="dxa"/>
            <w:tcBorders>
              <w:top w:val="single" w:sz="4" w:space="0" w:color="auto"/>
              <w:bottom w:val="single" w:sz="4" w:space="0" w:color="auto"/>
            </w:tcBorders>
            <w:shd w:val="clear" w:color="auto" w:fill="B4C6E7" w:themeFill="accent1" w:themeFillTint="66"/>
            <w:noWrap/>
            <w:vAlign w:val="bottom"/>
            <w:hideMark/>
          </w:tcPr>
          <w:p w14:paraId="160BD22A" w14:textId="77777777" w:rsidR="0080363B" w:rsidRPr="0080363B" w:rsidRDefault="0080363B" w:rsidP="0080363B">
            <w:pPr>
              <w:spacing w:after="0" w:line="240" w:lineRule="auto"/>
              <w:jc w:val="right"/>
              <w:rPr>
                <w:rFonts w:ascii="Century Schoolbook" w:eastAsia="Times New Roman" w:hAnsi="Century Schoolbook" w:cs="Calibri"/>
                <w:color w:val="000000"/>
                <w:kern w:val="0"/>
                <w:sz w:val="20"/>
                <w:szCs w:val="20"/>
                <w14:ligatures w14:val="none"/>
              </w:rPr>
            </w:pPr>
            <w:r w:rsidRPr="0080363B">
              <w:rPr>
                <w:rFonts w:ascii="Century Schoolbook" w:eastAsia="Times New Roman" w:hAnsi="Century Schoolbook" w:cs="Calibri"/>
                <w:color w:val="000000"/>
                <w:kern w:val="0"/>
                <w:sz w:val="20"/>
                <w:szCs w:val="20"/>
                <w14:ligatures w14:val="none"/>
              </w:rPr>
              <w:t>2024</w:t>
            </w:r>
          </w:p>
        </w:tc>
        <w:tc>
          <w:tcPr>
            <w:tcW w:w="960" w:type="dxa"/>
            <w:tcBorders>
              <w:top w:val="single" w:sz="4" w:space="0" w:color="auto"/>
              <w:bottom w:val="single" w:sz="4" w:space="0" w:color="auto"/>
            </w:tcBorders>
            <w:shd w:val="clear" w:color="auto" w:fill="B4C6E7" w:themeFill="accent1" w:themeFillTint="66"/>
            <w:noWrap/>
            <w:vAlign w:val="bottom"/>
            <w:hideMark/>
          </w:tcPr>
          <w:p w14:paraId="5E8A6102" w14:textId="77777777" w:rsidR="0080363B" w:rsidRPr="0080363B" w:rsidRDefault="0080363B" w:rsidP="0080363B">
            <w:pPr>
              <w:spacing w:after="0" w:line="240" w:lineRule="auto"/>
              <w:jc w:val="right"/>
              <w:rPr>
                <w:rFonts w:ascii="Century Schoolbook" w:eastAsia="Times New Roman" w:hAnsi="Century Schoolbook" w:cs="Calibri"/>
                <w:color w:val="000000"/>
                <w:kern w:val="0"/>
                <w:sz w:val="20"/>
                <w:szCs w:val="20"/>
                <w14:ligatures w14:val="none"/>
              </w:rPr>
            </w:pPr>
            <w:r w:rsidRPr="0080363B">
              <w:rPr>
                <w:rFonts w:ascii="Century Schoolbook" w:eastAsia="Times New Roman" w:hAnsi="Century Schoolbook" w:cs="Calibri"/>
                <w:color w:val="000000"/>
                <w:kern w:val="0"/>
                <w:sz w:val="20"/>
                <w:szCs w:val="20"/>
                <w14:ligatures w14:val="none"/>
              </w:rPr>
              <w:t>2025</w:t>
            </w:r>
          </w:p>
        </w:tc>
      </w:tr>
      <w:tr w:rsidR="0080363B" w:rsidRPr="0080363B" w14:paraId="25A864EE" w14:textId="77777777" w:rsidTr="0080363B">
        <w:trPr>
          <w:trHeight w:val="290"/>
        </w:trPr>
        <w:tc>
          <w:tcPr>
            <w:tcW w:w="2835" w:type="dxa"/>
            <w:tcBorders>
              <w:top w:val="single" w:sz="4" w:space="0" w:color="auto"/>
              <w:bottom w:val="nil"/>
            </w:tcBorders>
            <w:noWrap/>
            <w:vAlign w:val="bottom"/>
            <w:hideMark/>
          </w:tcPr>
          <w:p w14:paraId="297C790F" w14:textId="77777777" w:rsidR="0080363B" w:rsidRPr="0080363B" w:rsidRDefault="0080363B" w:rsidP="0080363B">
            <w:pPr>
              <w:spacing w:after="0" w:line="240" w:lineRule="auto"/>
              <w:rPr>
                <w:rFonts w:ascii="Century Schoolbook" w:eastAsia="Times New Roman" w:hAnsi="Century Schoolbook" w:cs="Calibri"/>
                <w:color w:val="000000"/>
                <w:kern w:val="0"/>
                <w:sz w:val="20"/>
                <w:szCs w:val="20"/>
                <w14:ligatures w14:val="none"/>
              </w:rPr>
            </w:pPr>
            <w:proofErr w:type="spellStart"/>
            <w:r w:rsidRPr="0080363B">
              <w:rPr>
                <w:rFonts w:ascii="Century Schoolbook" w:eastAsia="Times New Roman" w:hAnsi="Century Schoolbook" w:cs="Calibri"/>
                <w:color w:val="000000"/>
                <w:kern w:val="0"/>
                <w:sz w:val="20"/>
                <w:szCs w:val="20"/>
                <w14:ligatures w14:val="none"/>
              </w:rPr>
              <w:t>Σύνολο</w:t>
            </w:r>
            <w:proofErr w:type="spellEnd"/>
          </w:p>
        </w:tc>
        <w:tc>
          <w:tcPr>
            <w:tcW w:w="590" w:type="dxa"/>
            <w:tcBorders>
              <w:top w:val="single" w:sz="4" w:space="0" w:color="auto"/>
              <w:bottom w:val="nil"/>
            </w:tcBorders>
            <w:noWrap/>
            <w:vAlign w:val="bottom"/>
            <w:hideMark/>
          </w:tcPr>
          <w:p w14:paraId="273D090C" w14:textId="77777777" w:rsidR="0080363B" w:rsidRPr="0080363B" w:rsidRDefault="0080363B" w:rsidP="0080363B">
            <w:pPr>
              <w:spacing w:after="0" w:line="240" w:lineRule="auto"/>
              <w:jc w:val="right"/>
              <w:rPr>
                <w:rFonts w:ascii="Century Schoolbook" w:eastAsia="Times New Roman" w:hAnsi="Century Schoolbook" w:cs="Calibri"/>
                <w:color w:val="000000"/>
                <w:kern w:val="0"/>
                <w:sz w:val="20"/>
                <w:szCs w:val="20"/>
                <w14:ligatures w14:val="none"/>
              </w:rPr>
            </w:pPr>
            <w:r w:rsidRPr="0080363B">
              <w:rPr>
                <w:rFonts w:ascii="Century Schoolbook" w:eastAsia="Times New Roman" w:hAnsi="Century Schoolbook" w:cs="Calibri"/>
                <w:color w:val="000000"/>
                <w:kern w:val="0"/>
                <w:sz w:val="20"/>
                <w:szCs w:val="20"/>
                <w14:ligatures w14:val="none"/>
              </w:rPr>
              <w:t>2.133</w:t>
            </w:r>
          </w:p>
        </w:tc>
        <w:tc>
          <w:tcPr>
            <w:tcW w:w="960" w:type="dxa"/>
            <w:tcBorders>
              <w:top w:val="single" w:sz="4" w:space="0" w:color="auto"/>
              <w:bottom w:val="nil"/>
            </w:tcBorders>
            <w:noWrap/>
            <w:vAlign w:val="bottom"/>
            <w:hideMark/>
          </w:tcPr>
          <w:p w14:paraId="6B90C79B" w14:textId="77777777" w:rsidR="0080363B" w:rsidRPr="0080363B" w:rsidRDefault="0080363B" w:rsidP="0080363B">
            <w:pPr>
              <w:spacing w:after="0" w:line="240" w:lineRule="auto"/>
              <w:jc w:val="right"/>
              <w:rPr>
                <w:rFonts w:ascii="Century Schoolbook" w:eastAsia="Times New Roman" w:hAnsi="Century Schoolbook" w:cs="Calibri"/>
                <w:color w:val="000000"/>
                <w:kern w:val="0"/>
                <w:sz w:val="20"/>
                <w:szCs w:val="20"/>
                <w14:ligatures w14:val="none"/>
              </w:rPr>
            </w:pPr>
            <w:r w:rsidRPr="0080363B">
              <w:rPr>
                <w:rFonts w:ascii="Century Schoolbook" w:eastAsia="Times New Roman" w:hAnsi="Century Schoolbook" w:cs="Calibri"/>
                <w:color w:val="000000"/>
                <w:kern w:val="0"/>
                <w:sz w:val="20"/>
                <w:szCs w:val="20"/>
                <w14:ligatures w14:val="none"/>
              </w:rPr>
              <w:t>2.750</w:t>
            </w:r>
          </w:p>
        </w:tc>
        <w:tc>
          <w:tcPr>
            <w:tcW w:w="960" w:type="dxa"/>
            <w:tcBorders>
              <w:top w:val="single" w:sz="4" w:space="0" w:color="auto"/>
              <w:bottom w:val="nil"/>
            </w:tcBorders>
            <w:noWrap/>
            <w:vAlign w:val="bottom"/>
            <w:hideMark/>
          </w:tcPr>
          <w:p w14:paraId="2C4672A1" w14:textId="77777777" w:rsidR="0080363B" w:rsidRPr="0080363B" w:rsidRDefault="0080363B" w:rsidP="0080363B">
            <w:pPr>
              <w:spacing w:after="0" w:line="240" w:lineRule="auto"/>
              <w:jc w:val="right"/>
              <w:rPr>
                <w:rFonts w:ascii="Century Schoolbook" w:eastAsia="Times New Roman" w:hAnsi="Century Schoolbook" w:cs="Calibri"/>
                <w:color w:val="000000"/>
                <w:kern w:val="0"/>
                <w:sz w:val="20"/>
                <w:szCs w:val="20"/>
                <w14:ligatures w14:val="none"/>
              </w:rPr>
            </w:pPr>
            <w:r w:rsidRPr="0080363B">
              <w:rPr>
                <w:rFonts w:ascii="Century Schoolbook" w:eastAsia="Times New Roman" w:hAnsi="Century Schoolbook" w:cs="Calibri"/>
                <w:color w:val="000000"/>
                <w:kern w:val="0"/>
                <w:sz w:val="20"/>
                <w:szCs w:val="20"/>
                <w14:ligatures w14:val="none"/>
              </w:rPr>
              <w:t>2.056</w:t>
            </w:r>
          </w:p>
        </w:tc>
      </w:tr>
      <w:tr w:rsidR="0080363B" w:rsidRPr="0080363B" w14:paraId="2C389E06" w14:textId="77777777" w:rsidTr="0080363B">
        <w:trPr>
          <w:trHeight w:val="290"/>
        </w:trPr>
        <w:tc>
          <w:tcPr>
            <w:tcW w:w="2835" w:type="dxa"/>
            <w:tcBorders>
              <w:top w:val="nil"/>
              <w:bottom w:val="single" w:sz="4" w:space="0" w:color="auto"/>
            </w:tcBorders>
            <w:noWrap/>
            <w:vAlign w:val="bottom"/>
            <w:hideMark/>
          </w:tcPr>
          <w:p w14:paraId="4834BB27" w14:textId="77777777" w:rsidR="0080363B" w:rsidRPr="0080363B" w:rsidRDefault="0080363B" w:rsidP="0080363B">
            <w:pPr>
              <w:spacing w:after="0" w:line="240" w:lineRule="auto"/>
              <w:rPr>
                <w:rFonts w:ascii="Century Schoolbook" w:eastAsia="Times New Roman" w:hAnsi="Century Schoolbook" w:cs="Calibri"/>
                <w:b/>
                <w:bCs/>
                <w:color w:val="000000"/>
                <w:kern w:val="0"/>
                <w:sz w:val="20"/>
                <w:szCs w:val="20"/>
                <w:lang w:val="el-GR"/>
                <w14:ligatures w14:val="none"/>
              </w:rPr>
            </w:pPr>
            <w:r w:rsidRPr="0080363B">
              <w:rPr>
                <w:rFonts w:ascii="Century Schoolbook" w:eastAsia="Times New Roman" w:hAnsi="Century Schoolbook" w:cs="Calibri"/>
                <w:b/>
                <w:bCs/>
                <w:color w:val="000000"/>
                <w:kern w:val="0"/>
                <w:sz w:val="20"/>
                <w:szCs w:val="20"/>
                <w:lang w:val="el-GR"/>
                <w14:ligatures w14:val="none"/>
              </w:rPr>
              <w:t>εκ των οποίων εκτός ΕΕ</w:t>
            </w:r>
          </w:p>
        </w:tc>
        <w:tc>
          <w:tcPr>
            <w:tcW w:w="590" w:type="dxa"/>
            <w:tcBorders>
              <w:top w:val="nil"/>
              <w:bottom w:val="single" w:sz="4" w:space="0" w:color="auto"/>
            </w:tcBorders>
            <w:noWrap/>
            <w:vAlign w:val="bottom"/>
            <w:hideMark/>
          </w:tcPr>
          <w:p w14:paraId="29FCA5F4" w14:textId="77777777" w:rsidR="0080363B" w:rsidRPr="0080363B" w:rsidRDefault="0080363B" w:rsidP="0080363B">
            <w:pPr>
              <w:spacing w:after="0" w:line="240" w:lineRule="auto"/>
              <w:jc w:val="right"/>
              <w:rPr>
                <w:rFonts w:ascii="Century Schoolbook" w:eastAsia="Times New Roman" w:hAnsi="Century Schoolbook" w:cs="Calibri"/>
                <w:b/>
                <w:bCs/>
                <w:color w:val="000000"/>
                <w:kern w:val="0"/>
                <w:sz w:val="20"/>
                <w:szCs w:val="20"/>
                <w14:ligatures w14:val="none"/>
              </w:rPr>
            </w:pPr>
            <w:r w:rsidRPr="0080363B">
              <w:rPr>
                <w:rFonts w:ascii="Century Schoolbook" w:eastAsia="Times New Roman" w:hAnsi="Century Schoolbook" w:cs="Calibri"/>
                <w:b/>
                <w:bCs/>
                <w:color w:val="000000"/>
                <w:kern w:val="0"/>
                <w:sz w:val="20"/>
                <w:szCs w:val="20"/>
                <w14:ligatures w14:val="none"/>
              </w:rPr>
              <w:t>1.478</w:t>
            </w:r>
          </w:p>
        </w:tc>
        <w:tc>
          <w:tcPr>
            <w:tcW w:w="960" w:type="dxa"/>
            <w:tcBorders>
              <w:top w:val="nil"/>
              <w:bottom w:val="single" w:sz="4" w:space="0" w:color="auto"/>
            </w:tcBorders>
            <w:noWrap/>
            <w:vAlign w:val="bottom"/>
            <w:hideMark/>
          </w:tcPr>
          <w:p w14:paraId="5C7752DD" w14:textId="77777777" w:rsidR="0080363B" w:rsidRPr="0080363B" w:rsidRDefault="0080363B" w:rsidP="0080363B">
            <w:pPr>
              <w:spacing w:after="0" w:line="240" w:lineRule="auto"/>
              <w:jc w:val="right"/>
              <w:rPr>
                <w:rFonts w:ascii="Century Schoolbook" w:eastAsia="Times New Roman" w:hAnsi="Century Schoolbook" w:cs="Calibri"/>
                <w:b/>
                <w:bCs/>
                <w:color w:val="000000"/>
                <w:kern w:val="0"/>
                <w:sz w:val="20"/>
                <w:szCs w:val="20"/>
                <w14:ligatures w14:val="none"/>
              </w:rPr>
            </w:pPr>
            <w:r w:rsidRPr="0080363B">
              <w:rPr>
                <w:rFonts w:ascii="Century Schoolbook" w:eastAsia="Times New Roman" w:hAnsi="Century Schoolbook" w:cs="Calibri"/>
                <w:b/>
                <w:bCs/>
                <w:color w:val="000000"/>
                <w:kern w:val="0"/>
                <w:sz w:val="20"/>
                <w:szCs w:val="20"/>
                <w14:ligatures w14:val="none"/>
              </w:rPr>
              <w:t>1.754</w:t>
            </w:r>
          </w:p>
        </w:tc>
        <w:tc>
          <w:tcPr>
            <w:tcW w:w="960" w:type="dxa"/>
            <w:tcBorders>
              <w:top w:val="nil"/>
              <w:bottom w:val="single" w:sz="4" w:space="0" w:color="auto"/>
            </w:tcBorders>
            <w:noWrap/>
            <w:vAlign w:val="bottom"/>
            <w:hideMark/>
          </w:tcPr>
          <w:p w14:paraId="68B2BE3A" w14:textId="77777777" w:rsidR="0080363B" w:rsidRPr="0080363B" w:rsidRDefault="0080363B" w:rsidP="0080363B">
            <w:pPr>
              <w:spacing w:after="0" w:line="240" w:lineRule="auto"/>
              <w:jc w:val="right"/>
              <w:rPr>
                <w:rFonts w:ascii="Century Schoolbook" w:eastAsia="Times New Roman" w:hAnsi="Century Schoolbook" w:cs="Calibri"/>
                <w:b/>
                <w:bCs/>
                <w:color w:val="000000"/>
                <w:kern w:val="0"/>
                <w:sz w:val="20"/>
                <w:szCs w:val="20"/>
                <w14:ligatures w14:val="none"/>
              </w:rPr>
            </w:pPr>
            <w:r w:rsidRPr="0080363B">
              <w:rPr>
                <w:rFonts w:ascii="Century Schoolbook" w:eastAsia="Times New Roman" w:hAnsi="Century Schoolbook" w:cs="Calibri"/>
                <w:b/>
                <w:bCs/>
                <w:color w:val="000000"/>
                <w:kern w:val="0"/>
                <w:sz w:val="20"/>
                <w:szCs w:val="20"/>
                <w14:ligatures w14:val="none"/>
              </w:rPr>
              <w:t>1.217</w:t>
            </w:r>
          </w:p>
        </w:tc>
      </w:tr>
      <w:tr w:rsidR="0080363B" w:rsidRPr="0080363B" w14:paraId="01B3EBA4" w14:textId="77777777" w:rsidTr="0080363B">
        <w:trPr>
          <w:trHeight w:val="290"/>
        </w:trPr>
        <w:tc>
          <w:tcPr>
            <w:tcW w:w="4385" w:type="dxa"/>
            <w:gridSpan w:val="3"/>
            <w:tcBorders>
              <w:top w:val="single" w:sz="4" w:space="0" w:color="auto"/>
            </w:tcBorders>
            <w:noWrap/>
            <w:vAlign w:val="bottom"/>
            <w:hideMark/>
          </w:tcPr>
          <w:p w14:paraId="131315B0" w14:textId="77777777" w:rsidR="0080363B" w:rsidRPr="0080363B" w:rsidRDefault="0080363B" w:rsidP="0080363B">
            <w:pPr>
              <w:spacing w:after="0" w:line="240" w:lineRule="auto"/>
              <w:rPr>
                <w:rFonts w:ascii="Century Schoolbook" w:eastAsia="Times New Roman" w:hAnsi="Century Schoolbook" w:cs="Calibri"/>
                <w:color w:val="000000"/>
                <w:kern w:val="0"/>
                <w:sz w:val="20"/>
                <w:szCs w:val="20"/>
                <w14:ligatures w14:val="none"/>
              </w:rPr>
            </w:pPr>
            <w:proofErr w:type="spellStart"/>
            <w:r w:rsidRPr="0080363B">
              <w:rPr>
                <w:rFonts w:ascii="Century Schoolbook" w:eastAsia="Times New Roman" w:hAnsi="Century Schoolbook" w:cs="Calibri"/>
                <w:color w:val="000000"/>
                <w:kern w:val="0"/>
                <w:sz w:val="20"/>
                <w:szCs w:val="20"/>
                <w14:ligatures w14:val="none"/>
              </w:rPr>
              <w:t>Κυριότερες</w:t>
            </w:r>
            <w:proofErr w:type="spellEnd"/>
            <w:r w:rsidRPr="0080363B">
              <w:rPr>
                <w:rFonts w:ascii="Century Schoolbook" w:eastAsia="Times New Roman" w:hAnsi="Century Schoolbook" w:cs="Calibri"/>
                <w:color w:val="000000"/>
                <w:kern w:val="0"/>
                <w:sz w:val="20"/>
                <w:szCs w:val="20"/>
                <w14:ligatures w14:val="none"/>
              </w:rPr>
              <w:t xml:space="preserve"> </w:t>
            </w:r>
            <w:proofErr w:type="spellStart"/>
            <w:r w:rsidRPr="0080363B">
              <w:rPr>
                <w:rFonts w:ascii="Century Schoolbook" w:eastAsia="Times New Roman" w:hAnsi="Century Schoolbook" w:cs="Calibri"/>
                <w:color w:val="000000"/>
                <w:kern w:val="0"/>
                <w:sz w:val="20"/>
                <w:szCs w:val="20"/>
                <w14:ligatures w14:val="none"/>
              </w:rPr>
              <w:t>χώρες</w:t>
            </w:r>
            <w:proofErr w:type="spellEnd"/>
            <w:r w:rsidRPr="0080363B">
              <w:rPr>
                <w:rFonts w:ascii="Century Schoolbook" w:eastAsia="Times New Roman" w:hAnsi="Century Schoolbook" w:cs="Calibri"/>
                <w:color w:val="000000"/>
                <w:kern w:val="0"/>
                <w:sz w:val="20"/>
                <w:szCs w:val="20"/>
                <w14:ligatures w14:val="none"/>
              </w:rPr>
              <w:t xml:space="preserve"> </w:t>
            </w:r>
            <w:proofErr w:type="spellStart"/>
            <w:r w:rsidRPr="0080363B">
              <w:rPr>
                <w:rFonts w:ascii="Century Schoolbook" w:eastAsia="Times New Roman" w:hAnsi="Century Schoolbook" w:cs="Calibri"/>
                <w:color w:val="000000"/>
                <w:kern w:val="0"/>
                <w:sz w:val="20"/>
                <w:szCs w:val="20"/>
                <w14:ligatures w14:val="none"/>
              </w:rPr>
              <w:t>εκτός</w:t>
            </w:r>
            <w:proofErr w:type="spellEnd"/>
            <w:r w:rsidRPr="0080363B">
              <w:rPr>
                <w:rFonts w:ascii="Century Schoolbook" w:eastAsia="Times New Roman" w:hAnsi="Century Schoolbook" w:cs="Calibri"/>
                <w:color w:val="000000"/>
                <w:kern w:val="0"/>
                <w:sz w:val="20"/>
                <w:szCs w:val="20"/>
                <w14:ligatures w14:val="none"/>
              </w:rPr>
              <w:t xml:space="preserve"> ΕΕ</w:t>
            </w:r>
          </w:p>
        </w:tc>
        <w:tc>
          <w:tcPr>
            <w:tcW w:w="960" w:type="dxa"/>
            <w:tcBorders>
              <w:top w:val="single" w:sz="4" w:space="0" w:color="auto"/>
            </w:tcBorders>
            <w:noWrap/>
            <w:vAlign w:val="bottom"/>
            <w:hideMark/>
          </w:tcPr>
          <w:p w14:paraId="5E33BBAE" w14:textId="77777777" w:rsidR="0080363B" w:rsidRPr="0080363B" w:rsidRDefault="0080363B" w:rsidP="0080363B">
            <w:pPr>
              <w:spacing w:after="0" w:line="240" w:lineRule="auto"/>
              <w:rPr>
                <w:rFonts w:ascii="Century Schoolbook" w:eastAsia="Times New Roman" w:hAnsi="Century Schoolbook" w:cs="Calibri"/>
                <w:color w:val="000000"/>
                <w:kern w:val="0"/>
                <w:sz w:val="20"/>
                <w:szCs w:val="20"/>
                <w14:ligatures w14:val="none"/>
              </w:rPr>
            </w:pPr>
          </w:p>
        </w:tc>
      </w:tr>
      <w:tr w:rsidR="0080363B" w:rsidRPr="0080363B" w14:paraId="75D871E1" w14:textId="77777777" w:rsidTr="0080363B">
        <w:trPr>
          <w:trHeight w:val="290"/>
        </w:trPr>
        <w:tc>
          <w:tcPr>
            <w:tcW w:w="2835" w:type="dxa"/>
            <w:noWrap/>
            <w:vAlign w:val="bottom"/>
            <w:hideMark/>
          </w:tcPr>
          <w:p w14:paraId="6E63957E" w14:textId="77777777" w:rsidR="0080363B" w:rsidRPr="0080363B" w:rsidRDefault="0080363B" w:rsidP="0080363B">
            <w:pPr>
              <w:spacing w:after="0" w:line="240" w:lineRule="auto"/>
              <w:rPr>
                <w:rFonts w:ascii="Century Schoolbook" w:eastAsia="Times New Roman" w:hAnsi="Century Schoolbook" w:cs="Calibri"/>
                <w:color w:val="000000"/>
                <w:kern w:val="0"/>
                <w:sz w:val="20"/>
                <w:szCs w:val="20"/>
                <w14:ligatures w14:val="none"/>
              </w:rPr>
            </w:pPr>
            <w:proofErr w:type="spellStart"/>
            <w:r w:rsidRPr="0080363B">
              <w:rPr>
                <w:rFonts w:ascii="Century Schoolbook" w:eastAsia="Times New Roman" w:hAnsi="Century Schoolbook" w:cs="Calibri"/>
                <w:color w:val="000000"/>
                <w:kern w:val="0"/>
                <w:sz w:val="20"/>
                <w:szCs w:val="20"/>
                <w14:ligatures w14:val="none"/>
              </w:rPr>
              <w:t>Τουρκί</w:t>
            </w:r>
            <w:proofErr w:type="spellEnd"/>
            <w:r w:rsidRPr="0080363B">
              <w:rPr>
                <w:rFonts w:ascii="Century Schoolbook" w:eastAsia="Times New Roman" w:hAnsi="Century Schoolbook" w:cs="Calibri"/>
                <w:color w:val="000000"/>
                <w:kern w:val="0"/>
                <w:sz w:val="20"/>
                <w:szCs w:val="20"/>
                <w14:ligatures w14:val="none"/>
              </w:rPr>
              <w:t>α</w:t>
            </w:r>
          </w:p>
        </w:tc>
        <w:tc>
          <w:tcPr>
            <w:tcW w:w="590" w:type="dxa"/>
            <w:noWrap/>
            <w:vAlign w:val="bottom"/>
            <w:hideMark/>
          </w:tcPr>
          <w:p w14:paraId="7D6AF556" w14:textId="77777777" w:rsidR="0080363B" w:rsidRPr="0080363B" w:rsidRDefault="0080363B" w:rsidP="0080363B">
            <w:pPr>
              <w:spacing w:after="0" w:line="240" w:lineRule="auto"/>
              <w:jc w:val="right"/>
              <w:rPr>
                <w:rFonts w:ascii="Century Schoolbook" w:eastAsia="Times New Roman" w:hAnsi="Century Schoolbook" w:cs="Calibri"/>
                <w:color w:val="000000"/>
                <w:kern w:val="0"/>
                <w:sz w:val="20"/>
                <w:szCs w:val="20"/>
                <w14:ligatures w14:val="none"/>
              </w:rPr>
            </w:pPr>
            <w:r w:rsidRPr="0080363B">
              <w:rPr>
                <w:rFonts w:ascii="Century Schoolbook" w:eastAsia="Times New Roman" w:hAnsi="Century Schoolbook" w:cs="Calibri"/>
                <w:color w:val="000000"/>
                <w:kern w:val="0"/>
                <w:sz w:val="20"/>
                <w:szCs w:val="20"/>
                <w14:ligatures w14:val="none"/>
              </w:rPr>
              <w:t>107</w:t>
            </w:r>
          </w:p>
        </w:tc>
        <w:tc>
          <w:tcPr>
            <w:tcW w:w="960" w:type="dxa"/>
            <w:noWrap/>
            <w:vAlign w:val="bottom"/>
            <w:hideMark/>
          </w:tcPr>
          <w:p w14:paraId="0B52F109" w14:textId="77777777" w:rsidR="0080363B" w:rsidRPr="0080363B" w:rsidRDefault="0080363B" w:rsidP="0080363B">
            <w:pPr>
              <w:spacing w:after="0" w:line="240" w:lineRule="auto"/>
              <w:jc w:val="right"/>
              <w:rPr>
                <w:rFonts w:ascii="Century Schoolbook" w:eastAsia="Times New Roman" w:hAnsi="Century Schoolbook" w:cs="Calibri"/>
                <w:color w:val="000000"/>
                <w:kern w:val="0"/>
                <w:sz w:val="20"/>
                <w:szCs w:val="20"/>
                <w14:ligatures w14:val="none"/>
              </w:rPr>
            </w:pPr>
            <w:r w:rsidRPr="0080363B">
              <w:rPr>
                <w:rFonts w:ascii="Century Schoolbook" w:eastAsia="Times New Roman" w:hAnsi="Century Schoolbook" w:cs="Calibri"/>
                <w:color w:val="000000"/>
                <w:kern w:val="0"/>
                <w:sz w:val="20"/>
                <w:szCs w:val="20"/>
                <w14:ligatures w14:val="none"/>
              </w:rPr>
              <w:t>293</w:t>
            </w:r>
          </w:p>
        </w:tc>
        <w:tc>
          <w:tcPr>
            <w:tcW w:w="960" w:type="dxa"/>
            <w:noWrap/>
            <w:vAlign w:val="bottom"/>
            <w:hideMark/>
          </w:tcPr>
          <w:p w14:paraId="07F5A570" w14:textId="77777777" w:rsidR="0080363B" w:rsidRPr="0080363B" w:rsidRDefault="0080363B" w:rsidP="0080363B">
            <w:pPr>
              <w:spacing w:after="0" w:line="240" w:lineRule="auto"/>
              <w:jc w:val="right"/>
              <w:rPr>
                <w:rFonts w:ascii="Century Schoolbook" w:eastAsia="Times New Roman" w:hAnsi="Century Schoolbook" w:cs="Calibri"/>
                <w:color w:val="000000"/>
                <w:kern w:val="0"/>
                <w:sz w:val="20"/>
                <w:szCs w:val="20"/>
                <w14:ligatures w14:val="none"/>
              </w:rPr>
            </w:pPr>
            <w:r w:rsidRPr="0080363B">
              <w:rPr>
                <w:rFonts w:ascii="Century Schoolbook" w:eastAsia="Times New Roman" w:hAnsi="Century Schoolbook" w:cs="Calibri"/>
                <w:color w:val="000000"/>
                <w:kern w:val="0"/>
                <w:sz w:val="20"/>
                <w:szCs w:val="20"/>
                <w14:ligatures w14:val="none"/>
              </w:rPr>
              <w:t>214</w:t>
            </w:r>
          </w:p>
        </w:tc>
      </w:tr>
      <w:tr w:rsidR="0080363B" w:rsidRPr="0080363B" w14:paraId="17E6A446" w14:textId="77777777" w:rsidTr="0080363B">
        <w:trPr>
          <w:trHeight w:val="290"/>
        </w:trPr>
        <w:tc>
          <w:tcPr>
            <w:tcW w:w="2835" w:type="dxa"/>
            <w:noWrap/>
            <w:vAlign w:val="bottom"/>
            <w:hideMark/>
          </w:tcPr>
          <w:p w14:paraId="0B95CDC9" w14:textId="77777777" w:rsidR="0080363B" w:rsidRPr="0080363B" w:rsidRDefault="0080363B" w:rsidP="0080363B">
            <w:pPr>
              <w:spacing w:after="0" w:line="240" w:lineRule="auto"/>
              <w:rPr>
                <w:rFonts w:ascii="Century Schoolbook" w:eastAsia="Times New Roman" w:hAnsi="Century Schoolbook" w:cs="Calibri"/>
                <w:color w:val="000000"/>
                <w:kern w:val="0"/>
                <w:sz w:val="20"/>
                <w:szCs w:val="20"/>
                <w14:ligatures w14:val="none"/>
              </w:rPr>
            </w:pPr>
            <w:proofErr w:type="spellStart"/>
            <w:r w:rsidRPr="0080363B">
              <w:rPr>
                <w:rFonts w:ascii="Century Schoolbook" w:eastAsia="Times New Roman" w:hAnsi="Century Schoolbook" w:cs="Calibri"/>
                <w:color w:val="000000"/>
                <w:kern w:val="0"/>
                <w:sz w:val="20"/>
                <w:szCs w:val="20"/>
                <w14:ligatures w14:val="none"/>
              </w:rPr>
              <w:t>Ελ</w:t>
            </w:r>
            <w:proofErr w:type="spellEnd"/>
            <w:r w:rsidRPr="0080363B">
              <w:rPr>
                <w:rFonts w:ascii="Century Schoolbook" w:eastAsia="Times New Roman" w:hAnsi="Century Schoolbook" w:cs="Calibri"/>
                <w:color w:val="000000"/>
                <w:kern w:val="0"/>
                <w:sz w:val="20"/>
                <w:szCs w:val="20"/>
                <w14:ligatures w14:val="none"/>
              </w:rPr>
              <w:t>βετία</w:t>
            </w:r>
          </w:p>
        </w:tc>
        <w:tc>
          <w:tcPr>
            <w:tcW w:w="590" w:type="dxa"/>
            <w:noWrap/>
            <w:vAlign w:val="bottom"/>
            <w:hideMark/>
          </w:tcPr>
          <w:p w14:paraId="0D04540A" w14:textId="77777777" w:rsidR="0080363B" w:rsidRPr="0080363B" w:rsidRDefault="0080363B" w:rsidP="0080363B">
            <w:pPr>
              <w:spacing w:after="0" w:line="240" w:lineRule="auto"/>
              <w:jc w:val="right"/>
              <w:rPr>
                <w:rFonts w:ascii="Century Schoolbook" w:eastAsia="Times New Roman" w:hAnsi="Century Schoolbook" w:cs="Calibri"/>
                <w:color w:val="000000"/>
                <w:kern w:val="0"/>
                <w:sz w:val="20"/>
                <w:szCs w:val="20"/>
                <w14:ligatures w14:val="none"/>
              </w:rPr>
            </w:pPr>
            <w:r w:rsidRPr="0080363B">
              <w:rPr>
                <w:rFonts w:ascii="Century Schoolbook" w:eastAsia="Times New Roman" w:hAnsi="Century Schoolbook" w:cs="Calibri"/>
                <w:color w:val="000000"/>
                <w:kern w:val="0"/>
                <w:sz w:val="20"/>
                <w:szCs w:val="20"/>
                <w14:ligatures w14:val="none"/>
              </w:rPr>
              <w:t>271</w:t>
            </w:r>
          </w:p>
        </w:tc>
        <w:tc>
          <w:tcPr>
            <w:tcW w:w="960" w:type="dxa"/>
            <w:noWrap/>
            <w:vAlign w:val="bottom"/>
            <w:hideMark/>
          </w:tcPr>
          <w:p w14:paraId="7A18CA10" w14:textId="77777777" w:rsidR="0080363B" w:rsidRPr="0080363B" w:rsidRDefault="0080363B" w:rsidP="0080363B">
            <w:pPr>
              <w:spacing w:after="0" w:line="240" w:lineRule="auto"/>
              <w:jc w:val="right"/>
              <w:rPr>
                <w:rFonts w:ascii="Century Schoolbook" w:eastAsia="Times New Roman" w:hAnsi="Century Schoolbook" w:cs="Calibri"/>
                <w:color w:val="000000"/>
                <w:kern w:val="0"/>
                <w:sz w:val="20"/>
                <w:szCs w:val="20"/>
                <w14:ligatures w14:val="none"/>
              </w:rPr>
            </w:pPr>
            <w:r w:rsidRPr="0080363B">
              <w:rPr>
                <w:rFonts w:ascii="Century Schoolbook" w:eastAsia="Times New Roman" w:hAnsi="Century Schoolbook" w:cs="Calibri"/>
                <w:color w:val="000000"/>
                <w:kern w:val="0"/>
                <w:sz w:val="20"/>
                <w:szCs w:val="20"/>
                <w14:ligatures w14:val="none"/>
              </w:rPr>
              <w:t>238</w:t>
            </w:r>
          </w:p>
        </w:tc>
        <w:tc>
          <w:tcPr>
            <w:tcW w:w="960" w:type="dxa"/>
            <w:noWrap/>
            <w:vAlign w:val="bottom"/>
            <w:hideMark/>
          </w:tcPr>
          <w:p w14:paraId="240CBE20" w14:textId="77777777" w:rsidR="0080363B" w:rsidRPr="0080363B" w:rsidRDefault="0080363B" w:rsidP="0080363B">
            <w:pPr>
              <w:spacing w:after="0" w:line="240" w:lineRule="auto"/>
              <w:jc w:val="right"/>
              <w:rPr>
                <w:rFonts w:ascii="Century Schoolbook" w:eastAsia="Times New Roman" w:hAnsi="Century Schoolbook" w:cs="Calibri"/>
                <w:color w:val="000000"/>
                <w:kern w:val="0"/>
                <w:sz w:val="20"/>
                <w:szCs w:val="20"/>
                <w14:ligatures w14:val="none"/>
              </w:rPr>
            </w:pPr>
            <w:r w:rsidRPr="0080363B">
              <w:rPr>
                <w:rFonts w:ascii="Century Schoolbook" w:eastAsia="Times New Roman" w:hAnsi="Century Schoolbook" w:cs="Calibri"/>
                <w:color w:val="000000"/>
                <w:kern w:val="0"/>
                <w:sz w:val="20"/>
                <w:szCs w:val="20"/>
                <w14:ligatures w14:val="none"/>
              </w:rPr>
              <w:t>211</w:t>
            </w:r>
          </w:p>
        </w:tc>
      </w:tr>
      <w:tr w:rsidR="0080363B" w:rsidRPr="0080363B" w14:paraId="7F5CFF27" w14:textId="77777777" w:rsidTr="0080363B">
        <w:trPr>
          <w:trHeight w:val="290"/>
        </w:trPr>
        <w:tc>
          <w:tcPr>
            <w:tcW w:w="2835" w:type="dxa"/>
            <w:noWrap/>
            <w:vAlign w:val="bottom"/>
            <w:hideMark/>
          </w:tcPr>
          <w:p w14:paraId="0638D252" w14:textId="77777777" w:rsidR="0080363B" w:rsidRPr="0080363B" w:rsidRDefault="0080363B" w:rsidP="0080363B">
            <w:pPr>
              <w:spacing w:after="0" w:line="240" w:lineRule="auto"/>
              <w:rPr>
                <w:rFonts w:ascii="Century Schoolbook" w:eastAsia="Times New Roman" w:hAnsi="Century Schoolbook" w:cs="Calibri"/>
                <w:color w:val="000000"/>
                <w:kern w:val="0"/>
                <w:sz w:val="20"/>
                <w:szCs w:val="20"/>
                <w14:ligatures w14:val="none"/>
              </w:rPr>
            </w:pPr>
            <w:proofErr w:type="spellStart"/>
            <w:r w:rsidRPr="0080363B">
              <w:rPr>
                <w:rFonts w:ascii="Century Schoolbook" w:eastAsia="Times New Roman" w:hAnsi="Century Schoolbook" w:cs="Calibri"/>
                <w:color w:val="000000"/>
                <w:kern w:val="0"/>
                <w:sz w:val="20"/>
                <w:szCs w:val="20"/>
                <w14:ligatures w14:val="none"/>
              </w:rPr>
              <w:t>Χονγκ</w:t>
            </w:r>
            <w:proofErr w:type="spellEnd"/>
            <w:r w:rsidRPr="0080363B">
              <w:rPr>
                <w:rFonts w:ascii="Century Schoolbook" w:eastAsia="Times New Roman" w:hAnsi="Century Schoolbook" w:cs="Calibri"/>
                <w:color w:val="000000"/>
                <w:kern w:val="0"/>
                <w:sz w:val="20"/>
                <w:szCs w:val="20"/>
                <w14:ligatures w14:val="none"/>
              </w:rPr>
              <w:t xml:space="preserve"> </w:t>
            </w:r>
            <w:proofErr w:type="spellStart"/>
            <w:r w:rsidRPr="0080363B">
              <w:rPr>
                <w:rFonts w:ascii="Century Schoolbook" w:eastAsia="Times New Roman" w:hAnsi="Century Schoolbook" w:cs="Calibri"/>
                <w:color w:val="000000"/>
                <w:kern w:val="0"/>
                <w:sz w:val="20"/>
                <w:szCs w:val="20"/>
                <w14:ligatures w14:val="none"/>
              </w:rPr>
              <w:t>Κονγκ</w:t>
            </w:r>
            <w:proofErr w:type="spellEnd"/>
          </w:p>
        </w:tc>
        <w:tc>
          <w:tcPr>
            <w:tcW w:w="590" w:type="dxa"/>
            <w:noWrap/>
            <w:vAlign w:val="bottom"/>
            <w:hideMark/>
          </w:tcPr>
          <w:p w14:paraId="4CE952CE" w14:textId="77777777" w:rsidR="0080363B" w:rsidRPr="0080363B" w:rsidRDefault="0080363B" w:rsidP="0080363B">
            <w:pPr>
              <w:spacing w:after="0" w:line="240" w:lineRule="auto"/>
              <w:jc w:val="right"/>
              <w:rPr>
                <w:rFonts w:ascii="Century Schoolbook" w:eastAsia="Times New Roman" w:hAnsi="Century Schoolbook" w:cs="Calibri"/>
                <w:color w:val="000000"/>
                <w:kern w:val="0"/>
                <w:sz w:val="20"/>
                <w:szCs w:val="20"/>
                <w14:ligatures w14:val="none"/>
              </w:rPr>
            </w:pPr>
            <w:r w:rsidRPr="0080363B">
              <w:rPr>
                <w:rFonts w:ascii="Century Schoolbook" w:eastAsia="Times New Roman" w:hAnsi="Century Schoolbook" w:cs="Calibri"/>
                <w:color w:val="000000"/>
                <w:kern w:val="0"/>
                <w:sz w:val="20"/>
                <w:szCs w:val="20"/>
                <w14:ligatures w14:val="none"/>
              </w:rPr>
              <w:t>324</w:t>
            </w:r>
          </w:p>
        </w:tc>
        <w:tc>
          <w:tcPr>
            <w:tcW w:w="960" w:type="dxa"/>
            <w:noWrap/>
            <w:vAlign w:val="bottom"/>
            <w:hideMark/>
          </w:tcPr>
          <w:p w14:paraId="2E1A7976" w14:textId="77777777" w:rsidR="0080363B" w:rsidRPr="0080363B" w:rsidRDefault="0080363B" w:rsidP="0080363B">
            <w:pPr>
              <w:spacing w:after="0" w:line="240" w:lineRule="auto"/>
              <w:jc w:val="right"/>
              <w:rPr>
                <w:rFonts w:ascii="Century Schoolbook" w:eastAsia="Times New Roman" w:hAnsi="Century Schoolbook" w:cs="Calibri"/>
                <w:color w:val="000000"/>
                <w:kern w:val="0"/>
                <w:sz w:val="20"/>
                <w:szCs w:val="20"/>
                <w14:ligatures w14:val="none"/>
              </w:rPr>
            </w:pPr>
            <w:r w:rsidRPr="0080363B">
              <w:rPr>
                <w:rFonts w:ascii="Century Schoolbook" w:eastAsia="Times New Roman" w:hAnsi="Century Schoolbook" w:cs="Calibri"/>
                <w:color w:val="000000"/>
                <w:kern w:val="0"/>
                <w:sz w:val="20"/>
                <w:szCs w:val="20"/>
                <w14:ligatures w14:val="none"/>
              </w:rPr>
              <w:t>338</w:t>
            </w:r>
          </w:p>
        </w:tc>
        <w:tc>
          <w:tcPr>
            <w:tcW w:w="960" w:type="dxa"/>
            <w:noWrap/>
            <w:vAlign w:val="bottom"/>
            <w:hideMark/>
          </w:tcPr>
          <w:p w14:paraId="48B2686D" w14:textId="77777777" w:rsidR="0080363B" w:rsidRPr="0080363B" w:rsidRDefault="0080363B" w:rsidP="0080363B">
            <w:pPr>
              <w:spacing w:after="0" w:line="240" w:lineRule="auto"/>
              <w:jc w:val="right"/>
              <w:rPr>
                <w:rFonts w:ascii="Century Schoolbook" w:eastAsia="Times New Roman" w:hAnsi="Century Schoolbook" w:cs="Calibri"/>
                <w:color w:val="000000"/>
                <w:kern w:val="0"/>
                <w:sz w:val="20"/>
                <w:szCs w:val="20"/>
                <w14:ligatures w14:val="none"/>
              </w:rPr>
            </w:pPr>
            <w:r w:rsidRPr="0080363B">
              <w:rPr>
                <w:rFonts w:ascii="Century Schoolbook" w:eastAsia="Times New Roman" w:hAnsi="Century Schoolbook" w:cs="Calibri"/>
                <w:color w:val="000000"/>
                <w:kern w:val="0"/>
                <w:sz w:val="20"/>
                <w:szCs w:val="20"/>
                <w14:ligatures w14:val="none"/>
              </w:rPr>
              <w:t>115</w:t>
            </w:r>
          </w:p>
        </w:tc>
      </w:tr>
      <w:tr w:rsidR="0080363B" w:rsidRPr="0080363B" w14:paraId="4EB48355" w14:textId="77777777" w:rsidTr="0080363B">
        <w:trPr>
          <w:trHeight w:val="290"/>
        </w:trPr>
        <w:tc>
          <w:tcPr>
            <w:tcW w:w="2835" w:type="dxa"/>
            <w:noWrap/>
            <w:vAlign w:val="bottom"/>
            <w:hideMark/>
          </w:tcPr>
          <w:p w14:paraId="2DB5680A" w14:textId="77777777" w:rsidR="0080363B" w:rsidRPr="0080363B" w:rsidRDefault="0080363B" w:rsidP="0080363B">
            <w:pPr>
              <w:spacing w:after="0" w:line="240" w:lineRule="auto"/>
              <w:rPr>
                <w:rFonts w:ascii="Century Schoolbook" w:eastAsia="Times New Roman" w:hAnsi="Century Schoolbook" w:cs="Calibri"/>
                <w:color w:val="000000"/>
                <w:kern w:val="0"/>
                <w:sz w:val="20"/>
                <w:szCs w:val="20"/>
                <w14:ligatures w14:val="none"/>
              </w:rPr>
            </w:pPr>
            <w:proofErr w:type="spellStart"/>
            <w:r w:rsidRPr="0080363B">
              <w:rPr>
                <w:rFonts w:ascii="Century Schoolbook" w:eastAsia="Times New Roman" w:hAnsi="Century Schoolbook" w:cs="Calibri"/>
                <w:color w:val="000000"/>
                <w:kern w:val="0"/>
                <w:sz w:val="20"/>
                <w:szCs w:val="20"/>
                <w14:ligatures w14:val="none"/>
              </w:rPr>
              <w:t>Ισρ</w:t>
            </w:r>
            <w:proofErr w:type="spellEnd"/>
            <w:r w:rsidRPr="0080363B">
              <w:rPr>
                <w:rFonts w:ascii="Century Schoolbook" w:eastAsia="Times New Roman" w:hAnsi="Century Schoolbook" w:cs="Calibri"/>
                <w:color w:val="000000"/>
                <w:kern w:val="0"/>
                <w:sz w:val="20"/>
                <w:szCs w:val="20"/>
                <w14:ligatures w14:val="none"/>
              </w:rPr>
              <w:t>αήλ</w:t>
            </w:r>
          </w:p>
        </w:tc>
        <w:tc>
          <w:tcPr>
            <w:tcW w:w="590" w:type="dxa"/>
            <w:noWrap/>
            <w:vAlign w:val="bottom"/>
            <w:hideMark/>
          </w:tcPr>
          <w:p w14:paraId="23651EA0" w14:textId="77777777" w:rsidR="0080363B" w:rsidRPr="0080363B" w:rsidRDefault="0080363B" w:rsidP="0080363B">
            <w:pPr>
              <w:spacing w:after="0" w:line="240" w:lineRule="auto"/>
              <w:jc w:val="right"/>
              <w:rPr>
                <w:rFonts w:ascii="Century Schoolbook" w:eastAsia="Times New Roman" w:hAnsi="Century Schoolbook" w:cs="Calibri"/>
                <w:color w:val="000000"/>
                <w:kern w:val="0"/>
                <w:sz w:val="20"/>
                <w:szCs w:val="20"/>
                <w14:ligatures w14:val="none"/>
              </w:rPr>
            </w:pPr>
            <w:r w:rsidRPr="0080363B">
              <w:rPr>
                <w:rFonts w:ascii="Century Schoolbook" w:eastAsia="Times New Roman" w:hAnsi="Century Schoolbook" w:cs="Calibri"/>
                <w:color w:val="000000"/>
                <w:kern w:val="0"/>
                <w:sz w:val="20"/>
                <w:szCs w:val="20"/>
                <w14:ligatures w14:val="none"/>
              </w:rPr>
              <w:t>88</w:t>
            </w:r>
          </w:p>
        </w:tc>
        <w:tc>
          <w:tcPr>
            <w:tcW w:w="960" w:type="dxa"/>
            <w:noWrap/>
            <w:vAlign w:val="bottom"/>
            <w:hideMark/>
          </w:tcPr>
          <w:p w14:paraId="7954B58A" w14:textId="77777777" w:rsidR="0080363B" w:rsidRPr="0080363B" w:rsidRDefault="0080363B" w:rsidP="0080363B">
            <w:pPr>
              <w:spacing w:after="0" w:line="240" w:lineRule="auto"/>
              <w:jc w:val="right"/>
              <w:rPr>
                <w:rFonts w:ascii="Century Schoolbook" w:eastAsia="Times New Roman" w:hAnsi="Century Schoolbook" w:cs="Calibri"/>
                <w:color w:val="000000"/>
                <w:kern w:val="0"/>
                <w:sz w:val="20"/>
                <w:szCs w:val="20"/>
                <w14:ligatures w14:val="none"/>
              </w:rPr>
            </w:pPr>
            <w:r w:rsidRPr="0080363B">
              <w:rPr>
                <w:rFonts w:ascii="Century Schoolbook" w:eastAsia="Times New Roman" w:hAnsi="Century Schoolbook" w:cs="Calibri"/>
                <w:color w:val="000000"/>
                <w:kern w:val="0"/>
                <w:sz w:val="20"/>
                <w:szCs w:val="20"/>
                <w14:ligatures w14:val="none"/>
              </w:rPr>
              <w:t>129</w:t>
            </w:r>
          </w:p>
        </w:tc>
        <w:tc>
          <w:tcPr>
            <w:tcW w:w="960" w:type="dxa"/>
            <w:noWrap/>
            <w:vAlign w:val="bottom"/>
            <w:hideMark/>
          </w:tcPr>
          <w:p w14:paraId="41C57208" w14:textId="77777777" w:rsidR="0080363B" w:rsidRPr="0080363B" w:rsidRDefault="0080363B" w:rsidP="0080363B">
            <w:pPr>
              <w:spacing w:after="0" w:line="240" w:lineRule="auto"/>
              <w:jc w:val="right"/>
              <w:rPr>
                <w:rFonts w:ascii="Century Schoolbook" w:eastAsia="Times New Roman" w:hAnsi="Century Schoolbook" w:cs="Calibri"/>
                <w:color w:val="000000"/>
                <w:kern w:val="0"/>
                <w:sz w:val="20"/>
                <w:szCs w:val="20"/>
                <w14:ligatures w14:val="none"/>
              </w:rPr>
            </w:pPr>
            <w:r w:rsidRPr="0080363B">
              <w:rPr>
                <w:rFonts w:ascii="Century Schoolbook" w:eastAsia="Times New Roman" w:hAnsi="Century Schoolbook" w:cs="Calibri"/>
                <w:color w:val="000000"/>
                <w:kern w:val="0"/>
                <w:sz w:val="20"/>
                <w:szCs w:val="20"/>
                <w14:ligatures w14:val="none"/>
              </w:rPr>
              <w:t>88</w:t>
            </w:r>
          </w:p>
        </w:tc>
      </w:tr>
      <w:tr w:rsidR="0080363B" w:rsidRPr="0080363B" w14:paraId="67D67A00" w14:textId="77777777" w:rsidTr="0080363B">
        <w:trPr>
          <w:trHeight w:val="290"/>
        </w:trPr>
        <w:tc>
          <w:tcPr>
            <w:tcW w:w="2835" w:type="dxa"/>
            <w:noWrap/>
            <w:vAlign w:val="bottom"/>
            <w:hideMark/>
          </w:tcPr>
          <w:p w14:paraId="7E1F3954" w14:textId="77777777" w:rsidR="0080363B" w:rsidRPr="0080363B" w:rsidRDefault="0080363B" w:rsidP="0080363B">
            <w:pPr>
              <w:spacing w:after="0" w:line="240" w:lineRule="auto"/>
              <w:rPr>
                <w:rFonts w:ascii="Century Schoolbook" w:eastAsia="Times New Roman" w:hAnsi="Century Schoolbook" w:cs="Calibri"/>
                <w:color w:val="000000"/>
                <w:kern w:val="0"/>
                <w:sz w:val="20"/>
                <w:szCs w:val="20"/>
                <w14:ligatures w14:val="none"/>
              </w:rPr>
            </w:pPr>
            <w:proofErr w:type="spellStart"/>
            <w:r w:rsidRPr="0080363B">
              <w:rPr>
                <w:rFonts w:ascii="Century Schoolbook" w:eastAsia="Times New Roman" w:hAnsi="Century Schoolbook" w:cs="Calibri"/>
                <w:color w:val="000000"/>
                <w:kern w:val="0"/>
                <w:sz w:val="20"/>
                <w:szCs w:val="20"/>
                <w14:ligatures w14:val="none"/>
              </w:rPr>
              <w:t>Ηνωμένες</w:t>
            </w:r>
            <w:proofErr w:type="spellEnd"/>
            <w:r w:rsidRPr="0080363B">
              <w:rPr>
                <w:rFonts w:ascii="Century Schoolbook" w:eastAsia="Times New Roman" w:hAnsi="Century Schoolbook" w:cs="Calibri"/>
                <w:color w:val="000000"/>
                <w:kern w:val="0"/>
                <w:sz w:val="20"/>
                <w:szCs w:val="20"/>
                <w14:ligatures w14:val="none"/>
              </w:rPr>
              <w:t xml:space="preserve"> </w:t>
            </w:r>
            <w:proofErr w:type="spellStart"/>
            <w:r w:rsidRPr="0080363B">
              <w:rPr>
                <w:rFonts w:ascii="Century Schoolbook" w:eastAsia="Times New Roman" w:hAnsi="Century Schoolbook" w:cs="Calibri"/>
                <w:color w:val="000000"/>
                <w:kern w:val="0"/>
                <w:sz w:val="20"/>
                <w:szCs w:val="20"/>
                <w14:ligatures w14:val="none"/>
              </w:rPr>
              <w:t>Πολιτείες</w:t>
            </w:r>
            <w:proofErr w:type="spellEnd"/>
          </w:p>
        </w:tc>
        <w:tc>
          <w:tcPr>
            <w:tcW w:w="590" w:type="dxa"/>
            <w:noWrap/>
            <w:vAlign w:val="bottom"/>
            <w:hideMark/>
          </w:tcPr>
          <w:p w14:paraId="0EE74979" w14:textId="77777777" w:rsidR="0080363B" w:rsidRPr="0080363B" w:rsidRDefault="0080363B" w:rsidP="0080363B">
            <w:pPr>
              <w:spacing w:after="0" w:line="240" w:lineRule="auto"/>
              <w:jc w:val="right"/>
              <w:rPr>
                <w:rFonts w:ascii="Century Schoolbook" w:eastAsia="Times New Roman" w:hAnsi="Century Schoolbook" w:cs="Calibri"/>
                <w:color w:val="000000"/>
                <w:kern w:val="0"/>
                <w:sz w:val="20"/>
                <w:szCs w:val="20"/>
                <w14:ligatures w14:val="none"/>
              </w:rPr>
            </w:pPr>
            <w:r w:rsidRPr="0080363B">
              <w:rPr>
                <w:rFonts w:ascii="Century Schoolbook" w:eastAsia="Times New Roman" w:hAnsi="Century Schoolbook" w:cs="Calibri"/>
                <w:color w:val="000000"/>
                <w:kern w:val="0"/>
                <w:sz w:val="20"/>
                <w:szCs w:val="20"/>
                <w14:ligatures w14:val="none"/>
              </w:rPr>
              <w:t>149</w:t>
            </w:r>
          </w:p>
        </w:tc>
        <w:tc>
          <w:tcPr>
            <w:tcW w:w="960" w:type="dxa"/>
            <w:noWrap/>
            <w:vAlign w:val="bottom"/>
            <w:hideMark/>
          </w:tcPr>
          <w:p w14:paraId="59FA6778" w14:textId="77777777" w:rsidR="0080363B" w:rsidRPr="0080363B" w:rsidRDefault="0080363B" w:rsidP="0080363B">
            <w:pPr>
              <w:spacing w:after="0" w:line="240" w:lineRule="auto"/>
              <w:jc w:val="right"/>
              <w:rPr>
                <w:rFonts w:ascii="Century Schoolbook" w:eastAsia="Times New Roman" w:hAnsi="Century Schoolbook" w:cs="Calibri"/>
                <w:color w:val="000000"/>
                <w:kern w:val="0"/>
                <w:sz w:val="20"/>
                <w:szCs w:val="20"/>
                <w14:ligatures w14:val="none"/>
              </w:rPr>
            </w:pPr>
            <w:r w:rsidRPr="0080363B">
              <w:rPr>
                <w:rFonts w:ascii="Century Schoolbook" w:eastAsia="Times New Roman" w:hAnsi="Century Schoolbook" w:cs="Calibri"/>
                <w:color w:val="000000"/>
                <w:kern w:val="0"/>
                <w:sz w:val="20"/>
                <w:szCs w:val="20"/>
                <w14:ligatures w14:val="none"/>
              </w:rPr>
              <w:t>131</w:t>
            </w:r>
          </w:p>
        </w:tc>
        <w:tc>
          <w:tcPr>
            <w:tcW w:w="960" w:type="dxa"/>
            <w:noWrap/>
            <w:vAlign w:val="bottom"/>
            <w:hideMark/>
          </w:tcPr>
          <w:p w14:paraId="76604F7E" w14:textId="77777777" w:rsidR="0080363B" w:rsidRPr="0080363B" w:rsidRDefault="0080363B" w:rsidP="0080363B">
            <w:pPr>
              <w:spacing w:after="0" w:line="240" w:lineRule="auto"/>
              <w:jc w:val="right"/>
              <w:rPr>
                <w:rFonts w:ascii="Century Schoolbook" w:eastAsia="Times New Roman" w:hAnsi="Century Schoolbook" w:cs="Calibri"/>
                <w:color w:val="000000"/>
                <w:kern w:val="0"/>
                <w:sz w:val="20"/>
                <w:szCs w:val="20"/>
                <w14:ligatures w14:val="none"/>
              </w:rPr>
            </w:pPr>
            <w:r w:rsidRPr="0080363B">
              <w:rPr>
                <w:rFonts w:ascii="Century Schoolbook" w:eastAsia="Times New Roman" w:hAnsi="Century Schoolbook" w:cs="Calibri"/>
                <w:color w:val="000000"/>
                <w:kern w:val="0"/>
                <w:sz w:val="20"/>
                <w:szCs w:val="20"/>
                <w14:ligatures w14:val="none"/>
              </w:rPr>
              <w:t>88</w:t>
            </w:r>
          </w:p>
        </w:tc>
      </w:tr>
      <w:tr w:rsidR="0080363B" w:rsidRPr="0080363B" w14:paraId="072A3981" w14:textId="77777777" w:rsidTr="0080363B">
        <w:trPr>
          <w:trHeight w:val="290"/>
        </w:trPr>
        <w:tc>
          <w:tcPr>
            <w:tcW w:w="2835" w:type="dxa"/>
            <w:noWrap/>
            <w:vAlign w:val="bottom"/>
            <w:hideMark/>
          </w:tcPr>
          <w:p w14:paraId="2A133B20" w14:textId="77777777" w:rsidR="0080363B" w:rsidRPr="0080363B" w:rsidRDefault="0080363B" w:rsidP="0080363B">
            <w:pPr>
              <w:spacing w:after="0" w:line="240" w:lineRule="auto"/>
              <w:rPr>
                <w:rFonts w:ascii="Century Schoolbook" w:eastAsia="Times New Roman" w:hAnsi="Century Schoolbook" w:cs="Calibri"/>
                <w:color w:val="000000"/>
                <w:kern w:val="0"/>
                <w:sz w:val="20"/>
                <w:szCs w:val="20"/>
                <w14:ligatures w14:val="none"/>
              </w:rPr>
            </w:pPr>
            <w:proofErr w:type="spellStart"/>
            <w:r w:rsidRPr="0080363B">
              <w:rPr>
                <w:rFonts w:ascii="Century Schoolbook" w:eastAsia="Times New Roman" w:hAnsi="Century Schoolbook" w:cs="Calibri"/>
                <w:color w:val="000000"/>
                <w:kern w:val="0"/>
                <w:sz w:val="20"/>
                <w:szCs w:val="20"/>
                <w14:ligatures w14:val="none"/>
              </w:rPr>
              <w:t>Ηνωμέν</w:t>
            </w:r>
            <w:proofErr w:type="spellEnd"/>
            <w:r w:rsidRPr="0080363B">
              <w:rPr>
                <w:rFonts w:ascii="Century Schoolbook" w:eastAsia="Times New Roman" w:hAnsi="Century Schoolbook" w:cs="Calibri"/>
                <w:color w:val="000000"/>
                <w:kern w:val="0"/>
                <w:sz w:val="20"/>
                <w:szCs w:val="20"/>
                <w14:ligatures w14:val="none"/>
              </w:rPr>
              <w:t xml:space="preserve">α </w:t>
            </w:r>
            <w:proofErr w:type="spellStart"/>
            <w:r w:rsidRPr="0080363B">
              <w:rPr>
                <w:rFonts w:ascii="Century Schoolbook" w:eastAsia="Times New Roman" w:hAnsi="Century Schoolbook" w:cs="Calibri"/>
                <w:color w:val="000000"/>
                <w:kern w:val="0"/>
                <w:sz w:val="20"/>
                <w:szCs w:val="20"/>
                <w14:ligatures w14:val="none"/>
              </w:rPr>
              <w:t>Αρ</w:t>
            </w:r>
            <w:proofErr w:type="spellEnd"/>
            <w:r w:rsidRPr="0080363B">
              <w:rPr>
                <w:rFonts w:ascii="Century Schoolbook" w:eastAsia="Times New Roman" w:hAnsi="Century Schoolbook" w:cs="Calibri"/>
                <w:color w:val="000000"/>
                <w:kern w:val="0"/>
                <w:sz w:val="20"/>
                <w:szCs w:val="20"/>
                <w14:ligatures w14:val="none"/>
              </w:rPr>
              <w:t xml:space="preserve">αβικά </w:t>
            </w:r>
            <w:proofErr w:type="spellStart"/>
            <w:r w:rsidRPr="0080363B">
              <w:rPr>
                <w:rFonts w:ascii="Century Schoolbook" w:eastAsia="Times New Roman" w:hAnsi="Century Schoolbook" w:cs="Calibri"/>
                <w:color w:val="000000"/>
                <w:kern w:val="0"/>
                <w:sz w:val="20"/>
                <w:szCs w:val="20"/>
                <w14:ligatures w14:val="none"/>
              </w:rPr>
              <w:t>Εμιράτ</w:t>
            </w:r>
            <w:proofErr w:type="spellEnd"/>
            <w:r w:rsidRPr="0080363B">
              <w:rPr>
                <w:rFonts w:ascii="Century Schoolbook" w:eastAsia="Times New Roman" w:hAnsi="Century Schoolbook" w:cs="Calibri"/>
                <w:color w:val="000000"/>
                <w:kern w:val="0"/>
                <w:sz w:val="20"/>
                <w:szCs w:val="20"/>
                <w14:ligatures w14:val="none"/>
              </w:rPr>
              <w:t>α</w:t>
            </w:r>
          </w:p>
        </w:tc>
        <w:tc>
          <w:tcPr>
            <w:tcW w:w="590" w:type="dxa"/>
            <w:noWrap/>
            <w:vAlign w:val="bottom"/>
            <w:hideMark/>
          </w:tcPr>
          <w:p w14:paraId="3ED00E65" w14:textId="77777777" w:rsidR="0080363B" w:rsidRPr="0080363B" w:rsidRDefault="0080363B" w:rsidP="0080363B">
            <w:pPr>
              <w:spacing w:after="0" w:line="240" w:lineRule="auto"/>
              <w:jc w:val="right"/>
              <w:rPr>
                <w:rFonts w:ascii="Century Schoolbook" w:eastAsia="Times New Roman" w:hAnsi="Century Schoolbook" w:cs="Calibri"/>
                <w:color w:val="000000"/>
                <w:kern w:val="0"/>
                <w:sz w:val="20"/>
                <w:szCs w:val="20"/>
                <w14:ligatures w14:val="none"/>
              </w:rPr>
            </w:pPr>
            <w:r w:rsidRPr="0080363B">
              <w:rPr>
                <w:rFonts w:ascii="Century Schoolbook" w:eastAsia="Times New Roman" w:hAnsi="Century Schoolbook" w:cs="Calibri"/>
                <w:color w:val="000000"/>
                <w:kern w:val="0"/>
                <w:sz w:val="20"/>
                <w:szCs w:val="20"/>
                <w14:ligatures w14:val="none"/>
              </w:rPr>
              <w:t>50</w:t>
            </w:r>
          </w:p>
        </w:tc>
        <w:tc>
          <w:tcPr>
            <w:tcW w:w="960" w:type="dxa"/>
            <w:noWrap/>
            <w:vAlign w:val="bottom"/>
            <w:hideMark/>
          </w:tcPr>
          <w:p w14:paraId="4EC51561" w14:textId="77777777" w:rsidR="0080363B" w:rsidRPr="0080363B" w:rsidRDefault="0080363B" w:rsidP="0080363B">
            <w:pPr>
              <w:spacing w:after="0" w:line="240" w:lineRule="auto"/>
              <w:jc w:val="right"/>
              <w:rPr>
                <w:rFonts w:ascii="Century Schoolbook" w:eastAsia="Times New Roman" w:hAnsi="Century Schoolbook" w:cs="Calibri"/>
                <w:color w:val="000000"/>
                <w:kern w:val="0"/>
                <w:sz w:val="20"/>
                <w:szCs w:val="20"/>
                <w14:ligatures w14:val="none"/>
              </w:rPr>
            </w:pPr>
            <w:r w:rsidRPr="0080363B">
              <w:rPr>
                <w:rFonts w:ascii="Century Schoolbook" w:eastAsia="Times New Roman" w:hAnsi="Century Schoolbook" w:cs="Calibri"/>
                <w:color w:val="000000"/>
                <w:kern w:val="0"/>
                <w:sz w:val="20"/>
                <w:szCs w:val="20"/>
                <w14:ligatures w14:val="none"/>
              </w:rPr>
              <w:t>97</w:t>
            </w:r>
          </w:p>
        </w:tc>
        <w:tc>
          <w:tcPr>
            <w:tcW w:w="960" w:type="dxa"/>
            <w:noWrap/>
            <w:vAlign w:val="bottom"/>
            <w:hideMark/>
          </w:tcPr>
          <w:p w14:paraId="79D1F829" w14:textId="77777777" w:rsidR="0080363B" w:rsidRPr="0080363B" w:rsidRDefault="0080363B" w:rsidP="0080363B">
            <w:pPr>
              <w:spacing w:after="0" w:line="240" w:lineRule="auto"/>
              <w:jc w:val="right"/>
              <w:rPr>
                <w:rFonts w:ascii="Century Schoolbook" w:eastAsia="Times New Roman" w:hAnsi="Century Schoolbook" w:cs="Calibri"/>
                <w:color w:val="000000"/>
                <w:kern w:val="0"/>
                <w:sz w:val="20"/>
                <w:szCs w:val="20"/>
                <w14:ligatures w14:val="none"/>
              </w:rPr>
            </w:pPr>
            <w:r w:rsidRPr="0080363B">
              <w:rPr>
                <w:rFonts w:ascii="Century Schoolbook" w:eastAsia="Times New Roman" w:hAnsi="Century Schoolbook" w:cs="Calibri"/>
                <w:color w:val="000000"/>
                <w:kern w:val="0"/>
                <w:sz w:val="20"/>
                <w:szCs w:val="20"/>
                <w14:ligatures w14:val="none"/>
              </w:rPr>
              <w:t>67</w:t>
            </w:r>
          </w:p>
        </w:tc>
      </w:tr>
      <w:tr w:rsidR="0080363B" w:rsidRPr="0080363B" w14:paraId="345400CB" w14:textId="77777777" w:rsidTr="0080363B">
        <w:trPr>
          <w:trHeight w:val="290"/>
        </w:trPr>
        <w:tc>
          <w:tcPr>
            <w:tcW w:w="2835" w:type="dxa"/>
            <w:noWrap/>
            <w:vAlign w:val="bottom"/>
            <w:hideMark/>
          </w:tcPr>
          <w:p w14:paraId="79ECC009" w14:textId="77777777" w:rsidR="0080363B" w:rsidRPr="0080363B" w:rsidRDefault="0080363B" w:rsidP="0080363B">
            <w:pPr>
              <w:spacing w:after="0" w:line="240" w:lineRule="auto"/>
              <w:rPr>
                <w:rFonts w:ascii="Century Schoolbook" w:eastAsia="Times New Roman" w:hAnsi="Century Schoolbook" w:cs="Calibri"/>
                <w:color w:val="000000"/>
                <w:kern w:val="0"/>
                <w:sz w:val="20"/>
                <w:szCs w:val="20"/>
                <w14:ligatures w14:val="none"/>
              </w:rPr>
            </w:pPr>
            <w:proofErr w:type="spellStart"/>
            <w:r w:rsidRPr="0080363B">
              <w:rPr>
                <w:rFonts w:ascii="Century Schoolbook" w:eastAsia="Times New Roman" w:hAnsi="Century Schoolbook" w:cs="Calibri"/>
                <w:color w:val="000000"/>
                <w:kern w:val="0"/>
                <w:sz w:val="20"/>
                <w:szCs w:val="20"/>
                <w14:ligatures w14:val="none"/>
              </w:rPr>
              <w:t>Ηνωμένο</w:t>
            </w:r>
            <w:proofErr w:type="spellEnd"/>
            <w:r w:rsidRPr="0080363B">
              <w:rPr>
                <w:rFonts w:ascii="Century Schoolbook" w:eastAsia="Times New Roman" w:hAnsi="Century Schoolbook" w:cs="Calibri"/>
                <w:color w:val="000000"/>
                <w:kern w:val="0"/>
                <w:sz w:val="20"/>
                <w:szCs w:val="20"/>
                <w14:ligatures w14:val="none"/>
              </w:rPr>
              <w:t xml:space="preserve"> Βα</w:t>
            </w:r>
            <w:proofErr w:type="spellStart"/>
            <w:r w:rsidRPr="0080363B">
              <w:rPr>
                <w:rFonts w:ascii="Century Schoolbook" w:eastAsia="Times New Roman" w:hAnsi="Century Schoolbook" w:cs="Calibri"/>
                <w:color w:val="000000"/>
                <w:kern w:val="0"/>
                <w:sz w:val="20"/>
                <w:szCs w:val="20"/>
                <w14:ligatures w14:val="none"/>
              </w:rPr>
              <w:t>σίλειο</w:t>
            </w:r>
            <w:proofErr w:type="spellEnd"/>
          </w:p>
        </w:tc>
        <w:tc>
          <w:tcPr>
            <w:tcW w:w="590" w:type="dxa"/>
            <w:noWrap/>
            <w:vAlign w:val="bottom"/>
            <w:hideMark/>
          </w:tcPr>
          <w:p w14:paraId="0A8FFFA0" w14:textId="77777777" w:rsidR="0080363B" w:rsidRPr="0080363B" w:rsidRDefault="0080363B" w:rsidP="0080363B">
            <w:pPr>
              <w:spacing w:after="0" w:line="240" w:lineRule="auto"/>
              <w:jc w:val="right"/>
              <w:rPr>
                <w:rFonts w:ascii="Century Schoolbook" w:eastAsia="Times New Roman" w:hAnsi="Century Schoolbook" w:cs="Calibri"/>
                <w:color w:val="000000"/>
                <w:kern w:val="0"/>
                <w:sz w:val="20"/>
                <w:szCs w:val="20"/>
                <w14:ligatures w14:val="none"/>
              </w:rPr>
            </w:pPr>
            <w:r w:rsidRPr="0080363B">
              <w:rPr>
                <w:rFonts w:ascii="Century Schoolbook" w:eastAsia="Times New Roman" w:hAnsi="Century Schoolbook" w:cs="Calibri"/>
                <w:color w:val="000000"/>
                <w:kern w:val="0"/>
                <w:sz w:val="20"/>
                <w:szCs w:val="20"/>
                <w14:ligatures w14:val="none"/>
              </w:rPr>
              <w:t>101</w:t>
            </w:r>
          </w:p>
        </w:tc>
        <w:tc>
          <w:tcPr>
            <w:tcW w:w="960" w:type="dxa"/>
            <w:noWrap/>
            <w:vAlign w:val="bottom"/>
            <w:hideMark/>
          </w:tcPr>
          <w:p w14:paraId="514E5565" w14:textId="77777777" w:rsidR="0080363B" w:rsidRPr="0080363B" w:rsidRDefault="0080363B" w:rsidP="0080363B">
            <w:pPr>
              <w:spacing w:after="0" w:line="240" w:lineRule="auto"/>
              <w:jc w:val="right"/>
              <w:rPr>
                <w:rFonts w:ascii="Century Schoolbook" w:eastAsia="Times New Roman" w:hAnsi="Century Schoolbook" w:cs="Calibri"/>
                <w:color w:val="000000"/>
                <w:kern w:val="0"/>
                <w:sz w:val="20"/>
                <w:szCs w:val="20"/>
                <w14:ligatures w14:val="none"/>
              </w:rPr>
            </w:pPr>
            <w:r w:rsidRPr="0080363B">
              <w:rPr>
                <w:rFonts w:ascii="Century Schoolbook" w:eastAsia="Times New Roman" w:hAnsi="Century Schoolbook" w:cs="Calibri"/>
                <w:color w:val="000000"/>
                <w:kern w:val="0"/>
                <w:sz w:val="20"/>
                <w:szCs w:val="20"/>
                <w14:ligatures w14:val="none"/>
              </w:rPr>
              <w:t>70</w:t>
            </w:r>
          </w:p>
        </w:tc>
        <w:tc>
          <w:tcPr>
            <w:tcW w:w="960" w:type="dxa"/>
            <w:noWrap/>
            <w:vAlign w:val="bottom"/>
            <w:hideMark/>
          </w:tcPr>
          <w:p w14:paraId="452EED57" w14:textId="77777777" w:rsidR="0080363B" w:rsidRPr="0080363B" w:rsidRDefault="0080363B" w:rsidP="0080363B">
            <w:pPr>
              <w:spacing w:after="0" w:line="240" w:lineRule="auto"/>
              <w:jc w:val="right"/>
              <w:rPr>
                <w:rFonts w:ascii="Century Schoolbook" w:eastAsia="Times New Roman" w:hAnsi="Century Schoolbook" w:cs="Calibri"/>
                <w:color w:val="000000"/>
                <w:kern w:val="0"/>
                <w:sz w:val="20"/>
                <w:szCs w:val="20"/>
                <w14:ligatures w14:val="none"/>
              </w:rPr>
            </w:pPr>
            <w:r w:rsidRPr="0080363B">
              <w:rPr>
                <w:rFonts w:ascii="Century Schoolbook" w:eastAsia="Times New Roman" w:hAnsi="Century Schoolbook" w:cs="Calibri"/>
                <w:color w:val="000000"/>
                <w:kern w:val="0"/>
                <w:sz w:val="20"/>
                <w:szCs w:val="20"/>
                <w14:ligatures w14:val="none"/>
              </w:rPr>
              <w:t>63</w:t>
            </w:r>
          </w:p>
        </w:tc>
      </w:tr>
      <w:tr w:rsidR="0080363B" w:rsidRPr="0080363B" w14:paraId="6B2D4ADB" w14:textId="77777777" w:rsidTr="0080363B">
        <w:trPr>
          <w:trHeight w:val="290"/>
        </w:trPr>
        <w:tc>
          <w:tcPr>
            <w:tcW w:w="2835" w:type="dxa"/>
            <w:noWrap/>
            <w:vAlign w:val="bottom"/>
            <w:hideMark/>
          </w:tcPr>
          <w:p w14:paraId="15AF2B97" w14:textId="77777777" w:rsidR="0080363B" w:rsidRPr="0080363B" w:rsidRDefault="0080363B" w:rsidP="0080363B">
            <w:pPr>
              <w:spacing w:after="0" w:line="240" w:lineRule="auto"/>
              <w:rPr>
                <w:rFonts w:ascii="Century Schoolbook" w:eastAsia="Times New Roman" w:hAnsi="Century Schoolbook" w:cs="Calibri"/>
                <w:color w:val="000000"/>
                <w:kern w:val="0"/>
                <w:sz w:val="20"/>
                <w:szCs w:val="20"/>
                <w14:ligatures w14:val="none"/>
              </w:rPr>
            </w:pPr>
            <w:proofErr w:type="spellStart"/>
            <w:r w:rsidRPr="0080363B">
              <w:rPr>
                <w:rFonts w:ascii="Century Schoolbook" w:eastAsia="Times New Roman" w:hAnsi="Century Schoolbook" w:cs="Calibri"/>
                <w:color w:val="000000"/>
                <w:kern w:val="0"/>
                <w:sz w:val="20"/>
                <w:szCs w:val="20"/>
                <w14:ligatures w14:val="none"/>
              </w:rPr>
              <w:t>Κίν</w:t>
            </w:r>
            <w:proofErr w:type="spellEnd"/>
            <w:r w:rsidRPr="0080363B">
              <w:rPr>
                <w:rFonts w:ascii="Century Schoolbook" w:eastAsia="Times New Roman" w:hAnsi="Century Schoolbook" w:cs="Calibri"/>
                <w:color w:val="000000"/>
                <w:kern w:val="0"/>
                <w:sz w:val="20"/>
                <w:szCs w:val="20"/>
                <w14:ligatures w14:val="none"/>
              </w:rPr>
              <w:t>α</w:t>
            </w:r>
          </w:p>
        </w:tc>
        <w:tc>
          <w:tcPr>
            <w:tcW w:w="590" w:type="dxa"/>
            <w:noWrap/>
            <w:vAlign w:val="bottom"/>
            <w:hideMark/>
          </w:tcPr>
          <w:p w14:paraId="7C27EA09" w14:textId="77777777" w:rsidR="0080363B" w:rsidRPr="0080363B" w:rsidRDefault="0080363B" w:rsidP="0080363B">
            <w:pPr>
              <w:spacing w:after="0" w:line="240" w:lineRule="auto"/>
              <w:jc w:val="right"/>
              <w:rPr>
                <w:rFonts w:ascii="Century Schoolbook" w:eastAsia="Times New Roman" w:hAnsi="Century Schoolbook" w:cs="Calibri"/>
                <w:color w:val="000000"/>
                <w:kern w:val="0"/>
                <w:sz w:val="20"/>
                <w:szCs w:val="20"/>
                <w14:ligatures w14:val="none"/>
              </w:rPr>
            </w:pPr>
            <w:r w:rsidRPr="0080363B">
              <w:rPr>
                <w:rFonts w:ascii="Century Schoolbook" w:eastAsia="Times New Roman" w:hAnsi="Century Schoolbook" w:cs="Calibri"/>
                <w:color w:val="000000"/>
                <w:kern w:val="0"/>
                <w:sz w:val="20"/>
                <w:szCs w:val="20"/>
                <w14:ligatures w14:val="none"/>
              </w:rPr>
              <w:t>33</w:t>
            </w:r>
          </w:p>
        </w:tc>
        <w:tc>
          <w:tcPr>
            <w:tcW w:w="960" w:type="dxa"/>
            <w:noWrap/>
            <w:vAlign w:val="bottom"/>
            <w:hideMark/>
          </w:tcPr>
          <w:p w14:paraId="224A6597" w14:textId="77777777" w:rsidR="0080363B" w:rsidRPr="0080363B" w:rsidRDefault="0080363B" w:rsidP="0080363B">
            <w:pPr>
              <w:spacing w:after="0" w:line="240" w:lineRule="auto"/>
              <w:jc w:val="right"/>
              <w:rPr>
                <w:rFonts w:ascii="Century Schoolbook" w:eastAsia="Times New Roman" w:hAnsi="Century Schoolbook" w:cs="Calibri"/>
                <w:color w:val="000000"/>
                <w:kern w:val="0"/>
                <w:sz w:val="20"/>
                <w:szCs w:val="20"/>
                <w14:ligatures w14:val="none"/>
              </w:rPr>
            </w:pPr>
            <w:r w:rsidRPr="0080363B">
              <w:rPr>
                <w:rFonts w:ascii="Century Schoolbook" w:eastAsia="Times New Roman" w:hAnsi="Century Schoolbook" w:cs="Calibri"/>
                <w:color w:val="000000"/>
                <w:kern w:val="0"/>
                <w:sz w:val="20"/>
                <w:szCs w:val="20"/>
                <w14:ligatures w14:val="none"/>
              </w:rPr>
              <w:t>33</w:t>
            </w:r>
          </w:p>
        </w:tc>
        <w:tc>
          <w:tcPr>
            <w:tcW w:w="960" w:type="dxa"/>
            <w:noWrap/>
            <w:vAlign w:val="bottom"/>
            <w:hideMark/>
          </w:tcPr>
          <w:p w14:paraId="1B281153" w14:textId="77777777" w:rsidR="0080363B" w:rsidRPr="0080363B" w:rsidRDefault="0080363B" w:rsidP="0080363B">
            <w:pPr>
              <w:spacing w:after="0" w:line="240" w:lineRule="auto"/>
              <w:jc w:val="right"/>
              <w:rPr>
                <w:rFonts w:ascii="Century Schoolbook" w:eastAsia="Times New Roman" w:hAnsi="Century Schoolbook" w:cs="Calibri"/>
                <w:color w:val="000000"/>
                <w:kern w:val="0"/>
                <w:sz w:val="20"/>
                <w:szCs w:val="20"/>
                <w14:ligatures w14:val="none"/>
              </w:rPr>
            </w:pPr>
            <w:r w:rsidRPr="0080363B">
              <w:rPr>
                <w:rFonts w:ascii="Century Schoolbook" w:eastAsia="Times New Roman" w:hAnsi="Century Schoolbook" w:cs="Calibri"/>
                <w:color w:val="000000"/>
                <w:kern w:val="0"/>
                <w:sz w:val="20"/>
                <w:szCs w:val="20"/>
                <w14:ligatures w14:val="none"/>
              </w:rPr>
              <w:t>50</w:t>
            </w:r>
          </w:p>
        </w:tc>
      </w:tr>
      <w:tr w:rsidR="0080363B" w:rsidRPr="0080363B" w14:paraId="487E0676" w14:textId="77777777" w:rsidTr="0080363B">
        <w:trPr>
          <w:trHeight w:val="290"/>
        </w:trPr>
        <w:tc>
          <w:tcPr>
            <w:tcW w:w="2835" w:type="dxa"/>
            <w:noWrap/>
            <w:vAlign w:val="bottom"/>
            <w:hideMark/>
          </w:tcPr>
          <w:p w14:paraId="439DAC1E" w14:textId="77777777" w:rsidR="0080363B" w:rsidRPr="0080363B" w:rsidRDefault="0080363B" w:rsidP="0080363B">
            <w:pPr>
              <w:spacing w:after="0" w:line="240" w:lineRule="auto"/>
              <w:rPr>
                <w:rFonts w:ascii="Century Schoolbook" w:eastAsia="Times New Roman" w:hAnsi="Century Schoolbook" w:cs="Calibri"/>
                <w:color w:val="000000"/>
                <w:kern w:val="0"/>
                <w:sz w:val="20"/>
                <w:szCs w:val="20"/>
                <w14:ligatures w14:val="none"/>
              </w:rPr>
            </w:pPr>
            <w:proofErr w:type="spellStart"/>
            <w:r w:rsidRPr="0080363B">
              <w:rPr>
                <w:rFonts w:ascii="Century Schoolbook" w:eastAsia="Times New Roman" w:hAnsi="Century Schoolbook" w:cs="Calibri"/>
                <w:color w:val="000000"/>
                <w:kern w:val="0"/>
                <w:sz w:val="20"/>
                <w:szCs w:val="20"/>
                <w14:ligatures w14:val="none"/>
              </w:rPr>
              <w:t>Σινγκ</w:t>
            </w:r>
            <w:proofErr w:type="spellEnd"/>
            <w:r w:rsidRPr="0080363B">
              <w:rPr>
                <w:rFonts w:ascii="Century Schoolbook" w:eastAsia="Times New Roman" w:hAnsi="Century Schoolbook" w:cs="Calibri"/>
                <w:color w:val="000000"/>
                <w:kern w:val="0"/>
                <w:sz w:val="20"/>
                <w:szCs w:val="20"/>
                <w14:ligatures w14:val="none"/>
              </w:rPr>
              <w:t>απούρη</w:t>
            </w:r>
          </w:p>
        </w:tc>
        <w:tc>
          <w:tcPr>
            <w:tcW w:w="590" w:type="dxa"/>
            <w:noWrap/>
            <w:vAlign w:val="bottom"/>
            <w:hideMark/>
          </w:tcPr>
          <w:p w14:paraId="12E0DEC8" w14:textId="77777777" w:rsidR="0080363B" w:rsidRPr="0080363B" w:rsidRDefault="0080363B" w:rsidP="0080363B">
            <w:pPr>
              <w:spacing w:after="0" w:line="240" w:lineRule="auto"/>
              <w:jc w:val="right"/>
              <w:rPr>
                <w:rFonts w:ascii="Century Schoolbook" w:eastAsia="Times New Roman" w:hAnsi="Century Schoolbook" w:cs="Calibri"/>
                <w:color w:val="000000"/>
                <w:kern w:val="0"/>
                <w:sz w:val="20"/>
                <w:szCs w:val="20"/>
                <w14:ligatures w14:val="none"/>
              </w:rPr>
            </w:pPr>
            <w:r w:rsidRPr="0080363B">
              <w:rPr>
                <w:rFonts w:ascii="Century Schoolbook" w:eastAsia="Times New Roman" w:hAnsi="Century Schoolbook" w:cs="Calibri"/>
                <w:color w:val="000000"/>
                <w:kern w:val="0"/>
                <w:sz w:val="20"/>
                <w:szCs w:val="20"/>
                <w14:ligatures w14:val="none"/>
              </w:rPr>
              <w:t>103</w:t>
            </w:r>
          </w:p>
        </w:tc>
        <w:tc>
          <w:tcPr>
            <w:tcW w:w="960" w:type="dxa"/>
            <w:noWrap/>
            <w:vAlign w:val="bottom"/>
            <w:hideMark/>
          </w:tcPr>
          <w:p w14:paraId="57CF5700" w14:textId="77777777" w:rsidR="0080363B" w:rsidRPr="0080363B" w:rsidRDefault="0080363B" w:rsidP="0080363B">
            <w:pPr>
              <w:spacing w:after="0" w:line="240" w:lineRule="auto"/>
              <w:jc w:val="right"/>
              <w:rPr>
                <w:rFonts w:ascii="Century Schoolbook" w:eastAsia="Times New Roman" w:hAnsi="Century Schoolbook" w:cs="Calibri"/>
                <w:color w:val="000000"/>
                <w:kern w:val="0"/>
                <w:sz w:val="20"/>
                <w:szCs w:val="20"/>
                <w14:ligatures w14:val="none"/>
              </w:rPr>
            </w:pPr>
            <w:r w:rsidRPr="0080363B">
              <w:rPr>
                <w:rFonts w:ascii="Century Schoolbook" w:eastAsia="Times New Roman" w:hAnsi="Century Schoolbook" w:cs="Calibri"/>
                <w:color w:val="000000"/>
                <w:kern w:val="0"/>
                <w:sz w:val="20"/>
                <w:szCs w:val="20"/>
                <w14:ligatures w14:val="none"/>
              </w:rPr>
              <w:t>87</w:t>
            </w:r>
          </w:p>
        </w:tc>
        <w:tc>
          <w:tcPr>
            <w:tcW w:w="960" w:type="dxa"/>
            <w:noWrap/>
            <w:vAlign w:val="bottom"/>
            <w:hideMark/>
          </w:tcPr>
          <w:p w14:paraId="48498B9E" w14:textId="77777777" w:rsidR="0080363B" w:rsidRPr="0080363B" w:rsidRDefault="0080363B" w:rsidP="0080363B">
            <w:pPr>
              <w:spacing w:after="0" w:line="240" w:lineRule="auto"/>
              <w:jc w:val="right"/>
              <w:rPr>
                <w:rFonts w:ascii="Century Schoolbook" w:eastAsia="Times New Roman" w:hAnsi="Century Schoolbook" w:cs="Calibri"/>
                <w:color w:val="000000"/>
                <w:kern w:val="0"/>
                <w:sz w:val="20"/>
                <w:szCs w:val="20"/>
                <w14:ligatures w14:val="none"/>
              </w:rPr>
            </w:pPr>
            <w:r w:rsidRPr="0080363B">
              <w:rPr>
                <w:rFonts w:ascii="Century Schoolbook" w:eastAsia="Times New Roman" w:hAnsi="Century Schoolbook" w:cs="Calibri"/>
                <w:color w:val="000000"/>
                <w:kern w:val="0"/>
                <w:sz w:val="20"/>
                <w:szCs w:val="20"/>
                <w14:ligatures w14:val="none"/>
              </w:rPr>
              <w:t>37</w:t>
            </w:r>
          </w:p>
        </w:tc>
      </w:tr>
      <w:tr w:rsidR="0080363B" w:rsidRPr="0080363B" w14:paraId="1A483012" w14:textId="77777777" w:rsidTr="0080363B">
        <w:trPr>
          <w:trHeight w:val="290"/>
        </w:trPr>
        <w:tc>
          <w:tcPr>
            <w:tcW w:w="2835" w:type="dxa"/>
            <w:noWrap/>
            <w:vAlign w:val="bottom"/>
            <w:hideMark/>
          </w:tcPr>
          <w:p w14:paraId="25CAC372" w14:textId="77777777" w:rsidR="0080363B" w:rsidRPr="0080363B" w:rsidRDefault="0080363B" w:rsidP="0080363B">
            <w:pPr>
              <w:spacing w:after="0" w:line="240" w:lineRule="auto"/>
              <w:rPr>
                <w:rFonts w:ascii="Century Schoolbook" w:eastAsia="Times New Roman" w:hAnsi="Century Schoolbook" w:cs="Calibri"/>
                <w:color w:val="000000"/>
                <w:kern w:val="0"/>
                <w:sz w:val="20"/>
                <w:szCs w:val="20"/>
                <w14:ligatures w14:val="none"/>
              </w:rPr>
            </w:pPr>
            <w:proofErr w:type="spellStart"/>
            <w:r w:rsidRPr="0080363B">
              <w:rPr>
                <w:rFonts w:ascii="Century Schoolbook" w:eastAsia="Times New Roman" w:hAnsi="Century Schoolbook" w:cs="Calibri"/>
                <w:color w:val="000000"/>
                <w:kern w:val="0"/>
                <w:sz w:val="20"/>
                <w:szCs w:val="20"/>
                <w14:ligatures w14:val="none"/>
              </w:rPr>
              <w:t>Αίγυ</w:t>
            </w:r>
            <w:proofErr w:type="spellEnd"/>
            <w:r w:rsidRPr="0080363B">
              <w:rPr>
                <w:rFonts w:ascii="Century Schoolbook" w:eastAsia="Times New Roman" w:hAnsi="Century Schoolbook" w:cs="Calibri"/>
                <w:color w:val="000000"/>
                <w:kern w:val="0"/>
                <w:sz w:val="20"/>
                <w:szCs w:val="20"/>
                <w14:ligatures w14:val="none"/>
              </w:rPr>
              <w:t>πτος</w:t>
            </w:r>
          </w:p>
        </w:tc>
        <w:tc>
          <w:tcPr>
            <w:tcW w:w="590" w:type="dxa"/>
            <w:noWrap/>
            <w:vAlign w:val="bottom"/>
            <w:hideMark/>
          </w:tcPr>
          <w:p w14:paraId="6EB8B970" w14:textId="77777777" w:rsidR="0080363B" w:rsidRPr="0080363B" w:rsidRDefault="0080363B" w:rsidP="0080363B">
            <w:pPr>
              <w:spacing w:after="0" w:line="240" w:lineRule="auto"/>
              <w:jc w:val="right"/>
              <w:rPr>
                <w:rFonts w:ascii="Century Schoolbook" w:eastAsia="Times New Roman" w:hAnsi="Century Schoolbook" w:cs="Calibri"/>
                <w:color w:val="000000"/>
                <w:kern w:val="0"/>
                <w:sz w:val="20"/>
                <w:szCs w:val="20"/>
                <w14:ligatures w14:val="none"/>
              </w:rPr>
            </w:pPr>
            <w:r w:rsidRPr="0080363B">
              <w:rPr>
                <w:rFonts w:ascii="Century Schoolbook" w:eastAsia="Times New Roman" w:hAnsi="Century Schoolbook" w:cs="Calibri"/>
                <w:color w:val="000000"/>
                <w:kern w:val="0"/>
                <w:sz w:val="20"/>
                <w:szCs w:val="20"/>
                <w14:ligatures w14:val="none"/>
              </w:rPr>
              <w:t>19</w:t>
            </w:r>
          </w:p>
        </w:tc>
        <w:tc>
          <w:tcPr>
            <w:tcW w:w="960" w:type="dxa"/>
            <w:noWrap/>
            <w:vAlign w:val="bottom"/>
            <w:hideMark/>
          </w:tcPr>
          <w:p w14:paraId="3FAEF366" w14:textId="77777777" w:rsidR="0080363B" w:rsidRPr="0080363B" w:rsidRDefault="0080363B" w:rsidP="0080363B">
            <w:pPr>
              <w:spacing w:after="0" w:line="240" w:lineRule="auto"/>
              <w:jc w:val="right"/>
              <w:rPr>
                <w:rFonts w:ascii="Century Schoolbook" w:eastAsia="Times New Roman" w:hAnsi="Century Schoolbook" w:cs="Calibri"/>
                <w:color w:val="000000"/>
                <w:kern w:val="0"/>
                <w:sz w:val="20"/>
                <w:szCs w:val="20"/>
                <w14:ligatures w14:val="none"/>
              </w:rPr>
            </w:pPr>
            <w:r w:rsidRPr="0080363B">
              <w:rPr>
                <w:rFonts w:ascii="Century Schoolbook" w:eastAsia="Times New Roman" w:hAnsi="Century Schoolbook" w:cs="Calibri"/>
                <w:color w:val="000000"/>
                <w:kern w:val="0"/>
                <w:sz w:val="20"/>
                <w:szCs w:val="20"/>
                <w14:ligatures w14:val="none"/>
              </w:rPr>
              <w:t>37</w:t>
            </w:r>
          </w:p>
        </w:tc>
        <w:tc>
          <w:tcPr>
            <w:tcW w:w="960" w:type="dxa"/>
            <w:noWrap/>
            <w:vAlign w:val="bottom"/>
            <w:hideMark/>
          </w:tcPr>
          <w:p w14:paraId="35BC77AE" w14:textId="77777777" w:rsidR="0080363B" w:rsidRPr="0080363B" w:rsidRDefault="0080363B" w:rsidP="0080363B">
            <w:pPr>
              <w:spacing w:after="0" w:line="240" w:lineRule="auto"/>
              <w:jc w:val="right"/>
              <w:rPr>
                <w:rFonts w:ascii="Century Schoolbook" w:eastAsia="Times New Roman" w:hAnsi="Century Schoolbook" w:cs="Calibri"/>
                <w:color w:val="000000"/>
                <w:kern w:val="0"/>
                <w:sz w:val="20"/>
                <w:szCs w:val="20"/>
                <w14:ligatures w14:val="none"/>
              </w:rPr>
            </w:pPr>
            <w:r w:rsidRPr="0080363B">
              <w:rPr>
                <w:rFonts w:ascii="Century Schoolbook" w:eastAsia="Times New Roman" w:hAnsi="Century Schoolbook" w:cs="Calibri"/>
                <w:color w:val="000000"/>
                <w:kern w:val="0"/>
                <w:sz w:val="20"/>
                <w:szCs w:val="20"/>
                <w14:ligatures w14:val="none"/>
              </w:rPr>
              <w:t>26</w:t>
            </w:r>
          </w:p>
        </w:tc>
      </w:tr>
    </w:tbl>
    <w:p w14:paraId="447837C8" w14:textId="0E6EEEF1" w:rsidR="0080363B" w:rsidRPr="0080363B" w:rsidRDefault="0080363B" w:rsidP="00313CFA">
      <w:pPr>
        <w:rPr>
          <w:rFonts w:eastAsiaTheme="majorEastAsia" w:cstheme="minorHAnsi"/>
          <w:sz w:val="22"/>
          <w:szCs w:val="22"/>
        </w:rPr>
      </w:pPr>
      <w:r w:rsidRPr="0080363B">
        <w:rPr>
          <w:rFonts w:eastAsiaTheme="majorEastAsia" w:cstheme="minorHAnsi"/>
          <w:sz w:val="22"/>
          <w:szCs w:val="22"/>
          <w:lang w:val="el-GR"/>
        </w:rPr>
        <w:t>Πηγή</w:t>
      </w:r>
      <w:r w:rsidRPr="0080363B">
        <w:rPr>
          <w:rFonts w:eastAsiaTheme="majorEastAsia" w:cstheme="minorHAnsi"/>
          <w:sz w:val="22"/>
          <w:szCs w:val="22"/>
        </w:rPr>
        <w:t>: TTE</w:t>
      </w:r>
    </w:p>
    <w:p w14:paraId="627BFFED" w14:textId="77777777" w:rsidR="0080363B" w:rsidRDefault="0080363B" w:rsidP="00313CFA">
      <w:pPr>
        <w:rPr>
          <w:rFonts w:eastAsiaTheme="majorEastAsia" w:cstheme="minorHAnsi"/>
          <w:lang w:val="el-GR"/>
        </w:rPr>
      </w:pPr>
    </w:p>
    <w:p w14:paraId="255BB1F3" w14:textId="533C8B40" w:rsidR="00DA67FE" w:rsidRPr="00DA67FE" w:rsidRDefault="00DA67FE" w:rsidP="00DA67FE">
      <w:pPr>
        <w:rPr>
          <w:b/>
          <w:bCs/>
          <w:color w:val="4472C4" w:themeColor="accent1"/>
          <w:lang w:val="el-GR"/>
        </w:rPr>
      </w:pPr>
      <w:r w:rsidRPr="00DA67FE">
        <w:rPr>
          <w:b/>
          <w:bCs/>
          <w:color w:val="4472C4" w:themeColor="accent1"/>
          <w:lang w:val="el-GR"/>
        </w:rPr>
        <w:t xml:space="preserve">Θ. Φορολόγηση με </w:t>
      </w:r>
      <w:r w:rsidR="00190E13">
        <w:rPr>
          <w:b/>
          <w:bCs/>
          <w:color w:val="4472C4" w:themeColor="accent1"/>
          <w:lang w:val="el-GR"/>
        </w:rPr>
        <w:t xml:space="preserve">επιπλέον </w:t>
      </w:r>
      <w:r w:rsidRPr="00DA67FE">
        <w:rPr>
          <w:b/>
          <w:bCs/>
          <w:color w:val="4472C4" w:themeColor="accent1"/>
          <w:lang w:val="el-GR"/>
        </w:rPr>
        <w:t>1</w:t>
      </w:r>
      <w:r w:rsidR="00190E13">
        <w:rPr>
          <w:b/>
          <w:bCs/>
          <w:color w:val="4472C4" w:themeColor="accent1"/>
          <w:lang w:val="el-GR"/>
        </w:rPr>
        <w:t>0</w:t>
      </w:r>
      <w:r w:rsidRPr="00DA67FE">
        <w:rPr>
          <w:b/>
          <w:bCs/>
          <w:color w:val="4472C4" w:themeColor="accent1"/>
          <w:lang w:val="el-GR"/>
        </w:rPr>
        <w:t>% των</w:t>
      </w:r>
      <w:r w:rsidR="003169DE">
        <w:rPr>
          <w:b/>
          <w:bCs/>
          <w:color w:val="4472C4" w:themeColor="accent1"/>
          <w:lang w:val="el-GR"/>
        </w:rPr>
        <w:t xml:space="preserve"> υψηλών</w:t>
      </w:r>
      <w:r w:rsidRPr="00DA67FE">
        <w:rPr>
          <w:b/>
          <w:bCs/>
          <w:color w:val="4472C4" w:themeColor="accent1"/>
          <w:lang w:val="el-GR"/>
        </w:rPr>
        <w:t xml:space="preserve"> αμοιβών </w:t>
      </w:r>
      <w:r w:rsidR="00190E13">
        <w:rPr>
          <w:b/>
          <w:bCs/>
          <w:color w:val="4472C4" w:themeColor="accent1"/>
          <w:lang w:val="el-GR"/>
        </w:rPr>
        <w:t xml:space="preserve">στελεχών </w:t>
      </w:r>
      <w:r w:rsidRPr="00DA67FE">
        <w:rPr>
          <w:b/>
          <w:bCs/>
          <w:color w:val="4472C4" w:themeColor="accent1"/>
          <w:lang w:val="el-GR"/>
        </w:rPr>
        <w:t>από συμμετοχή στα κέρδη</w:t>
      </w:r>
    </w:p>
    <w:p w14:paraId="764EEA73" w14:textId="3AFC14E1" w:rsidR="00586CF8" w:rsidRPr="00925D4A" w:rsidRDefault="00586CF8" w:rsidP="00586CF8">
      <w:pPr>
        <w:jc w:val="both"/>
        <w:rPr>
          <w:rFonts w:eastAsiaTheme="majorEastAsia" w:cstheme="minorHAnsi"/>
          <w:lang w:val="el-GR"/>
        </w:rPr>
      </w:pPr>
      <w:r w:rsidRPr="00925D4A">
        <w:rPr>
          <w:rFonts w:eastAsiaTheme="majorEastAsia" w:cstheme="minorHAnsi"/>
          <w:lang w:val="el-GR"/>
        </w:rPr>
        <w:t xml:space="preserve">Για τις αμοιβές που λαμβάνουν μέλη Διοικητικών Συμβουλίων, διαχειριστές και εργατοϋπαλληλικό προσωπικό υπό τη μορφή μερισμάτων από τα κέρδη του νομικού προσώπου ή της νομικής οντότητας, ο συντελεστής φόρου διαμορφώνεται σε 15% (αντί για 5%) για το ποσό της </w:t>
      </w:r>
      <w:r w:rsidR="00BB0258" w:rsidRPr="00925D4A">
        <w:rPr>
          <w:rFonts w:eastAsiaTheme="majorEastAsia" w:cstheme="minorHAnsi"/>
          <w:lang w:val="el-GR"/>
        </w:rPr>
        <w:t xml:space="preserve">ετήσιας </w:t>
      </w:r>
      <w:r w:rsidRPr="00925D4A">
        <w:rPr>
          <w:rFonts w:eastAsiaTheme="majorEastAsia" w:cstheme="minorHAnsi"/>
          <w:lang w:val="el-GR"/>
        </w:rPr>
        <w:t>αμοιβής που υπερβαίνει τις 60.000 ευρώ. Ισχύει για τις αμοιβές που καταβάλλονται από 1/1/2027.</w:t>
      </w:r>
    </w:p>
    <w:p w14:paraId="6757BD97" w14:textId="6490EDFC" w:rsidR="00586CF8" w:rsidRPr="00586CF8" w:rsidRDefault="00586CF8" w:rsidP="00586CF8">
      <w:pPr>
        <w:jc w:val="both"/>
        <w:rPr>
          <w:rFonts w:eastAsiaTheme="majorEastAsia" w:cstheme="minorHAnsi"/>
          <w:lang w:val="el-GR"/>
        </w:rPr>
      </w:pPr>
      <w:r w:rsidRPr="00925D4A">
        <w:rPr>
          <w:rFonts w:eastAsiaTheme="majorEastAsia" w:cstheme="minorHAnsi"/>
          <w:lang w:val="el-GR"/>
        </w:rPr>
        <w:t xml:space="preserve">Σημειώνεται ότι με αυτή τη ρύθμιση (α) παρέχεται δικαιότερη φορολόγηση των εν λόγω </w:t>
      </w:r>
      <w:r w:rsidR="00494536" w:rsidRPr="00925D4A">
        <w:rPr>
          <w:rFonts w:eastAsiaTheme="majorEastAsia" w:cstheme="minorHAnsi"/>
          <w:lang w:val="el-GR"/>
        </w:rPr>
        <w:t xml:space="preserve">υψηλών </w:t>
      </w:r>
      <w:r w:rsidRPr="00925D4A">
        <w:rPr>
          <w:rFonts w:eastAsiaTheme="majorEastAsia" w:cstheme="minorHAnsi"/>
          <w:lang w:val="el-GR"/>
        </w:rPr>
        <w:t xml:space="preserve">αμοιβών, καθώς σήμερα ο φόρος 5% υπολείπεται από το φόρο υπεραξίας μεταβίβασης κεφαλαίου ή </w:t>
      </w:r>
      <w:r w:rsidR="00F62E21" w:rsidRPr="00925D4A">
        <w:rPr>
          <w:rFonts w:eastAsiaTheme="majorEastAsia" w:cstheme="minorHAnsi"/>
          <w:lang w:val="el-GR"/>
        </w:rPr>
        <w:t>δικαιωμάτων προαίρεσης (</w:t>
      </w:r>
      <w:r w:rsidRPr="00925D4A">
        <w:rPr>
          <w:rFonts w:eastAsiaTheme="majorEastAsia" w:cstheme="minorHAnsi"/>
        </w:rPr>
        <w:t>stock</w:t>
      </w:r>
      <w:r w:rsidRPr="00925D4A">
        <w:rPr>
          <w:rFonts w:eastAsiaTheme="majorEastAsia" w:cstheme="minorHAnsi"/>
          <w:lang w:val="el-GR"/>
        </w:rPr>
        <w:t xml:space="preserve"> </w:t>
      </w:r>
      <w:r w:rsidRPr="00925D4A">
        <w:rPr>
          <w:rFonts w:eastAsiaTheme="majorEastAsia" w:cstheme="minorHAnsi"/>
        </w:rPr>
        <w:t>options</w:t>
      </w:r>
      <w:r w:rsidR="00F62E21" w:rsidRPr="00925D4A">
        <w:rPr>
          <w:rFonts w:eastAsiaTheme="majorEastAsia" w:cstheme="minorHAnsi"/>
          <w:lang w:val="el-GR"/>
        </w:rPr>
        <w:t>)</w:t>
      </w:r>
      <w:r w:rsidRPr="00925D4A">
        <w:rPr>
          <w:rFonts w:eastAsiaTheme="majorEastAsia" w:cstheme="minorHAnsi"/>
          <w:lang w:val="el-GR"/>
        </w:rPr>
        <w:t xml:space="preserve"> που είναι 15%, ενώ την ίδια στιγμή παραμένει το κίνητρο ευνοϊκότερης φορολόγησης </w:t>
      </w:r>
      <w:r w:rsidR="000B26A7" w:rsidRPr="00925D4A">
        <w:rPr>
          <w:rFonts w:eastAsiaTheme="majorEastAsia" w:cstheme="minorHAnsi"/>
          <w:lang w:val="el-GR"/>
        </w:rPr>
        <w:t xml:space="preserve">μεταχείρισης σε </w:t>
      </w:r>
      <w:r w:rsidRPr="00925D4A">
        <w:rPr>
          <w:rFonts w:eastAsiaTheme="majorEastAsia" w:cstheme="minorHAnsi"/>
          <w:lang w:val="el-GR"/>
        </w:rPr>
        <w:t xml:space="preserve">σχέση με τη φορολογία εισοδήματος που αποσκοπεί στη </w:t>
      </w:r>
      <w:proofErr w:type="spellStart"/>
      <w:r w:rsidRPr="00925D4A">
        <w:rPr>
          <w:rFonts w:eastAsiaTheme="majorEastAsia" w:cstheme="minorHAnsi"/>
          <w:lang w:val="el-GR"/>
        </w:rPr>
        <w:t>κινητροδότηση</w:t>
      </w:r>
      <w:proofErr w:type="spellEnd"/>
      <w:r w:rsidRPr="00925D4A">
        <w:rPr>
          <w:rFonts w:eastAsiaTheme="majorEastAsia" w:cstheme="minorHAnsi"/>
          <w:lang w:val="el-GR"/>
        </w:rPr>
        <w:t xml:space="preserve"> των εργαζομένων για τη βελτίωση των </w:t>
      </w:r>
      <w:r w:rsidR="000B26A7" w:rsidRPr="00925D4A">
        <w:rPr>
          <w:rFonts w:eastAsiaTheme="majorEastAsia" w:cstheme="minorHAnsi"/>
          <w:lang w:val="el-GR"/>
        </w:rPr>
        <w:t xml:space="preserve">οικονομικών </w:t>
      </w:r>
      <w:r w:rsidRPr="00925D4A">
        <w:rPr>
          <w:rFonts w:eastAsiaTheme="majorEastAsia" w:cstheme="minorHAnsi"/>
          <w:lang w:val="el-GR"/>
        </w:rPr>
        <w:t xml:space="preserve">αποτελεσμάτων του νομικού προσώπου, λαμβάνοντας υπόψη ότι οι εν λόγω αμοιβές σχετίζονται με διανεμόμενα κέρδη που </w:t>
      </w:r>
      <w:r w:rsidR="00494536" w:rsidRPr="00925D4A">
        <w:rPr>
          <w:rFonts w:eastAsiaTheme="majorEastAsia" w:cstheme="minorHAnsi"/>
          <w:lang w:val="el-GR"/>
        </w:rPr>
        <w:t xml:space="preserve">έχουν </w:t>
      </w:r>
      <w:r w:rsidR="000B26A7" w:rsidRPr="00925D4A">
        <w:rPr>
          <w:rFonts w:eastAsiaTheme="majorEastAsia" w:cstheme="minorHAnsi"/>
          <w:lang w:val="el-GR"/>
        </w:rPr>
        <w:t xml:space="preserve">ήδη </w:t>
      </w:r>
      <w:r w:rsidR="00494536" w:rsidRPr="00925D4A">
        <w:rPr>
          <w:rFonts w:eastAsiaTheme="majorEastAsia" w:cstheme="minorHAnsi"/>
          <w:lang w:val="el-GR"/>
        </w:rPr>
        <w:t xml:space="preserve">φορολογηθεί </w:t>
      </w:r>
      <w:r w:rsidRPr="00925D4A">
        <w:rPr>
          <w:rFonts w:eastAsiaTheme="majorEastAsia" w:cstheme="minorHAnsi"/>
          <w:lang w:val="el-GR"/>
        </w:rPr>
        <w:t xml:space="preserve">με 22%, (β) </w:t>
      </w:r>
      <w:r w:rsidR="00494536" w:rsidRPr="00925D4A">
        <w:rPr>
          <w:rFonts w:eastAsiaTheme="majorEastAsia" w:cstheme="minorHAnsi"/>
          <w:lang w:val="el-GR"/>
        </w:rPr>
        <w:t>δεν επηρεάζει αρνητικά τις αποδόσεις των μ</w:t>
      </w:r>
      <w:r w:rsidR="00093CBF" w:rsidRPr="00925D4A">
        <w:rPr>
          <w:rFonts w:eastAsiaTheme="majorEastAsia" w:cstheme="minorHAnsi"/>
          <w:lang w:val="el-GR"/>
        </w:rPr>
        <w:t>ε</w:t>
      </w:r>
      <w:r w:rsidR="00494536" w:rsidRPr="00925D4A">
        <w:rPr>
          <w:rFonts w:eastAsiaTheme="majorEastAsia" w:cstheme="minorHAnsi"/>
          <w:lang w:val="el-GR"/>
        </w:rPr>
        <w:t>τ</w:t>
      </w:r>
      <w:r w:rsidR="00093CBF" w:rsidRPr="00925D4A">
        <w:rPr>
          <w:rFonts w:eastAsiaTheme="majorEastAsia" w:cstheme="minorHAnsi"/>
          <w:lang w:val="el-GR"/>
        </w:rPr>
        <w:t>ό</w:t>
      </w:r>
      <w:r w:rsidR="00494536" w:rsidRPr="00925D4A">
        <w:rPr>
          <w:rFonts w:eastAsiaTheme="majorEastAsia" w:cstheme="minorHAnsi"/>
          <w:lang w:val="el-GR"/>
        </w:rPr>
        <w:t>χων που λαμβάνουν το επιχειρηματικό ρίσκο, καθώς τα μερίσματα των μετόχων συνεχίζουν να φορολογούνται με 5% που αποτελεί κίνητρο προσέλκυσης επενδύσεων και επέκτασης της δραστηριότητας των επιχειρήσεων</w:t>
      </w:r>
      <w:r w:rsidR="000B26A7" w:rsidRPr="00925D4A">
        <w:rPr>
          <w:rFonts w:eastAsiaTheme="majorEastAsia" w:cstheme="minorHAnsi"/>
          <w:lang w:val="el-GR"/>
        </w:rPr>
        <w:t xml:space="preserve"> και</w:t>
      </w:r>
      <w:r w:rsidR="00494536" w:rsidRPr="00925D4A">
        <w:rPr>
          <w:rFonts w:eastAsiaTheme="majorEastAsia" w:cstheme="minorHAnsi"/>
          <w:lang w:val="el-GR"/>
        </w:rPr>
        <w:t xml:space="preserve"> (γ) δεν επηρεάζει την πλειοψηφία των εργαζομένων των επιχειρήσεων που κατά κανόνα από τη διανομή κερδών λαμβάνουν </w:t>
      </w:r>
      <w:r w:rsidR="000B26A7" w:rsidRPr="00925D4A">
        <w:rPr>
          <w:rFonts w:eastAsiaTheme="majorEastAsia" w:cstheme="minorHAnsi"/>
          <w:lang w:val="el-GR"/>
        </w:rPr>
        <w:t xml:space="preserve">ποσά </w:t>
      </w:r>
      <w:r w:rsidR="00494536" w:rsidRPr="00925D4A">
        <w:rPr>
          <w:rFonts w:eastAsiaTheme="majorEastAsia" w:cstheme="minorHAnsi"/>
          <w:lang w:val="el-GR"/>
        </w:rPr>
        <w:t>μικρότερα από 60.000 ευρώ.</w:t>
      </w:r>
      <w:r w:rsidR="00403294" w:rsidRPr="00925D4A">
        <w:rPr>
          <w:rFonts w:eastAsiaTheme="majorEastAsia" w:cstheme="minorHAnsi"/>
          <w:lang w:val="el-GR"/>
        </w:rPr>
        <w:t xml:space="preserve"> Εκτιμάται ότι η εν λόγω ρύθμιση αφορά περίπου </w:t>
      </w:r>
      <w:r w:rsidR="00B911F2">
        <w:rPr>
          <w:rFonts w:eastAsiaTheme="majorEastAsia" w:cstheme="minorHAnsi"/>
          <w:lang w:val="el-GR"/>
        </w:rPr>
        <w:t>1.400</w:t>
      </w:r>
      <w:r w:rsidR="00F528BE" w:rsidRPr="00925D4A">
        <w:rPr>
          <w:rFonts w:eastAsiaTheme="majorEastAsia" w:cstheme="minorHAnsi"/>
          <w:lang w:val="el-GR"/>
        </w:rPr>
        <w:t xml:space="preserve"> </w:t>
      </w:r>
      <w:r w:rsidR="00403294" w:rsidRPr="00925D4A">
        <w:rPr>
          <w:rFonts w:eastAsiaTheme="majorEastAsia" w:cstheme="minorHAnsi"/>
          <w:lang w:val="el-GR"/>
        </w:rPr>
        <w:t>στελέχη επιχειρήσεων</w:t>
      </w:r>
      <w:r w:rsidR="00F528BE" w:rsidRPr="00925D4A">
        <w:rPr>
          <w:rFonts w:eastAsiaTheme="majorEastAsia" w:cstheme="minorHAnsi"/>
          <w:lang w:val="el-GR"/>
        </w:rPr>
        <w:t xml:space="preserve"> (με </w:t>
      </w:r>
      <w:r w:rsidR="00552BFC" w:rsidRPr="00925D4A">
        <w:rPr>
          <w:rFonts w:eastAsiaTheme="majorEastAsia" w:cstheme="minorHAnsi"/>
          <w:lang w:val="el-GR"/>
        </w:rPr>
        <w:t>φόρο</w:t>
      </w:r>
      <w:r w:rsidR="00F528BE" w:rsidRPr="00925D4A">
        <w:rPr>
          <w:rFonts w:eastAsiaTheme="majorEastAsia" w:cstheme="minorHAnsi"/>
          <w:lang w:val="el-GR"/>
        </w:rPr>
        <w:t xml:space="preserve"> εισοδήματος από μερίσματα περίπου 1</w:t>
      </w:r>
      <w:r w:rsidR="00B911F2">
        <w:rPr>
          <w:rFonts w:eastAsiaTheme="majorEastAsia" w:cstheme="minorHAnsi"/>
          <w:lang w:val="el-GR"/>
        </w:rPr>
        <w:t>2</w:t>
      </w:r>
      <w:r w:rsidR="00F528BE" w:rsidRPr="00925D4A">
        <w:rPr>
          <w:rFonts w:eastAsiaTheme="majorEastAsia" w:cstheme="minorHAnsi"/>
          <w:lang w:val="el-GR"/>
        </w:rPr>
        <w:t xml:space="preserve"> εκατ. ευρώ το 2025)</w:t>
      </w:r>
      <w:r w:rsidR="00403294" w:rsidRPr="00925D4A">
        <w:rPr>
          <w:rFonts w:eastAsiaTheme="majorEastAsia" w:cstheme="minorHAnsi"/>
          <w:lang w:val="el-GR"/>
        </w:rPr>
        <w:t xml:space="preserve">, ωστόσο το ενδεχόμενο </w:t>
      </w:r>
      <w:r w:rsidR="003C5154" w:rsidRPr="00925D4A">
        <w:rPr>
          <w:rFonts w:eastAsiaTheme="majorEastAsia" w:cstheme="minorHAnsi"/>
          <w:lang w:val="el-GR"/>
        </w:rPr>
        <w:t xml:space="preserve">μελλοντικό </w:t>
      </w:r>
      <w:r w:rsidR="003826C8">
        <w:rPr>
          <w:rFonts w:eastAsiaTheme="majorEastAsia" w:cstheme="minorHAnsi"/>
          <w:lang w:val="el-GR"/>
        </w:rPr>
        <w:t xml:space="preserve">επιπρόσθετο </w:t>
      </w:r>
      <w:r w:rsidR="00403294" w:rsidRPr="00925D4A">
        <w:rPr>
          <w:rFonts w:eastAsiaTheme="majorEastAsia" w:cstheme="minorHAnsi"/>
          <w:lang w:val="el-GR"/>
        </w:rPr>
        <w:t xml:space="preserve">δημοσιονομικό έσοδο </w:t>
      </w:r>
      <w:r w:rsidR="003826C8">
        <w:rPr>
          <w:rFonts w:eastAsiaTheme="majorEastAsia" w:cstheme="minorHAnsi"/>
          <w:lang w:val="el-GR"/>
        </w:rPr>
        <w:t>(</w:t>
      </w:r>
      <w:r w:rsidR="007B0C65">
        <w:rPr>
          <w:rFonts w:eastAsiaTheme="majorEastAsia" w:cstheme="minorHAnsi"/>
          <w:lang w:val="el-GR"/>
        </w:rPr>
        <w:t>έως</w:t>
      </w:r>
      <w:r w:rsidR="003826C8">
        <w:rPr>
          <w:rFonts w:eastAsiaTheme="majorEastAsia" w:cstheme="minorHAnsi"/>
          <w:lang w:val="el-GR"/>
        </w:rPr>
        <w:t xml:space="preserve"> 24 εκατ. ευρώ) </w:t>
      </w:r>
      <w:r w:rsidR="00403294" w:rsidRPr="00925D4A">
        <w:rPr>
          <w:rFonts w:eastAsiaTheme="majorEastAsia" w:cstheme="minorHAnsi"/>
          <w:lang w:val="el-GR"/>
        </w:rPr>
        <w:t>εξαρτάται από τις αποφάσεις διανομής κερδών στα στελέχη των εν λόγω επιχειρήσεων τα επόμενα έτη.</w:t>
      </w:r>
    </w:p>
    <w:p w14:paraId="71757CB6" w14:textId="77777777" w:rsidR="007B0C65" w:rsidRDefault="007B0C65" w:rsidP="00DA67FE">
      <w:pPr>
        <w:rPr>
          <w:rFonts w:eastAsiaTheme="majorEastAsia" w:cstheme="minorHAnsi"/>
          <w:lang w:val="el-GR"/>
        </w:rPr>
      </w:pPr>
    </w:p>
    <w:p w14:paraId="0652C3E1" w14:textId="6893A94B" w:rsidR="00313CFA" w:rsidRPr="00764F5F" w:rsidRDefault="00DA67FE" w:rsidP="00EF122E">
      <w:pPr>
        <w:jc w:val="both"/>
        <w:rPr>
          <w:b/>
          <w:bCs/>
          <w:color w:val="4472C4" w:themeColor="accent1"/>
          <w:lang w:val="el-GR"/>
        </w:rPr>
      </w:pPr>
      <w:r>
        <w:rPr>
          <w:b/>
          <w:bCs/>
          <w:color w:val="4472C4" w:themeColor="accent1"/>
          <w:lang w:val="el-GR"/>
        </w:rPr>
        <w:t>Ι</w:t>
      </w:r>
      <w:r w:rsidR="00313CFA">
        <w:rPr>
          <w:b/>
          <w:bCs/>
          <w:color w:val="4472C4" w:themeColor="accent1"/>
          <w:lang w:val="el-GR"/>
        </w:rPr>
        <w:t>.</w:t>
      </w:r>
      <w:r w:rsidR="00313CFA" w:rsidRPr="00764F5F">
        <w:rPr>
          <w:b/>
          <w:bCs/>
          <w:color w:val="4472C4" w:themeColor="accent1"/>
          <w:lang w:val="el-GR"/>
        </w:rPr>
        <w:t xml:space="preserve"> Επέκταση της κατάργησης του ΕΝΦΙΑ για κύριες κατοικίες σε οικισμούς με πληθυσμό έως 2.000 κατοίκους (από 1.500 προηγουμένως) και έως 2.200 κατοίκους στην Περιφέρεια Δυτικής Μακεδονίας</w:t>
      </w:r>
    </w:p>
    <w:p w14:paraId="30313D1F" w14:textId="3F4B5657" w:rsidR="00313CFA" w:rsidRPr="00764F5F" w:rsidRDefault="00313CFA" w:rsidP="00313CFA">
      <w:pPr>
        <w:jc w:val="both"/>
        <w:rPr>
          <w:rFonts w:eastAsiaTheme="majorEastAsia" w:cstheme="minorHAnsi"/>
          <w:lang w:val="el-GR"/>
        </w:rPr>
      </w:pPr>
      <w:r w:rsidRPr="00764F5F">
        <w:rPr>
          <w:rFonts w:eastAsiaTheme="majorEastAsia" w:cstheme="minorHAnsi"/>
          <w:lang w:val="el-GR"/>
        </w:rPr>
        <w:t xml:space="preserve">Από το έτος 2027 απαλλάσσονται από την καταβολή του ΕΝΦΙΑ, φυσικά πρόσωπα, φορολογικοί </w:t>
      </w:r>
      <w:r w:rsidR="001417F1" w:rsidRPr="00764F5F">
        <w:rPr>
          <w:rFonts w:eastAsiaTheme="majorEastAsia" w:cstheme="minorHAnsi"/>
          <w:lang w:val="el-GR"/>
        </w:rPr>
        <w:t>κάτοικοι</w:t>
      </w:r>
      <w:r w:rsidRPr="00764F5F">
        <w:rPr>
          <w:rFonts w:eastAsiaTheme="majorEastAsia" w:cstheme="minorHAnsi"/>
          <w:lang w:val="el-GR"/>
        </w:rPr>
        <w:t xml:space="preserve"> Ελλάδας, των οποίων η κύρια κατοικία βρίσκεται σε οικισμούς με πληθυσμό έως 2.000 κατοίκους, σύμφωνα με την εκάστοτε πλέον πρόσφατη απογραφή πληθυσμού, εξαιρουμένων των οικισμών της Περιφέρειας Αττικής</w:t>
      </w:r>
      <w:r w:rsidR="00711C0E">
        <w:rPr>
          <w:rFonts w:eastAsiaTheme="majorEastAsia" w:cstheme="minorHAnsi"/>
          <w:lang w:val="el-GR"/>
        </w:rPr>
        <w:t xml:space="preserve"> (</w:t>
      </w:r>
      <w:r w:rsidRPr="00764F5F">
        <w:rPr>
          <w:rFonts w:eastAsiaTheme="majorEastAsia" w:cstheme="minorHAnsi"/>
          <w:lang w:val="el-GR"/>
        </w:rPr>
        <w:t>πλην της Περιφερειακής Ενότητας Νήσων</w:t>
      </w:r>
      <w:r w:rsidR="00711C0E">
        <w:rPr>
          <w:rFonts w:eastAsiaTheme="majorEastAsia" w:cstheme="minorHAnsi"/>
          <w:lang w:val="el-GR"/>
        </w:rPr>
        <w:t>)</w:t>
      </w:r>
      <w:r w:rsidRPr="00764F5F">
        <w:rPr>
          <w:rFonts w:eastAsiaTheme="majorEastAsia" w:cstheme="minorHAnsi"/>
          <w:lang w:val="el-GR"/>
        </w:rPr>
        <w:t xml:space="preserve">. Ειδικά για την </w:t>
      </w:r>
      <w:r w:rsidR="00902D71">
        <w:rPr>
          <w:rFonts w:eastAsiaTheme="majorEastAsia" w:cstheme="minorHAnsi"/>
          <w:lang w:val="el-GR"/>
        </w:rPr>
        <w:t>Περιφέρεια</w:t>
      </w:r>
      <w:r w:rsidRPr="00764F5F">
        <w:rPr>
          <w:rFonts w:eastAsiaTheme="majorEastAsia" w:cstheme="minorHAnsi"/>
          <w:lang w:val="el-GR"/>
        </w:rPr>
        <w:t xml:space="preserve"> Δυτικής Μακεδονίας το όριο ορίζεται σε 2.200 κατοίκους. </w:t>
      </w:r>
    </w:p>
    <w:p w14:paraId="6C029272" w14:textId="1035818E" w:rsidR="00313CFA" w:rsidRPr="00764F5F" w:rsidRDefault="00313CFA" w:rsidP="00313CFA">
      <w:pPr>
        <w:jc w:val="both"/>
        <w:rPr>
          <w:rFonts w:eastAsiaTheme="majorEastAsia" w:cstheme="minorHAnsi"/>
          <w:lang w:val="el-GR"/>
        </w:rPr>
      </w:pPr>
      <w:r w:rsidRPr="00764F5F">
        <w:rPr>
          <w:rFonts w:eastAsiaTheme="majorEastAsia" w:cstheme="minorHAnsi"/>
          <w:lang w:val="el-GR"/>
        </w:rPr>
        <w:t>Η απαλλαγή αφορά αποκλειστικά στα δικαιώματα επί της κύριας κατοικίας των προσώπων που βρίσκονται στους οικισμούς αυτούς και εφόσον η συνολική αξία του εκατό τοις εκατό της πλήρους κυριότητας της κατοικίας που υπολογίζεται για τους σκοπούς της επιβολής του φόρου, δεν υπερβαίνει τις 400.000 ευρώ.</w:t>
      </w:r>
    </w:p>
    <w:p w14:paraId="39B9047E" w14:textId="26CDF5E0" w:rsidR="00313CFA" w:rsidRPr="00764F5F" w:rsidRDefault="00313CFA" w:rsidP="00313CFA">
      <w:pPr>
        <w:jc w:val="both"/>
        <w:rPr>
          <w:rFonts w:eastAsiaTheme="majorEastAsia" w:cstheme="minorHAnsi"/>
          <w:lang w:val="el-GR"/>
        </w:rPr>
      </w:pPr>
      <w:r w:rsidRPr="00764F5F">
        <w:rPr>
          <w:rFonts w:eastAsiaTheme="majorEastAsia" w:cstheme="minorHAnsi"/>
          <w:lang w:val="el-GR"/>
        </w:rPr>
        <w:t xml:space="preserve">Το μέτρο αφορά 131 επιπλέον οικισμούς και περίπου 62.000 ιδιοκτήτες ακινήτων με επιπλέον δημοσιονομικό κόστος 8 εκατ. ευρώ ετησίως. Το δημοσιονομικό κόστος της συνολικής απαλλαγής που αφορά 12.855 οικισμούς εκτιμάται σε 86 εκατ. ευρώ ετησίως. </w:t>
      </w:r>
    </w:p>
    <w:p w14:paraId="4213143A" w14:textId="77777777" w:rsidR="007F48E9" w:rsidRDefault="007F48E9" w:rsidP="00CD0221">
      <w:pPr>
        <w:rPr>
          <w:b/>
          <w:bCs/>
          <w:color w:val="4472C4" w:themeColor="accent1"/>
          <w:lang w:val="el-GR"/>
        </w:rPr>
      </w:pPr>
    </w:p>
    <w:p w14:paraId="67C0AD98" w14:textId="03D2A0CE" w:rsidR="00FF7985" w:rsidRDefault="00FF7985" w:rsidP="00FF7985">
      <w:pPr>
        <w:rPr>
          <w:b/>
          <w:bCs/>
          <w:color w:val="4472C4" w:themeColor="accent1"/>
          <w:lang w:val="el-GR"/>
        </w:rPr>
      </w:pPr>
      <w:r>
        <w:rPr>
          <w:b/>
          <w:bCs/>
          <w:color w:val="4472C4" w:themeColor="accent1"/>
          <w:lang w:val="el-GR"/>
        </w:rPr>
        <w:t>Ι</w:t>
      </w:r>
      <w:r w:rsidR="00DA67FE">
        <w:rPr>
          <w:b/>
          <w:bCs/>
          <w:color w:val="4472C4" w:themeColor="accent1"/>
          <w:lang w:val="el-GR"/>
        </w:rPr>
        <w:t>Α</w:t>
      </w:r>
      <w:r>
        <w:rPr>
          <w:b/>
          <w:bCs/>
          <w:color w:val="4472C4" w:themeColor="accent1"/>
          <w:lang w:val="el-GR"/>
        </w:rPr>
        <w:t>. Τιμαριθμοποίηση αναπηρικών επιδομάτων</w:t>
      </w:r>
    </w:p>
    <w:p w14:paraId="4BF0A366" w14:textId="6037C874" w:rsidR="008506D4" w:rsidRDefault="008506D4" w:rsidP="007A78E0">
      <w:pPr>
        <w:jc w:val="both"/>
        <w:rPr>
          <w:lang w:val="el-GR"/>
        </w:rPr>
      </w:pPr>
      <w:r>
        <w:rPr>
          <w:lang w:val="el-GR"/>
        </w:rPr>
        <w:t>Από 1/1/2027 θα αναπροσαρμόζονται ετησίως με βάση τον μέσο όρο του πληθωρισμού και του ΑΕΠ (με μέγιστο όριο τον πληθωρισμό), με το ίδιο ποσοστό ετησίως που ισχύει για την αναπροσαρμογή των συντάξεων</w:t>
      </w:r>
      <w:r w:rsidR="00212F9D">
        <w:rPr>
          <w:lang w:val="el-GR"/>
        </w:rPr>
        <w:t>,</w:t>
      </w:r>
      <w:r>
        <w:rPr>
          <w:lang w:val="el-GR"/>
        </w:rPr>
        <w:t xml:space="preserve"> τα αναπηρικά επιδόματα που χορηγούνται από τον ΟΠΕΚΑ και τα αναπηρικά επιδόματα που χορηγούνται από τον </w:t>
      </w:r>
      <w:r>
        <w:t>e</w:t>
      </w:r>
      <w:r w:rsidRPr="008506D4">
        <w:rPr>
          <w:lang w:val="el-GR"/>
        </w:rPr>
        <w:t>-</w:t>
      </w:r>
      <w:r>
        <w:rPr>
          <w:lang w:val="el-GR"/>
        </w:rPr>
        <w:t>ΕΦΚΑ (</w:t>
      </w:r>
      <w:proofErr w:type="spellStart"/>
      <w:r>
        <w:rPr>
          <w:lang w:val="el-GR"/>
        </w:rPr>
        <w:t>εξωιδρυματικό</w:t>
      </w:r>
      <w:proofErr w:type="spellEnd"/>
      <w:r>
        <w:rPr>
          <w:lang w:val="el-GR"/>
        </w:rPr>
        <w:t xml:space="preserve"> επίδομα και επίδομα απολύτου αναπηρίας), που σήμερα δεν αναπροσαρμόζονται.</w:t>
      </w:r>
    </w:p>
    <w:p w14:paraId="0863E4BA" w14:textId="0749F3D6" w:rsidR="008506D4" w:rsidRDefault="008506D4" w:rsidP="007A78E0">
      <w:pPr>
        <w:jc w:val="both"/>
        <w:rPr>
          <w:lang w:val="el-GR"/>
        </w:rPr>
      </w:pPr>
      <w:r>
        <w:rPr>
          <w:lang w:val="el-GR"/>
        </w:rPr>
        <w:t>Συνολικά τα επιδόματα τα λαμβάνουν περίπου 218.000 πολίτες με αναπηρία και καταβάλλονται 1,6</w:t>
      </w:r>
      <w:r w:rsidR="007A78E0">
        <w:rPr>
          <w:lang w:val="el-GR"/>
        </w:rPr>
        <w:t>9</w:t>
      </w:r>
      <w:r>
        <w:rPr>
          <w:lang w:val="el-GR"/>
        </w:rPr>
        <w:t xml:space="preserve"> δι</w:t>
      </w:r>
      <w:r w:rsidR="007A78E0">
        <w:rPr>
          <w:lang w:val="el-GR"/>
        </w:rPr>
        <w:t>σ.</w:t>
      </w:r>
      <w:r>
        <w:rPr>
          <w:lang w:val="el-GR"/>
        </w:rPr>
        <w:t xml:space="preserve"> ευρώ (1,15 δι</w:t>
      </w:r>
      <w:r w:rsidR="007A78E0">
        <w:rPr>
          <w:lang w:val="el-GR"/>
        </w:rPr>
        <w:t>σ.</w:t>
      </w:r>
      <w:r>
        <w:rPr>
          <w:lang w:val="el-GR"/>
        </w:rPr>
        <w:t xml:space="preserve"> ευρώ από τον ΟΠΕΚΑ για περίπου 171.700 δικαιούχους και 540 εκατ</w:t>
      </w:r>
      <w:r w:rsidR="007A78E0">
        <w:rPr>
          <w:lang w:val="el-GR"/>
        </w:rPr>
        <w:t>.</w:t>
      </w:r>
      <w:r>
        <w:rPr>
          <w:lang w:val="el-GR"/>
        </w:rPr>
        <w:t xml:space="preserve"> ευρώ από τον </w:t>
      </w:r>
      <w:r>
        <w:t>e</w:t>
      </w:r>
      <w:r w:rsidRPr="008506D4">
        <w:rPr>
          <w:lang w:val="el-GR"/>
        </w:rPr>
        <w:t>-</w:t>
      </w:r>
      <w:r>
        <w:rPr>
          <w:lang w:val="el-GR"/>
        </w:rPr>
        <w:t xml:space="preserve">ΕΦΚΑ για </w:t>
      </w:r>
      <w:r w:rsidR="007A78E0">
        <w:rPr>
          <w:lang w:val="el-GR"/>
        </w:rPr>
        <w:t>περίπου</w:t>
      </w:r>
      <w:r>
        <w:rPr>
          <w:lang w:val="el-GR"/>
        </w:rPr>
        <w:t xml:space="preserve"> 46.</w:t>
      </w:r>
      <w:r w:rsidR="007A78E0">
        <w:rPr>
          <w:lang w:val="el-GR"/>
        </w:rPr>
        <w:t>4</w:t>
      </w:r>
      <w:r>
        <w:rPr>
          <w:lang w:val="el-GR"/>
        </w:rPr>
        <w:t>00</w:t>
      </w:r>
      <w:r w:rsidR="007A78E0">
        <w:rPr>
          <w:lang w:val="el-GR"/>
        </w:rPr>
        <w:t xml:space="preserve"> δικαιούχους).</w:t>
      </w:r>
    </w:p>
    <w:p w14:paraId="69E14BB8" w14:textId="2DA97D35" w:rsidR="00485DD4" w:rsidRDefault="007A78E0" w:rsidP="00B27FC1">
      <w:pPr>
        <w:jc w:val="both"/>
        <w:rPr>
          <w:b/>
          <w:bCs/>
          <w:color w:val="4472C4" w:themeColor="accent1"/>
          <w:lang w:val="el-GR"/>
        </w:rPr>
      </w:pPr>
      <w:r>
        <w:rPr>
          <w:lang w:val="el-GR"/>
        </w:rPr>
        <w:t>Το δημοσιο</w:t>
      </w:r>
      <w:r w:rsidR="00B27FC1">
        <w:rPr>
          <w:lang w:val="el-GR"/>
        </w:rPr>
        <w:t>νομικό κόστος εκτιμάται σε περίπου 4</w:t>
      </w:r>
      <w:r w:rsidR="00D907C8">
        <w:rPr>
          <w:lang w:val="el-GR"/>
        </w:rPr>
        <w:t>7</w:t>
      </w:r>
      <w:r w:rsidR="00B27FC1">
        <w:rPr>
          <w:lang w:val="el-GR"/>
        </w:rPr>
        <w:t xml:space="preserve"> εκατ. ευρώ για το 2027, αυξανόμενο κατά περίπου 40 εκατ. ετησίως. Το μέσο όφελος ανά δικαιούχο για το 2027 εκτιμάται σε περίπου 22</w:t>
      </w:r>
      <w:r w:rsidR="00D907C8">
        <w:rPr>
          <w:lang w:val="el-GR"/>
        </w:rPr>
        <w:t>0</w:t>
      </w:r>
      <w:r w:rsidR="00B27FC1">
        <w:rPr>
          <w:lang w:val="el-GR"/>
        </w:rPr>
        <w:t xml:space="preserve"> ευρώ (με σημαντική διαφοροποίηση ανάλογα τον συνδυασμό επιδομάτων που λαμβάνει κάθε δικαιούχος αναλόγως του τύπου της αναπηρίας), το οποίο θα αυξάνεται ετησίως</w:t>
      </w:r>
      <w:r w:rsidR="00A42A82">
        <w:rPr>
          <w:lang w:val="el-GR"/>
        </w:rPr>
        <w:t xml:space="preserve"> αναλόγως του πληθωρισμού και του ΑΕΠ.</w:t>
      </w:r>
    </w:p>
    <w:p w14:paraId="4778F617" w14:textId="77777777" w:rsidR="007B0C65" w:rsidRDefault="007B0C65" w:rsidP="00FF7985">
      <w:pPr>
        <w:rPr>
          <w:b/>
          <w:bCs/>
          <w:color w:val="4472C4" w:themeColor="accent1"/>
          <w:lang w:val="el-GR"/>
        </w:rPr>
      </w:pPr>
    </w:p>
    <w:p w14:paraId="134C920C" w14:textId="34F2AF5D" w:rsidR="00AB32CF" w:rsidRPr="00B7161B" w:rsidRDefault="00FF7985" w:rsidP="00AB32CF">
      <w:pPr>
        <w:rPr>
          <w:b/>
          <w:bCs/>
          <w:color w:val="4472C4" w:themeColor="accent1"/>
          <w:lang w:val="el-GR"/>
        </w:rPr>
      </w:pPr>
      <w:r>
        <w:rPr>
          <w:b/>
          <w:bCs/>
          <w:color w:val="4472C4" w:themeColor="accent1"/>
          <w:lang w:val="el-GR"/>
        </w:rPr>
        <w:t>Ι</w:t>
      </w:r>
      <w:r w:rsidR="0089499E">
        <w:rPr>
          <w:b/>
          <w:bCs/>
          <w:color w:val="4472C4" w:themeColor="accent1"/>
          <w:lang w:val="el-GR"/>
        </w:rPr>
        <w:t>Β</w:t>
      </w:r>
      <w:r w:rsidR="00AB32CF">
        <w:rPr>
          <w:b/>
          <w:bCs/>
          <w:color w:val="4472C4" w:themeColor="accent1"/>
          <w:lang w:val="el-GR"/>
        </w:rPr>
        <w:t>. Επενδυτικός λογαριασμός για τη νέα γενιά</w:t>
      </w:r>
    </w:p>
    <w:p w14:paraId="496096F4" w14:textId="1778E594" w:rsidR="00EF41D5" w:rsidRDefault="00EF41D5" w:rsidP="002A2C27">
      <w:pPr>
        <w:jc w:val="both"/>
        <w:rPr>
          <w:rFonts w:eastAsiaTheme="majorEastAsia" w:cstheme="minorHAnsi"/>
          <w:lang w:val="el-GR"/>
        </w:rPr>
      </w:pPr>
      <w:r>
        <w:rPr>
          <w:rFonts w:eastAsiaTheme="majorEastAsia" w:cstheme="minorHAnsi"/>
          <w:lang w:val="el-GR"/>
        </w:rPr>
        <w:t>Θ</w:t>
      </w:r>
      <w:r w:rsidRPr="00EF41D5">
        <w:rPr>
          <w:rFonts w:eastAsiaTheme="majorEastAsia" w:cstheme="minorHAnsi"/>
          <w:lang w:val="el-GR"/>
        </w:rPr>
        <w:t xml:space="preserve">εσμοθετείται ειδικός επενδυτικός λογαριασμός όπου οι γονείς μπορούν να ανοίξουν για τα βρέφη κατά τα πρώτα δύο έτη από τη γέννησή τους. </w:t>
      </w:r>
    </w:p>
    <w:p w14:paraId="62D380C9" w14:textId="4B6A4B65" w:rsidR="002A2C27" w:rsidRDefault="00D00A03" w:rsidP="002A2C27">
      <w:pPr>
        <w:jc w:val="both"/>
        <w:rPr>
          <w:rFonts w:eastAsiaTheme="majorEastAsia" w:cstheme="minorHAnsi"/>
          <w:lang w:val="el-GR"/>
        </w:rPr>
      </w:pPr>
      <w:r>
        <w:rPr>
          <w:rFonts w:eastAsiaTheme="majorEastAsia" w:cstheme="minorHAnsi"/>
          <w:lang w:val="el-GR"/>
        </w:rPr>
        <w:t>Η πολιτεία</w:t>
      </w:r>
      <w:r w:rsidR="00EF41D5" w:rsidRPr="00EF41D5">
        <w:rPr>
          <w:rFonts w:eastAsiaTheme="majorEastAsia" w:cstheme="minorHAnsi"/>
          <w:lang w:val="el-GR"/>
        </w:rPr>
        <w:t xml:space="preserve"> θα βάζει στο λογαριασμό το ποσό </w:t>
      </w:r>
      <w:r w:rsidR="00EF41D5">
        <w:rPr>
          <w:rFonts w:eastAsiaTheme="majorEastAsia" w:cstheme="minorHAnsi"/>
          <w:lang w:val="el-GR"/>
        </w:rPr>
        <w:t>ίσο με αυτό που</w:t>
      </w:r>
      <w:r w:rsidR="00EF41D5" w:rsidRPr="00EF41D5">
        <w:rPr>
          <w:rFonts w:eastAsiaTheme="majorEastAsia" w:cstheme="minorHAnsi"/>
          <w:lang w:val="el-GR"/>
        </w:rPr>
        <w:t xml:space="preserve"> </w:t>
      </w:r>
      <w:r w:rsidR="00461426">
        <w:rPr>
          <w:rFonts w:eastAsiaTheme="majorEastAsia" w:cstheme="minorHAnsi"/>
          <w:lang w:val="el-GR"/>
        </w:rPr>
        <w:t>καταθέτει</w:t>
      </w:r>
      <w:r w:rsidR="00EF41D5" w:rsidRPr="00EF41D5">
        <w:rPr>
          <w:rFonts w:eastAsiaTheme="majorEastAsia" w:cstheme="minorHAnsi"/>
          <w:lang w:val="el-GR"/>
        </w:rPr>
        <w:t xml:space="preserve"> κάθε χρόνο ο γονέας και μέχρι 1.200 ευρώ ετησίως, μέχρι τη συμπλήρωση των 18 ετών.</w:t>
      </w:r>
      <w:r w:rsidR="00461426">
        <w:rPr>
          <w:rFonts w:eastAsiaTheme="majorEastAsia" w:cstheme="minorHAnsi"/>
          <w:lang w:val="el-GR"/>
        </w:rPr>
        <w:t xml:space="preserve"> Το ποσό των 1.200 ευρώ θα αυξάνεται κατά 10% κάθε πενταετία (1.320 ευρώ το 2032, 1452 ευρώ το 2037 κτλ.). </w:t>
      </w:r>
    </w:p>
    <w:p w14:paraId="696A344F" w14:textId="4FA568A1" w:rsidR="002A2C27" w:rsidRDefault="00EF41D5" w:rsidP="002A2C27">
      <w:pPr>
        <w:jc w:val="both"/>
        <w:rPr>
          <w:rFonts w:eastAsiaTheme="majorEastAsia" w:cstheme="minorHAnsi"/>
          <w:lang w:val="el-GR"/>
        </w:rPr>
      </w:pPr>
      <w:r w:rsidRPr="00EF41D5">
        <w:rPr>
          <w:rFonts w:eastAsiaTheme="majorEastAsia" w:cstheme="minorHAnsi"/>
          <w:lang w:val="el-GR"/>
        </w:rPr>
        <w:t>Ανάληψη μπορεί να</w:t>
      </w:r>
      <w:r w:rsidR="00431823">
        <w:rPr>
          <w:rFonts w:eastAsiaTheme="majorEastAsia" w:cstheme="minorHAnsi"/>
          <w:lang w:val="el-GR"/>
        </w:rPr>
        <w:t xml:space="preserve"> γίνει</w:t>
      </w:r>
      <w:r w:rsidRPr="00EF41D5">
        <w:rPr>
          <w:rFonts w:eastAsiaTheme="majorEastAsia" w:cstheme="minorHAnsi"/>
          <w:lang w:val="el-GR"/>
        </w:rPr>
        <w:t xml:space="preserve"> μόνο όταν το τέκνο </w:t>
      </w:r>
      <w:r w:rsidR="00270FDE">
        <w:rPr>
          <w:rFonts w:eastAsiaTheme="majorEastAsia" w:cstheme="minorHAnsi"/>
          <w:lang w:val="el-GR"/>
        </w:rPr>
        <w:t xml:space="preserve">συμπληρώσει </w:t>
      </w:r>
      <w:r w:rsidRPr="00EF41D5">
        <w:rPr>
          <w:rFonts w:eastAsiaTheme="majorEastAsia" w:cstheme="minorHAnsi"/>
          <w:lang w:val="el-GR"/>
        </w:rPr>
        <w:t>τα 18</w:t>
      </w:r>
      <w:r w:rsidR="002A2C27">
        <w:rPr>
          <w:rFonts w:eastAsiaTheme="majorEastAsia" w:cstheme="minorHAnsi"/>
          <w:lang w:val="el-GR"/>
        </w:rPr>
        <w:t xml:space="preserve"> έτη</w:t>
      </w:r>
      <w:r w:rsidRPr="00EF41D5">
        <w:rPr>
          <w:rFonts w:eastAsiaTheme="majorEastAsia" w:cstheme="minorHAnsi"/>
          <w:lang w:val="el-GR"/>
        </w:rPr>
        <w:t xml:space="preserve">. </w:t>
      </w:r>
      <w:r w:rsidR="00461426">
        <w:rPr>
          <w:rFonts w:eastAsiaTheme="majorEastAsia" w:cstheme="minorHAnsi"/>
          <w:lang w:val="el-GR"/>
        </w:rPr>
        <w:t xml:space="preserve">Κατ’ εξαίρεση μπορεί να γίνει ανάληψη σε περίπτωση θανάτου γονέα ή θανάτου του τέκνου ή σε περίπτωση σοβαρών λόγων υγείας του τέκνου που χρήζουν χειρουργικής αντιμετώπισης όπως πιστοποιούνται </w:t>
      </w:r>
      <w:r w:rsidR="00550EA0">
        <w:rPr>
          <w:rFonts w:eastAsiaTheme="majorEastAsia" w:cstheme="minorHAnsi"/>
          <w:lang w:val="el-GR"/>
        </w:rPr>
        <w:t>από</w:t>
      </w:r>
      <w:r w:rsidR="00461426">
        <w:rPr>
          <w:rFonts w:eastAsiaTheme="majorEastAsia" w:cstheme="minorHAnsi"/>
          <w:lang w:val="el-GR"/>
        </w:rPr>
        <w:t xml:space="preserve"> δημόσιο νοσοκομείο. </w:t>
      </w:r>
      <w:r w:rsidR="00431823">
        <w:rPr>
          <w:rFonts w:eastAsiaTheme="majorEastAsia" w:cstheme="minorHAnsi"/>
          <w:lang w:val="el-GR"/>
        </w:rPr>
        <w:t xml:space="preserve">Μετά τη συμπλήρωση των 18 ετών το ποσό που έχει σωρευτεί μεταπίπτει σε </w:t>
      </w:r>
      <w:r w:rsidR="000C3492">
        <w:rPr>
          <w:rFonts w:eastAsiaTheme="majorEastAsia" w:cstheme="minorHAnsi"/>
          <w:lang w:val="el-GR"/>
        </w:rPr>
        <w:t>τυπικό</w:t>
      </w:r>
      <w:r w:rsidR="00431823">
        <w:rPr>
          <w:rFonts w:eastAsiaTheme="majorEastAsia" w:cstheme="minorHAnsi"/>
          <w:lang w:val="el-GR"/>
        </w:rPr>
        <w:t xml:space="preserve"> </w:t>
      </w:r>
      <w:proofErr w:type="spellStart"/>
      <w:r w:rsidR="00431823">
        <w:rPr>
          <w:rFonts w:eastAsiaTheme="majorEastAsia" w:cstheme="minorHAnsi"/>
          <w:lang w:val="el-GR"/>
        </w:rPr>
        <w:t>καταθετικό</w:t>
      </w:r>
      <w:proofErr w:type="spellEnd"/>
      <w:r w:rsidR="00431823">
        <w:rPr>
          <w:rFonts w:eastAsiaTheme="majorEastAsia" w:cstheme="minorHAnsi"/>
          <w:lang w:val="el-GR"/>
        </w:rPr>
        <w:t xml:space="preserve"> λογαριασμό στο όνομα του τέκνου.</w:t>
      </w:r>
    </w:p>
    <w:p w14:paraId="1BA622C2" w14:textId="0A28F1EF" w:rsidR="002A2C27" w:rsidRDefault="00BB162B" w:rsidP="002A2C27">
      <w:pPr>
        <w:jc w:val="both"/>
        <w:rPr>
          <w:rFonts w:eastAsiaTheme="majorEastAsia" w:cstheme="minorHAnsi"/>
          <w:lang w:val="el-GR"/>
        </w:rPr>
      </w:pPr>
      <w:r>
        <w:rPr>
          <w:rFonts w:eastAsiaTheme="majorEastAsia" w:cstheme="minorHAnsi"/>
          <w:lang w:val="el-GR"/>
        </w:rPr>
        <w:t>Το εισόδημα</w:t>
      </w:r>
      <w:r w:rsidR="002A2C27">
        <w:rPr>
          <w:rFonts w:eastAsiaTheme="majorEastAsia" w:cstheme="minorHAnsi"/>
          <w:lang w:val="el-GR"/>
        </w:rPr>
        <w:t xml:space="preserve"> που λαμβάνει τον τέκνο </w:t>
      </w:r>
      <w:r w:rsidR="00445519">
        <w:rPr>
          <w:rFonts w:eastAsiaTheme="majorEastAsia" w:cstheme="minorHAnsi"/>
          <w:lang w:val="el-GR"/>
        </w:rPr>
        <w:t>από</w:t>
      </w:r>
      <w:r w:rsidR="002A2C27">
        <w:rPr>
          <w:rFonts w:eastAsiaTheme="majorEastAsia" w:cstheme="minorHAnsi"/>
          <w:lang w:val="el-GR"/>
        </w:rPr>
        <w:t xml:space="preserve"> αυτόν τον επενδυτικό λογαριασμό θα απαλλάσσεται του φόρου </w:t>
      </w:r>
      <w:r w:rsidR="00445519">
        <w:rPr>
          <w:rFonts w:eastAsiaTheme="majorEastAsia" w:cstheme="minorHAnsi"/>
          <w:lang w:val="el-GR"/>
        </w:rPr>
        <w:t>εισοδήματος (είτε αφορά φόρο τόκων 15% ή φ</w:t>
      </w:r>
      <w:r w:rsidR="00045AA0">
        <w:rPr>
          <w:rFonts w:eastAsiaTheme="majorEastAsia" w:cstheme="minorHAnsi"/>
          <w:lang w:val="el-GR"/>
        </w:rPr>
        <w:t>όρο υπεραξίας μεταβίβασης κεφαλαίου</w:t>
      </w:r>
      <w:r w:rsidR="00445519">
        <w:rPr>
          <w:rFonts w:eastAsiaTheme="majorEastAsia" w:cstheme="minorHAnsi"/>
          <w:lang w:val="el-GR"/>
        </w:rPr>
        <w:t xml:space="preserve"> ή φόρο μερισμάτων)</w:t>
      </w:r>
      <w:r w:rsidR="002A2C27">
        <w:rPr>
          <w:rFonts w:eastAsiaTheme="majorEastAsia" w:cstheme="minorHAnsi"/>
          <w:lang w:val="el-GR"/>
        </w:rPr>
        <w:t>.</w:t>
      </w:r>
    </w:p>
    <w:p w14:paraId="3B6585C0" w14:textId="74A7E4E7" w:rsidR="00555A47" w:rsidRDefault="00555A47" w:rsidP="002A2C27">
      <w:pPr>
        <w:jc w:val="both"/>
        <w:rPr>
          <w:rFonts w:eastAsiaTheme="majorEastAsia" w:cstheme="minorHAnsi"/>
          <w:lang w:val="el-GR"/>
        </w:rPr>
      </w:pPr>
      <w:r>
        <w:rPr>
          <w:rFonts w:eastAsiaTheme="majorEastAsia" w:cstheme="minorHAnsi"/>
          <w:lang w:val="el-GR"/>
        </w:rPr>
        <w:t xml:space="preserve">Με ετήσια κατάθεση 1.200 ευρώ από τον γονέα και 1.200 ευρώ από το κράτος (σύνολο 24.000) </w:t>
      </w:r>
      <w:r w:rsidR="00821B9F">
        <w:rPr>
          <w:rFonts w:eastAsiaTheme="majorEastAsia" w:cstheme="minorHAnsi"/>
          <w:lang w:val="el-GR"/>
        </w:rPr>
        <w:t xml:space="preserve">που θα αυξάνεται κατά 10% κάθε πενταετία, </w:t>
      </w:r>
      <w:r>
        <w:rPr>
          <w:rFonts w:eastAsiaTheme="majorEastAsia" w:cstheme="minorHAnsi"/>
          <w:lang w:val="el-GR"/>
        </w:rPr>
        <w:t>σε 18 έτη θα έχει κατατεθεί κεφάλαιο 4</w:t>
      </w:r>
      <w:r w:rsidR="001F143E">
        <w:rPr>
          <w:rFonts w:eastAsiaTheme="majorEastAsia" w:cstheme="minorHAnsi"/>
          <w:lang w:val="el-GR"/>
        </w:rPr>
        <w:t>9</w:t>
      </w:r>
      <w:r>
        <w:rPr>
          <w:rFonts w:eastAsiaTheme="majorEastAsia" w:cstheme="minorHAnsi"/>
          <w:lang w:val="el-GR"/>
        </w:rPr>
        <w:t>.</w:t>
      </w:r>
      <w:r w:rsidR="001F143E">
        <w:rPr>
          <w:rFonts w:eastAsiaTheme="majorEastAsia" w:cstheme="minorHAnsi"/>
          <w:lang w:val="el-GR"/>
        </w:rPr>
        <w:t>30</w:t>
      </w:r>
      <w:r w:rsidR="00CA28ED">
        <w:rPr>
          <w:rFonts w:eastAsiaTheme="majorEastAsia" w:cstheme="minorHAnsi"/>
          <w:lang w:val="el-GR"/>
        </w:rPr>
        <w:t>4</w:t>
      </w:r>
      <w:r>
        <w:rPr>
          <w:rFonts w:eastAsiaTheme="majorEastAsia" w:cstheme="minorHAnsi"/>
          <w:lang w:val="el-GR"/>
        </w:rPr>
        <w:t xml:space="preserve"> ευρώ που με τους τόκους αναμένεται να ξεπερνά τις </w:t>
      </w:r>
      <w:r w:rsidR="00A06F9D">
        <w:rPr>
          <w:rFonts w:eastAsiaTheme="majorEastAsia" w:cstheme="minorHAnsi"/>
          <w:lang w:val="el-GR"/>
        </w:rPr>
        <w:t>6</w:t>
      </w:r>
      <w:r>
        <w:rPr>
          <w:rFonts w:eastAsiaTheme="majorEastAsia" w:cstheme="minorHAnsi"/>
          <w:lang w:val="el-GR"/>
        </w:rPr>
        <w:t xml:space="preserve">0.000 ευρώ και αναλόγως την απόδοση του επενδυτικού προϊόντος μπορεί να ξεπεράσει και τις </w:t>
      </w:r>
      <w:r w:rsidR="008453E0">
        <w:rPr>
          <w:rFonts w:eastAsiaTheme="majorEastAsia" w:cstheme="minorHAnsi"/>
          <w:lang w:val="el-GR"/>
        </w:rPr>
        <w:t>7</w:t>
      </w:r>
      <w:r>
        <w:rPr>
          <w:rFonts w:eastAsiaTheme="majorEastAsia" w:cstheme="minorHAnsi"/>
          <w:lang w:val="el-GR"/>
        </w:rPr>
        <w:t>0.000 ευρώ</w:t>
      </w:r>
      <w:r w:rsidR="00FD281F">
        <w:rPr>
          <w:rFonts w:eastAsiaTheme="majorEastAsia" w:cstheme="minorHAnsi"/>
          <w:lang w:val="el-GR"/>
        </w:rPr>
        <w:t xml:space="preserve"> ή και περισσότερα σε βάθος 18 ετών, ανάλογα με το επενδυτικό προϊόν που θα επιλέξει η οικογένεια</w:t>
      </w:r>
      <w:r>
        <w:rPr>
          <w:rFonts w:eastAsiaTheme="majorEastAsia" w:cstheme="minorHAnsi"/>
          <w:lang w:val="el-GR"/>
        </w:rPr>
        <w:t>.</w:t>
      </w:r>
    </w:p>
    <w:p w14:paraId="12AF564F" w14:textId="6CE794A1" w:rsidR="007760B2" w:rsidRDefault="007760B2" w:rsidP="004A5931">
      <w:pPr>
        <w:jc w:val="both"/>
        <w:rPr>
          <w:rFonts w:eastAsiaTheme="majorEastAsia" w:cstheme="minorHAnsi"/>
          <w:lang w:val="el-GR"/>
        </w:rPr>
      </w:pPr>
      <w:r>
        <w:rPr>
          <w:rFonts w:eastAsiaTheme="majorEastAsia" w:cstheme="minorHAnsi"/>
          <w:lang w:val="el-GR"/>
        </w:rPr>
        <w:t xml:space="preserve">Το μέγιστο ποσό που μπορεί να εισφέρει </w:t>
      </w:r>
      <w:r w:rsidR="005349D1">
        <w:rPr>
          <w:rFonts w:eastAsiaTheme="majorEastAsia" w:cstheme="minorHAnsi"/>
          <w:lang w:val="el-GR"/>
        </w:rPr>
        <w:t>ο γονέας</w:t>
      </w:r>
      <w:r>
        <w:rPr>
          <w:rFonts w:eastAsiaTheme="majorEastAsia" w:cstheme="minorHAnsi"/>
          <w:lang w:val="el-GR"/>
        </w:rPr>
        <w:t xml:space="preserve"> ετησίως ανέρχεται σε έως 10.000 ευρώ, </w:t>
      </w:r>
      <w:r w:rsidRPr="007760B2">
        <w:rPr>
          <w:rFonts w:eastAsiaTheme="majorEastAsia" w:cstheme="minorHAnsi"/>
          <w:lang w:val="el-GR"/>
        </w:rPr>
        <w:t>ώστε ο λογαριασμός να μη γίνεται όχημα απόκρυψης πλούτου.</w:t>
      </w:r>
      <w:r>
        <w:rPr>
          <w:rFonts w:eastAsiaTheme="majorEastAsia" w:cstheme="minorHAnsi"/>
          <w:lang w:val="el-GR"/>
        </w:rPr>
        <w:t xml:space="preserve"> Ο ρυθμός καταβολής μπορεί να είναι μηνιαίος με πάγια εντολή (π.χ. 100 ευρώ τον μήνα) ή όποτε επιθυμεί ο γονέας. Σε περίπτωση που κάποιο έτος ο γονέας δεν καταβάλλει ποσό</w:t>
      </w:r>
      <w:r w:rsidR="005349D1">
        <w:rPr>
          <w:rFonts w:eastAsiaTheme="majorEastAsia" w:cstheme="minorHAnsi"/>
          <w:lang w:val="el-GR"/>
        </w:rPr>
        <w:t>,</w:t>
      </w:r>
      <w:r>
        <w:rPr>
          <w:rFonts w:eastAsiaTheme="majorEastAsia" w:cstheme="minorHAnsi"/>
          <w:lang w:val="el-GR"/>
        </w:rPr>
        <w:t xml:space="preserve"> ο λογαριασμός συνεχίζει κανονικά να είναι ενεργός και να τοκίζεται, απλώς </w:t>
      </w:r>
      <w:r w:rsidR="0042548D">
        <w:rPr>
          <w:rFonts w:eastAsiaTheme="majorEastAsia" w:cstheme="minorHAnsi"/>
          <w:lang w:val="el-GR"/>
        </w:rPr>
        <w:t>δεν εισφέρει και το κράτος</w:t>
      </w:r>
      <w:r w:rsidR="004A5931">
        <w:rPr>
          <w:rFonts w:eastAsiaTheme="majorEastAsia" w:cstheme="minorHAnsi"/>
          <w:lang w:val="el-GR"/>
        </w:rPr>
        <w:t xml:space="preserve"> για</w:t>
      </w:r>
      <w:r w:rsidR="0042548D">
        <w:rPr>
          <w:rFonts w:eastAsiaTheme="majorEastAsia" w:cstheme="minorHAnsi"/>
          <w:lang w:val="el-GR"/>
        </w:rPr>
        <w:t xml:space="preserve"> το εν λόγω έτος.</w:t>
      </w:r>
      <w:r w:rsidR="009319C8">
        <w:rPr>
          <w:rFonts w:eastAsiaTheme="majorEastAsia" w:cstheme="minorHAnsi"/>
          <w:lang w:val="el-GR"/>
        </w:rPr>
        <w:t xml:space="preserve"> Τα ποσά της κρατικής συνεισφοράς θα πιστώνονται περιοδικά στους λογαριασμούς από το Υπουργείο Οικονομικών.</w:t>
      </w:r>
    </w:p>
    <w:p w14:paraId="33D1EEA3" w14:textId="31773FEF" w:rsidR="006E2F05" w:rsidRDefault="006E2F05" w:rsidP="004A5931">
      <w:pPr>
        <w:jc w:val="both"/>
        <w:rPr>
          <w:rFonts w:eastAsiaTheme="majorEastAsia" w:cstheme="minorHAnsi"/>
          <w:lang w:val="el-GR"/>
        </w:rPr>
      </w:pPr>
      <w:r>
        <w:rPr>
          <w:rFonts w:eastAsiaTheme="majorEastAsia" w:cstheme="minorHAnsi"/>
          <w:lang w:val="el-GR"/>
        </w:rPr>
        <w:t xml:space="preserve">Κάθε τέκνο μπορεί να έχει έναν επενδυτικό λογαριασμό. </w:t>
      </w:r>
      <w:r w:rsidR="00E50A93">
        <w:rPr>
          <w:rFonts w:eastAsiaTheme="majorEastAsia" w:cstheme="minorHAnsi"/>
          <w:lang w:val="el-GR"/>
        </w:rPr>
        <w:t xml:space="preserve">Για να ανοίξει ο λογαριασμός θα πρέπει τουλάχιστον ένας εκ των δύο γονέων να είναι φορολογικός κάτοικος Ελλάδας και δεν εφαρμόζονται εισοδηματικά ή περιουσιακά </w:t>
      </w:r>
      <w:r w:rsidR="00AB1027">
        <w:rPr>
          <w:rFonts w:eastAsiaTheme="majorEastAsia" w:cstheme="minorHAnsi"/>
          <w:lang w:val="el-GR"/>
        </w:rPr>
        <w:t>κριτήρια</w:t>
      </w:r>
      <w:r w:rsidR="00E50A93">
        <w:rPr>
          <w:rFonts w:eastAsiaTheme="majorEastAsia" w:cstheme="minorHAnsi"/>
          <w:lang w:val="el-GR"/>
        </w:rPr>
        <w:t>.</w:t>
      </w:r>
    </w:p>
    <w:p w14:paraId="27FFA97C" w14:textId="77777777" w:rsidR="00456D50" w:rsidRDefault="00F02F3E" w:rsidP="00F02F3E">
      <w:pPr>
        <w:jc w:val="both"/>
        <w:rPr>
          <w:rFonts w:eastAsiaTheme="majorEastAsia" w:cstheme="minorHAnsi"/>
          <w:lang w:val="el-GR"/>
        </w:rPr>
      </w:pPr>
      <w:r>
        <w:rPr>
          <w:rFonts w:eastAsiaTheme="majorEastAsia" w:cstheme="minorHAnsi"/>
          <w:lang w:val="el-GR"/>
        </w:rPr>
        <w:t>Τ</w:t>
      </w:r>
      <w:r w:rsidR="00183BDB">
        <w:rPr>
          <w:rFonts w:eastAsiaTheme="majorEastAsia" w:cstheme="minorHAnsi"/>
          <w:lang w:val="el-GR"/>
        </w:rPr>
        <w:t xml:space="preserve">α ποσά </w:t>
      </w:r>
      <w:r>
        <w:rPr>
          <w:rFonts w:eastAsiaTheme="majorEastAsia" w:cstheme="minorHAnsi"/>
          <w:lang w:val="el-GR"/>
        </w:rPr>
        <w:t xml:space="preserve">του επενδυτικού λογαριασμού </w:t>
      </w:r>
      <w:r w:rsidR="00183BDB">
        <w:rPr>
          <w:rFonts w:eastAsiaTheme="majorEastAsia" w:cstheme="minorHAnsi"/>
          <w:lang w:val="el-GR"/>
        </w:rPr>
        <w:t>θα επενδύονται υποχρεωτικά σε αμοιβαία κεφάλαια, μετοχές</w:t>
      </w:r>
      <w:r w:rsidR="00C629F2">
        <w:rPr>
          <w:rFonts w:eastAsiaTheme="majorEastAsia" w:cstheme="minorHAnsi"/>
          <w:lang w:val="el-GR"/>
        </w:rPr>
        <w:t>,</w:t>
      </w:r>
      <w:r w:rsidR="00183BDB">
        <w:rPr>
          <w:rFonts w:eastAsiaTheme="majorEastAsia" w:cstheme="minorHAnsi"/>
          <w:lang w:val="el-GR"/>
        </w:rPr>
        <w:t xml:space="preserve"> </w:t>
      </w:r>
      <w:r w:rsidR="00C629F2">
        <w:rPr>
          <w:rFonts w:eastAsiaTheme="majorEastAsia" w:cstheme="minorHAnsi"/>
          <w:lang w:val="el-GR"/>
        </w:rPr>
        <w:t xml:space="preserve">εταιρικά </w:t>
      </w:r>
      <w:r w:rsidR="00183BDB">
        <w:rPr>
          <w:rFonts w:eastAsiaTheme="majorEastAsia" w:cstheme="minorHAnsi"/>
          <w:lang w:val="el-GR"/>
        </w:rPr>
        <w:t>ομόλογα</w:t>
      </w:r>
      <w:r w:rsidR="00C629F2">
        <w:rPr>
          <w:rFonts w:eastAsiaTheme="majorEastAsia" w:cstheme="minorHAnsi"/>
          <w:lang w:val="el-GR"/>
        </w:rPr>
        <w:t xml:space="preserve"> που διαπραγματεύονται</w:t>
      </w:r>
      <w:r w:rsidR="00183BDB">
        <w:rPr>
          <w:rFonts w:eastAsiaTheme="majorEastAsia" w:cstheme="minorHAnsi"/>
          <w:lang w:val="el-GR"/>
        </w:rPr>
        <w:t xml:space="preserve"> στην οργανωμένη αγορά</w:t>
      </w:r>
      <w:r w:rsidR="00C629F2">
        <w:rPr>
          <w:rFonts w:eastAsiaTheme="majorEastAsia" w:cstheme="minorHAnsi"/>
          <w:lang w:val="el-GR"/>
        </w:rPr>
        <w:t xml:space="preserve"> ή κρατικά ομόλογα</w:t>
      </w:r>
      <w:r w:rsidR="00183BDB">
        <w:rPr>
          <w:rFonts w:eastAsiaTheme="majorEastAsia" w:cstheme="minorHAnsi"/>
          <w:lang w:val="el-GR"/>
        </w:rPr>
        <w:t>.</w:t>
      </w:r>
      <w:r w:rsidR="00C629F2">
        <w:rPr>
          <w:rFonts w:eastAsiaTheme="majorEastAsia" w:cstheme="minorHAnsi"/>
          <w:lang w:val="el-GR"/>
        </w:rPr>
        <w:t xml:space="preserve"> Οι επενδύσεις μπορούν να λαμβάνουν χώρα μόνο μέσω οργανωμένων αγορών της Ελλάδος και της ΕΕ (αποκλείονται τρίτες χώρες).</w:t>
      </w:r>
      <w:r w:rsidR="00183BDB">
        <w:rPr>
          <w:rFonts w:eastAsiaTheme="majorEastAsia" w:cstheme="minorHAnsi"/>
          <w:lang w:val="el-GR"/>
        </w:rPr>
        <w:t xml:space="preserve"> </w:t>
      </w:r>
    </w:p>
    <w:p w14:paraId="72E35990" w14:textId="635E0CCD" w:rsidR="00F02F3E" w:rsidRPr="006C0FCE" w:rsidRDefault="00F02F3E" w:rsidP="00F02F3E">
      <w:pPr>
        <w:jc w:val="both"/>
        <w:rPr>
          <w:rFonts w:eastAsiaTheme="majorEastAsia" w:cstheme="minorHAnsi"/>
          <w:lang w:val="el-GR"/>
        </w:rPr>
      </w:pPr>
      <w:r>
        <w:rPr>
          <w:rFonts w:eastAsiaTheme="majorEastAsia" w:cstheme="minorHAnsi"/>
          <w:lang w:val="el-GR"/>
        </w:rPr>
        <w:t>Τα επενδυτικά προϊόντα μπορούν να ποικίλουν ως προς το ρίσκο της απόδοσης που μπορεί να επιλέξει ο γονέας</w:t>
      </w:r>
      <w:r w:rsidR="00C629F2">
        <w:rPr>
          <w:rFonts w:eastAsiaTheme="majorEastAsia" w:cstheme="minorHAnsi"/>
          <w:lang w:val="el-GR"/>
        </w:rPr>
        <w:t>.</w:t>
      </w:r>
      <w:r w:rsidR="00456D50">
        <w:rPr>
          <w:rFonts w:eastAsiaTheme="majorEastAsia" w:cstheme="minorHAnsi"/>
          <w:lang w:val="el-GR"/>
        </w:rPr>
        <w:t xml:space="preserve"> Θα υπάρχει κ</w:t>
      </w:r>
      <w:r w:rsidR="00456D50" w:rsidRPr="00456D50">
        <w:rPr>
          <w:rFonts w:eastAsiaTheme="majorEastAsia" w:cstheme="minorHAnsi"/>
          <w:lang w:val="el-GR"/>
        </w:rPr>
        <w:t>οινό υπόδειγμα γνωστοποίησης</w:t>
      </w:r>
      <w:r w:rsidR="00F84DF9">
        <w:rPr>
          <w:rFonts w:eastAsiaTheme="majorEastAsia" w:cstheme="minorHAnsi"/>
          <w:lang w:val="el-GR"/>
        </w:rPr>
        <w:t xml:space="preserve">, </w:t>
      </w:r>
      <w:r w:rsidR="00F84DF9" w:rsidRPr="00F84DF9">
        <w:rPr>
          <w:rFonts w:eastAsiaTheme="majorEastAsia" w:cstheme="minorHAnsi"/>
          <w:lang w:val="el-GR"/>
        </w:rPr>
        <w:t xml:space="preserve">ενιαίος συνολικός δείκτης κόστους </w:t>
      </w:r>
      <w:r w:rsidR="00F84DF9">
        <w:rPr>
          <w:rFonts w:eastAsiaTheme="majorEastAsia" w:cstheme="minorHAnsi"/>
          <w:lang w:val="el-GR"/>
        </w:rPr>
        <w:t>(</w:t>
      </w:r>
      <w:r w:rsidR="00F84DF9">
        <w:rPr>
          <w:rFonts w:eastAsiaTheme="majorEastAsia" w:cstheme="minorHAnsi"/>
        </w:rPr>
        <w:t>Total</w:t>
      </w:r>
      <w:r w:rsidR="00F84DF9" w:rsidRPr="00F84DF9">
        <w:rPr>
          <w:rFonts w:eastAsiaTheme="majorEastAsia" w:cstheme="minorHAnsi"/>
          <w:lang w:val="el-GR"/>
        </w:rPr>
        <w:t xml:space="preserve"> </w:t>
      </w:r>
      <w:r w:rsidR="00F84DF9">
        <w:rPr>
          <w:rFonts w:eastAsiaTheme="majorEastAsia" w:cstheme="minorHAnsi"/>
        </w:rPr>
        <w:t>Expense</w:t>
      </w:r>
      <w:r w:rsidR="00F84DF9" w:rsidRPr="00F84DF9">
        <w:rPr>
          <w:rFonts w:eastAsiaTheme="majorEastAsia" w:cstheme="minorHAnsi"/>
          <w:lang w:val="el-GR"/>
        </w:rPr>
        <w:t xml:space="preserve"> </w:t>
      </w:r>
      <w:r w:rsidR="00F84DF9">
        <w:rPr>
          <w:rFonts w:eastAsiaTheme="majorEastAsia" w:cstheme="minorHAnsi"/>
        </w:rPr>
        <w:t>Ratio</w:t>
      </w:r>
      <w:r w:rsidR="00F84DF9" w:rsidRPr="00F84DF9">
        <w:rPr>
          <w:rFonts w:eastAsiaTheme="majorEastAsia" w:cstheme="minorHAnsi"/>
          <w:lang w:val="el-GR"/>
        </w:rPr>
        <w:t>)</w:t>
      </w:r>
      <w:r w:rsidR="00456D50" w:rsidRPr="00456D50">
        <w:rPr>
          <w:rFonts w:eastAsiaTheme="majorEastAsia" w:cstheme="minorHAnsi"/>
          <w:lang w:val="el-GR"/>
        </w:rPr>
        <w:t xml:space="preserve"> και ενιαία μεθοδολογία υπολογισμού για όλους τους τύπους </w:t>
      </w:r>
      <w:proofErr w:type="spellStart"/>
      <w:r w:rsidR="00456D50" w:rsidRPr="00456D50">
        <w:rPr>
          <w:rFonts w:eastAsiaTheme="majorEastAsia" w:cstheme="minorHAnsi"/>
          <w:lang w:val="el-GR"/>
        </w:rPr>
        <w:t>παρόχων</w:t>
      </w:r>
      <w:proofErr w:type="spellEnd"/>
      <w:r w:rsidR="00456D50" w:rsidRPr="00456D50">
        <w:rPr>
          <w:rFonts w:eastAsiaTheme="majorEastAsia" w:cstheme="minorHAnsi"/>
          <w:lang w:val="el-GR"/>
        </w:rPr>
        <w:t xml:space="preserve">, ώστε κάθε οικογένεια να συγκρίνει </w:t>
      </w:r>
      <w:r w:rsidR="00456D50">
        <w:rPr>
          <w:rFonts w:eastAsiaTheme="majorEastAsia" w:cstheme="minorHAnsi"/>
          <w:lang w:val="el-GR"/>
        </w:rPr>
        <w:t xml:space="preserve">τα προϊόντα </w:t>
      </w:r>
      <w:r w:rsidR="00456D50" w:rsidRPr="00456D50">
        <w:rPr>
          <w:rFonts w:eastAsiaTheme="majorEastAsia" w:cstheme="minorHAnsi"/>
          <w:lang w:val="el-GR"/>
        </w:rPr>
        <w:t>σε κοινή βάση.</w:t>
      </w:r>
      <w:r w:rsidR="006C0FCE" w:rsidRPr="006C0FCE">
        <w:rPr>
          <w:rFonts w:eastAsiaTheme="majorEastAsia" w:cstheme="minorHAnsi"/>
          <w:lang w:val="el-GR"/>
        </w:rPr>
        <w:t xml:space="preserve"> </w:t>
      </w:r>
      <w:r w:rsidR="006C0FCE">
        <w:rPr>
          <w:rFonts w:eastAsiaTheme="majorEastAsia" w:cstheme="minorHAnsi"/>
          <w:lang w:val="el-GR"/>
        </w:rPr>
        <w:t xml:space="preserve">Ο γονέας έχει δυνατότητα δωρεάν μεταφοράς </w:t>
      </w:r>
      <w:r w:rsidR="00D65B20">
        <w:rPr>
          <w:rFonts w:eastAsiaTheme="majorEastAsia" w:cstheme="minorHAnsi"/>
          <w:lang w:val="el-GR"/>
        </w:rPr>
        <w:t xml:space="preserve">σε άλλα εγκεκριμένα επενδυτικά προϊόντα μεταξύ των </w:t>
      </w:r>
      <w:proofErr w:type="spellStart"/>
      <w:r w:rsidR="00D65B20">
        <w:rPr>
          <w:rFonts w:eastAsiaTheme="majorEastAsia" w:cstheme="minorHAnsi"/>
          <w:lang w:val="el-GR"/>
        </w:rPr>
        <w:t>παρόχων</w:t>
      </w:r>
      <w:proofErr w:type="spellEnd"/>
      <w:r w:rsidR="006C0FCE">
        <w:rPr>
          <w:rFonts w:eastAsiaTheme="majorEastAsia" w:cstheme="minorHAnsi"/>
          <w:lang w:val="el-GR"/>
        </w:rPr>
        <w:t>.</w:t>
      </w:r>
    </w:p>
    <w:p w14:paraId="2304E821" w14:textId="4BFA941F" w:rsidR="00431823" w:rsidRDefault="00F02F3E" w:rsidP="004A5931">
      <w:pPr>
        <w:jc w:val="both"/>
        <w:rPr>
          <w:rFonts w:eastAsiaTheme="majorEastAsia" w:cstheme="minorHAnsi"/>
          <w:lang w:val="el-GR"/>
        </w:rPr>
      </w:pPr>
      <w:r>
        <w:rPr>
          <w:rFonts w:eastAsiaTheme="majorEastAsia" w:cstheme="minorHAnsi"/>
          <w:lang w:val="el-GR"/>
        </w:rPr>
        <w:t>Ο επενδυτικός λογαριασμός θα προσφέρεται από τραπεζικά ιδρύματα</w:t>
      </w:r>
      <w:r w:rsidR="00380F79">
        <w:rPr>
          <w:rFonts w:eastAsiaTheme="majorEastAsia" w:cstheme="minorHAnsi"/>
          <w:lang w:val="el-GR"/>
        </w:rPr>
        <w:t>,</w:t>
      </w:r>
      <w:r>
        <w:rPr>
          <w:rFonts w:eastAsiaTheme="majorEastAsia" w:cstheme="minorHAnsi"/>
          <w:lang w:val="el-GR"/>
        </w:rPr>
        <w:t xml:space="preserve"> ασφαλιστικές εταιρίες </w:t>
      </w:r>
      <w:r w:rsidR="00380F79">
        <w:rPr>
          <w:rFonts w:eastAsiaTheme="majorEastAsia" w:cstheme="minorHAnsi"/>
          <w:lang w:val="el-GR"/>
        </w:rPr>
        <w:t>ή Επιχειρήσεις</w:t>
      </w:r>
      <w:r w:rsidR="00380F79" w:rsidRPr="00380F79">
        <w:rPr>
          <w:rFonts w:eastAsiaTheme="majorEastAsia" w:cstheme="minorHAnsi"/>
          <w:lang w:val="el-GR"/>
        </w:rPr>
        <w:t xml:space="preserve"> Παροχής Επενδυτικών Υπηρεσιών</w:t>
      </w:r>
      <w:r w:rsidR="00380F79">
        <w:rPr>
          <w:rFonts w:eastAsiaTheme="majorEastAsia" w:cstheme="minorHAnsi"/>
          <w:lang w:val="el-GR"/>
        </w:rPr>
        <w:t xml:space="preserve"> (ΕΠΕΥ)</w:t>
      </w:r>
      <w:r w:rsidR="00B27F8A">
        <w:rPr>
          <w:rFonts w:eastAsiaTheme="majorEastAsia" w:cstheme="minorHAnsi"/>
          <w:lang w:val="el-GR"/>
        </w:rPr>
        <w:t xml:space="preserve"> που δραστηριοποιούνται στην Ελλάδα</w:t>
      </w:r>
      <w:r w:rsidR="00380F79">
        <w:rPr>
          <w:rFonts w:eastAsiaTheme="majorEastAsia" w:cstheme="minorHAnsi"/>
          <w:lang w:val="el-GR"/>
        </w:rPr>
        <w:t xml:space="preserve"> </w:t>
      </w:r>
      <w:r>
        <w:rPr>
          <w:rFonts w:eastAsiaTheme="majorEastAsia" w:cstheme="minorHAnsi"/>
          <w:lang w:val="el-GR"/>
        </w:rPr>
        <w:t xml:space="preserve">και για να συμπεριληφθούν στο πρόγραμμα θα λαμβάνουν ειδική έγκριση </w:t>
      </w:r>
      <w:r w:rsidR="00E55C2F" w:rsidRPr="00D7355F">
        <w:rPr>
          <w:rFonts w:eastAsiaTheme="majorEastAsia" w:cstheme="minorHAnsi"/>
          <w:lang w:val="el-GR"/>
        </w:rPr>
        <w:t>(</w:t>
      </w:r>
      <w:r w:rsidR="005B0E5F">
        <w:rPr>
          <w:rFonts w:eastAsiaTheme="majorEastAsia" w:cstheme="minorHAnsi"/>
          <w:lang w:val="el-GR"/>
        </w:rPr>
        <w:t xml:space="preserve">σε συνεργασία με την Επιτροπή Κεφαλαιαγοράς και την Τράπεζα της Ελλάδος όπου απαιτείται) </w:t>
      </w:r>
      <w:r>
        <w:rPr>
          <w:rFonts w:eastAsiaTheme="majorEastAsia" w:cstheme="minorHAnsi"/>
          <w:lang w:val="el-GR"/>
        </w:rPr>
        <w:t xml:space="preserve">ότι </w:t>
      </w:r>
      <w:r w:rsidR="005B0E5F">
        <w:rPr>
          <w:rFonts w:eastAsiaTheme="majorEastAsia" w:cstheme="minorHAnsi"/>
          <w:lang w:val="el-GR"/>
        </w:rPr>
        <w:t xml:space="preserve">πληρούνται οι </w:t>
      </w:r>
      <w:r>
        <w:rPr>
          <w:rFonts w:eastAsiaTheme="majorEastAsia" w:cstheme="minorHAnsi"/>
          <w:lang w:val="el-GR"/>
        </w:rPr>
        <w:t>απαραίτητ</w:t>
      </w:r>
      <w:r w:rsidR="005B0E5F">
        <w:rPr>
          <w:rFonts w:eastAsiaTheme="majorEastAsia" w:cstheme="minorHAnsi"/>
          <w:lang w:val="el-GR"/>
        </w:rPr>
        <w:t>οι</w:t>
      </w:r>
      <w:r>
        <w:rPr>
          <w:rFonts w:eastAsiaTheme="majorEastAsia" w:cstheme="minorHAnsi"/>
          <w:lang w:val="el-GR"/>
        </w:rPr>
        <w:t xml:space="preserve"> όρο</w:t>
      </w:r>
      <w:r w:rsidR="005B0E5F">
        <w:rPr>
          <w:rFonts w:eastAsiaTheme="majorEastAsia" w:cstheme="minorHAnsi"/>
          <w:lang w:val="el-GR"/>
        </w:rPr>
        <w:t>ι του προϊόντος</w:t>
      </w:r>
      <w:r>
        <w:rPr>
          <w:rFonts w:eastAsiaTheme="majorEastAsia" w:cstheme="minorHAnsi"/>
          <w:lang w:val="el-GR"/>
        </w:rPr>
        <w:t xml:space="preserve">. </w:t>
      </w:r>
    </w:p>
    <w:p w14:paraId="4744A139" w14:textId="71BA1DF6" w:rsidR="004A5931" w:rsidRDefault="00690AE5" w:rsidP="004A5931">
      <w:pPr>
        <w:jc w:val="both"/>
        <w:rPr>
          <w:rFonts w:eastAsiaTheme="majorEastAsia" w:cstheme="minorHAnsi"/>
          <w:lang w:val="el-GR"/>
        </w:rPr>
      </w:pPr>
      <w:r>
        <w:rPr>
          <w:rFonts w:eastAsiaTheme="majorEastAsia" w:cstheme="minorHAnsi"/>
          <w:lang w:val="el-GR"/>
        </w:rPr>
        <w:t xml:space="preserve">Στόχος είναι το πρώτα επενδυτικά προϊόντα να είναι διαθέσιμα από </w:t>
      </w:r>
      <w:r w:rsidR="00AC52FC">
        <w:rPr>
          <w:rFonts w:eastAsiaTheme="majorEastAsia" w:cstheme="minorHAnsi"/>
          <w:lang w:val="el-GR"/>
        </w:rPr>
        <w:t>τις αρχές</w:t>
      </w:r>
      <w:r>
        <w:rPr>
          <w:rFonts w:eastAsiaTheme="majorEastAsia" w:cstheme="minorHAnsi"/>
          <w:lang w:val="el-GR"/>
        </w:rPr>
        <w:t xml:space="preserve"> του 2027 ώστε να καλύψουν βρέφη έως 2 ετών (δηλαδή που γεννήθηκαν το 2025 ή 2026).</w:t>
      </w:r>
    </w:p>
    <w:p w14:paraId="59509D82" w14:textId="2E14E986" w:rsidR="00745D95" w:rsidRDefault="00555A47" w:rsidP="004A5931">
      <w:pPr>
        <w:jc w:val="both"/>
        <w:rPr>
          <w:rFonts w:eastAsiaTheme="majorEastAsia" w:cstheme="minorHAnsi"/>
          <w:lang w:val="el-GR"/>
        </w:rPr>
      </w:pPr>
      <w:r>
        <w:rPr>
          <w:rFonts w:eastAsiaTheme="majorEastAsia" w:cstheme="minorHAnsi"/>
          <w:lang w:val="el-GR"/>
        </w:rPr>
        <w:t xml:space="preserve">Το δημοσιονομικό κόστος υπό την υπόθεση ότι εντάσσονται το 1/3 των βρεφών που γεννούνται ετησίως </w:t>
      </w:r>
      <w:r w:rsidR="00AC52FC">
        <w:rPr>
          <w:rFonts w:eastAsiaTheme="majorEastAsia" w:cstheme="minorHAnsi"/>
          <w:lang w:val="el-GR"/>
        </w:rPr>
        <w:t>(</w:t>
      </w:r>
      <w:r>
        <w:rPr>
          <w:rFonts w:eastAsiaTheme="majorEastAsia" w:cstheme="minorHAnsi"/>
          <w:lang w:val="el-GR"/>
        </w:rPr>
        <w:t>περίπου 23.000 βρέφη ετησίως και 56.000 κατά το πρώτο έτος εφαρμογής) εκτιμάται σε 55 εκατ. για το πρώτο έτος εφαρμογής, αυξανόμενο κατά περίπου 27 εκατ. ετησίως</w:t>
      </w:r>
      <w:r w:rsidR="00550EA0">
        <w:rPr>
          <w:rFonts w:eastAsiaTheme="majorEastAsia" w:cstheme="minorHAnsi"/>
          <w:lang w:val="el-GR"/>
        </w:rPr>
        <w:t>. Το κόστος αναμένεται να φτάσει περίπου το μισό δισ. ευρώ έως το 2040</w:t>
      </w:r>
      <w:r>
        <w:rPr>
          <w:rFonts w:eastAsiaTheme="majorEastAsia" w:cstheme="minorHAnsi"/>
          <w:lang w:val="el-GR"/>
        </w:rPr>
        <w:t>.</w:t>
      </w:r>
    </w:p>
    <w:p w14:paraId="50DC8756" w14:textId="77777777" w:rsidR="00D57C47" w:rsidRDefault="000C3492" w:rsidP="0010563F">
      <w:pPr>
        <w:jc w:val="both"/>
        <w:rPr>
          <w:rFonts w:eastAsiaTheme="majorEastAsia" w:cstheme="minorHAnsi"/>
          <w:lang w:val="el-GR"/>
        </w:rPr>
      </w:pPr>
      <w:r>
        <w:rPr>
          <w:rFonts w:eastAsiaTheme="majorEastAsia" w:cstheme="minorHAnsi"/>
          <w:lang w:val="el-GR"/>
        </w:rPr>
        <w:t>Το μέτρο εξυπηρετεί πολλαπλά οφέλη τόσο κοινωνικά, όσο και για την Ελληνική οικονομία</w:t>
      </w:r>
      <w:r w:rsidRPr="000C3492">
        <w:rPr>
          <w:rFonts w:eastAsiaTheme="majorEastAsia" w:cstheme="minorHAnsi"/>
          <w:lang w:val="el-GR"/>
        </w:rPr>
        <w:t xml:space="preserve">: </w:t>
      </w:r>
      <w:r>
        <w:rPr>
          <w:rFonts w:eastAsiaTheme="majorEastAsia" w:cstheme="minorHAnsi"/>
          <w:lang w:val="el-GR"/>
        </w:rPr>
        <w:t xml:space="preserve">(α) στηρίζονται εμπράκτως τα παιδιά και διασφαλίζονται οικονομικά για τα πρώτα βήματα της ενήλικης ζωής τους, είτε αφορά σπουδές, είτε έναρξη επαγγελματικής δραστηριότητας, είτε η δημιουργία οικογένειας, (β) δημιουργείται στα παιδιά και στους γονείς κουλτούρα αποταμίευσης και επενδύσεων με προφανή οφέλη για τα οικονομικά κάθε οικογένειας, (γ) καθώς τα χρήματα επενδύονται, δημιουργούνται προϋποθέσεις άντλησης επιπλέον κεφαλαίων από τις </w:t>
      </w:r>
      <w:r w:rsidR="00550EA0">
        <w:rPr>
          <w:rFonts w:eastAsiaTheme="majorEastAsia" w:cstheme="minorHAnsi"/>
          <w:lang w:val="el-GR"/>
        </w:rPr>
        <w:t>ε</w:t>
      </w:r>
      <w:r>
        <w:rPr>
          <w:rFonts w:eastAsiaTheme="majorEastAsia" w:cstheme="minorHAnsi"/>
          <w:lang w:val="el-GR"/>
        </w:rPr>
        <w:t>λληνικ</w:t>
      </w:r>
      <w:r w:rsidR="00550EA0">
        <w:rPr>
          <w:rFonts w:eastAsiaTheme="majorEastAsia" w:cstheme="minorHAnsi"/>
          <w:lang w:val="el-GR"/>
        </w:rPr>
        <w:t>έ</w:t>
      </w:r>
      <w:r>
        <w:rPr>
          <w:rFonts w:eastAsiaTheme="majorEastAsia" w:cstheme="minorHAnsi"/>
          <w:lang w:val="el-GR"/>
        </w:rPr>
        <w:t xml:space="preserve">ς επιχειρήσεις τόσο μέσω των μετοχών που διαπραγματεύονται στην κεφαλαιαγορά αλλά και μέσω έκδοσης ομολογιών, (δ) η εν λόγω ρύθμιση συνάδει με τη νέα Ευρωπαϊκή κατεύθυνση για την Ένωση Επενδύσεων και </w:t>
      </w:r>
      <w:r w:rsidR="00AC52FC">
        <w:rPr>
          <w:rFonts w:eastAsiaTheme="majorEastAsia" w:cstheme="minorHAnsi"/>
          <w:lang w:val="el-GR"/>
        </w:rPr>
        <w:t>Α</w:t>
      </w:r>
      <w:r>
        <w:rPr>
          <w:rFonts w:eastAsiaTheme="majorEastAsia" w:cstheme="minorHAnsi"/>
          <w:lang w:val="el-GR"/>
        </w:rPr>
        <w:t>ποταμιεύσεων (</w:t>
      </w:r>
      <w:r>
        <w:rPr>
          <w:rFonts w:eastAsiaTheme="majorEastAsia" w:cstheme="minorHAnsi"/>
        </w:rPr>
        <w:t>Savings</w:t>
      </w:r>
      <w:r w:rsidRPr="000C3492">
        <w:rPr>
          <w:rFonts w:eastAsiaTheme="majorEastAsia" w:cstheme="minorHAnsi"/>
          <w:lang w:val="el-GR"/>
        </w:rPr>
        <w:t xml:space="preserve"> </w:t>
      </w:r>
      <w:r>
        <w:rPr>
          <w:rFonts w:eastAsiaTheme="majorEastAsia" w:cstheme="minorHAnsi"/>
        </w:rPr>
        <w:t>and</w:t>
      </w:r>
      <w:r w:rsidRPr="000C3492">
        <w:rPr>
          <w:rFonts w:eastAsiaTheme="majorEastAsia" w:cstheme="minorHAnsi"/>
          <w:lang w:val="el-GR"/>
        </w:rPr>
        <w:t xml:space="preserve"> </w:t>
      </w:r>
      <w:r>
        <w:rPr>
          <w:rFonts w:eastAsiaTheme="majorEastAsia" w:cstheme="minorHAnsi"/>
        </w:rPr>
        <w:t>Investments</w:t>
      </w:r>
      <w:r w:rsidRPr="000C3492">
        <w:rPr>
          <w:rFonts w:eastAsiaTheme="majorEastAsia" w:cstheme="minorHAnsi"/>
          <w:lang w:val="el-GR"/>
        </w:rPr>
        <w:t xml:space="preserve"> </w:t>
      </w:r>
      <w:r>
        <w:rPr>
          <w:rFonts w:eastAsiaTheme="majorEastAsia" w:cstheme="minorHAnsi"/>
        </w:rPr>
        <w:t>Union</w:t>
      </w:r>
      <w:r w:rsidRPr="000C3492">
        <w:rPr>
          <w:rFonts w:eastAsiaTheme="majorEastAsia" w:cstheme="minorHAnsi"/>
          <w:lang w:val="el-GR"/>
        </w:rPr>
        <w:t>-</w:t>
      </w:r>
      <w:r>
        <w:rPr>
          <w:rFonts w:eastAsiaTheme="majorEastAsia" w:cstheme="minorHAnsi"/>
        </w:rPr>
        <w:t>SIU</w:t>
      </w:r>
      <w:r w:rsidRPr="000C3492">
        <w:rPr>
          <w:rFonts w:eastAsiaTheme="majorEastAsia" w:cstheme="minorHAnsi"/>
          <w:lang w:val="el-GR"/>
        </w:rPr>
        <w:t xml:space="preserve">), </w:t>
      </w:r>
      <w:r>
        <w:rPr>
          <w:rFonts w:eastAsiaTheme="majorEastAsia" w:cstheme="minorHAnsi"/>
          <w:lang w:val="el-GR"/>
        </w:rPr>
        <w:t xml:space="preserve">που ακριβώς έχει το στόχο ενίσχυσης των αποταμιεύσεων σε επενδυτικά προϊόντα που συμβάλλουν στην οικονομική ανάπτυξη. </w:t>
      </w:r>
    </w:p>
    <w:p w14:paraId="75E57421" w14:textId="27794EFA" w:rsidR="00EF122E" w:rsidRPr="00D57C47" w:rsidRDefault="00D57C47" w:rsidP="0010563F">
      <w:pPr>
        <w:jc w:val="both"/>
        <w:rPr>
          <w:rFonts w:asciiTheme="majorHAnsi" w:eastAsiaTheme="majorEastAsia" w:hAnsiTheme="majorHAnsi" w:cstheme="majorBidi"/>
          <w:color w:val="2F5496" w:themeColor="accent1" w:themeShade="BF"/>
          <w:sz w:val="28"/>
          <w:szCs w:val="28"/>
          <w:lang w:val="el-GR"/>
        </w:rPr>
      </w:pPr>
      <w:r>
        <w:rPr>
          <w:rFonts w:eastAsiaTheme="majorEastAsia" w:cstheme="minorHAnsi"/>
          <w:lang w:val="el-GR"/>
        </w:rPr>
        <w:t>Παράδειγμα</w:t>
      </w:r>
      <w:r w:rsidRPr="00D57C47">
        <w:rPr>
          <w:rFonts w:eastAsiaTheme="majorEastAsia" w:cstheme="minorHAnsi"/>
          <w:lang w:val="el-GR"/>
        </w:rPr>
        <w:t xml:space="preserve">: </w:t>
      </w:r>
      <w:r w:rsidR="00542ABA">
        <w:rPr>
          <w:rFonts w:eastAsiaTheme="majorEastAsia" w:cstheme="minorHAnsi"/>
          <w:lang w:val="el-GR"/>
        </w:rPr>
        <w:t>Γ</w:t>
      </w:r>
      <w:r>
        <w:rPr>
          <w:rFonts w:eastAsiaTheme="majorEastAsia" w:cstheme="minorHAnsi"/>
          <w:lang w:val="el-GR"/>
        </w:rPr>
        <w:t>ονέας βρέφους που γεννήθηκε το 2026 ανοίγει εντός του 2027 επενδυτικό λογαριασμό και καταθέτει ποσό 1.200 ευρώ κατ’</w:t>
      </w:r>
      <w:r w:rsidR="0094511A">
        <w:rPr>
          <w:rFonts w:eastAsiaTheme="majorEastAsia" w:cstheme="minorHAnsi"/>
          <w:lang w:val="el-GR"/>
        </w:rPr>
        <w:t xml:space="preserve"> </w:t>
      </w:r>
      <w:r>
        <w:rPr>
          <w:rFonts w:eastAsiaTheme="majorEastAsia" w:cstheme="minorHAnsi"/>
          <w:lang w:val="el-GR"/>
        </w:rPr>
        <w:t>έτος τα έτη 2027 έως 2031, 1</w:t>
      </w:r>
      <w:r w:rsidR="00F211BD">
        <w:rPr>
          <w:rFonts w:eastAsiaTheme="majorEastAsia" w:cstheme="minorHAnsi"/>
          <w:lang w:val="el-GR"/>
        </w:rPr>
        <w:t>.</w:t>
      </w:r>
      <w:r>
        <w:rPr>
          <w:rFonts w:eastAsiaTheme="majorEastAsia" w:cstheme="minorHAnsi"/>
          <w:lang w:val="el-GR"/>
        </w:rPr>
        <w:t>320 ευρώ τα έτη 2032 έως 2036, 1</w:t>
      </w:r>
      <w:r w:rsidR="00F211BD">
        <w:rPr>
          <w:rFonts w:eastAsiaTheme="majorEastAsia" w:cstheme="minorHAnsi"/>
          <w:lang w:val="el-GR"/>
        </w:rPr>
        <w:t>.</w:t>
      </w:r>
      <w:r>
        <w:rPr>
          <w:rFonts w:eastAsiaTheme="majorEastAsia" w:cstheme="minorHAnsi"/>
          <w:lang w:val="el-GR"/>
        </w:rPr>
        <w:t xml:space="preserve">452 τα έτη 2037 έως 2041 και </w:t>
      </w:r>
      <w:r w:rsidR="00CA28ED">
        <w:rPr>
          <w:rFonts w:eastAsiaTheme="majorEastAsia" w:cstheme="minorHAnsi"/>
          <w:lang w:val="el-GR"/>
        </w:rPr>
        <w:t>1</w:t>
      </w:r>
      <w:r w:rsidR="00F211BD">
        <w:rPr>
          <w:rFonts w:eastAsiaTheme="majorEastAsia" w:cstheme="minorHAnsi"/>
          <w:lang w:val="el-GR"/>
        </w:rPr>
        <w:t>.</w:t>
      </w:r>
      <w:r w:rsidR="00CA28ED">
        <w:rPr>
          <w:rFonts w:eastAsiaTheme="majorEastAsia" w:cstheme="minorHAnsi"/>
          <w:lang w:val="el-GR"/>
        </w:rPr>
        <w:t>597 ευρώ από το 2042 έως το 2044. Αντίστοιχα ποσά θα έχει καταβάλει το κράτος. Συνολικά στον επενδυτικό λογαριασμό θα έχουν κατατεθεί στα 18 έτη 49.304 ευρώ εκ των οποίων 24.652 από το κράτος. Εάν ο επενδυτικός λογαριασμός έχει απόδοση 3%, το ποσό που θα έχει σωρευτεί το 20</w:t>
      </w:r>
      <w:r w:rsidR="00F211BD">
        <w:rPr>
          <w:rFonts w:eastAsiaTheme="majorEastAsia" w:cstheme="minorHAnsi"/>
          <w:lang w:val="el-GR"/>
        </w:rPr>
        <w:t>4</w:t>
      </w:r>
      <w:r w:rsidR="00CA28ED">
        <w:rPr>
          <w:rFonts w:eastAsiaTheme="majorEastAsia" w:cstheme="minorHAnsi"/>
          <w:lang w:val="el-GR"/>
        </w:rPr>
        <w:t>4 και θα είναι διαθέσιμο στο παιδί με την ενηλικίωσή του ανέρχεται σε 64.109 ευρώ. Εάν ο γονέας επιλέξει επενδυτικό προϊόν που φέρει απόδοση 5%, το ποσό που θα έχει σωρευτεί θα ανέρχεται σε 77.062 ευρώ</w:t>
      </w:r>
      <w:r w:rsidR="00F211BD">
        <w:rPr>
          <w:rFonts w:eastAsiaTheme="majorEastAsia" w:cstheme="minorHAnsi"/>
          <w:lang w:val="el-GR"/>
        </w:rPr>
        <w:t>, ενώ ο ίδιος θα έχει καταβάλει μόλις 24.652 ευρώ</w:t>
      </w:r>
      <w:r w:rsidR="00CA28ED">
        <w:rPr>
          <w:rFonts w:eastAsiaTheme="majorEastAsia" w:cstheme="minorHAnsi"/>
          <w:lang w:val="el-GR"/>
        </w:rPr>
        <w:t xml:space="preserve">. </w:t>
      </w:r>
      <w:r w:rsidR="00EF122E" w:rsidRPr="00D57C47">
        <w:rPr>
          <w:rFonts w:asciiTheme="majorHAnsi" w:eastAsiaTheme="majorEastAsia" w:hAnsiTheme="majorHAnsi" w:cstheme="majorBidi"/>
          <w:color w:val="2F5496" w:themeColor="accent1" w:themeShade="BF"/>
          <w:sz w:val="28"/>
          <w:szCs w:val="28"/>
          <w:lang w:val="el-GR"/>
        </w:rPr>
        <w:br w:type="page"/>
      </w:r>
    </w:p>
    <w:p w14:paraId="0BFFC092" w14:textId="3810C1BE" w:rsidR="00C8137F" w:rsidRDefault="00C8137F" w:rsidP="000F6799">
      <w:pPr>
        <w:rPr>
          <w:rFonts w:asciiTheme="majorHAnsi" w:eastAsiaTheme="majorEastAsia" w:hAnsiTheme="majorHAnsi" w:cstheme="majorBidi"/>
          <w:color w:val="2F5496" w:themeColor="accent1" w:themeShade="BF"/>
          <w:sz w:val="28"/>
          <w:szCs w:val="28"/>
          <w:lang w:val="el-GR"/>
        </w:rPr>
      </w:pPr>
      <w:r>
        <w:rPr>
          <w:rFonts w:asciiTheme="majorHAnsi" w:eastAsiaTheme="majorEastAsia" w:hAnsiTheme="majorHAnsi" w:cstheme="majorBidi"/>
          <w:color w:val="2F5496" w:themeColor="accent1" w:themeShade="BF"/>
          <w:sz w:val="28"/>
          <w:szCs w:val="28"/>
          <w:lang w:val="el-GR"/>
        </w:rPr>
        <w:t>Παράρτημα 1</w:t>
      </w:r>
      <w:r w:rsidRPr="00C8137F">
        <w:rPr>
          <w:rFonts w:asciiTheme="majorHAnsi" w:eastAsiaTheme="majorEastAsia" w:hAnsiTheme="majorHAnsi" w:cstheme="majorBidi"/>
          <w:color w:val="2F5496" w:themeColor="accent1" w:themeShade="BF"/>
          <w:sz w:val="28"/>
          <w:szCs w:val="28"/>
          <w:lang w:val="el-GR"/>
        </w:rPr>
        <w:t xml:space="preserve">: </w:t>
      </w:r>
      <w:r>
        <w:rPr>
          <w:rFonts w:asciiTheme="majorHAnsi" w:eastAsiaTheme="majorEastAsia" w:hAnsiTheme="majorHAnsi" w:cstheme="majorBidi"/>
          <w:color w:val="2F5496" w:themeColor="accent1" w:themeShade="BF"/>
          <w:sz w:val="28"/>
          <w:szCs w:val="28"/>
          <w:lang w:val="el-GR"/>
        </w:rPr>
        <w:t>Μέτρα για την αντιμετώπιση τ</w:t>
      </w:r>
      <w:r w:rsidR="002F0278">
        <w:rPr>
          <w:rFonts w:asciiTheme="majorHAnsi" w:eastAsiaTheme="majorEastAsia" w:hAnsiTheme="majorHAnsi" w:cstheme="majorBidi"/>
          <w:color w:val="2F5496" w:themeColor="accent1" w:themeShade="BF"/>
          <w:sz w:val="28"/>
          <w:szCs w:val="28"/>
          <w:lang w:val="el-GR"/>
        </w:rPr>
        <w:t>ης</w:t>
      </w:r>
      <w:r>
        <w:rPr>
          <w:rFonts w:asciiTheme="majorHAnsi" w:eastAsiaTheme="majorEastAsia" w:hAnsiTheme="majorHAnsi" w:cstheme="majorBidi"/>
          <w:color w:val="2F5496" w:themeColor="accent1" w:themeShade="BF"/>
          <w:sz w:val="28"/>
          <w:szCs w:val="28"/>
          <w:lang w:val="el-GR"/>
        </w:rPr>
        <w:t xml:space="preserve"> Ενεργειακής Κρίσης</w:t>
      </w:r>
    </w:p>
    <w:p w14:paraId="1E13E8C9" w14:textId="7FC7D871" w:rsidR="006E265C" w:rsidRPr="007E7DA5" w:rsidRDefault="006E265C" w:rsidP="00207BCE">
      <w:pPr>
        <w:pStyle w:val="a6"/>
        <w:numPr>
          <w:ilvl w:val="0"/>
          <w:numId w:val="27"/>
        </w:numPr>
        <w:jc w:val="both"/>
        <w:rPr>
          <w:rFonts w:cstheme="minorHAnsi"/>
          <w:lang w:val="el-GR"/>
        </w:rPr>
      </w:pPr>
      <w:r w:rsidRPr="007E7DA5">
        <w:rPr>
          <w:rFonts w:cstheme="minorHAnsi"/>
          <w:lang w:val="el-GR"/>
        </w:rPr>
        <w:t>Έκτακτη ενίσχυση ύψους 150 ευρώ ανά παιδί τον Ιούνιο του 2026 που καταλαμβάνει το 80% των οικογενειών με παιδιά</w:t>
      </w:r>
      <w:r w:rsidR="00CC73E9" w:rsidRPr="00CC73E9">
        <w:rPr>
          <w:rFonts w:cstheme="minorHAnsi"/>
          <w:lang w:val="el-GR"/>
        </w:rPr>
        <w:t xml:space="preserve"> (1</w:t>
      </w:r>
      <w:r w:rsidR="00CC73E9">
        <w:rPr>
          <w:rFonts w:cstheme="minorHAnsi"/>
          <w:lang w:val="el-GR"/>
        </w:rPr>
        <w:t xml:space="preserve"> εκατ. νοικοκυριά)</w:t>
      </w:r>
      <w:r w:rsidRPr="007E7DA5">
        <w:rPr>
          <w:rFonts w:cstheme="minorHAnsi"/>
          <w:lang w:val="el-GR"/>
        </w:rPr>
        <w:t>, με κόστος 2</w:t>
      </w:r>
      <w:r w:rsidR="00CC73E9" w:rsidRPr="00CC73E9">
        <w:rPr>
          <w:rFonts w:cstheme="minorHAnsi"/>
          <w:lang w:val="el-GR"/>
        </w:rPr>
        <w:t>32</w:t>
      </w:r>
      <w:r w:rsidRPr="007E7DA5">
        <w:rPr>
          <w:rFonts w:cstheme="minorHAnsi"/>
          <w:lang w:val="el-GR"/>
        </w:rPr>
        <w:t xml:space="preserve"> εκατ. ευρώ.</w:t>
      </w:r>
    </w:p>
    <w:p w14:paraId="7CD63BC3" w14:textId="5B6B21ED" w:rsidR="006E265C" w:rsidRPr="007E7DA5" w:rsidRDefault="006E265C" w:rsidP="00207BCE">
      <w:pPr>
        <w:pStyle w:val="a6"/>
        <w:numPr>
          <w:ilvl w:val="0"/>
          <w:numId w:val="27"/>
        </w:numPr>
        <w:jc w:val="both"/>
        <w:rPr>
          <w:rFonts w:cstheme="minorHAnsi"/>
          <w:lang w:val="el-GR"/>
        </w:rPr>
      </w:pPr>
      <w:r w:rsidRPr="007E7DA5">
        <w:rPr>
          <w:rFonts w:cstheme="minorHAnsi"/>
          <w:lang w:val="el-GR"/>
        </w:rPr>
        <w:t xml:space="preserve">Επιδότηση του πετρελαίου κίνησης στο δίκτυο με 20 λεπτά (συμπεριλαμβανομένου ΦΠΑ) για τον Απρίλιο και Μάϊο, 15 λεπτά για τον Ιούνιο 2026 και 10 λεπτά για τον Αύγουστο </w:t>
      </w:r>
      <w:r w:rsidR="00AE40AB">
        <w:rPr>
          <w:rFonts w:cstheme="minorHAnsi"/>
          <w:lang w:val="el-GR"/>
        </w:rPr>
        <w:t xml:space="preserve">και Σεπτέμβριο </w:t>
      </w:r>
      <w:r w:rsidRPr="007E7DA5">
        <w:rPr>
          <w:rFonts w:cstheme="minorHAnsi"/>
          <w:lang w:val="el-GR"/>
        </w:rPr>
        <w:t xml:space="preserve">με εκτιμώμενο κόστος </w:t>
      </w:r>
      <w:r w:rsidR="00C562AC">
        <w:rPr>
          <w:rFonts w:cstheme="minorHAnsi"/>
          <w:lang w:val="el-GR"/>
        </w:rPr>
        <w:t>21</w:t>
      </w:r>
      <w:r w:rsidRPr="007E7DA5">
        <w:rPr>
          <w:rFonts w:cstheme="minorHAnsi"/>
          <w:lang w:val="el-GR"/>
        </w:rPr>
        <w:t>1 εκατ. ευρώ.</w:t>
      </w:r>
    </w:p>
    <w:p w14:paraId="41BF9263" w14:textId="77777777" w:rsidR="006E265C" w:rsidRPr="007E7DA5" w:rsidRDefault="006E265C" w:rsidP="00207BCE">
      <w:pPr>
        <w:pStyle w:val="a6"/>
        <w:numPr>
          <w:ilvl w:val="0"/>
          <w:numId w:val="27"/>
        </w:numPr>
        <w:jc w:val="both"/>
        <w:rPr>
          <w:rFonts w:cstheme="minorHAnsi"/>
          <w:lang w:val="el-GR"/>
        </w:rPr>
      </w:pPr>
      <w:r w:rsidRPr="007E7DA5">
        <w:rPr>
          <w:rFonts w:cstheme="minorHAnsi"/>
          <w:lang w:val="el-GR"/>
        </w:rPr>
        <w:t>Κάρτα καυσίμων (</w:t>
      </w:r>
      <w:r w:rsidRPr="007E7DA5">
        <w:rPr>
          <w:rFonts w:cstheme="minorHAnsi"/>
        </w:rPr>
        <w:t>fuel</w:t>
      </w:r>
      <w:r w:rsidRPr="007E7DA5">
        <w:rPr>
          <w:rFonts w:cstheme="minorHAnsi"/>
          <w:lang w:val="el-GR"/>
        </w:rPr>
        <w:t xml:space="preserve"> </w:t>
      </w:r>
      <w:r w:rsidRPr="007E7DA5">
        <w:rPr>
          <w:rFonts w:cstheme="minorHAnsi"/>
        </w:rPr>
        <w:t>pass</w:t>
      </w:r>
      <w:r w:rsidRPr="007E7DA5">
        <w:rPr>
          <w:rFonts w:cstheme="minorHAnsi"/>
          <w:lang w:val="el-GR"/>
        </w:rPr>
        <w:t>) για την περίοδο Απριλίου-Μαΐου 2026 ύψους 60 ευρώ στις νησιωτικές περιοχές και 50 στην υπόλοιπη Ελλάδα με κόστος 113 εκατ. ευρώ.</w:t>
      </w:r>
    </w:p>
    <w:p w14:paraId="6D5FC531" w14:textId="77777777" w:rsidR="006E265C" w:rsidRPr="007E7DA5" w:rsidRDefault="006E265C" w:rsidP="00207BCE">
      <w:pPr>
        <w:pStyle w:val="a6"/>
        <w:numPr>
          <w:ilvl w:val="0"/>
          <w:numId w:val="27"/>
        </w:numPr>
        <w:jc w:val="both"/>
        <w:rPr>
          <w:rFonts w:cstheme="minorHAnsi"/>
          <w:lang w:val="el-GR"/>
        </w:rPr>
      </w:pPr>
      <w:r w:rsidRPr="007E7DA5">
        <w:rPr>
          <w:rFonts w:cstheme="minorHAnsi"/>
          <w:lang w:val="el-GR"/>
        </w:rPr>
        <w:t>Επιδότηση λιπασμάτων στο ύψος 15% των τιμολογίων για τους κατά κύριο επάγγελμα αγρότες για την περίοδο 15 Μαρτίου-31 Αυγούστου 2026, με κόστος 41 εκατ. ευρώ.</w:t>
      </w:r>
    </w:p>
    <w:p w14:paraId="0E1CD1DB" w14:textId="77777777" w:rsidR="006E265C" w:rsidRPr="007E7DA5" w:rsidRDefault="006E265C" w:rsidP="00207BCE">
      <w:pPr>
        <w:pStyle w:val="a6"/>
        <w:numPr>
          <w:ilvl w:val="0"/>
          <w:numId w:val="27"/>
        </w:numPr>
        <w:jc w:val="both"/>
        <w:rPr>
          <w:rFonts w:cstheme="minorHAnsi"/>
          <w:lang w:val="el-GR"/>
        </w:rPr>
      </w:pPr>
      <w:r w:rsidRPr="007E7DA5">
        <w:rPr>
          <w:rFonts w:cstheme="minorHAnsi"/>
          <w:lang w:val="el-GR"/>
        </w:rPr>
        <w:t>Αποζημίωση ακτοπλοϊκών για υποχρεωτικές χρεώσεις εισιτηρίων με ετήσιο κόστος 60 εκατ. ευρώ.</w:t>
      </w:r>
    </w:p>
    <w:p w14:paraId="04542B30" w14:textId="2E224C9E" w:rsidR="006E265C" w:rsidRPr="007E7DA5" w:rsidRDefault="006E265C" w:rsidP="00207BCE">
      <w:pPr>
        <w:pStyle w:val="a6"/>
        <w:numPr>
          <w:ilvl w:val="0"/>
          <w:numId w:val="27"/>
        </w:numPr>
        <w:jc w:val="both"/>
        <w:rPr>
          <w:rFonts w:cstheme="minorHAnsi"/>
          <w:lang w:val="el-GR"/>
        </w:rPr>
      </w:pPr>
      <w:r w:rsidRPr="007E7DA5">
        <w:rPr>
          <w:rFonts w:cstheme="minorHAnsi"/>
          <w:lang w:val="el-GR"/>
        </w:rPr>
        <w:t xml:space="preserve">Αύξηση των ορίων εισοδήματος για επιστροφή ενοικίου (από τα 20.000 στα 25.000 </w:t>
      </w:r>
      <w:r w:rsidR="004001B1">
        <w:rPr>
          <w:rFonts w:cstheme="minorHAnsi"/>
          <w:lang w:val="el-GR"/>
        </w:rPr>
        <w:t xml:space="preserve">ευρώ </w:t>
      </w:r>
      <w:r w:rsidRPr="007E7DA5">
        <w:rPr>
          <w:rFonts w:cstheme="minorHAnsi"/>
          <w:lang w:val="el-GR"/>
        </w:rPr>
        <w:t xml:space="preserve">και από τα 28.000 στα 35.000 συν 5.000 </w:t>
      </w:r>
      <w:r w:rsidR="004001B1">
        <w:rPr>
          <w:rFonts w:cstheme="minorHAnsi"/>
          <w:lang w:val="el-GR"/>
        </w:rPr>
        <w:t xml:space="preserve">ευρώ </w:t>
      </w:r>
      <w:r w:rsidRPr="007E7DA5">
        <w:rPr>
          <w:rFonts w:cstheme="minorHAnsi"/>
          <w:lang w:val="el-GR"/>
        </w:rPr>
        <w:t xml:space="preserve">το κάθε παιδί και για </w:t>
      </w:r>
      <w:r w:rsidR="00582AA1" w:rsidRPr="007E7DA5">
        <w:rPr>
          <w:rFonts w:cstheme="minorHAnsi"/>
          <w:lang w:val="el-GR"/>
        </w:rPr>
        <w:t>μονογονεϊκές</w:t>
      </w:r>
      <w:r w:rsidRPr="007E7DA5">
        <w:rPr>
          <w:rFonts w:cstheme="minorHAnsi"/>
          <w:lang w:val="el-GR"/>
        </w:rPr>
        <w:t xml:space="preserve"> 39.000 συν 5.000 </w:t>
      </w:r>
      <w:r w:rsidR="004001B1">
        <w:rPr>
          <w:rFonts w:cstheme="minorHAnsi"/>
          <w:lang w:val="el-GR"/>
        </w:rPr>
        <w:t xml:space="preserve">ευρώ για </w:t>
      </w:r>
      <w:r w:rsidRPr="007E7DA5">
        <w:rPr>
          <w:rFonts w:cstheme="minorHAnsi"/>
          <w:lang w:val="el-GR"/>
        </w:rPr>
        <w:t>κάθε παιδί μετά το πρώτο), καταλαμβάνει το 85% των ενοικιαστών (περίπου 70.000 ενοικιαστές επιπλέον, συνολικά 1 εκατ. ενοικιαστές), με ετήσιο κόστος 25 εκατ. ευρώ.</w:t>
      </w:r>
    </w:p>
    <w:p w14:paraId="3F2D3CEF" w14:textId="74E21B4B" w:rsidR="006E265C" w:rsidRPr="007E7DA5" w:rsidRDefault="00152747" w:rsidP="00207BCE">
      <w:pPr>
        <w:pStyle w:val="a6"/>
        <w:numPr>
          <w:ilvl w:val="0"/>
          <w:numId w:val="27"/>
        </w:numPr>
        <w:jc w:val="both"/>
        <w:rPr>
          <w:rFonts w:cstheme="minorHAnsi"/>
          <w:lang w:val="el-GR"/>
        </w:rPr>
      </w:pPr>
      <w:r w:rsidRPr="007E7DA5">
        <w:rPr>
          <w:rFonts w:cstheme="minorHAnsi"/>
          <w:lang w:val="el-GR"/>
        </w:rPr>
        <w:t>Το Απρίλιο ανακοινώθηκε διεύρυνση των</w:t>
      </w:r>
      <w:r w:rsidR="006E265C" w:rsidRPr="007E7DA5">
        <w:rPr>
          <w:rFonts w:cstheme="minorHAnsi"/>
          <w:lang w:val="el-GR"/>
        </w:rPr>
        <w:t xml:space="preserve"> </w:t>
      </w:r>
      <w:r w:rsidRPr="007E7DA5">
        <w:rPr>
          <w:rFonts w:cstheme="minorHAnsi"/>
          <w:lang w:val="el-GR"/>
        </w:rPr>
        <w:t>εισοδηματικών ορίων</w:t>
      </w:r>
      <w:r w:rsidR="006E265C" w:rsidRPr="007E7DA5">
        <w:rPr>
          <w:rFonts w:cstheme="minorHAnsi"/>
          <w:lang w:val="el-GR"/>
        </w:rPr>
        <w:t xml:space="preserve"> των συνταξιούχων που λαμβάνουν τα 250 ευρώ</w:t>
      </w:r>
      <w:r w:rsidRPr="007E7DA5">
        <w:rPr>
          <w:rFonts w:cstheme="minorHAnsi"/>
          <w:lang w:val="el-GR"/>
        </w:rPr>
        <w:t xml:space="preserve"> (ώστε να καταλαμβάνει το 85% των συνταξιούχων)</w:t>
      </w:r>
      <w:r w:rsidR="006E265C" w:rsidRPr="007E7DA5">
        <w:rPr>
          <w:rFonts w:cstheme="minorHAnsi"/>
          <w:lang w:val="el-GR"/>
        </w:rPr>
        <w:t xml:space="preserve">. Επίσης </w:t>
      </w:r>
      <w:r w:rsidRPr="007E7DA5">
        <w:rPr>
          <w:rFonts w:cstheme="minorHAnsi"/>
          <w:lang w:val="el-GR"/>
        </w:rPr>
        <w:t>ανακοινώθηκε η αύξηση της επιδότησης</w:t>
      </w:r>
      <w:r w:rsidR="006E265C" w:rsidRPr="007E7DA5">
        <w:rPr>
          <w:rFonts w:cstheme="minorHAnsi"/>
          <w:lang w:val="el-GR"/>
        </w:rPr>
        <w:t xml:space="preserve"> στα 300 ευρώ, με επιπλέον ετήσιο κόστος 215 εκατ. ευρώ. </w:t>
      </w:r>
      <w:r w:rsidR="00D4461E" w:rsidRPr="007E7DA5">
        <w:rPr>
          <w:rFonts w:cstheme="minorHAnsi"/>
          <w:lang w:val="el-GR"/>
        </w:rPr>
        <w:t xml:space="preserve">Με την διεύρυνση στο σύνολο των συνταξιούχων άνω των 65 ετών (2,2 εκατ. δικαιούχοι συνολικά) και την αύξηση σε 400 ευρώ το επιπλέον κόστος σε σχέση με το 2025 ανέρχεται σε </w:t>
      </w:r>
      <w:r w:rsidR="00B822F1" w:rsidRPr="007E7DA5">
        <w:rPr>
          <w:rFonts w:cstheme="minorHAnsi"/>
          <w:lang w:val="el-GR"/>
        </w:rPr>
        <w:t>516 εκατ. ευρώ.</w:t>
      </w:r>
    </w:p>
    <w:p w14:paraId="2C0995C0" w14:textId="5E1B955D" w:rsidR="006E265C" w:rsidRPr="007E7DA5" w:rsidRDefault="006E265C" w:rsidP="006E265C">
      <w:pPr>
        <w:rPr>
          <w:rFonts w:cstheme="minorHAnsi"/>
          <w:b/>
          <w:lang w:val="el-GR"/>
        </w:rPr>
      </w:pPr>
      <w:r w:rsidRPr="007E7DA5">
        <w:rPr>
          <w:rFonts w:cstheme="minorHAnsi"/>
          <w:b/>
          <w:lang w:val="el-GR"/>
        </w:rPr>
        <w:t xml:space="preserve">Συνολικό κόστος: </w:t>
      </w:r>
      <w:r w:rsidR="00BF7A27">
        <w:rPr>
          <w:rFonts w:cstheme="minorHAnsi"/>
          <w:b/>
          <w:lang w:val="el-GR"/>
        </w:rPr>
        <w:t>897</w:t>
      </w:r>
      <w:r w:rsidRPr="007E7DA5">
        <w:rPr>
          <w:rFonts w:cstheme="minorHAnsi"/>
          <w:b/>
          <w:lang w:val="el-GR"/>
        </w:rPr>
        <w:t xml:space="preserve"> εκατ. ευρώ</w:t>
      </w:r>
      <w:r w:rsidR="00B822F1" w:rsidRPr="007E7DA5">
        <w:rPr>
          <w:rFonts w:cstheme="minorHAnsi"/>
          <w:b/>
          <w:lang w:val="el-GR"/>
        </w:rPr>
        <w:t xml:space="preserve"> (1,</w:t>
      </w:r>
      <w:r w:rsidR="00761306">
        <w:rPr>
          <w:rFonts w:cstheme="minorHAnsi"/>
          <w:b/>
          <w:lang w:val="el-GR"/>
        </w:rPr>
        <w:t>2</w:t>
      </w:r>
      <w:r w:rsidR="00B822F1" w:rsidRPr="007E7DA5">
        <w:rPr>
          <w:rFonts w:cstheme="minorHAnsi"/>
          <w:b/>
          <w:lang w:val="el-GR"/>
        </w:rPr>
        <w:t xml:space="preserve"> δι</w:t>
      </w:r>
      <w:r w:rsidR="008379B8" w:rsidRPr="007E7DA5">
        <w:rPr>
          <w:rFonts w:cstheme="minorHAnsi"/>
          <w:b/>
          <w:lang w:val="el-GR"/>
        </w:rPr>
        <w:t>σ.</w:t>
      </w:r>
      <w:r w:rsidR="00B822F1" w:rsidRPr="007E7DA5">
        <w:rPr>
          <w:rFonts w:cstheme="minorHAnsi"/>
          <w:b/>
          <w:lang w:val="el-GR"/>
        </w:rPr>
        <w:t xml:space="preserve"> ευρώ με την διεύρυνση </w:t>
      </w:r>
      <w:r w:rsidR="004001B1">
        <w:rPr>
          <w:rFonts w:cstheme="minorHAnsi"/>
          <w:b/>
          <w:lang w:val="el-GR"/>
        </w:rPr>
        <w:t>της ενίσχυσης συνταξιούχων</w:t>
      </w:r>
      <w:r w:rsidR="00B822F1" w:rsidRPr="007E7DA5">
        <w:rPr>
          <w:rFonts w:cstheme="minorHAnsi"/>
          <w:b/>
          <w:lang w:val="el-GR"/>
        </w:rPr>
        <w:t xml:space="preserve"> Νοεμβρίου)</w:t>
      </w:r>
    </w:p>
    <w:p w14:paraId="60D237B8" w14:textId="77777777" w:rsidR="00CC7951" w:rsidRDefault="00CC7951" w:rsidP="000F6799">
      <w:pPr>
        <w:rPr>
          <w:rFonts w:asciiTheme="majorHAnsi" w:eastAsiaTheme="majorEastAsia" w:hAnsiTheme="majorHAnsi" w:cstheme="majorBidi"/>
          <w:color w:val="2F5496" w:themeColor="accent1" w:themeShade="BF"/>
          <w:sz w:val="28"/>
          <w:szCs w:val="28"/>
          <w:lang w:val="el-GR"/>
        </w:rPr>
      </w:pPr>
    </w:p>
    <w:p w14:paraId="2F3C7961" w14:textId="77777777" w:rsidR="007E7DA5" w:rsidRDefault="007E7DA5">
      <w:pPr>
        <w:rPr>
          <w:rFonts w:asciiTheme="majorHAnsi" w:eastAsiaTheme="majorEastAsia" w:hAnsiTheme="majorHAnsi" w:cstheme="majorBidi"/>
          <w:color w:val="2F5496" w:themeColor="accent1" w:themeShade="BF"/>
          <w:sz w:val="28"/>
          <w:szCs w:val="28"/>
          <w:lang w:val="el-GR"/>
        </w:rPr>
      </w:pPr>
      <w:r>
        <w:rPr>
          <w:rFonts w:asciiTheme="majorHAnsi" w:eastAsiaTheme="majorEastAsia" w:hAnsiTheme="majorHAnsi" w:cstheme="majorBidi"/>
          <w:color w:val="2F5496" w:themeColor="accent1" w:themeShade="BF"/>
          <w:sz w:val="28"/>
          <w:szCs w:val="28"/>
          <w:lang w:val="el-GR"/>
        </w:rPr>
        <w:br w:type="page"/>
      </w:r>
    </w:p>
    <w:p w14:paraId="6D46C23A" w14:textId="0AF36E8E" w:rsidR="00202B61" w:rsidRPr="001532FA" w:rsidRDefault="00202B61" w:rsidP="000F6799">
      <w:pPr>
        <w:rPr>
          <w:rFonts w:asciiTheme="majorHAnsi" w:eastAsiaTheme="majorEastAsia" w:hAnsiTheme="majorHAnsi" w:cstheme="majorBidi"/>
          <w:color w:val="2F5496" w:themeColor="accent1" w:themeShade="BF"/>
          <w:sz w:val="28"/>
          <w:szCs w:val="28"/>
          <w:lang w:val="el-GR"/>
        </w:rPr>
      </w:pPr>
      <w:r>
        <w:rPr>
          <w:rFonts w:asciiTheme="majorHAnsi" w:eastAsiaTheme="majorEastAsia" w:hAnsiTheme="majorHAnsi" w:cstheme="majorBidi"/>
          <w:color w:val="2F5496" w:themeColor="accent1" w:themeShade="BF"/>
          <w:sz w:val="28"/>
          <w:szCs w:val="28"/>
          <w:lang w:val="el-GR"/>
        </w:rPr>
        <w:t xml:space="preserve">Παράρτημα </w:t>
      </w:r>
      <w:r w:rsidR="00821676" w:rsidRPr="00821676">
        <w:rPr>
          <w:rFonts w:asciiTheme="majorHAnsi" w:eastAsiaTheme="majorEastAsia" w:hAnsiTheme="majorHAnsi" w:cstheme="majorBidi"/>
          <w:color w:val="2F5496" w:themeColor="accent1" w:themeShade="BF"/>
          <w:sz w:val="28"/>
          <w:szCs w:val="28"/>
          <w:lang w:val="el-GR"/>
        </w:rPr>
        <w:t>2</w:t>
      </w:r>
      <w:r w:rsidR="001532FA" w:rsidRPr="001532FA">
        <w:rPr>
          <w:rFonts w:asciiTheme="majorHAnsi" w:eastAsiaTheme="majorEastAsia" w:hAnsiTheme="majorHAnsi" w:cstheme="majorBidi"/>
          <w:color w:val="2F5496" w:themeColor="accent1" w:themeShade="BF"/>
          <w:sz w:val="28"/>
          <w:szCs w:val="28"/>
          <w:lang w:val="el-GR"/>
        </w:rPr>
        <w:t>:</w:t>
      </w:r>
      <w:r>
        <w:rPr>
          <w:rFonts w:asciiTheme="majorHAnsi" w:eastAsiaTheme="majorEastAsia" w:hAnsiTheme="majorHAnsi" w:cstheme="majorBidi"/>
          <w:color w:val="2F5496" w:themeColor="accent1" w:themeShade="BF"/>
          <w:sz w:val="28"/>
          <w:szCs w:val="28"/>
          <w:lang w:val="el-GR"/>
        </w:rPr>
        <w:t xml:space="preserve"> </w:t>
      </w:r>
      <w:r w:rsidR="008B70C9">
        <w:rPr>
          <w:rFonts w:asciiTheme="majorHAnsi" w:eastAsiaTheme="majorEastAsia" w:hAnsiTheme="majorHAnsi" w:cstheme="majorBidi"/>
          <w:color w:val="2F5496" w:themeColor="accent1" w:themeShade="BF"/>
          <w:sz w:val="28"/>
          <w:szCs w:val="28"/>
          <w:lang w:val="el-GR"/>
        </w:rPr>
        <w:t>Ο</w:t>
      </w:r>
      <w:r>
        <w:rPr>
          <w:rFonts w:asciiTheme="majorHAnsi" w:eastAsiaTheme="majorEastAsia" w:hAnsiTheme="majorHAnsi" w:cstheme="majorBidi"/>
          <w:color w:val="2F5496" w:themeColor="accent1" w:themeShade="BF"/>
          <w:sz w:val="28"/>
          <w:szCs w:val="28"/>
          <w:lang w:val="el-GR"/>
        </w:rPr>
        <w:t xml:space="preserve">ι </w:t>
      </w:r>
      <w:r w:rsidR="008B70C9">
        <w:rPr>
          <w:rFonts w:asciiTheme="majorHAnsi" w:eastAsiaTheme="majorEastAsia" w:hAnsiTheme="majorHAnsi" w:cstheme="majorBidi"/>
          <w:color w:val="2F5496" w:themeColor="accent1" w:themeShade="BF"/>
          <w:sz w:val="28"/>
          <w:szCs w:val="28"/>
          <w:lang w:val="el-GR"/>
        </w:rPr>
        <w:t>9</w:t>
      </w:r>
      <w:r w:rsidR="00E8100A">
        <w:rPr>
          <w:rFonts w:asciiTheme="majorHAnsi" w:eastAsiaTheme="majorEastAsia" w:hAnsiTheme="majorHAnsi" w:cstheme="majorBidi"/>
          <w:color w:val="2F5496" w:themeColor="accent1" w:themeShade="BF"/>
          <w:sz w:val="28"/>
          <w:szCs w:val="28"/>
          <w:lang w:val="el-GR"/>
        </w:rPr>
        <w:t>1</w:t>
      </w:r>
      <w:r w:rsidR="00821676" w:rsidRPr="00821676">
        <w:rPr>
          <w:rFonts w:asciiTheme="majorHAnsi" w:eastAsiaTheme="majorEastAsia" w:hAnsiTheme="majorHAnsi" w:cstheme="majorBidi"/>
          <w:color w:val="2F5496" w:themeColor="accent1" w:themeShade="BF"/>
          <w:sz w:val="28"/>
          <w:szCs w:val="28"/>
          <w:lang w:val="el-GR"/>
        </w:rPr>
        <w:t xml:space="preserve"> </w:t>
      </w:r>
      <w:r w:rsidR="007E7DA5">
        <w:rPr>
          <w:rFonts w:asciiTheme="majorHAnsi" w:eastAsiaTheme="majorEastAsia" w:hAnsiTheme="majorHAnsi" w:cstheme="majorBidi"/>
          <w:color w:val="2F5496" w:themeColor="accent1" w:themeShade="BF"/>
          <w:sz w:val="28"/>
          <w:szCs w:val="28"/>
          <w:lang w:val="el-GR"/>
        </w:rPr>
        <w:t xml:space="preserve">φόροι και εισφορές </w:t>
      </w:r>
      <w:r w:rsidR="00821676">
        <w:rPr>
          <w:rFonts w:asciiTheme="majorHAnsi" w:eastAsiaTheme="majorEastAsia" w:hAnsiTheme="majorHAnsi" w:cstheme="majorBidi"/>
          <w:color w:val="2F5496" w:themeColor="accent1" w:themeShade="BF"/>
          <w:sz w:val="28"/>
          <w:szCs w:val="28"/>
          <w:lang w:val="el-GR"/>
        </w:rPr>
        <w:t xml:space="preserve">που θα έχουν μειωθεί έως </w:t>
      </w:r>
      <w:r w:rsidR="00A33FFD">
        <w:rPr>
          <w:rFonts w:asciiTheme="majorHAnsi" w:eastAsiaTheme="majorEastAsia" w:hAnsiTheme="majorHAnsi" w:cstheme="majorBidi"/>
          <w:color w:val="2F5496" w:themeColor="accent1" w:themeShade="BF"/>
          <w:sz w:val="28"/>
          <w:szCs w:val="28"/>
          <w:lang w:val="el-GR"/>
        </w:rPr>
        <w:t>την άνοιξη</w:t>
      </w:r>
      <w:r w:rsidR="00821676">
        <w:rPr>
          <w:rFonts w:asciiTheme="majorHAnsi" w:eastAsiaTheme="majorEastAsia" w:hAnsiTheme="majorHAnsi" w:cstheme="majorBidi"/>
          <w:color w:val="2F5496" w:themeColor="accent1" w:themeShade="BF"/>
          <w:sz w:val="28"/>
          <w:szCs w:val="28"/>
          <w:lang w:val="el-GR"/>
        </w:rPr>
        <w:t xml:space="preserve"> του 2027</w:t>
      </w:r>
    </w:p>
    <w:p w14:paraId="55B057D5" w14:textId="055E7A0B" w:rsidR="00A33FFD" w:rsidRPr="007E7DA5" w:rsidRDefault="00A33FFD" w:rsidP="00A33FFD">
      <w:pPr>
        <w:jc w:val="center"/>
        <w:rPr>
          <w:b/>
          <w:bCs/>
          <w:lang w:val="el-GR"/>
        </w:rPr>
      </w:pPr>
      <w:r w:rsidRPr="007E7DA5">
        <w:rPr>
          <w:b/>
          <w:bCs/>
          <w:lang w:val="el-GR"/>
        </w:rPr>
        <w:t xml:space="preserve">Μειώσεις φόρων και εισφορών 2019-2027 </w:t>
      </w:r>
    </w:p>
    <w:p w14:paraId="6926708D" w14:textId="2D3B34D0" w:rsidR="00A33FFD" w:rsidRPr="007E7DA5" w:rsidRDefault="00A33FFD" w:rsidP="00A33FFD">
      <w:pPr>
        <w:jc w:val="both"/>
        <w:rPr>
          <w:lang w:val="el-GR"/>
        </w:rPr>
      </w:pPr>
      <w:r w:rsidRPr="00582AA1">
        <w:rPr>
          <w:lang w:val="el-GR"/>
        </w:rPr>
        <w:t xml:space="preserve">Συνολικά από το 2019 έως την άνοιξη του 2027 θα έχουν μειωθεί </w:t>
      </w:r>
      <w:r w:rsidR="00642758" w:rsidRPr="00582AA1">
        <w:rPr>
          <w:lang w:val="el-GR"/>
        </w:rPr>
        <w:t>9</w:t>
      </w:r>
      <w:r w:rsidR="00E8100A" w:rsidRPr="00582AA1">
        <w:rPr>
          <w:lang w:val="el-GR"/>
        </w:rPr>
        <w:t>1</w:t>
      </w:r>
      <w:r w:rsidRPr="00582AA1">
        <w:rPr>
          <w:lang w:val="el-GR"/>
        </w:rPr>
        <w:t xml:space="preserve"> φόροι και εισφορές εκ των οποίων οι </w:t>
      </w:r>
      <w:r w:rsidR="008E25DA" w:rsidRPr="00582AA1">
        <w:rPr>
          <w:lang w:val="el-GR"/>
        </w:rPr>
        <w:t>2</w:t>
      </w:r>
      <w:r w:rsidR="00E8100A" w:rsidRPr="00582AA1">
        <w:rPr>
          <w:lang w:val="el-GR"/>
        </w:rPr>
        <w:t>5</w:t>
      </w:r>
      <w:r w:rsidRPr="00582AA1">
        <w:rPr>
          <w:lang w:val="el-GR"/>
        </w:rPr>
        <w:t xml:space="preserve"> είναι έμμεσοι φόροι. Το ετήσιο δημοσιονομικό κόστος από τις μειώσεις εκτιμάται σε περίπου </w:t>
      </w:r>
      <w:r w:rsidR="00642758" w:rsidRPr="00582AA1">
        <w:rPr>
          <w:lang w:val="el-GR"/>
        </w:rPr>
        <w:t>10</w:t>
      </w:r>
      <w:r w:rsidRPr="00582AA1">
        <w:rPr>
          <w:lang w:val="el-GR"/>
        </w:rPr>
        <w:t xml:space="preserve"> δισ. ευρώ</w:t>
      </w:r>
      <w:r w:rsidRPr="00582AA1">
        <w:rPr>
          <w:b/>
          <w:bCs/>
          <w:lang w:val="el-GR"/>
        </w:rPr>
        <w:t xml:space="preserve"> </w:t>
      </w:r>
      <w:r w:rsidRPr="00582AA1">
        <w:rPr>
          <w:lang w:val="el-GR"/>
        </w:rPr>
        <w:t>(εκτίμηση με βάση τη ποσοτικοποίηση που δημοσιεύτηκε στον προϋπολογισμό κατά το χρόνο υλοποίησης κάθε μέτρου, καθώς με τα σημερινά μεγέθη της οικονομίας το κόστος θα ήταν σαφώς υψηλότερο)</w:t>
      </w:r>
      <w:r w:rsidRPr="00582AA1">
        <w:rPr>
          <w:b/>
          <w:bCs/>
          <w:lang w:val="el-GR"/>
        </w:rPr>
        <w:t xml:space="preserve"> </w:t>
      </w:r>
      <w:r w:rsidRPr="00582AA1">
        <w:rPr>
          <w:lang w:val="el-GR"/>
        </w:rPr>
        <w:t>με τις κυριότερες μειώσεις να είναι αυτές του φόρου εισοδήματος φυσικών προσώπων (κόστος περί του 1,6 δισ. ευρώ το 2026 και επιπλέον περίπου 420 εκατ. ευρώ προγενέστερες μειώσεις), τη μείωση κατά 5,</w:t>
      </w:r>
      <w:r w:rsidR="00642758" w:rsidRPr="00582AA1">
        <w:rPr>
          <w:lang w:val="el-GR"/>
        </w:rPr>
        <w:t>9</w:t>
      </w:r>
      <w:r w:rsidRPr="00582AA1">
        <w:rPr>
          <w:lang w:val="el-GR"/>
        </w:rPr>
        <w:t xml:space="preserve"> ποσοστιαίες μονάδες των ασφαλιστικών εισφορών (κόστος περί το 1,</w:t>
      </w:r>
      <w:r w:rsidR="00642758" w:rsidRPr="00582AA1">
        <w:rPr>
          <w:lang w:val="el-GR"/>
        </w:rPr>
        <w:t>8</w:t>
      </w:r>
      <w:r w:rsidRPr="00582AA1">
        <w:rPr>
          <w:lang w:val="el-GR"/>
        </w:rPr>
        <w:t xml:space="preserve"> δισ. ευρώ κατά τον χρόνο υλοποίησης τους), τη κατάργηση της εισφοράς αλληλεγγύης εισοδήματος (κόστος περί του 1,24 δισ. ευρώ), τη μείωση του ΕΝΦΙΑ κατά 34% (κόστος 860 εκατ. ευρώ), τη μείωση του φόρου νομικών προσώπων από το 28% στο 22% (κόστος περί των 720 εκατ. ευρώ κατά τον χρόνο υλοποίησης), τη μείωση της προκαταβολής  φόρου εισοδήματος</w:t>
      </w:r>
      <w:r w:rsidR="00C8197A" w:rsidRPr="00582AA1">
        <w:rPr>
          <w:lang w:val="el-GR"/>
        </w:rPr>
        <w:t xml:space="preserve"> </w:t>
      </w:r>
      <w:r w:rsidR="00B45BAD" w:rsidRPr="00582AA1">
        <w:rPr>
          <w:lang w:val="el-GR"/>
        </w:rPr>
        <w:t xml:space="preserve">το 2021 </w:t>
      </w:r>
      <w:r w:rsidRPr="00582AA1">
        <w:rPr>
          <w:lang w:val="el-GR"/>
        </w:rPr>
        <w:t>(κόστος 1,1 δισ. ευρώ το έτος υλοποίησης)</w:t>
      </w:r>
      <w:r w:rsidR="00C8197A" w:rsidRPr="00582AA1">
        <w:rPr>
          <w:lang w:val="el-GR"/>
        </w:rPr>
        <w:t xml:space="preserve">, τη κατάργηση του τέλους επιτηδεύματος σε φυσικά και νομικά πρόσωπα (κόστος </w:t>
      </w:r>
      <w:r w:rsidR="00A624A1" w:rsidRPr="00582AA1">
        <w:rPr>
          <w:lang w:val="el-GR"/>
        </w:rPr>
        <w:t>4</w:t>
      </w:r>
      <w:r w:rsidR="00F022F7" w:rsidRPr="00582AA1">
        <w:rPr>
          <w:lang w:val="el-GR"/>
        </w:rPr>
        <w:t>7</w:t>
      </w:r>
      <w:r w:rsidR="00A624A1" w:rsidRPr="00582AA1">
        <w:rPr>
          <w:lang w:val="el-GR"/>
        </w:rPr>
        <w:t>0 εκατ. κατά τον χρόνο υλοποίησης</w:t>
      </w:r>
      <w:r w:rsidR="00C8197A" w:rsidRPr="00582AA1">
        <w:rPr>
          <w:lang w:val="el-GR"/>
        </w:rPr>
        <w:t>)</w:t>
      </w:r>
      <w:r w:rsidRPr="00582AA1">
        <w:rPr>
          <w:lang w:val="el-GR"/>
        </w:rPr>
        <w:t xml:space="preserve"> και μια σειρά μειώσεων ΦΠΑ σε αγαθά και λοιπών έμμεσων φόρων (με κόστος περί των 8</w:t>
      </w:r>
      <w:r w:rsidR="00A624A1" w:rsidRPr="00582AA1">
        <w:rPr>
          <w:lang w:val="el-GR"/>
        </w:rPr>
        <w:t>3</w:t>
      </w:r>
      <w:r w:rsidRPr="00582AA1">
        <w:rPr>
          <w:lang w:val="el-GR"/>
        </w:rPr>
        <w:t>0 εκατ. ευρώ κατά το χρόνο υλοποίησής τους</w:t>
      </w:r>
      <w:r w:rsidRPr="007E7DA5">
        <w:rPr>
          <w:lang w:val="el-GR"/>
        </w:rPr>
        <w:t>).</w:t>
      </w:r>
    </w:p>
    <w:tbl>
      <w:tblPr>
        <w:tblW w:w="11199" w:type="dxa"/>
        <w:tblInd w:w="-9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7"/>
        <w:gridCol w:w="9073"/>
        <w:gridCol w:w="1559"/>
      </w:tblGrid>
      <w:tr w:rsidR="00A33FFD" w:rsidRPr="00543B08" w14:paraId="7156E1D9" w14:textId="77777777" w:rsidTr="00E822E6">
        <w:trPr>
          <w:trHeight w:val="290"/>
        </w:trPr>
        <w:tc>
          <w:tcPr>
            <w:tcW w:w="567" w:type="dxa"/>
            <w:noWrap/>
            <w:vAlign w:val="bottom"/>
          </w:tcPr>
          <w:p w14:paraId="02B8B9D4" w14:textId="77777777" w:rsidR="00A33FFD" w:rsidRPr="00F3702F" w:rsidRDefault="00A33FFD" w:rsidP="00E822E6">
            <w:pPr>
              <w:spacing w:after="0" w:line="240" w:lineRule="auto"/>
              <w:jc w:val="right"/>
              <w:rPr>
                <w:rFonts w:ascii="Calibri" w:eastAsia="Times New Roman" w:hAnsi="Calibri" w:cs="Calibri"/>
                <w:color w:val="000000"/>
                <w:lang w:val="el-GR"/>
              </w:rPr>
            </w:pPr>
          </w:p>
        </w:tc>
        <w:tc>
          <w:tcPr>
            <w:tcW w:w="9073" w:type="dxa"/>
            <w:noWrap/>
            <w:vAlign w:val="bottom"/>
          </w:tcPr>
          <w:p w14:paraId="03BD9D03" w14:textId="77777777" w:rsidR="00A33FFD" w:rsidRPr="00543B08" w:rsidRDefault="00A33FFD" w:rsidP="00E822E6">
            <w:pPr>
              <w:spacing w:after="0" w:line="240" w:lineRule="auto"/>
              <w:rPr>
                <w:rFonts w:ascii="Calibri" w:eastAsia="Times New Roman" w:hAnsi="Calibri" w:cs="Calibri"/>
                <w:b/>
                <w:bCs/>
                <w:lang w:val="el-GR"/>
              </w:rPr>
            </w:pPr>
            <w:r w:rsidRPr="00543B08">
              <w:rPr>
                <w:rFonts w:ascii="Calibri" w:eastAsia="Times New Roman" w:hAnsi="Calibri" w:cs="Calibri"/>
                <w:b/>
                <w:bCs/>
                <w:lang w:val="el-GR"/>
              </w:rPr>
              <w:t>Μειώσεις φόρων και εισφορών</w:t>
            </w:r>
          </w:p>
        </w:tc>
        <w:tc>
          <w:tcPr>
            <w:tcW w:w="1559" w:type="dxa"/>
            <w:noWrap/>
            <w:vAlign w:val="bottom"/>
          </w:tcPr>
          <w:p w14:paraId="1C3D28E7" w14:textId="77777777" w:rsidR="00A33FFD" w:rsidRPr="00543B08" w:rsidRDefault="00A33FFD" w:rsidP="00E822E6">
            <w:pPr>
              <w:spacing w:after="0" w:line="240" w:lineRule="auto"/>
              <w:rPr>
                <w:rFonts w:ascii="Calibri" w:eastAsia="Times New Roman" w:hAnsi="Calibri" w:cs="Calibri"/>
                <w:b/>
                <w:bCs/>
                <w:color w:val="000000"/>
                <w:lang w:val="el-GR"/>
              </w:rPr>
            </w:pPr>
            <w:r w:rsidRPr="00543B08">
              <w:rPr>
                <w:rFonts w:ascii="Calibri" w:eastAsia="Times New Roman" w:hAnsi="Calibri" w:cs="Calibri"/>
                <w:b/>
                <w:bCs/>
                <w:color w:val="000000"/>
                <w:lang w:val="el-GR"/>
              </w:rPr>
              <w:t>Έτος πρώτης εφαρμογής</w:t>
            </w:r>
          </w:p>
        </w:tc>
      </w:tr>
      <w:tr w:rsidR="002C568F" w:rsidRPr="00110CFE" w14:paraId="7188D7B6" w14:textId="77777777" w:rsidTr="00E822E6">
        <w:trPr>
          <w:trHeight w:val="290"/>
        </w:trPr>
        <w:tc>
          <w:tcPr>
            <w:tcW w:w="567" w:type="dxa"/>
            <w:noWrap/>
          </w:tcPr>
          <w:p w14:paraId="67F35541" w14:textId="1A2C1E0D" w:rsidR="002C568F" w:rsidRPr="00582AA1" w:rsidRDefault="00110CFE" w:rsidP="008F1706">
            <w:pPr>
              <w:spacing w:after="0" w:line="240" w:lineRule="auto"/>
              <w:jc w:val="right"/>
              <w:rPr>
                <w:rFonts w:ascii="Calibri" w:hAnsi="Calibri" w:cs="Calibri"/>
                <w:color w:val="000000"/>
                <w:lang w:val="el-GR"/>
              </w:rPr>
            </w:pPr>
            <w:r w:rsidRPr="00582AA1">
              <w:rPr>
                <w:rFonts w:ascii="Calibri" w:hAnsi="Calibri" w:cs="Calibri"/>
                <w:color w:val="000000"/>
                <w:lang w:val="el-GR"/>
              </w:rPr>
              <w:t>1</w:t>
            </w:r>
          </w:p>
        </w:tc>
        <w:tc>
          <w:tcPr>
            <w:tcW w:w="9073" w:type="dxa"/>
            <w:noWrap/>
            <w:vAlign w:val="bottom"/>
          </w:tcPr>
          <w:p w14:paraId="7D1A9572" w14:textId="62377039" w:rsidR="002C568F" w:rsidRPr="00582AA1" w:rsidRDefault="00BC12B5" w:rsidP="00E822E6">
            <w:pPr>
              <w:spacing w:after="0" w:line="240" w:lineRule="auto"/>
              <w:rPr>
                <w:rFonts w:ascii="Calibri" w:eastAsia="Times New Roman" w:hAnsi="Calibri" w:cs="Calibri"/>
                <w:lang w:val="el-GR"/>
              </w:rPr>
            </w:pPr>
            <w:r w:rsidRPr="00582AA1">
              <w:rPr>
                <w:rFonts w:ascii="Calibri" w:eastAsia="Times New Roman" w:hAnsi="Calibri" w:cs="Calibri"/>
                <w:lang w:val="el-GR"/>
              </w:rPr>
              <w:t>Κατάργηση του τέλους επιτηδεύματος ξεκινώντας από την Ελληνική Περιφέρεια και τη Θεσσαλονίκη</w:t>
            </w:r>
          </w:p>
        </w:tc>
        <w:tc>
          <w:tcPr>
            <w:tcW w:w="1559" w:type="dxa"/>
            <w:noWrap/>
            <w:vAlign w:val="bottom"/>
          </w:tcPr>
          <w:p w14:paraId="7FE439C3" w14:textId="0CD6E85B" w:rsidR="002C568F" w:rsidRPr="00582AA1" w:rsidRDefault="00110CFE" w:rsidP="00E822E6">
            <w:pPr>
              <w:spacing w:after="0" w:line="240" w:lineRule="auto"/>
              <w:jc w:val="right"/>
              <w:rPr>
                <w:rFonts w:ascii="Calibri" w:eastAsia="Times New Roman" w:hAnsi="Calibri" w:cs="Calibri"/>
                <w:color w:val="000000"/>
                <w:lang w:val="el-GR"/>
              </w:rPr>
            </w:pPr>
            <w:r w:rsidRPr="00582AA1">
              <w:rPr>
                <w:rFonts w:ascii="Calibri" w:eastAsia="Times New Roman" w:hAnsi="Calibri" w:cs="Calibri"/>
                <w:color w:val="000000"/>
                <w:lang w:val="el-GR"/>
              </w:rPr>
              <w:t>2027</w:t>
            </w:r>
          </w:p>
        </w:tc>
      </w:tr>
      <w:tr w:rsidR="008A54AC" w:rsidRPr="008F1706" w14:paraId="4B879373" w14:textId="77777777" w:rsidTr="00E822E6">
        <w:trPr>
          <w:trHeight w:val="290"/>
        </w:trPr>
        <w:tc>
          <w:tcPr>
            <w:tcW w:w="567" w:type="dxa"/>
            <w:noWrap/>
          </w:tcPr>
          <w:p w14:paraId="11E34DBD" w14:textId="11F80E81" w:rsidR="008F1706" w:rsidRPr="008F1706" w:rsidRDefault="008C41E9" w:rsidP="008F1706">
            <w:pPr>
              <w:spacing w:after="0" w:line="240" w:lineRule="auto"/>
              <w:jc w:val="right"/>
              <w:rPr>
                <w:rFonts w:ascii="Calibri" w:hAnsi="Calibri" w:cs="Calibri"/>
                <w:color w:val="000000"/>
                <w:lang w:val="el-GR"/>
              </w:rPr>
            </w:pPr>
            <w:r>
              <w:rPr>
                <w:rFonts w:ascii="Calibri" w:hAnsi="Calibri" w:cs="Calibri"/>
                <w:color w:val="000000"/>
                <w:lang w:val="el-GR"/>
              </w:rPr>
              <w:t>2</w:t>
            </w:r>
          </w:p>
        </w:tc>
        <w:tc>
          <w:tcPr>
            <w:tcW w:w="9073" w:type="dxa"/>
            <w:noWrap/>
            <w:vAlign w:val="bottom"/>
          </w:tcPr>
          <w:p w14:paraId="5829FE63" w14:textId="59A89BB8" w:rsidR="008A54AC" w:rsidRDefault="008F1706" w:rsidP="00E822E6">
            <w:pPr>
              <w:spacing w:after="0" w:line="240" w:lineRule="auto"/>
              <w:rPr>
                <w:rFonts w:ascii="Calibri" w:eastAsia="Times New Roman" w:hAnsi="Calibri" w:cs="Calibri"/>
                <w:lang w:val="el-GR"/>
              </w:rPr>
            </w:pPr>
            <w:r w:rsidRPr="008F1706">
              <w:rPr>
                <w:rFonts w:ascii="Calibri" w:eastAsia="Times New Roman" w:hAnsi="Calibri" w:cs="Calibri"/>
                <w:lang w:val="el-GR"/>
              </w:rPr>
              <w:t>Μείωση ασφαλιστικών εισφορών 0,5% από τον Απρίλιο 2027 για τον ιδιωτικό τομέα</w:t>
            </w:r>
          </w:p>
        </w:tc>
        <w:tc>
          <w:tcPr>
            <w:tcW w:w="1559" w:type="dxa"/>
            <w:noWrap/>
            <w:vAlign w:val="bottom"/>
          </w:tcPr>
          <w:p w14:paraId="5E10F4AE" w14:textId="4AD6D0AF" w:rsidR="008A54AC" w:rsidRDefault="008F1706" w:rsidP="00E822E6">
            <w:pPr>
              <w:spacing w:after="0" w:line="240" w:lineRule="auto"/>
              <w:jc w:val="right"/>
              <w:rPr>
                <w:rFonts w:ascii="Calibri" w:eastAsia="Times New Roman" w:hAnsi="Calibri" w:cs="Calibri"/>
                <w:color w:val="000000"/>
                <w:lang w:val="el-GR"/>
              </w:rPr>
            </w:pPr>
            <w:r>
              <w:rPr>
                <w:rFonts w:ascii="Calibri" w:eastAsia="Times New Roman" w:hAnsi="Calibri" w:cs="Calibri"/>
                <w:color w:val="000000"/>
                <w:lang w:val="el-GR"/>
              </w:rPr>
              <w:t>2027</w:t>
            </w:r>
          </w:p>
        </w:tc>
      </w:tr>
      <w:tr w:rsidR="008A54AC" w:rsidRPr="008F1706" w14:paraId="0998E11F" w14:textId="77777777" w:rsidTr="00E822E6">
        <w:trPr>
          <w:trHeight w:val="290"/>
        </w:trPr>
        <w:tc>
          <w:tcPr>
            <w:tcW w:w="567" w:type="dxa"/>
            <w:noWrap/>
          </w:tcPr>
          <w:p w14:paraId="2B306D42" w14:textId="6858F204" w:rsidR="008A54AC" w:rsidRPr="008F1706" w:rsidRDefault="008C41E9" w:rsidP="00E822E6">
            <w:pPr>
              <w:spacing w:after="0" w:line="240" w:lineRule="auto"/>
              <w:jc w:val="right"/>
              <w:rPr>
                <w:rFonts w:ascii="Calibri" w:hAnsi="Calibri" w:cs="Calibri"/>
                <w:color w:val="000000"/>
                <w:lang w:val="el-GR"/>
              </w:rPr>
            </w:pPr>
            <w:r>
              <w:rPr>
                <w:rFonts w:ascii="Calibri" w:hAnsi="Calibri" w:cs="Calibri"/>
                <w:color w:val="000000"/>
                <w:lang w:val="el-GR"/>
              </w:rPr>
              <w:t>3</w:t>
            </w:r>
          </w:p>
        </w:tc>
        <w:tc>
          <w:tcPr>
            <w:tcW w:w="9073" w:type="dxa"/>
            <w:noWrap/>
            <w:vAlign w:val="bottom"/>
          </w:tcPr>
          <w:p w14:paraId="7BDC4594" w14:textId="7440F16B" w:rsidR="008A54AC" w:rsidRDefault="008F1706" w:rsidP="00E822E6">
            <w:pPr>
              <w:spacing w:after="0" w:line="240" w:lineRule="auto"/>
              <w:rPr>
                <w:rFonts w:ascii="Calibri" w:eastAsia="Times New Roman" w:hAnsi="Calibri" w:cs="Calibri"/>
                <w:lang w:val="el-GR"/>
              </w:rPr>
            </w:pPr>
            <w:r w:rsidRPr="008F1706">
              <w:rPr>
                <w:rFonts w:ascii="Calibri" w:eastAsia="Times New Roman" w:hAnsi="Calibri" w:cs="Calibri"/>
                <w:lang w:val="el-GR"/>
              </w:rPr>
              <w:t xml:space="preserve">Μείωση συντελεστή φορολόγησης </w:t>
            </w:r>
            <w:proofErr w:type="spellStart"/>
            <w:r w:rsidRPr="008F1706">
              <w:rPr>
                <w:rFonts w:ascii="Calibri" w:eastAsia="Times New Roman" w:hAnsi="Calibri" w:cs="Calibri"/>
                <w:lang w:val="el-GR"/>
              </w:rPr>
              <w:t>τριτέκνων</w:t>
            </w:r>
            <w:proofErr w:type="spellEnd"/>
            <w:r w:rsidRPr="008F1706">
              <w:rPr>
                <w:rFonts w:ascii="Calibri" w:eastAsia="Times New Roman" w:hAnsi="Calibri" w:cs="Calibri"/>
                <w:lang w:val="el-GR"/>
              </w:rPr>
              <w:t xml:space="preserve"> στο 0% έως τα 20.000 από το φορολογικό έτος 2027</w:t>
            </w:r>
          </w:p>
        </w:tc>
        <w:tc>
          <w:tcPr>
            <w:tcW w:w="1559" w:type="dxa"/>
            <w:noWrap/>
            <w:vAlign w:val="bottom"/>
          </w:tcPr>
          <w:p w14:paraId="4C663F58" w14:textId="3B87010A" w:rsidR="008A54AC" w:rsidRDefault="008F1706" w:rsidP="00E822E6">
            <w:pPr>
              <w:spacing w:after="0" w:line="240" w:lineRule="auto"/>
              <w:jc w:val="right"/>
              <w:rPr>
                <w:rFonts w:ascii="Calibri" w:eastAsia="Times New Roman" w:hAnsi="Calibri" w:cs="Calibri"/>
                <w:color w:val="000000"/>
                <w:lang w:val="el-GR"/>
              </w:rPr>
            </w:pPr>
            <w:r>
              <w:rPr>
                <w:rFonts w:ascii="Calibri" w:eastAsia="Times New Roman" w:hAnsi="Calibri" w:cs="Calibri"/>
                <w:color w:val="000000"/>
                <w:lang w:val="el-GR"/>
              </w:rPr>
              <w:t>2027</w:t>
            </w:r>
          </w:p>
        </w:tc>
      </w:tr>
      <w:tr w:rsidR="008A54AC" w:rsidRPr="008F1706" w14:paraId="5CD1AF21" w14:textId="77777777" w:rsidTr="00E822E6">
        <w:trPr>
          <w:trHeight w:val="290"/>
        </w:trPr>
        <w:tc>
          <w:tcPr>
            <w:tcW w:w="567" w:type="dxa"/>
            <w:noWrap/>
          </w:tcPr>
          <w:p w14:paraId="4901270C" w14:textId="1658C33B" w:rsidR="008A54AC" w:rsidRPr="008F1706" w:rsidRDefault="008C41E9" w:rsidP="00E822E6">
            <w:pPr>
              <w:spacing w:after="0" w:line="240" w:lineRule="auto"/>
              <w:jc w:val="right"/>
              <w:rPr>
                <w:rFonts w:ascii="Calibri" w:hAnsi="Calibri" w:cs="Calibri"/>
                <w:color w:val="000000"/>
                <w:lang w:val="el-GR"/>
              </w:rPr>
            </w:pPr>
            <w:r>
              <w:rPr>
                <w:rFonts w:ascii="Calibri" w:hAnsi="Calibri" w:cs="Calibri"/>
                <w:color w:val="000000"/>
                <w:lang w:val="el-GR"/>
              </w:rPr>
              <w:t>4</w:t>
            </w:r>
          </w:p>
        </w:tc>
        <w:tc>
          <w:tcPr>
            <w:tcW w:w="9073" w:type="dxa"/>
            <w:noWrap/>
            <w:vAlign w:val="bottom"/>
          </w:tcPr>
          <w:p w14:paraId="4C43C775" w14:textId="7113DB7D" w:rsidR="008A54AC" w:rsidRDefault="008F1706" w:rsidP="00E822E6">
            <w:pPr>
              <w:spacing w:after="0" w:line="240" w:lineRule="auto"/>
              <w:rPr>
                <w:rFonts w:ascii="Calibri" w:eastAsia="Times New Roman" w:hAnsi="Calibri" w:cs="Calibri"/>
                <w:lang w:val="el-GR"/>
              </w:rPr>
            </w:pPr>
            <w:r w:rsidRPr="008F1706">
              <w:rPr>
                <w:rFonts w:ascii="Calibri" w:eastAsia="Times New Roman" w:hAnsi="Calibri" w:cs="Calibri"/>
                <w:lang w:val="el-GR"/>
              </w:rPr>
              <w:t>Μείωση συντελεστή φορολόγησης κατά κύριο επάγγελμα αγροτών στο 0% έως τα 20.000 από το φορολογικό έτος 2026 (δηλώσεις 2027)</w:t>
            </w:r>
          </w:p>
        </w:tc>
        <w:tc>
          <w:tcPr>
            <w:tcW w:w="1559" w:type="dxa"/>
            <w:noWrap/>
            <w:vAlign w:val="bottom"/>
          </w:tcPr>
          <w:p w14:paraId="5F47B403" w14:textId="56AC3BE5" w:rsidR="008A54AC" w:rsidRDefault="008F1706" w:rsidP="00E822E6">
            <w:pPr>
              <w:spacing w:after="0" w:line="240" w:lineRule="auto"/>
              <w:jc w:val="right"/>
              <w:rPr>
                <w:rFonts w:ascii="Calibri" w:eastAsia="Times New Roman" w:hAnsi="Calibri" w:cs="Calibri"/>
                <w:color w:val="000000"/>
                <w:lang w:val="el-GR"/>
              </w:rPr>
            </w:pPr>
            <w:r>
              <w:rPr>
                <w:rFonts w:ascii="Calibri" w:eastAsia="Times New Roman" w:hAnsi="Calibri" w:cs="Calibri"/>
                <w:color w:val="000000"/>
                <w:lang w:val="el-GR"/>
              </w:rPr>
              <w:t>2027</w:t>
            </w:r>
          </w:p>
        </w:tc>
      </w:tr>
      <w:tr w:rsidR="008A54AC" w:rsidRPr="008F1706" w14:paraId="0B643205" w14:textId="77777777" w:rsidTr="00E822E6">
        <w:trPr>
          <w:trHeight w:val="290"/>
        </w:trPr>
        <w:tc>
          <w:tcPr>
            <w:tcW w:w="567" w:type="dxa"/>
            <w:noWrap/>
          </w:tcPr>
          <w:p w14:paraId="73386F3C" w14:textId="3401C682" w:rsidR="008A54AC" w:rsidRPr="008F1706" w:rsidRDefault="008C41E9" w:rsidP="00E822E6">
            <w:pPr>
              <w:spacing w:after="0" w:line="240" w:lineRule="auto"/>
              <w:jc w:val="right"/>
              <w:rPr>
                <w:rFonts w:ascii="Calibri" w:hAnsi="Calibri" w:cs="Calibri"/>
                <w:color w:val="000000"/>
                <w:lang w:val="el-GR"/>
              </w:rPr>
            </w:pPr>
            <w:r>
              <w:rPr>
                <w:rFonts w:ascii="Calibri" w:hAnsi="Calibri" w:cs="Calibri"/>
                <w:color w:val="000000"/>
                <w:lang w:val="el-GR"/>
              </w:rPr>
              <w:t>5</w:t>
            </w:r>
          </w:p>
        </w:tc>
        <w:tc>
          <w:tcPr>
            <w:tcW w:w="9073" w:type="dxa"/>
            <w:noWrap/>
            <w:vAlign w:val="bottom"/>
          </w:tcPr>
          <w:p w14:paraId="5710405D" w14:textId="120F4CDF" w:rsidR="008A54AC" w:rsidRDefault="008F1706" w:rsidP="00E822E6">
            <w:pPr>
              <w:spacing w:after="0" w:line="240" w:lineRule="auto"/>
              <w:rPr>
                <w:rFonts w:ascii="Calibri" w:eastAsia="Times New Roman" w:hAnsi="Calibri" w:cs="Calibri"/>
                <w:lang w:val="el-GR"/>
              </w:rPr>
            </w:pPr>
            <w:r w:rsidRPr="008F1706">
              <w:rPr>
                <w:rFonts w:ascii="Calibri" w:eastAsia="Times New Roman" w:hAnsi="Calibri" w:cs="Calibri"/>
                <w:lang w:val="el-GR"/>
              </w:rPr>
              <w:t>Θέσπιση επιταχυνόμενων αποσβέσεων σε μηχανολογικό εξοπλισμό (από 10% σε μια δεκαετία σε 10-10-15-15-25-25 σε μια εξαετία) από το μηχανολογικό εξοπλισμό που προμηθεύονται το φορολογικό έτος 2027</w:t>
            </w:r>
          </w:p>
        </w:tc>
        <w:tc>
          <w:tcPr>
            <w:tcW w:w="1559" w:type="dxa"/>
            <w:noWrap/>
            <w:vAlign w:val="bottom"/>
          </w:tcPr>
          <w:p w14:paraId="25821B76" w14:textId="5AAD0BFF" w:rsidR="008A54AC" w:rsidRDefault="008F1706" w:rsidP="00E822E6">
            <w:pPr>
              <w:spacing w:after="0" w:line="240" w:lineRule="auto"/>
              <w:jc w:val="right"/>
              <w:rPr>
                <w:rFonts w:ascii="Calibri" w:eastAsia="Times New Roman" w:hAnsi="Calibri" w:cs="Calibri"/>
                <w:color w:val="000000"/>
                <w:lang w:val="el-GR"/>
              </w:rPr>
            </w:pPr>
            <w:r>
              <w:rPr>
                <w:rFonts w:ascii="Calibri" w:eastAsia="Times New Roman" w:hAnsi="Calibri" w:cs="Calibri"/>
                <w:color w:val="000000"/>
                <w:lang w:val="el-GR"/>
              </w:rPr>
              <w:t>2027</w:t>
            </w:r>
          </w:p>
        </w:tc>
      </w:tr>
      <w:tr w:rsidR="008A54AC" w:rsidRPr="008F1706" w14:paraId="7F3F4D52" w14:textId="77777777" w:rsidTr="00E822E6">
        <w:trPr>
          <w:trHeight w:val="290"/>
        </w:trPr>
        <w:tc>
          <w:tcPr>
            <w:tcW w:w="567" w:type="dxa"/>
            <w:noWrap/>
          </w:tcPr>
          <w:p w14:paraId="119DD9C5" w14:textId="2B698C17" w:rsidR="008A54AC" w:rsidRPr="008F1706" w:rsidRDefault="006050BA" w:rsidP="00E822E6">
            <w:pPr>
              <w:spacing w:after="0" w:line="240" w:lineRule="auto"/>
              <w:jc w:val="right"/>
              <w:rPr>
                <w:rFonts w:ascii="Calibri" w:hAnsi="Calibri" w:cs="Calibri"/>
                <w:color w:val="000000"/>
                <w:lang w:val="el-GR"/>
              </w:rPr>
            </w:pPr>
            <w:r>
              <w:rPr>
                <w:rFonts w:ascii="Calibri" w:hAnsi="Calibri" w:cs="Calibri"/>
                <w:color w:val="000000"/>
                <w:lang w:val="el-GR"/>
              </w:rPr>
              <w:t>6</w:t>
            </w:r>
          </w:p>
        </w:tc>
        <w:tc>
          <w:tcPr>
            <w:tcW w:w="9073" w:type="dxa"/>
            <w:noWrap/>
            <w:vAlign w:val="bottom"/>
          </w:tcPr>
          <w:p w14:paraId="6FB815C2" w14:textId="2C366801" w:rsidR="008A54AC" w:rsidRDefault="008F1706" w:rsidP="00E822E6">
            <w:pPr>
              <w:spacing w:after="0" w:line="240" w:lineRule="auto"/>
              <w:rPr>
                <w:rFonts w:ascii="Calibri" w:eastAsia="Times New Roman" w:hAnsi="Calibri" w:cs="Calibri"/>
                <w:lang w:val="el-GR"/>
              </w:rPr>
            </w:pPr>
            <w:r w:rsidRPr="008F1706">
              <w:rPr>
                <w:rFonts w:ascii="Calibri" w:eastAsia="Times New Roman" w:hAnsi="Calibri" w:cs="Calibri"/>
                <w:lang w:val="el-GR"/>
              </w:rPr>
              <w:t>Για τον καθορισμό εξαρτώμενου τέκνου στη φορολογία εισοδήματος, δεν συνυπολογίζονται στο όριο των 3.000 ευρώ εισοδήματα από συντάξεις θανάτου που λαμβάνει το τέκνο</w:t>
            </w:r>
          </w:p>
        </w:tc>
        <w:tc>
          <w:tcPr>
            <w:tcW w:w="1559" w:type="dxa"/>
            <w:noWrap/>
            <w:vAlign w:val="bottom"/>
          </w:tcPr>
          <w:p w14:paraId="0427A05A" w14:textId="5522C44D" w:rsidR="008A54AC" w:rsidRDefault="008F1706" w:rsidP="00E822E6">
            <w:pPr>
              <w:spacing w:after="0" w:line="240" w:lineRule="auto"/>
              <w:jc w:val="right"/>
              <w:rPr>
                <w:rFonts w:ascii="Calibri" w:eastAsia="Times New Roman" w:hAnsi="Calibri" w:cs="Calibri"/>
                <w:color w:val="000000"/>
                <w:lang w:val="el-GR"/>
              </w:rPr>
            </w:pPr>
            <w:r>
              <w:rPr>
                <w:rFonts w:ascii="Calibri" w:eastAsia="Times New Roman" w:hAnsi="Calibri" w:cs="Calibri"/>
                <w:color w:val="000000"/>
                <w:lang w:val="el-GR"/>
              </w:rPr>
              <w:t>2027</w:t>
            </w:r>
          </w:p>
        </w:tc>
      </w:tr>
      <w:tr w:rsidR="008A54AC" w:rsidRPr="008F1706" w14:paraId="3BE67E99" w14:textId="77777777" w:rsidTr="00E822E6">
        <w:trPr>
          <w:trHeight w:val="290"/>
        </w:trPr>
        <w:tc>
          <w:tcPr>
            <w:tcW w:w="567" w:type="dxa"/>
            <w:noWrap/>
          </w:tcPr>
          <w:p w14:paraId="3A863E92" w14:textId="66D6B38C" w:rsidR="008A54AC" w:rsidRPr="008F1706" w:rsidRDefault="006050BA" w:rsidP="00E822E6">
            <w:pPr>
              <w:spacing w:after="0" w:line="240" w:lineRule="auto"/>
              <w:jc w:val="right"/>
              <w:rPr>
                <w:rFonts w:ascii="Calibri" w:hAnsi="Calibri" w:cs="Calibri"/>
                <w:color w:val="000000"/>
                <w:lang w:val="el-GR"/>
              </w:rPr>
            </w:pPr>
            <w:r>
              <w:rPr>
                <w:rFonts w:ascii="Calibri" w:hAnsi="Calibri" w:cs="Calibri"/>
                <w:color w:val="000000"/>
                <w:lang w:val="el-GR"/>
              </w:rPr>
              <w:t>7</w:t>
            </w:r>
          </w:p>
        </w:tc>
        <w:tc>
          <w:tcPr>
            <w:tcW w:w="9073" w:type="dxa"/>
            <w:noWrap/>
            <w:vAlign w:val="bottom"/>
          </w:tcPr>
          <w:p w14:paraId="4B1B4393" w14:textId="5EAFEE7E" w:rsidR="008A54AC" w:rsidRDefault="008F1706" w:rsidP="003B45BB">
            <w:pPr>
              <w:spacing w:after="0" w:line="240" w:lineRule="auto"/>
              <w:rPr>
                <w:rFonts w:ascii="Calibri" w:eastAsia="Times New Roman" w:hAnsi="Calibri" w:cs="Calibri"/>
                <w:lang w:val="el-GR"/>
              </w:rPr>
            </w:pPr>
            <w:r w:rsidRPr="008F1706">
              <w:rPr>
                <w:rFonts w:ascii="Calibri" w:eastAsia="Times New Roman" w:hAnsi="Calibri" w:cs="Calibri"/>
                <w:lang w:val="el-GR"/>
              </w:rPr>
              <w:t>Κατάργηση μείωσης κατά 50% των συντάξεων λόγω θανάτου μετά την πάροδο της τριετίας και καταβολή εθνικής σύνταξης σε</w:t>
            </w:r>
            <w:r w:rsidR="003B45BB" w:rsidRPr="003B45BB">
              <w:rPr>
                <w:rFonts w:ascii="Calibri" w:eastAsia="Times New Roman" w:hAnsi="Calibri" w:cs="Calibri"/>
                <w:lang w:val="el-GR"/>
              </w:rPr>
              <w:t xml:space="preserve"> </w:t>
            </w:r>
            <w:r w:rsidRPr="008F1706">
              <w:rPr>
                <w:rFonts w:ascii="Calibri" w:eastAsia="Times New Roman" w:hAnsi="Calibri" w:cs="Calibri"/>
                <w:lang w:val="el-GR"/>
              </w:rPr>
              <w:t>περιπτώσεις δικαιούχων που λαμβάνουν σύνταξη από ίδιο δικαίωμα και λόγω θανάτου</w:t>
            </w:r>
          </w:p>
        </w:tc>
        <w:tc>
          <w:tcPr>
            <w:tcW w:w="1559" w:type="dxa"/>
            <w:noWrap/>
            <w:vAlign w:val="bottom"/>
          </w:tcPr>
          <w:p w14:paraId="6FFC44C0" w14:textId="06EE8B83" w:rsidR="008A54AC" w:rsidRDefault="008F1706" w:rsidP="00E822E6">
            <w:pPr>
              <w:spacing w:after="0" w:line="240" w:lineRule="auto"/>
              <w:jc w:val="right"/>
              <w:rPr>
                <w:rFonts w:ascii="Calibri" w:eastAsia="Times New Roman" w:hAnsi="Calibri" w:cs="Calibri"/>
                <w:color w:val="000000"/>
                <w:lang w:val="el-GR"/>
              </w:rPr>
            </w:pPr>
            <w:r>
              <w:rPr>
                <w:rFonts w:ascii="Calibri" w:eastAsia="Times New Roman" w:hAnsi="Calibri" w:cs="Calibri"/>
                <w:color w:val="000000"/>
                <w:lang w:val="el-GR"/>
              </w:rPr>
              <w:t>2026</w:t>
            </w:r>
          </w:p>
        </w:tc>
      </w:tr>
      <w:tr w:rsidR="00A33FFD" w:rsidRPr="00D73FE2" w14:paraId="048B21E8" w14:textId="77777777" w:rsidTr="00E822E6">
        <w:trPr>
          <w:trHeight w:val="290"/>
        </w:trPr>
        <w:tc>
          <w:tcPr>
            <w:tcW w:w="567" w:type="dxa"/>
            <w:noWrap/>
          </w:tcPr>
          <w:p w14:paraId="2D233EC7" w14:textId="3A1F097C" w:rsidR="00A33FFD" w:rsidRPr="006050BA" w:rsidRDefault="006050BA" w:rsidP="00E822E6">
            <w:pPr>
              <w:spacing w:after="0" w:line="240" w:lineRule="auto"/>
              <w:jc w:val="right"/>
              <w:rPr>
                <w:rFonts w:ascii="Calibri" w:eastAsia="Times New Roman" w:hAnsi="Calibri" w:cs="Calibri"/>
                <w:color w:val="000000"/>
                <w:lang w:val="el-GR"/>
              </w:rPr>
            </w:pPr>
            <w:r>
              <w:rPr>
                <w:rFonts w:ascii="Calibri" w:hAnsi="Calibri" w:cs="Calibri"/>
                <w:color w:val="000000"/>
                <w:lang w:val="el-GR"/>
              </w:rPr>
              <w:t>8</w:t>
            </w:r>
          </w:p>
        </w:tc>
        <w:tc>
          <w:tcPr>
            <w:tcW w:w="9073" w:type="dxa"/>
            <w:noWrap/>
            <w:vAlign w:val="bottom"/>
          </w:tcPr>
          <w:p w14:paraId="3C2C1A9B" w14:textId="77777777" w:rsidR="00A33FFD" w:rsidRPr="00543B08" w:rsidRDefault="00A33FFD" w:rsidP="00E822E6">
            <w:pPr>
              <w:spacing w:after="0" w:line="240" w:lineRule="auto"/>
              <w:rPr>
                <w:rFonts w:ascii="Calibri" w:eastAsia="Times New Roman" w:hAnsi="Calibri" w:cs="Calibri"/>
                <w:lang w:val="el-GR"/>
              </w:rPr>
            </w:pPr>
            <w:r>
              <w:rPr>
                <w:rFonts w:ascii="Calibri" w:eastAsia="Times New Roman" w:hAnsi="Calibri" w:cs="Calibri"/>
                <w:lang w:val="el-GR"/>
              </w:rPr>
              <w:t>Α</w:t>
            </w:r>
            <w:r w:rsidRPr="00D73FE2">
              <w:rPr>
                <w:rFonts w:ascii="Calibri" w:eastAsia="Times New Roman" w:hAnsi="Calibri" w:cs="Calibri"/>
                <w:lang w:val="el-GR"/>
              </w:rPr>
              <w:t xml:space="preserve">ναμόρφωση της κλίμακας του φόρου εισοδήματος μισθωτών, συνταξιούχων, αγροτών και ελευθέρων επαγγελματιών με έμφαση </w:t>
            </w:r>
            <w:r>
              <w:rPr>
                <w:rFonts w:ascii="Calibri" w:eastAsia="Times New Roman" w:hAnsi="Calibri" w:cs="Calibri"/>
                <w:lang w:val="el-GR"/>
              </w:rPr>
              <w:t>σ</w:t>
            </w:r>
            <w:r w:rsidRPr="00D73FE2">
              <w:rPr>
                <w:rFonts w:ascii="Calibri" w:eastAsia="Times New Roman" w:hAnsi="Calibri" w:cs="Calibri"/>
                <w:lang w:val="el-GR"/>
              </w:rPr>
              <w:t>τις οικογένειες με παιδιά</w:t>
            </w:r>
            <w:r>
              <w:rPr>
                <w:rFonts w:ascii="Calibri" w:eastAsia="Times New Roman" w:hAnsi="Calibri" w:cs="Calibri"/>
                <w:lang w:val="el-GR"/>
              </w:rPr>
              <w:t>,</w:t>
            </w:r>
            <w:r w:rsidRPr="00D73FE2">
              <w:rPr>
                <w:rFonts w:ascii="Calibri" w:eastAsia="Times New Roman" w:hAnsi="Calibri" w:cs="Calibri"/>
                <w:lang w:val="el-GR"/>
              </w:rPr>
              <w:t xml:space="preserve"> τους νέους</w:t>
            </w:r>
            <w:r>
              <w:rPr>
                <w:rFonts w:ascii="Calibri" w:eastAsia="Times New Roman" w:hAnsi="Calibri" w:cs="Calibri"/>
                <w:lang w:val="el-GR"/>
              </w:rPr>
              <w:t xml:space="preserve"> και τη μεσαία τάξη</w:t>
            </w:r>
          </w:p>
        </w:tc>
        <w:tc>
          <w:tcPr>
            <w:tcW w:w="1559" w:type="dxa"/>
            <w:noWrap/>
            <w:vAlign w:val="bottom"/>
          </w:tcPr>
          <w:p w14:paraId="03057CA3" w14:textId="77777777" w:rsidR="00A33FFD" w:rsidRPr="00D73FE2" w:rsidRDefault="00A33FFD" w:rsidP="00E822E6">
            <w:pPr>
              <w:spacing w:after="0" w:line="240" w:lineRule="auto"/>
              <w:jc w:val="right"/>
              <w:rPr>
                <w:rFonts w:ascii="Calibri" w:eastAsia="Times New Roman" w:hAnsi="Calibri" w:cs="Calibri"/>
                <w:color w:val="000000"/>
                <w:lang w:val="el-GR"/>
              </w:rPr>
            </w:pPr>
            <w:r>
              <w:rPr>
                <w:rFonts w:ascii="Calibri" w:eastAsia="Times New Roman" w:hAnsi="Calibri" w:cs="Calibri"/>
                <w:color w:val="000000"/>
                <w:lang w:val="el-GR"/>
              </w:rPr>
              <w:t>2026</w:t>
            </w:r>
          </w:p>
        </w:tc>
      </w:tr>
      <w:tr w:rsidR="00A33FFD" w:rsidRPr="00BE7E87" w14:paraId="51BCF863" w14:textId="77777777" w:rsidTr="00E822E6">
        <w:trPr>
          <w:trHeight w:val="290"/>
        </w:trPr>
        <w:tc>
          <w:tcPr>
            <w:tcW w:w="567" w:type="dxa"/>
            <w:noWrap/>
          </w:tcPr>
          <w:p w14:paraId="68A06699" w14:textId="3575AA60" w:rsidR="00A33FFD" w:rsidRPr="008F1706" w:rsidRDefault="006050BA" w:rsidP="00E822E6">
            <w:pPr>
              <w:spacing w:after="0" w:line="240" w:lineRule="auto"/>
              <w:jc w:val="right"/>
              <w:rPr>
                <w:rFonts w:ascii="Calibri" w:eastAsia="Times New Roman" w:hAnsi="Calibri" w:cs="Calibri"/>
                <w:color w:val="000000"/>
                <w:lang w:val="el-GR"/>
              </w:rPr>
            </w:pPr>
            <w:r>
              <w:rPr>
                <w:rFonts w:ascii="Calibri" w:hAnsi="Calibri" w:cs="Calibri"/>
                <w:color w:val="000000"/>
                <w:lang w:val="el-GR"/>
              </w:rPr>
              <w:t>9</w:t>
            </w:r>
          </w:p>
        </w:tc>
        <w:tc>
          <w:tcPr>
            <w:tcW w:w="9073" w:type="dxa"/>
            <w:noWrap/>
            <w:vAlign w:val="bottom"/>
          </w:tcPr>
          <w:p w14:paraId="6C8CD795" w14:textId="77777777" w:rsidR="00A33FFD" w:rsidRPr="00543B08" w:rsidRDefault="00A33FFD" w:rsidP="00E822E6">
            <w:pPr>
              <w:spacing w:after="0" w:line="240" w:lineRule="auto"/>
              <w:jc w:val="both"/>
              <w:rPr>
                <w:rFonts w:ascii="Calibri" w:eastAsia="Times New Roman" w:hAnsi="Calibri" w:cs="Calibri"/>
                <w:lang w:val="el-GR"/>
              </w:rPr>
            </w:pPr>
            <w:r w:rsidRPr="00BE7E87">
              <w:rPr>
                <w:rFonts w:ascii="Calibri" w:eastAsia="Times New Roman" w:hAnsi="Calibri" w:cs="Calibri"/>
                <w:lang w:val="el-GR"/>
              </w:rPr>
              <w:t>Εισαγωγή ενδιάμεσου συντελεστή στ</w:t>
            </w:r>
            <w:r>
              <w:rPr>
                <w:rFonts w:ascii="Calibri" w:eastAsia="Times New Roman" w:hAnsi="Calibri" w:cs="Calibri"/>
                <w:lang w:val="el-GR"/>
              </w:rPr>
              <w:t>ον φόρο εισοδήματος από ακίνητα</w:t>
            </w:r>
            <w:r w:rsidRPr="00BE7E87">
              <w:rPr>
                <w:rFonts w:ascii="Calibri" w:eastAsia="Times New Roman" w:hAnsi="Calibri" w:cs="Calibri"/>
                <w:lang w:val="el-GR"/>
              </w:rPr>
              <w:t xml:space="preserve"> 25%</w:t>
            </w:r>
            <w:r>
              <w:rPr>
                <w:rFonts w:ascii="Calibri" w:eastAsia="Times New Roman" w:hAnsi="Calibri" w:cs="Calibri"/>
                <w:lang w:val="el-GR"/>
              </w:rPr>
              <w:t xml:space="preserve"> από 35%</w:t>
            </w:r>
          </w:p>
        </w:tc>
        <w:tc>
          <w:tcPr>
            <w:tcW w:w="1559" w:type="dxa"/>
            <w:noWrap/>
            <w:vAlign w:val="bottom"/>
          </w:tcPr>
          <w:p w14:paraId="72376224" w14:textId="77777777" w:rsidR="00A33FFD" w:rsidRPr="00BE7E87" w:rsidRDefault="00A33FFD" w:rsidP="00E822E6">
            <w:pPr>
              <w:spacing w:after="0" w:line="240" w:lineRule="auto"/>
              <w:jc w:val="right"/>
              <w:rPr>
                <w:rFonts w:ascii="Calibri" w:eastAsia="Times New Roman" w:hAnsi="Calibri" w:cs="Calibri"/>
                <w:color w:val="000000"/>
                <w:lang w:val="el-GR"/>
              </w:rPr>
            </w:pPr>
            <w:r>
              <w:rPr>
                <w:rFonts w:ascii="Calibri" w:eastAsia="Times New Roman" w:hAnsi="Calibri" w:cs="Calibri"/>
                <w:color w:val="000000"/>
                <w:lang w:val="el-GR"/>
              </w:rPr>
              <w:t>2026</w:t>
            </w:r>
          </w:p>
        </w:tc>
      </w:tr>
      <w:tr w:rsidR="00A33FFD" w:rsidRPr="00BE7E87" w14:paraId="54D59ABC" w14:textId="77777777" w:rsidTr="00E822E6">
        <w:trPr>
          <w:trHeight w:val="290"/>
        </w:trPr>
        <w:tc>
          <w:tcPr>
            <w:tcW w:w="567" w:type="dxa"/>
            <w:noWrap/>
          </w:tcPr>
          <w:p w14:paraId="5991CACD" w14:textId="2DF3377B" w:rsidR="00A33FFD" w:rsidRPr="008F1706" w:rsidRDefault="008F1706" w:rsidP="00E822E6">
            <w:pPr>
              <w:spacing w:after="0" w:line="240" w:lineRule="auto"/>
              <w:jc w:val="right"/>
              <w:rPr>
                <w:rFonts w:ascii="Calibri" w:eastAsia="Times New Roman" w:hAnsi="Calibri" w:cs="Calibri"/>
                <w:color w:val="000000"/>
                <w:lang w:val="el-GR"/>
              </w:rPr>
            </w:pPr>
            <w:r>
              <w:rPr>
                <w:rFonts w:ascii="Calibri" w:hAnsi="Calibri" w:cs="Calibri"/>
                <w:color w:val="000000"/>
                <w:lang w:val="el-GR"/>
              </w:rPr>
              <w:t>1</w:t>
            </w:r>
            <w:r w:rsidR="006050BA">
              <w:rPr>
                <w:rFonts w:ascii="Calibri" w:hAnsi="Calibri" w:cs="Calibri"/>
                <w:color w:val="000000"/>
                <w:lang w:val="el-GR"/>
              </w:rPr>
              <w:t>0</w:t>
            </w:r>
          </w:p>
        </w:tc>
        <w:tc>
          <w:tcPr>
            <w:tcW w:w="9073" w:type="dxa"/>
            <w:noWrap/>
            <w:vAlign w:val="bottom"/>
          </w:tcPr>
          <w:p w14:paraId="491DF656" w14:textId="140DC993" w:rsidR="00A33FFD" w:rsidRPr="00543B08" w:rsidRDefault="00A33FFD" w:rsidP="00E822E6">
            <w:pPr>
              <w:spacing w:after="0" w:line="240" w:lineRule="auto"/>
              <w:jc w:val="both"/>
              <w:rPr>
                <w:rFonts w:ascii="Calibri" w:eastAsia="Times New Roman" w:hAnsi="Calibri" w:cs="Calibri"/>
                <w:lang w:val="el-GR"/>
              </w:rPr>
            </w:pPr>
            <w:r w:rsidRPr="00BE7E87">
              <w:rPr>
                <w:rFonts w:ascii="Calibri" w:eastAsia="Times New Roman" w:hAnsi="Calibri" w:cs="Calibri"/>
                <w:lang w:val="el-GR"/>
              </w:rPr>
              <w:t>Κατάργηση ΕΝΦΙΑ σταδιακά για κύριες κατοικίες σε οικισμούς με πληθυσμό έως 1.500 κατοίκους, με 50% μείωση το 2026 και κατάργηση το 2027</w:t>
            </w:r>
            <w:r w:rsidR="009F441F">
              <w:rPr>
                <w:rFonts w:ascii="Calibri" w:eastAsia="Times New Roman" w:hAnsi="Calibri" w:cs="Calibri"/>
                <w:lang w:val="el-GR"/>
              </w:rPr>
              <w:t xml:space="preserve"> με επέκταση σε οικισμούς έως 2.000 κατοίκους (2.200 στη Δυτική Μακεδονία)</w:t>
            </w:r>
          </w:p>
        </w:tc>
        <w:tc>
          <w:tcPr>
            <w:tcW w:w="1559" w:type="dxa"/>
            <w:noWrap/>
            <w:vAlign w:val="bottom"/>
          </w:tcPr>
          <w:p w14:paraId="1D800F3F" w14:textId="77777777" w:rsidR="00A33FFD" w:rsidRPr="00BE7E87" w:rsidRDefault="00A33FFD" w:rsidP="00E822E6">
            <w:pPr>
              <w:spacing w:after="0" w:line="240" w:lineRule="auto"/>
              <w:jc w:val="right"/>
              <w:rPr>
                <w:rFonts w:ascii="Calibri" w:eastAsia="Times New Roman" w:hAnsi="Calibri" w:cs="Calibri"/>
                <w:color w:val="000000"/>
                <w:lang w:val="el-GR"/>
              </w:rPr>
            </w:pPr>
            <w:r>
              <w:rPr>
                <w:rFonts w:ascii="Calibri" w:eastAsia="Times New Roman" w:hAnsi="Calibri" w:cs="Calibri"/>
                <w:color w:val="000000"/>
                <w:lang w:val="el-GR"/>
              </w:rPr>
              <w:t>2026</w:t>
            </w:r>
          </w:p>
        </w:tc>
      </w:tr>
      <w:tr w:rsidR="00A33FFD" w:rsidRPr="00BE7E87" w14:paraId="4F01283A" w14:textId="77777777" w:rsidTr="00E822E6">
        <w:trPr>
          <w:trHeight w:val="290"/>
        </w:trPr>
        <w:tc>
          <w:tcPr>
            <w:tcW w:w="567" w:type="dxa"/>
            <w:noWrap/>
          </w:tcPr>
          <w:p w14:paraId="219DF6A4" w14:textId="43A5E10C" w:rsidR="00A33FFD" w:rsidRPr="008F1706" w:rsidRDefault="008F1706" w:rsidP="00E822E6">
            <w:pPr>
              <w:spacing w:after="0" w:line="240" w:lineRule="auto"/>
              <w:jc w:val="right"/>
              <w:rPr>
                <w:rFonts w:ascii="Calibri" w:eastAsia="Times New Roman" w:hAnsi="Calibri" w:cs="Calibri"/>
                <w:color w:val="000000"/>
                <w:lang w:val="el-GR"/>
              </w:rPr>
            </w:pPr>
            <w:r>
              <w:rPr>
                <w:rFonts w:ascii="Calibri" w:hAnsi="Calibri" w:cs="Calibri"/>
                <w:color w:val="000000"/>
                <w:lang w:val="el-GR"/>
              </w:rPr>
              <w:t>1</w:t>
            </w:r>
            <w:r w:rsidR="006050BA">
              <w:rPr>
                <w:rFonts w:ascii="Calibri" w:hAnsi="Calibri" w:cs="Calibri"/>
                <w:color w:val="000000"/>
                <w:lang w:val="el-GR"/>
              </w:rPr>
              <w:t>1</w:t>
            </w:r>
          </w:p>
        </w:tc>
        <w:tc>
          <w:tcPr>
            <w:tcW w:w="9073" w:type="dxa"/>
            <w:noWrap/>
            <w:vAlign w:val="bottom"/>
          </w:tcPr>
          <w:p w14:paraId="440BAAF9" w14:textId="77777777" w:rsidR="00A33FFD" w:rsidRPr="00543B08" w:rsidRDefault="00A33FFD" w:rsidP="00E822E6">
            <w:pPr>
              <w:spacing w:after="0" w:line="240" w:lineRule="auto"/>
              <w:jc w:val="both"/>
              <w:rPr>
                <w:rFonts w:ascii="Calibri" w:eastAsia="Times New Roman" w:hAnsi="Calibri" w:cs="Calibri"/>
                <w:lang w:val="el-GR"/>
              </w:rPr>
            </w:pPr>
            <w:r w:rsidRPr="00BE7E87">
              <w:rPr>
                <w:rFonts w:ascii="Calibri" w:eastAsia="Times New Roman" w:hAnsi="Calibri" w:cs="Calibri"/>
                <w:lang w:val="el-GR"/>
              </w:rPr>
              <w:t>Αναπροσαρμογή και εξορθολογισμός συστήματος τεκμηρίων διαβίωσης</w:t>
            </w:r>
          </w:p>
        </w:tc>
        <w:tc>
          <w:tcPr>
            <w:tcW w:w="1559" w:type="dxa"/>
            <w:noWrap/>
            <w:vAlign w:val="bottom"/>
          </w:tcPr>
          <w:p w14:paraId="0EAAF18B" w14:textId="77777777" w:rsidR="00A33FFD" w:rsidRPr="00BE7E87" w:rsidRDefault="00A33FFD" w:rsidP="00E822E6">
            <w:pPr>
              <w:spacing w:after="0" w:line="240" w:lineRule="auto"/>
              <w:jc w:val="right"/>
              <w:rPr>
                <w:rFonts w:ascii="Calibri" w:eastAsia="Times New Roman" w:hAnsi="Calibri" w:cs="Calibri"/>
                <w:color w:val="000000"/>
                <w:lang w:val="el-GR"/>
              </w:rPr>
            </w:pPr>
            <w:r>
              <w:rPr>
                <w:rFonts w:ascii="Calibri" w:eastAsia="Times New Roman" w:hAnsi="Calibri" w:cs="Calibri"/>
                <w:color w:val="000000"/>
                <w:lang w:val="el-GR"/>
              </w:rPr>
              <w:t>2026</w:t>
            </w:r>
          </w:p>
        </w:tc>
      </w:tr>
      <w:tr w:rsidR="00A33FFD" w:rsidRPr="00100199" w14:paraId="2AC4928F" w14:textId="77777777" w:rsidTr="00E822E6">
        <w:trPr>
          <w:trHeight w:val="290"/>
        </w:trPr>
        <w:tc>
          <w:tcPr>
            <w:tcW w:w="567" w:type="dxa"/>
            <w:noWrap/>
          </w:tcPr>
          <w:p w14:paraId="7A7124E4" w14:textId="0D4EC542" w:rsidR="00A33FFD" w:rsidRPr="008F1706" w:rsidRDefault="008F1706" w:rsidP="00E822E6">
            <w:pPr>
              <w:spacing w:after="0" w:line="240" w:lineRule="auto"/>
              <w:jc w:val="right"/>
              <w:rPr>
                <w:rFonts w:ascii="Calibri" w:eastAsia="Times New Roman" w:hAnsi="Calibri" w:cs="Calibri"/>
                <w:color w:val="000000"/>
                <w:lang w:val="el-GR"/>
              </w:rPr>
            </w:pPr>
            <w:r>
              <w:rPr>
                <w:rFonts w:ascii="Calibri" w:hAnsi="Calibri" w:cs="Calibri"/>
                <w:color w:val="000000"/>
                <w:lang w:val="el-GR"/>
              </w:rPr>
              <w:t>1</w:t>
            </w:r>
            <w:r w:rsidR="006050BA">
              <w:rPr>
                <w:rFonts w:ascii="Calibri" w:hAnsi="Calibri" w:cs="Calibri"/>
                <w:color w:val="000000"/>
                <w:lang w:val="el-GR"/>
              </w:rPr>
              <w:t>2</w:t>
            </w:r>
          </w:p>
        </w:tc>
        <w:tc>
          <w:tcPr>
            <w:tcW w:w="9073" w:type="dxa"/>
            <w:noWrap/>
            <w:vAlign w:val="bottom"/>
          </w:tcPr>
          <w:p w14:paraId="61A12747" w14:textId="77777777" w:rsidR="00A33FFD" w:rsidRPr="00543B08" w:rsidRDefault="00A33FFD" w:rsidP="00E822E6">
            <w:pPr>
              <w:spacing w:after="0" w:line="240" w:lineRule="auto"/>
              <w:jc w:val="both"/>
              <w:rPr>
                <w:rFonts w:ascii="Calibri" w:eastAsia="Times New Roman" w:hAnsi="Calibri" w:cs="Calibri"/>
                <w:lang w:val="el-GR"/>
              </w:rPr>
            </w:pPr>
            <w:r w:rsidRPr="00100199">
              <w:rPr>
                <w:rFonts w:ascii="Calibri" w:eastAsia="Times New Roman" w:hAnsi="Calibri" w:cs="Calibri"/>
                <w:lang w:val="el-GR"/>
              </w:rPr>
              <w:t>Μείωση ΦΠΑ κατά 30% στα νησιά της Περιφέρειας Βόρειου Αιγαίου, του Νομού Έβρου και του νομού Δωδεκανήσων με πληθυσμό έως 20.000 κατοίκους</w:t>
            </w:r>
          </w:p>
        </w:tc>
        <w:tc>
          <w:tcPr>
            <w:tcW w:w="1559" w:type="dxa"/>
            <w:noWrap/>
            <w:vAlign w:val="bottom"/>
          </w:tcPr>
          <w:p w14:paraId="7E6CB0B9" w14:textId="77777777" w:rsidR="00A33FFD" w:rsidRPr="00100199" w:rsidRDefault="00A33FFD" w:rsidP="00E822E6">
            <w:pPr>
              <w:spacing w:after="0" w:line="240" w:lineRule="auto"/>
              <w:jc w:val="right"/>
              <w:rPr>
                <w:rFonts w:ascii="Calibri" w:eastAsia="Times New Roman" w:hAnsi="Calibri" w:cs="Calibri"/>
                <w:color w:val="000000"/>
                <w:lang w:val="el-GR"/>
              </w:rPr>
            </w:pPr>
            <w:r>
              <w:rPr>
                <w:rFonts w:ascii="Calibri" w:eastAsia="Times New Roman" w:hAnsi="Calibri" w:cs="Calibri"/>
                <w:color w:val="000000"/>
                <w:lang w:val="el-GR"/>
              </w:rPr>
              <w:t>2026</w:t>
            </w:r>
          </w:p>
        </w:tc>
      </w:tr>
      <w:tr w:rsidR="00A33FFD" w:rsidRPr="005E01B0" w14:paraId="05A3E549" w14:textId="77777777" w:rsidTr="00E822E6">
        <w:trPr>
          <w:trHeight w:val="290"/>
        </w:trPr>
        <w:tc>
          <w:tcPr>
            <w:tcW w:w="567" w:type="dxa"/>
            <w:noWrap/>
          </w:tcPr>
          <w:p w14:paraId="52373A69" w14:textId="61D8BDE1" w:rsidR="00A33FFD" w:rsidRPr="008F1706" w:rsidRDefault="008F1706" w:rsidP="00E822E6">
            <w:pPr>
              <w:spacing w:after="0" w:line="240" w:lineRule="auto"/>
              <w:jc w:val="right"/>
              <w:rPr>
                <w:rFonts w:ascii="Calibri" w:eastAsia="Times New Roman" w:hAnsi="Calibri" w:cs="Calibri"/>
                <w:color w:val="000000"/>
                <w:lang w:val="el-GR"/>
              </w:rPr>
            </w:pPr>
            <w:r>
              <w:rPr>
                <w:rFonts w:ascii="Calibri" w:hAnsi="Calibri" w:cs="Calibri"/>
                <w:color w:val="000000"/>
                <w:lang w:val="el-GR"/>
              </w:rPr>
              <w:t>1</w:t>
            </w:r>
            <w:r w:rsidR="006050BA">
              <w:rPr>
                <w:rFonts w:ascii="Calibri" w:hAnsi="Calibri" w:cs="Calibri"/>
                <w:color w:val="000000"/>
                <w:lang w:val="el-GR"/>
              </w:rPr>
              <w:t>3</w:t>
            </w:r>
          </w:p>
        </w:tc>
        <w:tc>
          <w:tcPr>
            <w:tcW w:w="9073" w:type="dxa"/>
            <w:noWrap/>
            <w:vAlign w:val="bottom"/>
          </w:tcPr>
          <w:p w14:paraId="2BC8AC68" w14:textId="77777777" w:rsidR="00A33FFD" w:rsidRPr="00543B08" w:rsidRDefault="00A33FFD" w:rsidP="00E822E6">
            <w:pPr>
              <w:spacing w:after="0" w:line="240" w:lineRule="auto"/>
              <w:jc w:val="both"/>
              <w:rPr>
                <w:rFonts w:ascii="Calibri" w:eastAsia="Times New Roman" w:hAnsi="Calibri" w:cs="Calibri"/>
                <w:lang w:val="el-GR"/>
              </w:rPr>
            </w:pPr>
            <w:r w:rsidRPr="005E01B0">
              <w:rPr>
                <w:rFonts w:ascii="Calibri" w:eastAsia="Times New Roman" w:hAnsi="Calibri" w:cs="Calibri"/>
                <w:lang w:val="el-GR"/>
              </w:rPr>
              <w:t>Θέσπιση αφορολόγητου επιδόματος βιβλιοθήκης μελών ΔΕΠ και ερευνητών</w:t>
            </w:r>
          </w:p>
        </w:tc>
        <w:tc>
          <w:tcPr>
            <w:tcW w:w="1559" w:type="dxa"/>
            <w:noWrap/>
            <w:vAlign w:val="bottom"/>
          </w:tcPr>
          <w:p w14:paraId="4C8AD897" w14:textId="77777777" w:rsidR="00A33FFD" w:rsidRPr="005E01B0" w:rsidRDefault="00A33FFD" w:rsidP="00E822E6">
            <w:pPr>
              <w:spacing w:after="0" w:line="240" w:lineRule="auto"/>
              <w:jc w:val="right"/>
              <w:rPr>
                <w:rFonts w:ascii="Calibri" w:eastAsia="Times New Roman" w:hAnsi="Calibri" w:cs="Calibri"/>
                <w:color w:val="000000"/>
                <w:lang w:val="el-GR"/>
              </w:rPr>
            </w:pPr>
            <w:r>
              <w:rPr>
                <w:rFonts w:ascii="Calibri" w:eastAsia="Times New Roman" w:hAnsi="Calibri" w:cs="Calibri"/>
                <w:color w:val="000000"/>
                <w:lang w:val="el-GR"/>
              </w:rPr>
              <w:t>2026</w:t>
            </w:r>
          </w:p>
        </w:tc>
      </w:tr>
      <w:tr w:rsidR="00A33FFD" w:rsidRPr="005E01B0" w14:paraId="6EA238B5" w14:textId="77777777" w:rsidTr="00E822E6">
        <w:trPr>
          <w:trHeight w:val="290"/>
        </w:trPr>
        <w:tc>
          <w:tcPr>
            <w:tcW w:w="567" w:type="dxa"/>
            <w:noWrap/>
          </w:tcPr>
          <w:p w14:paraId="7B9FDF7B" w14:textId="4259A29F" w:rsidR="00A33FFD" w:rsidRPr="008F1706" w:rsidRDefault="008F1706" w:rsidP="00E822E6">
            <w:pPr>
              <w:spacing w:after="0" w:line="240" w:lineRule="auto"/>
              <w:jc w:val="right"/>
              <w:rPr>
                <w:rFonts w:ascii="Calibri" w:eastAsia="Times New Roman" w:hAnsi="Calibri" w:cs="Calibri"/>
                <w:color w:val="000000"/>
                <w:lang w:val="el-GR"/>
              </w:rPr>
            </w:pPr>
            <w:r>
              <w:rPr>
                <w:rFonts w:ascii="Calibri" w:hAnsi="Calibri" w:cs="Calibri"/>
                <w:color w:val="000000"/>
                <w:lang w:val="el-GR"/>
              </w:rPr>
              <w:t>1</w:t>
            </w:r>
            <w:r w:rsidR="006050BA">
              <w:rPr>
                <w:rFonts w:ascii="Calibri" w:hAnsi="Calibri" w:cs="Calibri"/>
                <w:color w:val="000000"/>
                <w:lang w:val="el-GR"/>
              </w:rPr>
              <w:t>4</w:t>
            </w:r>
          </w:p>
        </w:tc>
        <w:tc>
          <w:tcPr>
            <w:tcW w:w="9073" w:type="dxa"/>
            <w:noWrap/>
            <w:vAlign w:val="bottom"/>
          </w:tcPr>
          <w:p w14:paraId="3F4D7A34" w14:textId="77777777" w:rsidR="00A33FFD" w:rsidRPr="00543B08" w:rsidRDefault="00A33FFD" w:rsidP="00E822E6">
            <w:pPr>
              <w:spacing w:after="0" w:line="240" w:lineRule="auto"/>
              <w:jc w:val="both"/>
              <w:rPr>
                <w:rFonts w:ascii="Calibri" w:eastAsia="Times New Roman" w:hAnsi="Calibri" w:cs="Calibri"/>
                <w:lang w:val="el-GR"/>
              </w:rPr>
            </w:pPr>
            <w:r w:rsidRPr="005E01B0">
              <w:rPr>
                <w:rFonts w:ascii="Calibri" w:eastAsia="Times New Roman" w:hAnsi="Calibri" w:cs="Calibri"/>
                <w:lang w:val="el-GR"/>
              </w:rPr>
              <w:t>Απαλλαγή φόρου εισοδήματος από ιδρύματα και κληροδοτήματα</w:t>
            </w:r>
          </w:p>
        </w:tc>
        <w:tc>
          <w:tcPr>
            <w:tcW w:w="1559" w:type="dxa"/>
            <w:noWrap/>
            <w:vAlign w:val="bottom"/>
          </w:tcPr>
          <w:p w14:paraId="1A55F4EF" w14:textId="77777777" w:rsidR="00A33FFD" w:rsidRPr="005E01B0" w:rsidRDefault="00A33FFD" w:rsidP="00E822E6">
            <w:pPr>
              <w:spacing w:after="0" w:line="240" w:lineRule="auto"/>
              <w:jc w:val="right"/>
              <w:rPr>
                <w:rFonts w:ascii="Calibri" w:eastAsia="Times New Roman" w:hAnsi="Calibri" w:cs="Calibri"/>
                <w:color w:val="000000"/>
                <w:lang w:val="el-GR"/>
              </w:rPr>
            </w:pPr>
            <w:r>
              <w:rPr>
                <w:rFonts w:ascii="Calibri" w:eastAsia="Times New Roman" w:hAnsi="Calibri" w:cs="Calibri"/>
                <w:color w:val="000000"/>
                <w:lang w:val="el-GR"/>
              </w:rPr>
              <w:t>2026</w:t>
            </w:r>
          </w:p>
        </w:tc>
      </w:tr>
      <w:tr w:rsidR="00A33FFD" w:rsidRPr="00543B08" w14:paraId="32ECD843" w14:textId="77777777" w:rsidTr="00E822E6">
        <w:trPr>
          <w:trHeight w:val="290"/>
        </w:trPr>
        <w:tc>
          <w:tcPr>
            <w:tcW w:w="567" w:type="dxa"/>
            <w:noWrap/>
          </w:tcPr>
          <w:p w14:paraId="60666752" w14:textId="0CB469E5" w:rsidR="00A33FFD" w:rsidRPr="008F1706" w:rsidRDefault="008F1706" w:rsidP="00E822E6">
            <w:pPr>
              <w:spacing w:after="0" w:line="240" w:lineRule="auto"/>
              <w:jc w:val="right"/>
              <w:rPr>
                <w:rFonts w:ascii="Calibri" w:eastAsia="Times New Roman" w:hAnsi="Calibri" w:cs="Calibri"/>
                <w:color w:val="000000"/>
                <w:lang w:val="el-GR"/>
              </w:rPr>
            </w:pPr>
            <w:r>
              <w:rPr>
                <w:rFonts w:ascii="Calibri" w:hAnsi="Calibri" w:cs="Calibri"/>
                <w:color w:val="000000"/>
                <w:lang w:val="el-GR"/>
              </w:rPr>
              <w:t>1</w:t>
            </w:r>
            <w:r w:rsidR="006050BA">
              <w:rPr>
                <w:rFonts w:ascii="Calibri" w:hAnsi="Calibri" w:cs="Calibri"/>
                <w:color w:val="000000"/>
                <w:lang w:val="el-GR"/>
              </w:rPr>
              <w:t>5</w:t>
            </w:r>
          </w:p>
        </w:tc>
        <w:tc>
          <w:tcPr>
            <w:tcW w:w="9073" w:type="dxa"/>
            <w:noWrap/>
            <w:vAlign w:val="bottom"/>
          </w:tcPr>
          <w:p w14:paraId="5396A076" w14:textId="77777777" w:rsidR="00A33FFD" w:rsidRPr="00543B08" w:rsidRDefault="00A33FFD" w:rsidP="00E822E6">
            <w:pPr>
              <w:spacing w:after="0" w:line="240" w:lineRule="auto"/>
              <w:jc w:val="both"/>
              <w:rPr>
                <w:rFonts w:ascii="Calibri" w:eastAsia="Times New Roman" w:hAnsi="Calibri" w:cs="Calibri"/>
                <w:lang w:val="el-GR"/>
              </w:rPr>
            </w:pPr>
            <w:r w:rsidRPr="005E01B0">
              <w:rPr>
                <w:rFonts w:ascii="Calibri" w:eastAsia="Times New Roman" w:hAnsi="Calibri" w:cs="Calibri"/>
                <w:lang w:val="el-GR"/>
              </w:rPr>
              <w:t>Κατάργηση τέλους συνδρομητικής τηλεόρασης</w:t>
            </w:r>
          </w:p>
        </w:tc>
        <w:tc>
          <w:tcPr>
            <w:tcW w:w="1559" w:type="dxa"/>
            <w:noWrap/>
            <w:vAlign w:val="bottom"/>
          </w:tcPr>
          <w:p w14:paraId="5496A961" w14:textId="77777777" w:rsidR="00A33FFD" w:rsidRPr="005E01B0" w:rsidRDefault="00A33FFD" w:rsidP="00E822E6">
            <w:pPr>
              <w:spacing w:after="0" w:line="240" w:lineRule="auto"/>
              <w:jc w:val="right"/>
              <w:rPr>
                <w:rFonts w:ascii="Calibri" w:eastAsia="Times New Roman" w:hAnsi="Calibri" w:cs="Calibri"/>
                <w:color w:val="000000"/>
                <w:lang w:val="el-GR"/>
              </w:rPr>
            </w:pPr>
            <w:r>
              <w:rPr>
                <w:rFonts w:ascii="Calibri" w:eastAsia="Times New Roman" w:hAnsi="Calibri" w:cs="Calibri"/>
                <w:color w:val="000000"/>
                <w:lang w:val="el-GR"/>
              </w:rPr>
              <w:t>2026</w:t>
            </w:r>
          </w:p>
        </w:tc>
      </w:tr>
      <w:tr w:rsidR="00A33FFD" w:rsidRPr="00BD68E0" w14:paraId="7C596ABA" w14:textId="77777777" w:rsidTr="00E822E6">
        <w:trPr>
          <w:trHeight w:val="290"/>
        </w:trPr>
        <w:tc>
          <w:tcPr>
            <w:tcW w:w="567" w:type="dxa"/>
            <w:noWrap/>
          </w:tcPr>
          <w:p w14:paraId="43315D01" w14:textId="7A4E7C26" w:rsidR="00A33FFD" w:rsidRPr="008F1706" w:rsidRDefault="008F1706" w:rsidP="00E822E6">
            <w:pPr>
              <w:spacing w:after="0" w:line="240" w:lineRule="auto"/>
              <w:jc w:val="right"/>
              <w:rPr>
                <w:rFonts w:ascii="Calibri" w:eastAsia="Times New Roman" w:hAnsi="Calibri" w:cs="Calibri"/>
                <w:color w:val="000000"/>
                <w:lang w:val="el-GR"/>
              </w:rPr>
            </w:pPr>
            <w:r>
              <w:rPr>
                <w:rFonts w:ascii="Calibri" w:hAnsi="Calibri" w:cs="Calibri"/>
                <w:color w:val="000000"/>
                <w:lang w:val="el-GR"/>
              </w:rPr>
              <w:t>1</w:t>
            </w:r>
            <w:r w:rsidR="006050BA">
              <w:rPr>
                <w:rFonts w:ascii="Calibri" w:hAnsi="Calibri" w:cs="Calibri"/>
                <w:color w:val="000000"/>
                <w:lang w:val="el-GR"/>
              </w:rPr>
              <w:t>6</w:t>
            </w:r>
          </w:p>
        </w:tc>
        <w:tc>
          <w:tcPr>
            <w:tcW w:w="9073" w:type="dxa"/>
            <w:noWrap/>
            <w:vAlign w:val="bottom"/>
          </w:tcPr>
          <w:p w14:paraId="57C9C0F6" w14:textId="77777777" w:rsidR="00A33FFD" w:rsidRPr="00BD68E0" w:rsidRDefault="00A33FFD" w:rsidP="00E822E6">
            <w:pPr>
              <w:spacing w:after="0" w:line="240" w:lineRule="auto"/>
              <w:jc w:val="both"/>
              <w:rPr>
                <w:rFonts w:ascii="Calibri" w:eastAsia="Times New Roman" w:hAnsi="Calibri" w:cs="Calibri"/>
                <w:lang w:val="el-GR"/>
              </w:rPr>
            </w:pPr>
            <w:r w:rsidRPr="00BE7E87">
              <w:rPr>
                <w:rFonts w:ascii="Calibri" w:eastAsia="Times New Roman" w:hAnsi="Calibri" w:cs="Calibri"/>
                <w:lang w:val="el-GR"/>
              </w:rPr>
              <w:t>Στις περιπτώσεις συνταξιούχων που εργάζονται, ο υπολογισμός της Εισφοράς Αλληλεγγύης Συνταξιούχων θα γίνεται χωρίς να προσμετράται η προσαύξηση της σύνταξης λόγω της εργασίας του συνταξιούχου</w:t>
            </w:r>
          </w:p>
        </w:tc>
        <w:tc>
          <w:tcPr>
            <w:tcW w:w="1559" w:type="dxa"/>
            <w:noWrap/>
            <w:vAlign w:val="bottom"/>
          </w:tcPr>
          <w:p w14:paraId="71FC6FC9" w14:textId="77777777" w:rsidR="00A33FFD" w:rsidRDefault="00A33FFD" w:rsidP="00E822E6">
            <w:pPr>
              <w:spacing w:after="0" w:line="240" w:lineRule="auto"/>
              <w:jc w:val="right"/>
              <w:rPr>
                <w:rFonts w:ascii="Calibri" w:eastAsia="Times New Roman" w:hAnsi="Calibri" w:cs="Calibri"/>
                <w:color w:val="000000"/>
                <w:lang w:val="el-GR"/>
              </w:rPr>
            </w:pPr>
            <w:r>
              <w:rPr>
                <w:rFonts w:ascii="Calibri" w:eastAsia="Times New Roman" w:hAnsi="Calibri" w:cs="Calibri"/>
                <w:color w:val="000000"/>
                <w:lang w:val="el-GR"/>
              </w:rPr>
              <w:t>2026</w:t>
            </w:r>
          </w:p>
        </w:tc>
      </w:tr>
      <w:tr w:rsidR="00A33FFD" w:rsidRPr="00BD68E0" w14:paraId="38AE176D" w14:textId="77777777" w:rsidTr="00E822E6">
        <w:trPr>
          <w:trHeight w:val="290"/>
        </w:trPr>
        <w:tc>
          <w:tcPr>
            <w:tcW w:w="567" w:type="dxa"/>
            <w:noWrap/>
          </w:tcPr>
          <w:p w14:paraId="0D605364" w14:textId="6BD8C7F0" w:rsidR="00A33FFD" w:rsidRPr="008C41E9" w:rsidRDefault="006050BA" w:rsidP="00E822E6">
            <w:pPr>
              <w:spacing w:after="0" w:line="240" w:lineRule="auto"/>
              <w:jc w:val="right"/>
              <w:rPr>
                <w:rFonts w:ascii="Calibri" w:eastAsia="Times New Roman" w:hAnsi="Calibri" w:cs="Calibri"/>
                <w:color w:val="000000"/>
                <w:lang w:val="el-GR"/>
              </w:rPr>
            </w:pPr>
            <w:r>
              <w:rPr>
                <w:rFonts w:ascii="Calibri" w:hAnsi="Calibri" w:cs="Calibri"/>
                <w:color w:val="000000"/>
                <w:lang w:val="el-GR"/>
              </w:rPr>
              <w:t>17</w:t>
            </w:r>
          </w:p>
        </w:tc>
        <w:tc>
          <w:tcPr>
            <w:tcW w:w="9073" w:type="dxa"/>
            <w:noWrap/>
            <w:vAlign w:val="bottom"/>
          </w:tcPr>
          <w:p w14:paraId="436BD382" w14:textId="77777777" w:rsidR="00A33FFD" w:rsidRPr="00543B08" w:rsidRDefault="00A33FFD" w:rsidP="00E822E6">
            <w:pPr>
              <w:spacing w:after="0" w:line="240" w:lineRule="auto"/>
              <w:jc w:val="both"/>
              <w:rPr>
                <w:rFonts w:ascii="Calibri" w:eastAsia="Times New Roman" w:hAnsi="Calibri" w:cs="Calibri"/>
                <w:lang w:val="el-GR"/>
              </w:rPr>
            </w:pPr>
            <w:r w:rsidRPr="00BD68E0">
              <w:rPr>
                <w:rFonts w:ascii="Calibri" w:eastAsia="Times New Roman" w:hAnsi="Calibri" w:cs="Calibri"/>
                <w:lang w:val="el-GR"/>
              </w:rPr>
              <w:t>Μείωση των ασφαλιστικών εισφορών για υπερεργασία, υπερωρίες, νυκτερινή απασχόληση και απασχόληση σε ημέρες αργίας ή Κυριακές για εργαζομένους πλήρους απασχόλησης</w:t>
            </w:r>
          </w:p>
        </w:tc>
        <w:tc>
          <w:tcPr>
            <w:tcW w:w="1559" w:type="dxa"/>
            <w:noWrap/>
            <w:vAlign w:val="bottom"/>
          </w:tcPr>
          <w:p w14:paraId="1A9DF433" w14:textId="77777777" w:rsidR="00A33FFD" w:rsidRPr="00BD68E0" w:rsidRDefault="00A33FFD" w:rsidP="00E822E6">
            <w:pPr>
              <w:spacing w:after="0" w:line="240" w:lineRule="auto"/>
              <w:jc w:val="right"/>
              <w:rPr>
                <w:rFonts w:ascii="Calibri" w:eastAsia="Times New Roman" w:hAnsi="Calibri" w:cs="Calibri"/>
                <w:color w:val="000000"/>
                <w:lang w:val="el-GR"/>
              </w:rPr>
            </w:pPr>
            <w:r>
              <w:rPr>
                <w:rFonts w:ascii="Calibri" w:eastAsia="Times New Roman" w:hAnsi="Calibri" w:cs="Calibri"/>
                <w:color w:val="000000"/>
                <w:lang w:val="el-GR"/>
              </w:rPr>
              <w:t>2025</w:t>
            </w:r>
          </w:p>
        </w:tc>
      </w:tr>
      <w:tr w:rsidR="00A33FFD" w:rsidRPr="00BD68E0" w14:paraId="79575BB7" w14:textId="77777777" w:rsidTr="00E822E6">
        <w:trPr>
          <w:trHeight w:val="290"/>
        </w:trPr>
        <w:tc>
          <w:tcPr>
            <w:tcW w:w="567" w:type="dxa"/>
            <w:noWrap/>
          </w:tcPr>
          <w:p w14:paraId="09C594B5" w14:textId="18A27CDD" w:rsidR="00A33FFD" w:rsidRPr="008F1706" w:rsidRDefault="006050BA" w:rsidP="00E822E6">
            <w:pPr>
              <w:spacing w:after="0" w:line="240" w:lineRule="auto"/>
              <w:jc w:val="right"/>
              <w:rPr>
                <w:rFonts w:ascii="Calibri" w:eastAsia="Times New Roman" w:hAnsi="Calibri" w:cs="Calibri"/>
                <w:color w:val="000000"/>
                <w:lang w:val="el-GR"/>
              </w:rPr>
            </w:pPr>
            <w:r>
              <w:rPr>
                <w:rFonts w:ascii="Calibri" w:hAnsi="Calibri" w:cs="Calibri"/>
                <w:color w:val="000000"/>
                <w:lang w:val="el-GR"/>
              </w:rPr>
              <w:t>18</w:t>
            </w:r>
          </w:p>
        </w:tc>
        <w:tc>
          <w:tcPr>
            <w:tcW w:w="9073" w:type="dxa"/>
            <w:noWrap/>
            <w:vAlign w:val="bottom"/>
          </w:tcPr>
          <w:p w14:paraId="7BE68AA3" w14:textId="77777777" w:rsidR="00A33FFD" w:rsidRPr="00543B08" w:rsidRDefault="00A33FFD" w:rsidP="00E822E6">
            <w:pPr>
              <w:spacing w:after="0" w:line="240" w:lineRule="auto"/>
              <w:jc w:val="both"/>
              <w:rPr>
                <w:rFonts w:ascii="Calibri" w:eastAsia="Times New Roman" w:hAnsi="Calibri" w:cs="Calibri"/>
                <w:lang w:val="el-GR"/>
              </w:rPr>
            </w:pPr>
            <w:r w:rsidRPr="00BD68E0">
              <w:rPr>
                <w:rFonts w:ascii="Calibri" w:eastAsia="Times New Roman" w:hAnsi="Calibri" w:cs="Calibri"/>
                <w:lang w:val="el-GR"/>
              </w:rPr>
              <w:t>Μείωση από το 15% στο 5% του συντελεστή φορολογίας σε τόκους εισηγμένων εταιρικών ομολόγων</w:t>
            </w:r>
          </w:p>
        </w:tc>
        <w:tc>
          <w:tcPr>
            <w:tcW w:w="1559" w:type="dxa"/>
            <w:noWrap/>
            <w:vAlign w:val="bottom"/>
          </w:tcPr>
          <w:p w14:paraId="566199D5" w14:textId="77777777" w:rsidR="00A33FFD" w:rsidRPr="00BD68E0" w:rsidRDefault="00A33FFD" w:rsidP="00E822E6">
            <w:pPr>
              <w:spacing w:after="0" w:line="240" w:lineRule="auto"/>
              <w:jc w:val="right"/>
              <w:rPr>
                <w:rFonts w:ascii="Calibri" w:eastAsia="Times New Roman" w:hAnsi="Calibri" w:cs="Calibri"/>
                <w:color w:val="000000"/>
                <w:lang w:val="el-GR"/>
              </w:rPr>
            </w:pPr>
            <w:r>
              <w:rPr>
                <w:rFonts w:ascii="Calibri" w:eastAsia="Times New Roman" w:hAnsi="Calibri" w:cs="Calibri"/>
                <w:color w:val="000000"/>
                <w:lang w:val="el-GR"/>
              </w:rPr>
              <w:t>2025</w:t>
            </w:r>
          </w:p>
        </w:tc>
      </w:tr>
      <w:tr w:rsidR="00A33FFD" w:rsidRPr="00543B08" w14:paraId="5A0F2594" w14:textId="77777777" w:rsidTr="00E822E6">
        <w:trPr>
          <w:trHeight w:val="290"/>
        </w:trPr>
        <w:tc>
          <w:tcPr>
            <w:tcW w:w="567" w:type="dxa"/>
            <w:noWrap/>
            <w:hideMark/>
          </w:tcPr>
          <w:p w14:paraId="2766656E" w14:textId="1031A543" w:rsidR="00A33FFD" w:rsidRPr="008F1706" w:rsidRDefault="006050BA" w:rsidP="00E822E6">
            <w:pPr>
              <w:spacing w:after="0" w:line="240" w:lineRule="auto"/>
              <w:jc w:val="right"/>
              <w:rPr>
                <w:rFonts w:ascii="Calibri" w:eastAsia="Times New Roman" w:hAnsi="Calibri" w:cs="Calibri"/>
                <w:color w:val="000000"/>
                <w:lang w:val="el-GR"/>
              </w:rPr>
            </w:pPr>
            <w:r>
              <w:rPr>
                <w:rFonts w:ascii="Calibri" w:hAnsi="Calibri" w:cs="Calibri"/>
                <w:color w:val="000000"/>
                <w:lang w:val="el-GR"/>
              </w:rPr>
              <w:t>19</w:t>
            </w:r>
          </w:p>
        </w:tc>
        <w:tc>
          <w:tcPr>
            <w:tcW w:w="9073" w:type="dxa"/>
            <w:noWrap/>
            <w:vAlign w:val="bottom"/>
            <w:hideMark/>
          </w:tcPr>
          <w:p w14:paraId="1E4E00CF" w14:textId="77777777" w:rsidR="00A33FFD" w:rsidRPr="006E0671" w:rsidRDefault="00A33FFD" w:rsidP="00E822E6">
            <w:pPr>
              <w:spacing w:after="0" w:line="240" w:lineRule="auto"/>
              <w:jc w:val="both"/>
              <w:rPr>
                <w:rFonts w:ascii="Calibri" w:eastAsia="Times New Roman" w:hAnsi="Calibri" w:cs="Calibri"/>
                <w:lang w:val="el-GR"/>
              </w:rPr>
            </w:pPr>
            <w:r w:rsidRPr="006E0671">
              <w:rPr>
                <w:rFonts w:ascii="Calibri" w:eastAsia="Times New Roman" w:hAnsi="Calibri" w:cs="Calibri"/>
                <w:lang w:val="el-GR"/>
              </w:rPr>
              <w:t>Μείωση κατά μία επιπλέον ποσοστιαία μονάδα των ασφαλιστικών εισφορών</w:t>
            </w:r>
          </w:p>
        </w:tc>
        <w:tc>
          <w:tcPr>
            <w:tcW w:w="1559" w:type="dxa"/>
            <w:noWrap/>
            <w:vAlign w:val="bottom"/>
            <w:hideMark/>
          </w:tcPr>
          <w:p w14:paraId="3181C27E" w14:textId="77777777" w:rsidR="00A33FFD" w:rsidRPr="00543B08" w:rsidRDefault="00A33FFD" w:rsidP="00E822E6">
            <w:pPr>
              <w:spacing w:after="0" w:line="240" w:lineRule="auto"/>
              <w:jc w:val="right"/>
              <w:rPr>
                <w:rFonts w:ascii="Calibri" w:eastAsia="Times New Roman" w:hAnsi="Calibri" w:cs="Calibri"/>
                <w:color w:val="000000"/>
              </w:rPr>
            </w:pPr>
            <w:r w:rsidRPr="00543B08">
              <w:rPr>
                <w:rFonts w:ascii="Calibri" w:eastAsia="Times New Roman" w:hAnsi="Calibri" w:cs="Calibri"/>
                <w:color w:val="000000"/>
              </w:rPr>
              <w:t>2025</w:t>
            </w:r>
          </w:p>
        </w:tc>
      </w:tr>
      <w:tr w:rsidR="00A33FFD" w:rsidRPr="00543B08" w14:paraId="74FD35E8" w14:textId="77777777" w:rsidTr="00E822E6">
        <w:trPr>
          <w:trHeight w:val="290"/>
        </w:trPr>
        <w:tc>
          <w:tcPr>
            <w:tcW w:w="567" w:type="dxa"/>
            <w:noWrap/>
            <w:hideMark/>
          </w:tcPr>
          <w:p w14:paraId="12217563" w14:textId="4A5F8413" w:rsidR="00A33FFD" w:rsidRPr="008F1706" w:rsidRDefault="008F1706" w:rsidP="00E822E6">
            <w:pPr>
              <w:spacing w:after="0" w:line="240" w:lineRule="auto"/>
              <w:jc w:val="right"/>
              <w:rPr>
                <w:rFonts w:ascii="Calibri" w:eastAsia="Times New Roman" w:hAnsi="Calibri" w:cs="Calibri"/>
                <w:color w:val="000000"/>
                <w:lang w:val="el-GR"/>
              </w:rPr>
            </w:pPr>
            <w:r>
              <w:rPr>
                <w:rFonts w:ascii="Calibri" w:hAnsi="Calibri" w:cs="Calibri"/>
                <w:color w:val="000000"/>
                <w:lang w:val="el-GR"/>
              </w:rPr>
              <w:t>2</w:t>
            </w:r>
            <w:r w:rsidR="006050BA">
              <w:rPr>
                <w:rFonts w:ascii="Calibri" w:hAnsi="Calibri" w:cs="Calibri"/>
                <w:color w:val="000000"/>
                <w:lang w:val="el-GR"/>
              </w:rPr>
              <w:t>0</w:t>
            </w:r>
          </w:p>
        </w:tc>
        <w:tc>
          <w:tcPr>
            <w:tcW w:w="9073" w:type="dxa"/>
            <w:noWrap/>
            <w:vAlign w:val="bottom"/>
            <w:hideMark/>
          </w:tcPr>
          <w:p w14:paraId="28A1098B" w14:textId="77777777" w:rsidR="00A33FFD" w:rsidRPr="006E0671" w:rsidRDefault="00A33FFD" w:rsidP="00E822E6">
            <w:pPr>
              <w:spacing w:after="0" w:line="240" w:lineRule="auto"/>
              <w:jc w:val="both"/>
              <w:rPr>
                <w:rFonts w:ascii="Calibri" w:eastAsia="Times New Roman" w:hAnsi="Calibri" w:cs="Calibri"/>
                <w:lang w:val="el-GR"/>
              </w:rPr>
            </w:pPr>
            <w:r w:rsidRPr="006E0671">
              <w:rPr>
                <w:rFonts w:ascii="Calibri" w:eastAsia="Times New Roman" w:hAnsi="Calibri" w:cs="Calibri"/>
                <w:lang w:val="el-GR"/>
              </w:rPr>
              <w:t>Κατάργηση του τέλους επιτηδεύματος στους ελεύθερους επαγγελματίες</w:t>
            </w:r>
          </w:p>
        </w:tc>
        <w:tc>
          <w:tcPr>
            <w:tcW w:w="1559" w:type="dxa"/>
            <w:noWrap/>
            <w:vAlign w:val="bottom"/>
            <w:hideMark/>
          </w:tcPr>
          <w:p w14:paraId="44F7E446" w14:textId="77777777" w:rsidR="00A33FFD" w:rsidRPr="00543B08" w:rsidRDefault="00A33FFD" w:rsidP="00E822E6">
            <w:pPr>
              <w:spacing w:after="0" w:line="240" w:lineRule="auto"/>
              <w:jc w:val="right"/>
              <w:rPr>
                <w:rFonts w:ascii="Calibri" w:eastAsia="Times New Roman" w:hAnsi="Calibri" w:cs="Calibri"/>
                <w:color w:val="000000"/>
              </w:rPr>
            </w:pPr>
            <w:r w:rsidRPr="00543B08">
              <w:rPr>
                <w:rFonts w:ascii="Calibri" w:eastAsia="Times New Roman" w:hAnsi="Calibri" w:cs="Calibri"/>
                <w:color w:val="000000"/>
              </w:rPr>
              <w:t>2025</w:t>
            </w:r>
          </w:p>
        </w:tc>
      </w:tr>
      <w:tr w:rsidR="00A33FFD" w:rsidRPr="00543B08" w14:paraId="2FC4DB6E" w14:textId="77777777" w:rsidTr="00E822E6">
        <w:trPr>
          <w:trHeight w:val="290"/>
        </w:trPr>
        <w:tc>
          <w:tcPr>
            <w:tcW w:w="567" w:type="dxa"/>
            <w:noWrap/>
            <w:hideMark/>
          </w:tcPr>
          <w:p w14:paraId="3109F560" w14:textId="27F28D43" w:rsidR="00A33FFD" w:rsidRPr="008F1706" w:rsidRDefault="008F1706" w:rsidP="00E822E6">
            <w:pPr>
              <w:spacing w:after="0" w:line="240" w:lineRule="auto"/>
              <w:jc w:val="right"/>
              <w:rPr>
                <w:rFonts w:ascii="Calibri" w:eastAsia="Times New Roman" w:hAnsi="Calibri" w:cs="Calibri"/>
                <w:color w:val="000000"/>
                <w:lang w:val="el-GR"/>
              </w:rPr>
            </w:pPr>
            <w:r>
              <w:rPr>
                <w:rFonts w:ascii="Calibri" w:hAnsi="Calibri" w:cs="Calibri"/>
                <w:color w:val="000000"/>
                <w:lang w:val="el-GR"/>
              </w:rPr>
              <w:t>2</w:t>
            </w:r>
            <w:r w:rsidR="006050BA">
              <w:rPr>
                <w:rFonts w:ascii="Calibri" w:hAnsi="Calibri" w:cs="Calibri"/>
                <w:color w:val="000000"/>
                <w:lang w:val="el-GR"/>
              </w:rPr>
              <w:t>1</w:t>
            </w:r>
          </w:p>
        </w:tc>
        <w:tc>
          <w:tcPr>
            <w:tcW w:w="9073" w:type="dxa"/>
            <w:noWrap/>
            <w:vAlign w:val="bottom"/>
            <w:hideMark/>
          </w:tcPr>
          <w:p w14:paraId="66173386" w14:textId="77777777" w:rsidR="00A33FFD" w:rsidRPr="006E0671" w:rsidRDefault="00A33FFD" w:rsidP="00E822E6">
            <w:pPr>
              <w:spacing w:after="0" w:line="240" w:lineRule="auto"/>
              <w:jc w:val="both"/>
              <w:rPr>
                <w:rFonts w:ascii="Calibri" w:eastAsia="Times New Roman" w:hAnsi="Calibri" w:cs="Calibri"/>
                <w:lang w:val="el-GR"/>
              </w:rPr>
            </w:pPr>
            <w:r w:rsidRPr="006E0671">
              <w:rPr>
                <w:rFonts w:ascii="Calibri" w:eastAsia="Times New Roman" w:hAnsi="Calibri" w:cs="Calibri"/>
                <w:lang w:val="el-GR"/>
              </w:rPr>
              <w:t>Μείωση ΕΝΦΙΑ κατά 20% για κατοικίες που ασφαλίζονται για φυσικές καταστροφές με φορολογητέα αξία έως 500.000 ευρώ</w:t>
            </w:r>
          </w:p>
        </w:tc>
        <w:tc>
          <w:tcPr>
            <w:tcW w:w="1559" w:type="dxa"/>
            <w:noWrap/>
            <w:vAlign w:val="bottom"/>
            <w:hideMark/>
          </w:tcPr>
          <w:p w14:paraId="232078BE" w14:textId="77777777" w:rsidR="00A33FFD" w:rsidRPr="00543B08" w:rsidRDefault="00A33FFD" w:rsidP="00E822E6">
            <w:pPr>
              <w:spacing w:after="0" w:line="240" w:lineRule="auto"/>
              <w:jc w:val="right"/>
              <w:rPr>
                <w:rFonts w:ascii="Calibri" w:eastAsia="Times New Roman" w:hAnsi="Calibri" w:cs="Calibri"/>
                <w:color w:val="000000"/>
              </w:rPr>
            </w:pPr>
            <w:r w:rsidRPr="00543B08">
              <w:rPr>
                <w:rFonts w:ascii="Calibri" w:eastAsia="Times New Roman" w:hAnsi="Calibri" w:cs="Calibri"/>
                <w:color w:val="000000"/>
              </w:rPr>
              <w:t>2025</w:t>
            </w:r>
          </w:p>
        </w:tc>
      </w:tr>
      <w:tr w:rsidR="00A33FFD" w:rsidRPr="00543B08" w14:paraId="0749AA1D" w14:textId="77777777" w:rsidTr="00E822E6">
        <w:trPr>
          <w:trHeight w:val="290"/>
        </w:trPr>
        <w:tc>
          <w:tcPr>
            <w:tcW w:w="567" w:type="dxa"/>
            <w:noWrap/>
            <w:hideMark/>
          </w:tcPr>
          <w:p w14:paraId="2E22CC99" w14:textId="756B1D11" w:rsidR="00A33FFD" w:rsidRPr="008F1706" w:rsidRDefault="008F1706" w:rsidP="00E822E6">
            <w:pPr>
              <w:spacing w:after="0" w:line="240" w:lineRule="auto"/>
              <w:jc w:val="right"/>
              <w:rPr>
                <w:rFonts w:ascii="Calibri" w:eastAsia="Times New Roman" w:hAnsi="Calibri" w:cs="Calibri"/>
                <w:color w:val="000000"/>
                <w:lang w:val="el-GR"/>
              </w:rPr>
            </w:pPr>
            <w:r>
              <w:rPr>
                <w:rFonts w:ascii="Calibri" w:hAnsi="Calibri" w:cs="Calibri"/>
                <w:color w:val="000000"/>
                <w:lang w:val="el-GR"/>
              </w:rPr>
              <w:t>2</w:t>
            </w:r>
            <w:r w:rsidR="006050BA">
              <w:rPr>
                <w:rFonts w:ascii="Calibri" w:hAnsi="Calibri" w:cs="Calibri"/>
                <w:color w:val="000000"/>
                <w:lang w:val="el-GR"/>
              </w:rPr>
              <w:t>2</w:t>
            </w:r>
          </w:p>
        </w:tc>
        <w:tc>
          <w:tcPr>
            <w:tcW w:w="9073" w:type="dxa"/>
            <w:noWrap/>
            <w:vAlign w:val="bottom"/>
            <w:hideMark/>
          </w:tcPr>
          <w:p w14:paraId="080FE7EC" w14:textId="77777777" w:rsidR="00A33FFD" w:rsidRPr="006E0671" w:rsidRDefault="00A33FFD" w:rsidP="00E822E6">
            <w:pPr>
              <w:spacing w:after="0" w:line="240" w:lineRule="auto"/>
              <w:jc w:val="both"/>
              <w:rPr>
                <w:rFonts w:ascii="Calibri" w:eastAsia="Times New Roman" w:hAnsi="Calibri" w:cs="Calibri"/>
                <w:lang w:val="el-GR"/>
              </w:rPr>
            </w:pPr>
            <w:r w:rsidRPr="006E0671">
              <w:rPr>
                <w:rFonts w:ascii="Calibri" w:eastAsia="Times New Roman" w:hAnsi="Calibri" w:cs="Calibri"/>
                <w:lang w:val="el-GR"/>
              </w:rPr>
              <w:t>Αυτοτελής φορολόγηση εφημεριών των ιατρών του ΕΣΥ</w:t>
            </w:r>
          </w:p>
        </w:tc>
        <w:tc>
          <w:tcPr>
            <w:tcW w:w="1559" w:type="dxa"/>
            <w:noWrap/>
            <w:vAlign w:val="bottom"/>
            <w:hideMark/>
          </w:tcPr>
          <w:p w14:paraId="6540F025" w14:textId="77777777" w:rsidR="00A33FFD" w:rsidRPr="00543B08" w:rsidRDefault="00A33FFD" w:rsidP="00E822E6">
            <w:pPr>
              <w:spacing w:after="0" w:line="240" w:lineRule="auto"/>
              <w:jc w:val="right"/>
              <w:rPr>
                <w:rFonts w:ascii="Calibri" w:eastAsia="Times New Roman" w:hAnsi="Calibri" w:cs="Calibri"/>
                <w:color w:val="000000"/>
              </w:rPr>
            </w:pPr>
            <w:r w:rsidRPr="00543B08">
              <w:rPr>
                <w:rFonts w:ascii="Calibri" w:eastAsia="Times New Roman" w:hAnsi="Calibri" w:cs="Calibri"/>
                <w:color w:val="000000"/>
              </w:rPr>
              <w:t>2025</w:t>
            </w:r>
          </w:p>
        </w:tc>
      </w:tr>
      <w:tr w:rsidR="00A33FFD" w:rsidRPr="00543B08" w14:paraId="6E210735" w14:textId="77777777" w:rsidTr="00E822E6">
        <w:trPr>
          <w:trHeight w:val="290"/>
        </w:trPr>
        <w:tc>
          <w:tcPr>
            <w:tcW w:w="567" w:type="dxa"/>
            <w:noWrap/>
            <w:hideMark/>
          </w:tcPr>
          <w:p w14:paraId="300FD8E0" w14:textId="285C4CC8" w:rsidR="00A33FFD" w:rsidRPr="008F1706" w:rsidRDefault="008F1706" w:rsidP="00E822E6">
            <w:pPr>
              <w:spacing w:after="0" w:line="240" w:lineRule="auto"/>
              <w:jc w:val="right"/>
              <w:rPr>
                <w:rFonts w:ascii="Calibri" w:eastAsia="Times New Roman" w:hAnsi="Calibri" w:cs="Calibri"/>
                <w:color w:val="000000"/>
                <w:lang w:val="el-GR"/>
              </w:rPr>
            </w:pPr>
            <w:r>
              <w:rPr>
                <w:rFonts w:ascii="Calibri" w:hAnsi="Calibri" w:cs="Calibri"/>
                <w:color w:val="000000"/>
                <w:lang w:val="el-GR"/>
              </w:rPr>
              <w:t>2</w:t>
            </w:r>
            <w:r w:rsidR="006050BA">
              <w:rPr>
                <w:rFonts w:ascii="Calibri" w:hAnsi="Calibri" w:cs="Calibri"/>
                <w:color w:val="000000"/>
                <w:lang w:val="el-GR"/>
              </w:rPr>
              <w:t>3</w:t>
            </w:r>
          </w:p>
        </w:tc>
        <w:tc>
          <w:tcPr>
            <w:tcW w:w="9073" w:type="dxa"/>
            <w:noWrap/>
            <w:vAlign w:val="bottom"/>
            <w:hideMark/>
          </w:tcPr>
          <w:p w14:paraId="6AFFE802" w14:textId="77777777" w:rsidR="00A33FFD" w:rsidRPr="006E0671" w:rsidRDefault="00A33FFD" w:rsidP="00E822E6">
            <w:pPr>
              <w:spacing w:after="0" w:line="240" w:lineRule="auto"/>
              <w:jc w:val="both"/>
              <w:rPr>
                <w:rFonts w:ascii="Calibri" w:eastAsia="Times New Roman" w:hAnsi="Calibri" w:cs="Calibri"/>
                <w:lang w:val="el-GR"/>
              </w:rPr>
            </w:pPr>
            <w:r w:rsidRPr="006E0671">
              <w:rPr>
                <w:rFonts w:ascii="Calibri" w:eastAsia="Times New Roman" w:hAnsi="Calibri" w:cs="Calibri"/>
                <w:lang w:val="el-GR"/>
              </w:rPr>
              <w:t>Μείωση φόρων χαρτοσήμου σε μία σειρά από συναλλαγές (τόκους εταιρικών δανείων, οικοδομικές άδειες, χρησιδάνεια, γάμους, ασφαλιστήρια συμβόλαια κ.λπ.)</w:t>
            </w:r>
          </w:p>
        </w:tc>
        <w:tc>
          <w:tcPr>
            <w:tcW w:w="1559" w:type="dxa"/>
            <w:noWrap/>
            <w:vAlign w:val="bottom"/>
            <w:hideMark/>
          </w:tcPr>
          <w:p w14:paraId="76747E5F" w14:textId="77777777" w:rsidR="00A33FFD" w:rsidRPr="00543B08" w:rsidRDefault="00A33FFD" w:rsidP="00E822E6">
            <w:pPr>
              <w:spacing w:after="0" w:line="240" w:lineRule="auto"/>
              <w:jc w:val="right"/>
              <w:rPr>
                <w:rFonts w:ascii="Calibri" w:eastAsia="Times New Roman" w:hAnsi="Calibri" w:cs="Calibri"/>
                <w:color w:val="000000"/>
              </w:rPr>
            </w:pPr>
            <w:r w:rsidRPr="00543B08">
              <w:rPr>
                <w:rFonts w:ascii="Calibri" w:eastAsia="Times New Roman" w:hAnsi="Calibri" w:cs="Calibri"/>
                <w:color w:val="000000"/>
              </w:rPr>
              <w:t>2025</w:t>
            </w:r>
          </w:p>
        </w:tc>
      </w:tr>
      <w:tr w:rsidR="00A33FFD" w:rsidRPr="00543B08" w14:paraId="2B045B56" w14:textId="77777777" w:rsidTr="00E822E6">
        <w:trPr>
          <w:trHeight w:val="290"/>
        </w:trPr>
        <w:tc>
          <w:tcPr>
            <w:tcW w:w="567" w:type="dxa"/>
            <w:noWrap/>
            <w:hideMark/>
          </w:tcPr>
          <w:p w14:paraId="041E7079" w14:textId="5A181638" w:rsidR="00A33FFD" w:rsidRPr="008F1706" w:rsidRDefault="008F1706" w:rsidP="00E822E6">
            <w:pPr>
              <w:spacing w:after="0" w:line="240" w:lineRule="auto"/>
              <w:jc w:val="right"/>
              <w:rPr>
                <w:rFonts w:ascii="Calibri" w:eastAsia="Times New Roman" w:hAnsi="Calibri" w:cs="Calibri"/>
                <w:color w:val="000000"/>
                <w:lang w:val="el-GR"/>
              </w:rPr>
            </w:pPr>
            <w:r>
              <w:rPr>
                <w:rFonts w:ascii="Calibri" w:hAnsi="Calibri" w:cs="Calibri"/>
                <w:color w:val="000000"/>
                <w:lang w:val="el-GR"/>
              </w:rPr>
              <w:t>2</w:t>
            </w:r>
            <w:r w:rsidR="006050BA">
              <w:rPr>
                <w:rFonts w:ascii="Calibri" w:hAnsi="Calibri" w:cs="Calibri"/>
                <w:color w:val="000000"/>
                <w:lang w:val="el-GR"/>
              </w:rPr>
              <w:t>4</w:t>
            </w:r>
          </w:p>
        </w:tc>
        <w:tc>
          <w:tcPr>
            <w:tcW w:w="9073" w:type="dxa"/>
            <w:noWrap/>
            <w:vAlign w:val="bottom"/>
            <w:hideMark/>
          </w:tcPr>
          <w:p w14:paraId="1ECD7AF2" w14:textId="77777777" w:rsidR="00A33FFD" w:rsidRPr="006E0671" w:rsidRDefault="00A33FFD" w:rsidP="00E822E6">
            <w:pPr>
              <w:spacing w:after="0" w:line="240" w:lineRule="auto"/>
              <w:jc w:val="both"/>
              <w:rPr>
                <w:rFonts w:ascii="Calibri" w:eastAsia="Times New Roman" w:hAnsi="Calibri" w:cs="Calibri"/>
                <w:lang w:val="el-GR"/>
              </w:rPr>
            </w:pPr>
            <w:r w:rsidRPr="006E0671">
              <w:rPr>
                <w:rFonts w:ascii="Calibri" w:eastAsia="Times New Roman" w:hAnsi="Calibri" w:cs="Calibri"/>
                <w:lang w:val="el-GR"/>
              </w:rPr>
              <w:t>Κίνητρα για την καινοτομία, τις συγχωνεύσεις και τις εξαγορές</w:t>
            </w:r>
          </w:p>
        </w:tc>
        <w:tc>
          <w:tcPr>
            <w:tcW w:w="1559" w:type="dxa"/>
            <w:noWrap/>
            <w:vAlign w:val="bottom"/>
            <w:hideMark/>
          </w:tcPr>
          <w:p w14:paraId="4BF2571A" w14:textId="77777777" w:rsidR="00A33FFD" w:rsidRPr="00543B08" w:rsidRDefault="00A33FFD" w:rsidP="00E822E6">
            <w:pPr>
              <w:spacing w:after="0" w:line="240" w:lineRule="auto"/>
              <w:jc w:val="right"/>
              <w:rPr>
                <w:rFonts w:ascii="Calibri" w:eastAsia="Times New Roman" w:hAnsi="Calibri" w:cs="Calibri"/>
                <w:color w:val="000000"/>
              </w:rPr>
            </w:pPr>
            <w:r w:rsidRPr="00543B08">
              <w:rPr>
                <w:rFonts w:ascii="Calibri" w:eastAsia="Times New Roman" w:hAnsi="Calibri" w:cs="Calibri"/>
                <w:color w:val="000000"/>
              </w:rPr>
              <w:t>2025</w:t>
            </w:r>
          </w:p>
        </w:tc>
      </w:tr>
      <w:tr w:rsidR="00A33FFD" w:rsidRPr="00543B08" w14:paraId="21A12A77" w14:textId="77777777" w:rsidTr="00E822E6">
        <w:trPr>
          <w:trHeight w:val="290"/>
        </w:trPr>
        <w:tc>
          <w:tcPr>
            <w:tcW w:w="567" w:type="dxa"/>
            <w:noWrap/>
            <w:hideMark/>
          </w:tcPr>
          <w:p w14:paraId="6130B261" w14:textId="078B6FBC" w:rsidR="00A33FFD" w:rsidRPr="008F1706" w:rsidRDefault="008F1706" w:rsidP="00E822E6">
            <w:pPr>
              <w:spacing w:after="0" w:line="240" w:lineRule="auto"/>
              <w:jc w:val="right"/>
              <w:rPr>
                <w:rFonts w:ascii="Calibri" w:eastAsia="Times New Roman" w:hAnsi="Calibri" w:cs="Calibri"/>
                <w:color w:val="000000"/>
                <w:lang w:val="el-GR"/>
              </w:rPr>
            </w:pPr>
            <w:r>
              <w:rPr>
                <w:rFonts w:ascii="Calibri" w:hAnsi="Calibri" w:cs="Calibri"/>
                <w:color w:val="000000"/>
                <w:lang w:val="el-GR"/>
              </w:rPr>
              <w:t>2</w:t>
            </w:r>
            <w:r w:rsidR="006050BA">
              <w:rPr>
                <w:rFonts w:ascii="Calibri" w:hAnsi="Calibri" w:cs="Calibri"/>
                <w:color w:val="000000"/>
                <w:lang w:val="el-GR"/>
              </w:rPr>
              <w:t>5</w:t>
            </w:r>
          </w:p>
        </w:tc>
        <w:tc>
          <w:tcPr>
            <w:tcW w:w="9073" w:type="dxa"/>
            <w:noWrap/>
            <w:vAlign w:val="bottom"/>
            <w:hideMark/>
          </w:tcPr>
          <w:p w14:paraId="24381FA9" w14:textId="77777777" w:rsidR="00A33FFD" w:rsidRPr="006E0671" w:rsidRDefault="00A33FFD" w:rsidP="00E822E6">
            <w:pPr>
              <w:spacing w:after="0" w:line="240" w:lineRule="auto"/>
              <w:jc w:val="both"/>
              <w:rPr>
                <w:rFonts w:ascii="Calibri" w:eastAsia="Times New Roman" w:hAnsi="Calibri" w:cs="Calibri"/>
                <w:lang w:val="el-GR"/>
              </w:rPr>
            </w:pPr>
            <w:r w:rsidRPr="006E0671">
              <w:rPr>
                <w:rFonts w:ascii="Calibri" w:eastAsia="Times New Roman" w:hAnsi="Calibri" w:cs="Calibri"/>
                <w:lang w:val="el-GR"/>
              </w:rPr>
              <w:t xml:space="preserve">Κατάργηση τέλους σταθερής τηλεφωνίας (5%) για συνδέσεις με οπτική ίνα (≥100 </w:t>
            </w:r>
            <w:proofErr w:type="spellStart"/>
            <w:r w:rsidRPr="006E0671">
              <w:rPr>
                <w:rFonts w:ascii="Calibri" w:eastAsia="Times New Roman" w:hAnsi="Calibri" w:cs="Calibri"/>
              </w:rPr>
              <w:t>mbps</w:t>
            </w:r>
            <w:proofErr w:type="spellEnd"/>
            <w:r w:rsidRPr="006E0671">
              <w:rPr>
                <w:rFonts w:ascii="Calibri" w:eastAsia="Times New Roman" w:hAnsi="Calibri" w:cs="Calibri"/>
                <w:lang w:val="el-GR"/>
              </w:rPr>
              <w:t>)</w:t>
            </w:r>
          </w:p>
        </w:tc>
        <w:tc>
          <w:tcPr>
            <w:tcW w:w="1559" w:type="dxa"/>
            <w:noWrap/>
            <w:vAlign w:val="bottom"/>
            <w:hideMark/>
          </w:tcPr>
          <w:p w14:paraId="182369DE" w14:textId="77777777" w:rsidR="00A33FFD" w:rsidRPr="00543B08" w:rsidRDefault="00A33FFD" w:rsidP="00E822E6">
            <w:pPr>
              <w:spacing w:after="0" w:line="240" w:lineRule="auto"/>
              <w:jc w:val="right"/>
              <w:rPr>
                <w:rFonts w:ascii="Calibri" w:eastAsia="Times New Roman" w:hAnsi="Calibri" w:cs="Calibri"/>
                <w:color w:val="000000"/>
              </w:rPr>
            </w:pPr>
            <w:r w:rsidRPr="00543B08">
              <w:rPr>
                <w:rFonts w:ascii="Calibri" w:eastAsia="Times New Roman" w:hAnsi="Calibri" w:cs="Calibri"/>
                <w:color w:val="000000"/>
              </w:rPr>
              <w:t>2025</w:t>
            </w:r>
          </w:p>
        </w:tc>
      </w:tr>
      <w:tr w:rsidR="00A33FFD" w:rsidRPr="00543B08" w14:paraId="376AB581" w14:textId="77777777" w:rsidTr="00E822E6">
        <w:trPr>
          <w:trHeight w:val="290"/>
        </w:trPr>
        <w:tc>
          <w:tcPr>
            <w:tcW w:w="567" w:type="dxa"/>
            <w:noWrap/>
            <w:hideMark/>
          </w:tcPr>
          <w:p w14:paraId="3EE6CF47" w14:textId="37543592" w:rsidR="00A33FFD" w:rsidRPr="008F1706" w:rsidRDefault="008F1706" w:rsidP="00E822E6">
            <w:pPr>
              <w:spacing w:after="0" w:line="240" w:lineRule="auto"/>
              <w:jc w:val="right"/>
              <w:rPr>
                <w:rFonts w:ascii="Calibri" w:eastAsia="Times New Roman" w:hAnsi="Calibri" w:cs="Calibri"/>
                <w:color w:val="000000"/>
                <w:lang w:val="el-GR"/>
              </w:rPr>
            </w:pPr>
            <w:r>
              <w:rPr>
                <w:rFonts w:ascii="Calibri" w:hAnsi="Calibri" w:cs="Calibri"/>
                <w:color w:val="000000"/>
                <w:lang w:val="el-GR"/>
              </w:rPr>
              <w:t>2</w:t>
            </w:r>
            <w:r w:rsidR="006050BA">
              <w:rPr>
                <w:rFonts w:ascii="Calibri" w:hAnsi="Calibri" w:cs="Calibri"/>
                <w:color w:val="000000"/>
                <w:lang w:val="el-GR"/>
              </w:rPr>
              <w:t>6</w:t>
            </w:r>
          </w:p>
        </w:tc>
        <w:tc>
          <w:tcPr>
            <w:tcW w:w="9073" w:type="dxa"/>
            <w:noWrap/>
            <w:vAlign w:val="bottom"/>
            <w:hideMark/>
          </w:tcPr>
          <w:p w14:paraId="37AAAB8A" w14:textId="77777777" w:rsidR="00A33FFD" w:rsidRPr="006E0671" w:rsidRDefault="00A33FFD" w:rsidP="00E822E6">
            <w:pPr>
              <w:spacing w:after="0" w:line="240" w:lineRule="auto"/>
              <w:jc w:val="both"/>
              <w:rPr>
                <w:rFonts w:ascii="Calibri" w:eastAsia="Times New Roman" w:hAnsi="Calibri" w:cs="Calibri"/>
                <w:lang w:val="el-GR"/>
              </w:rPr>
            </w:pPr>
            <w:r w:rsidRPr="006E0671">
              <w:rPr>
                <w:rFonts w:ascii="Calibri" w:eastAsia="Times New Roman" w:hAnsi="Calibri" w:cs="Calibri"/>
                <w:lang w:val="el-GR"/>
              </w:rPr>
              <w:t>Απαλλαγή από τον φόρο ασφαλίστρου (15%) συμβολαίων υγείας για παιδιά έως 18 ετών</w:t>
            </w:r>
          </w:p>
        </w:tc>
        <w:tc>
          <w:tcPr>
            <w:tcW w:w="1559" w:type="dxa"/>
            <w:noWrap/>
            <w:vAlign w:val="bottom"/>
            <w:hideMark/>
          </w:tcPr>
          <w:p w14:paraId="29839152" w14:textId="77777777" w:rsidR="00A33FFD" w:rsidRPr="00543B08" w:rsidRDefault="00A33FFD" w:rsidP="00E822E6">
            <w:pPr>
              <w:spacing w:after="0" w:line="240" w:lineRule="auto"/>
              <w:jc w:val="right"/>
              <w:rPr>
                <w:rFonts w:ascii="Calibri" w:eastAsia="Times New Roman" w:hAnsi="Calibri" w:cs="Calibri"/>
                <w:color w:val="000000"/>
              </w:rPr>
            </w:pPr>
            <w:r w:rsidRPr="00543B08">
              <w:rPr>
                <w:rFonts w:ascii="Calibri" w:eastAsia="Times New Roman" w:hAnsi="Calibri" w:cs="Calibri"/>
                <w:color w:val="000000"/>
              </w:rPr>
              <w:t>2025</w:t>
            </w:r>
          </w:p>
        </w:tc>
      </w:tr>
      <w:tr w:rsidR="00A33FFD" w:rsidRPr="00543B08" w14:paraId="75A8DD8F" w14:textId="77777777" w:rsidTr="00E822E6">
        <w:trPr>
          <w:trHeight w:val="290"/>
        </w:trPr>
        <w:tc>
          <w:tcPr>
            <w:tcW w:w="567" w:type="dxa"/>
            <w:noWrap/>
            <w:hideMark/>
          </w:tcPr>
          <w:p w14:paraId="13C1F0FB" w14:textId="1B147DF5" w:rsidR="00A33FFD" w:rsidRPr="008C41E9" w:rsidRDefault="006050BA" w:rsidP="00E822E6">
            <w:pPr>
              <w:spacing w:after="0" w:line="240" w:lineRule="auto"/>
              <w:jc w:val="right"/>
              <w:rPr>
                <w:rFonts w:ascii="Calibri" w:eastAsia="Times New Roman" w:hAnsi="Calibri" w:cs="Calibri"/>
                <w:color w:val="000000"/>
                <w:lang w:val="el-GR"/>
              </w:rPr>
            </w:pPr>
            <w:r>
              <w:rPr>
                <w:rFonts w:ascii="Calibri" w:hAnsi="Calibri" w:cs="Calibri"/>
                <w:color w:val="000000"/>
                <w:lang w:val="el-GR"/>
              </w:rPr>
              <w:t>27</w:t>
            </w:r>
          </w:p>
        </w:tc>
        <w:tc>
          <w:tcPr>
            <w:tcW w:w="9073" w:type="dxa"/>
            <w:noWrap/>
            <w:vAlign w:val="bottom"/>
            <w:hideMark/>
          </w:tcPr>
          <w:p w14:paraId="12467BDE" w14:textId="77777777" w:rsidR="00A33FFD" w:rsidRPr="006E0671" w:rsidRDefault="00A33FFD" w:rsidP="00E822E6">
            <w:pPr>
              <w:spacing w:after="0" w:line="240" w:lineRule="auto"/>
              <w:jc w:val="both"/>
              <w:rPr>
                <w:rFonts w:ascii="Calibri" w:eastAsia="Times New Roman" w:hAnsi="Calibri" w:cs="Calibri"/>
                <w:lang w:val="el-GR"/>
              </w:rPr>
            </w:pPr>
            <w:r w:rsidRPr="006E0671">
              <w:rPr>
                <w:rFonts w:ascii="Calibri" w:eastAsia="Times New Roman" w:hAnsi="Calibri" w:cs="Calibri"/>
                <w:lang w:val="el-GR"/>
              </w:rPr>
              <w:t>Φοροαπαλλαγή οικειοθελών παροχών επιχειρήσεων υπέρ νέων γονέων</w:t>
            </w:r>
          </w:p>
        </w:tc>
        <w:tc>
          <w:tcPr>
            <w:tcW w:w="1559" w:type="dxa"/>
            <w:noWrap/>
            <w:vAlign w:val="bottom"/>
            <w:hideMark/>
          </w:tcPr>
          <w:p w14:paraId="350AAD58" w14:textId="77777777" w:rsidR="00A33FFD" w:rsidRPr="00543B08" w:rsidRDefault="00A33FFD" w:rsidP="00E822E6">
            <w:pPr>
              <w:spacing w:after="0" w:line="240" w:lineRule="auto"/>
              <w:jc w:val="right"/>
              <w:rPr>
                <w:rFonts w:ascii="Calibri" w:eastAsia="Times New Roman" w:hAnsi="Calibri" w:cs="Calibri"/>
                <w:color w:val="000000"/>
              </w:rPr>
            </w:pPr>
            <w:r w:rsidRPr="00543B08">
              <w:rPr>
                <w:rFonts w:ascii="Calibri" w:eastAsia="Times New Roman" w:hAnsi="Calibri" w:cs="Calibri"/>
                <w:color w:val="000000"/>
              </w:rPr>
              <w:t>2025</w:t>
            </w:r>
          </w:p>
        </w:tc>
      </w:tr>
      <w:tr w:rsidR="00A33FFD" w:rsidRPr="00543B08" w14:paraId="7BDBDEDD" w14:textId="77777777" w:rsidTr="00E822E6">
        <w:trPr>
          <w:trHeight w:val="290"/>
        </w:trPr>
        <w:tc>
          <w:tcPr>
            <w:tcW w:w="567" w:type="dxa"/>
            <w:noWrap/>
            <w:hideMark/>
          </w:tcPr>
          <w:p w14:paraId="6A48B9EC" w14:textId="0404ED86" w:rsidR="00A33FFD" w:rsidRPr="008F1706" w:rsidRDefault="006050BA" w:rsidP="00E822E6">
            <w:pPr>
              <w:spacing w:after="0" w:line="240" w:lineRule="auto"/>
              <w:jc w:val="right"/>
              <w:rPr>
                <w:rFonts w:ascii="Calibri" w:eastAsia="Times New Roman" w:hAnsi="Calibri" w:cs="Calibri"/>
                <w:color w:val="000000"/>
                <w:lang w:val="el-GR"/>
              </w:rPr>
            </w:pPr>
            <w:r>
              <w:rPr>
                <w:rFonts w:ascii="Calibri" w:hAnsi="Calibri" w:cs="Calibri"/>
                <w:color w:val="000000"/>
                <w:lang w:val="el-GR"/>
              </w:rPr>
              <w:t>28</w:t>
            </w:r>
          </w:p>
        </w:tc>
        <w:tc>
          <w:tcPr>
            <w:tcW w:w="9073" w:type="dxa"/>
            <w:noWrap/>
            <w:vAlign w:val="bottom"/>
            <w:hideMark/>
          </w:tcPr>
          <w:p w14:paraId="0311800F" w14:textId="77777777" w:rsidR="00A33FFD" w:rsidRPr="006E0671" w:rsidRDefault="00A33FFD" w:rsidP="00E822E6">
            <w:pPr>
              <w:spacing w:after="0" w:line="240" w:lineRule="auto"/>
              <w:jc w:val="both"/>
              <w:rPr>
                <w:rFonts w:ascii="Calibri" w:eastAsia="Times New Roman" w:hAnsi="Calibri" w:cs="Calibri"/>
                <w:lang w:val="el-GR"/>
              </w:rPr>
            </w:pPr>
            <w:r w:rsidRPr="006E0671">
              <w:rPr>
                <w:rFonts w:ascii="Calibri" w:eastAsia="Times New Roman" w:hAnsi="Calibri" w:cs="Calibri"/>
                <w:lang w:val="el-GR"/>
              </w:rPr>
              <w:t>Απαλλαγή φόρου εισοδήματος για κενά ακίνητα ή ακίνητα σε βραχυχρόνια μίσθωση που θα ενοικιαστούν σε μακροχρόνια μίσθωση</w:t>
            </w:r>
          </w:p>
        </w:tc>
        <w:tc>
          <w:tcPr>
            <w:tcW w:w="1559" w:type="dxa"/>
            <w:noWrap/>
            <w:vAlign w:val="bottom"/>
            <w:hideMark/>
          </w:tcPr>
          <w:p w14:paraId="516A7373" w14:textId="77777777" w:rsidR="00A33FFD" w:rsidRPr="00543B08" w:rsidRDefault="00A33FFD" w:rsidP="00E822E6">
            <w:pPr>
              <w:spacing w:after="0" w:line="240" w:lineRule="auto"/>
              <w:jc w:val="right"/>
              <w:rPr>
                <w:rFonts w:ascii="Calibri" w:eastAsia="Times New Roman" w:hAnsi="Calibri" w:cs="Calibri"/>
                <w:color w:val="000000"/>
              </w:rPr>
            </w:pPr>
            <w:r w:rsidRPr="00543B08">
              <w:rPr>
                <w:rFonts w:ascii="Calibri" w:eastAsia="Times New Roman" w:hAnsi="Calibri" w:cs="Calibri"/>
                <w:color w:val="000000"/>
              </w:rPr>
              <w:t>2025</w:t>
            </w:r>
          </w:p>
        </w:tc>
      </w:tr>
      <w:tr w:rsidR="00A33FFD" w:rsidRPr="00543B08" w14:paraId="10FAD2E7" w14:textId="77777777" w:rsidTr="00E822E6">
        <w:trPr>
          <w:trHeight w:val="290"/>
        </w:trPr>
        <w:tc>
          <w:tcPr>
            <w:tcW w:w="567" w:type="dxa"/>
            <w:noWrap/>
            <w:hideMark/>
          </w:tcPr>
          <w:p w14:paraId="3D01BE32" w14:textId="14ED8773" w:rsidR="00A33FFD" w:rsidRPr="008F1706" w:rsidRDefault="006050BA" w:rsidP="00E822E6">
            <w:pPr>
              <w:spacing w:after="0" w:line="240" w:lineRule="auto"/>
              <w:jc w:val="right"/>
              <w:rPr>
                <w:rFonts w:ascii="Calibri" w:eastAsia="Times New Roman" w:hAnsi="Calibri" w:cs="Calibri"/>
                <w:color w:val="000000"/>
                <w:lang w:val="el-GR"/>
              </w:rPr>
            </w:pPr>
            <w:r>
              <w:rPr>
                <w:rFonts w:ascii="Calibri" w:hAnsi="Calibri" w:cs="Calibri"/>
                <w:color w:val="000000"/>
                <w:lang w:val="el-GR"/>
              </w:rPr>
              <w:t>29</w:t>
            </w:r>
          </w:p>
        </w:tc>
        <w:tc>
          <w:tcPr>
            <w:tcW w:w="9073" w:type="dxa"/>
            <w:noWrap/>
            <w:vAlign w:val="bottom"/>
            <w:hideMark/>
          </w:tcPr>
          <w:p w14:paraId="06EA4C06" w14:textId="77777777" w:rsidR="00A33FFD" w:rsidRPr="006E0671" w:rsidRDefault="00A33FFD" w:rsidP="00E822E6">
            <w:pPr>
              <w:spacing w:after="0" w:line="240" w:lineRule="auto"/>
              <w:jc w:val="both"/>
              <w:rPr>
                <w:rFonts w:ascii="Calibri" w:eastAsia="Times New Roman" w:hAnsi="Calibri" w:cs="Calibri"/>
                <w:lang w:val="el-GR"/>
              </w:rPr>
            </w:pPr>
            <w:r w:rsidRPr="006E0671">
              <w:rPr>
                <w:rFonts w:ascii="Calibri" w:eastAsia="Times New Roman" w:hAnsi="Calibri" w:cs="Calibri"/>
                <w:lang w:val="el-GR"/>
              </w:rPr>
              <w:t>Αναπροσαρμόστηκε η Εισφορά Αλληλεγγύης Συνταξιούχων, έτσι ώστε να αυξάνεται ετησίως το κατώφλι κάθε κλιμακίου αναλογικά με το ετήσιο ποσοστό αύξησης των συντάξεων</w:t>
            </w:r>
          </w:p>
        </w:tc>
        <w:tc>
          <w:tcPr>
            <w:tcW w:w="1559" w:type="dxa"/>
            <w:noWrap/>
            <w:vAlign w:val="bottom"/>
            <w:hideMark/>
          </w:tcPr>
          <w:p w14:paraId="65733D12" w14:textId="77777777" w:rsidR="00A33FFD" w:rsidRPr="00543B08" w:rsidRDefault="00A33FFD" w:rsidP="00E822E6">
            <w:pPr>
              <w:spacing w:after="0" w:line="240" w:lineRule="auto"/>
              <w:jc w:val="right"/>
              <w:rPr>
                <w:rFonts w:ascii="Calibri" w:eastAsia="Times New Roman" w:hAnsi="Calibri" w:cs="Calibri"/>
                <w:color w:val="000000"/>
              </w:rPr>
            </w:pPr>
            <w:r w:rsidRPr="00543B08">
              <w:rPr>
                <w:rFonts w:ascii="Calibri" w:eastAsia="Times New Roman" w:hAnsi="Calibri" w:cs="Calibri"/>
                <w:color w:val="000000"/>
              </w:rPr>
              <w:t>2025</w:t>
            </w:r>
          </w:p>
        </w:tc>
      </w:tr>
      <w:tr w:rsidR="00A33FFD" w:rsidRPr="00543B08" w14:paraId="0427ECC7" w14:textId="77777777" w:rsidTr="00E822E6">
        <w:trPr>
          <w:trHeight w:val="290"/>
        </w:trPr>
        <w:tc>
          <w:tcPr>
            <w:tcW w:w="567" w:type="dxa"/>
            <w:noWrap/>
            <w:hideMark/>
          </w:tcPr>
          <w:p w14:paraId="0179A8F6" w14:textId="6B5AF89E" w:rsidR="00A33FFD" w:rsidRPr="008F1706" w:rsidRDefault="008F1706" w:rsidP="00E822E6">
            <w:pPr>
              <w:spacing w:after="0" w:line="240" w:lineRule="auto"/>
              <w:jc w:val="right"/>
              <w:rPr>
                <w:rFonts w:ascii="Calibri" w:eastAsia="Times New Roman" w:hAnsi="Calibri" w:cs="Calibri"/>
                <w:color w:val="000000"/>
                <w:lang w:val="el-GR"/>
              </w:rPr>
            </w:pPr>
            <w:r>
              <w:rPr>
                <w:rFonts w:ascii="Calibri" w:hAnsi="Calibri" w:cs="Calibri"/>
                <w:color w:val="000000"/>
                <w:lang w:val="el-GR"/>
              </w:rPr>
              <w:t>3</w:t>
            </w:r>
            <w:r w:rsidR="006050BA">
              <w:rPr>
                <w:rFonts w:ascii="Calibri" w:hAnsi="Calibri" w:cs="Calibri"/>
                <w:color w:val="000000"/>
                <w:lang w:val="el-GR"/>
              </w:rPr>
              <w:t>0</w:t>
            </w:r>
          </w:p>
        </w:tc>
        <w:tc>
          <w:tcPr>
            <w:tcW w:w="9073" w:type="dxa"/>
            <w:noWrap/>
            <w:vAlign w:val="bottom"/>
            <w:hideMark/>
          </w:tcPr>
          <w:p w14:paraId="33538BF5" w14:textId="77777777" w:rsidR="00A33FFD" w:rsidRPr="006E0671" w:rsidRDefault="00A33FFD" w:rsidP="00E822E6">
            <w:pPr>
              <w:spacing w:after="0" w:line="240" w:lineRule="auto"/>
              <w:jc w:val="both"/>
              <w:rPr>
                <w:rFonts w:ascii="Calibri" w:eastAsia="Times New Roman" w:hAnsi="Calibri" w:cs="Calibri"/>
                <w:lang w:val="el-GR"/>
              </w:rPr>
            </w:pPr>
            <w:r w:rsidRPr="006E0671">
              <w:rPr>
                <w:rFonts w:ascii="Calibri" w:eastAsia="Times New Roman" w:hAnsi="Calibri" w:cs="Calibri"/>
                <w:lang w:val="el-GR"/>
              </w:rPr>
              <w:t>Αύξηση του αφορολόγητου κατά 1.000 ευρώ για οικογένειες που έχουν παιδιά</w:t>
            </w:r>
          </w:p>
        </w:tc>
        <w:tc>
          <w:tcPr>
            <w:tcW w:w="1559" w:type="dxa"/>
            <w:noWrap/>
            <w:vAlign w:val="bottom"/>
            <w:hideMark/>
          </w:tcPr>
          <w:p w14:paraId="272CFE63" w14:textId="77777777" w:rsidR="00A33FFD" w:rsidRPr="00543B08" w:rsidRDefault="00A33FFD" w:rsidP="00E822E6">
            <w:pPr>
              <w:spacing w:after="0" w:line="240" w:lineRule="auto"/>
              <w:jc w:val="right"/>
              <w:rPr>
                <w:rFonts w:ascii="Calibri" w:eastAsia="Times New Roman" w:hAnsi="Calibri" w:cs="Calibri"/>
                <w:color w:val="000000"/>
              </w:rPr>
            </w:pPr>
            <w:r w:rsidRPr="00543B08">
              <w:rPr>
                <w:rFonts w:ascii="Calibri" w:eastAsia="Times New Roman" w:hAnsi="Calibri" w:cs="Calibri"/>
                <w:color w:val="000000"/>
              </w:rPr>
              <w:t>2024</w:t>
            </w:r>
          </w:p>
        </w:tc>
      </w:tr>
      <w:tr w:rsidR="00A33FFD" w:rsidRPr="00543B08" w14:paraId="6AE47DE9" w14:textId="77777777" w:rsidTr="00E822E6">
        <w:trPr>
          <w:trHeight w:val="290"/>
        </w:trPr>
        <w:tc>
          <w:tcPr>
            <w:tcW w:w="567" w:type="dxa"/>
            <w:noWrap/>
            <w:hideMark/>
          </w:tcPr>
          <w:p w14:paraId="0AB35118" w14:textId="6378C466" w:rsidR="00A33FFD" w:rsidRPr="008F1706" w:rsidRDefault="008F1706" w:rsidP="00E822E6">
            <w:pPr>
              <w:spacing w:after="0" w:line="240" w:lineRule="auto"/>
              <w:jc w:val="right"/>
              <w:rPr>
                <w:rFonts w:ascii="Calibri" w:eastAsia="Times New Roman" w:hAnsi="Calibri" w:cs="Calibri"/>
                <w:color w:val="000000"/>
                <w:lang w:val="el-GR"/>
              </w:rPr>
            </w:pPr>
            <w:r>
              <w:rPr>
                <w:rFonts w:ascii="Calibri" w:hAnsi="Calibri" w:cs="Calibri"/>
                <w:color w:val="000000"/>
                <w:lang w:val="el-GR"/>
              </w:rPr>
              <w:t>3</w:t>
            </w:r>
            <w:r w:rsidR="006050BA">
              <w:rPr>
                <w:rFonts w:ascii="Calibri" w:hAnsi="Calibri" w:cs="Calibri"/>
                <w:color w:val="000000"/>
                <w:lang w:val="el-GR"/>
              </w:rPr>
              <w:t>1</w:t>
            </w:r>
          </w:p>
        </w:tc>
        <w:tc>
          <w:tcPr>
            <w:tcW w:w="9073" w:type="dxa"/>
            <w:noWrap/>
            <w:vAlign w:val="bottom"/>
            <w:hideMark/>
          </w:tcPr>
          <w:p w14:paraId="1C3AC9CB" w14:textId="77777777" w:rsidR="00A33FFD" w:rsidRPr="006E0671" w:rsidRDefault="00A33FFD" w:rsidP="00E822E6">
            <w:pPr>
              <w:spacing w:after="0" w:line="240" w:lineRule="auto"/>
              <w:jc w:val="both"/>
              <w:rPr>
                <w:rFonts w:ascii="Calibri" w:eastAsia="Times New Roman" w:hAnsi="Calibri" w:cs="Calibri"/>
                <w:lang w:val="el-GR"/>
              </w:rPr>
            </w:pPr>
            <w:r w:rsidRPr="006E0671">
              <w:rPr>
                <w:rFonts w:ascii="Calibri" w:eastAsia="Times New Roman" w:hAnsi="Calibri" w:cs="Calibri"/>
                <w:lang w:val="el-GR"/>
              </w:rPr>
              <w:t>Κατάργηση της μείωσης του 30% επί των συντάξεων των απασχολούμενων συνταξιούχων</w:t>
            </w:r>
          </w:p>
        </w:tc>
        <w:tc>
          <w:tcPr>
            <w:tcW w:w="1559" w:type="dxa"/>
            <w:noWrap/>
            <w:vAlign w:val="bottom"/>
            <w:hideMark/>
          </w:tcPr>
          <w:p w14:paraId="165C3831" w14:textId="77777777" w:rsidR="00A33FFD" w:rsidRPr="00543B08" w:rsidRDefault="00A33FFD" w:rsidP="00E822E6">
            <w:pPr>
              <w:spacing w:after="0" w:line="240" w:lineRule="auto"/>
              <w:jc w:val="right"/>
              <w:rPr>
                <w:rFonts w:ascii="Calibri" w:eastAsia="Times New Roman" w:hAnsi="Calibri" w:cs="Calibri"/>
                <w:color w:val="000000"/>
              </w:rPr>
            </w:pPr>
            <w:r w:rsidRPr="00543B08">
              <w:rPr>
                <w:rFonts w:ascii="Calibri" w:eastAsia="Times New Roman" w:hAnsi="Calibri" w:cs="Calibri"/>
                <w:color w:val="000000"/>
              </w:rPr>
              <w:t>2024</w:t>
            </w:r>
          </w:p>
        </w:tc>
      </w:tr>
      <w:tr w:rsidR="00A33FFD" w:rsidRPr="00543B08" w14:paraId="68993549" w14:textId="77777777" w:rsidTr="00E822E6">
        <w:trPr>
          <w:trHeight w:val="290"/>
        </w:trPr>
        <w:tc>
          <w:tcPr>
            <w:tcW w:w="567" w:type="dxa"/>
            <w:noWrap/>
            <w:hideMark/>
          </w:tcPr>
          <w:p w14:paraId="5ABF4E7D" w14:textId="232C9C02" w:rsidR="00A33FFD" w:rsidRPr="008F1706" w:rsidRDefault="008F1706" w:rsidP="00E822E6">
            <w:pPr>
              <w:spacing w:after="0" w:line="240" w:lineRule="auto"/>
              <w:jc w:val="right"/>
              <w:rPr>
                <w:rFonts w:ascii="Calibri" w:eastAsia="Times New Roman" w:hAnsi="Calibri" w:cs="Calibri"/>
                <w:color w:val="000000"/>
                <w:lang w:val="el-GR"/>
              </w:rPr>
            </w:pPr>
            <w:r>
              <w:rPr>
                <w:rFonts w:ascii="Calibri" w:hAnsi="Calibri" w:cs="Calibri"/>
                <w:color w:val="000000"/>
                <w:lang w:val="el-GR"/>
              </w:rPr>
              <w:t>3</w:t>
            </w:r>
            <w:r w:rsidR="006050BA">
              <w:rPr>
                <w:rFonts w:ascii="Calibri" w:hAnsi="Calibri" w:cs="Calibri"/>
                <w:color w:val="000000"/>
                <w:lang w:val="el-GR"/>
              </w:rPr>
              <w:t>2</w:t>
            </w:r>
          </w:p>
        </w:tc>
        <w:tc>
          <w:tcPr>
            <w:tcW w:w="9073" w:type="dxa"/>
            <w:noWrap/>
            <w:vAlign w:val="bottom"/>
            <w:hideMark/>
          </w:tcPr>
          <w:p w14:paraId="7832F6C9" w14:textId="77777777" w:rsidR="00A33FFD" w:rsidRPr="006E0671" w:rsidRDefault="00A33FFD" w:rsidP="00E822E6">
            <w:pPr>
              <w:spacing w:after="0" w:line="240" w:lineRule="auto"/>
              <w:jc w:val="both"/>
              <w:rPr>
                <w:rFonts w:ascii="Calibri" w:eastAsia="Times New Roman" w:hAnsi="Calibri" w:cs="Calibri"/>
                <w:lang w:val="el-GR"/>
              </w:rPr>
            </w:pPr>
            <w:r w:rsidRPr="006E0671">
              <w:rPr>
                <w:rFonts w:ascii="Calibri" w:eastAsia="Times New Roman" w:hAnsi="Calibri" w:cs="Calibri"/>
                <w:lang w:val="el-GR"/>
              </w:rPr>
              <w:t xml:space="preserve">Μείωση ΕΝΦΙΑ κατά 10% για κατοικίες που ασφαλίζονται για φυσικές καταστροφές </w:t>
            </w:r>
          </w:p>
        </w:tc>
        <w:tc>
          <w:tcPr>
            <w:tcW w:w="1559" w:type="dxa"/>
            <w:noWrap/>
            <w:vAlign w:val="bottom"/>
            <w:hideMark/>
          </w:tcPr>
          <w:p w14:paraId="56327401" w14:textId="77777777" w:rsidR="00A33FFD" w:rsidRPr="00543B08" w:rsidRDefault="00A33FFD" w:rsidP="00E822E6">
            <w:pPr>
              <w:spacing w:after="0" w:line="240" w:lineRule="auto"/>
              <w:jc w:val="right"/>
              <w:rPr>
                <w:rFonts w:ascii="Calibri" w:eastAsia="Times New Roman" w:hAnsi="Calibri" w:cs="Calibri"/>
                <w:color w:val="000000"/>
              </w:rPr>
            </w:pPr>
            <w:r w:rsidRPr="00543B08">
              <w:rPr>
                <w:rFonts w:ascii="Calibri" w:eastAsia="Times New Roman" w:hAnsi="Calibri" w:cs="Calibri"/>
                <w:color w:val="000000"/>
              </w:rPr>
              <w:t>2024</w:t>
            </w:r>
          </w:p>
        </w:tc>
      </w:tr>
      <w:tr w:rsidR="00A33FFD" w:rsidRPr="00543B08" w14:paraId="0AAB9949" w14:textId="77777777" w:rsidTr="00E822E6">
        <w:trPr>
          <w:trHeight w:val="290"/>
        </w:trPr>
        <w:tc>
          <w:tcPr>
            <w:tcW w:w="567" w:type="dxa"/>
            <w:noWrap/>
            <w:hideMark/>
          </w:tcPr>
          <w:p w14:paraId="589E1313" w14:textId="50251FDC" w:rsidR="00A33FFD" w:rsidRPr="008F1706" w:rsidRDefault="008F1706" w:rsidP="00E822E6">
            <w:pPr>
              <w:spacing w:after="0" w:line="240" w:lineRule="auto"/>
              <w:jc w:val="right"/>
              <w:rPr>
                <w:rFonts w:ascii="Calibri" w:eastAsia="Times New Roman" w:hAnsi="Calibri" w:cs="Calibri"/>
                <w:color w:val="000000"/>
                <w:lang w:val="el-GR"/>
              </w:rPr>
            </w:pPr>
            <w:r>
              <w:rPr>
                <w:rFonts w:ascii="Calibri" w:hAnsi="Calibri" w:cs="Calibri"/>
                <w:color w:val="000000"/>
                <w:lang w:val="el-GR"/>
              </w:rPr>
              <w:t>3</w:t>
            </w:r>
            <w:r w:rsidR="006050BA">
              <w:rPr>
                <w:rFonts w:ascii="Calibri" w:hAnsi="Calibri" w:cs="Calibri"/>
                <w:color w:val="000000"/>
                <w:lang w:val="el-GR"/>
              </w:rPr>
              <w:t>3</w:t>
            </w:r>
          </w:p>
        </w:tc>
        <w:tc>
          <w:tcPr>
            <w:tcW w:w="9073" w:type="dxa"/>
            <w:noWrap/>
            <w:vAlign w:val="bottom"/>
            <w:hideMark/>
          </w:tcPr>
          <w:p w14:paraId="434EACC6" w14:textId="77777777" w:rsidR="00A33FFD" w:rsidRPr="006E0671" w:rsidRDefault="00A33FFD" w:rsidP="00E822E6">
            <w:pPr>
              <w:spacing w:after="0" w:line="240" w:lineRule="auto"/>
              <w:jc w:val="both"/>
              <w:rPr>
                <w:rFonts w:ascii="Calibri" w:eastAsia="Times New Roman" w:hAnsi="Calibri" w:cs="Calibri"/>
                <w:lang w:val="el-GR"/>
              </w:rPr>
            </w:pPr>
            <w:r w:rsidRPr="006E0671">
              <w:rPr>
                <w:rFonts w:ascii="Calibri" w:eastAsia="Times New Roman" w:hAnsi="Calibri" w:cs="Calibri"/>
                <w:lang w:val="el-GR"/>
              </w:rPr>
              <w:t>Μείωση 50% του τέλους επιτηδεύματος στους ελεύθερους επαγγελματίες</w:t>
            </w:r>
          </w:p>
        </w:tc>
        <w:tc>
          <w:tcPr>
            <w:tcW w:w="1559" w:type="dxa"/>
            <w:noWrap/>
            <w:vAlign w:val="bottom"/>
            <w:hideMark/>
          </w:tcPr>
          <w:p w14:paraId="3C46FED9" w14:textId="77777777" w:rsidR="00A33FFD" w:rsidRPr="00543B08" w:rsidRDefault="00A33FFD" w:rsidP="00E822E6">
            <w:pPr>
              <w:spacing w:after="0" w:line="240" w:lineRule="auto"/>
              <w:jc w:val="right"/>
              <w:rPr>
                <w:rFonts w:ascii="Calibri" w:eastAsia="Times New Roman" w:hAnsi="Calibri" w:cs="Calibri"/>
                <w:color w:val="000000"/>
              </w:rPr>
            </w:pPr>
            <w:r w:rsidRPr="00543B08">
              <w:rPr>
                <w:rFonts w:ascii="Calibri" w:eastAsia="Times New Roman" w:hAnsi="Calibri" w:cs="Calibri"/>
                <w:color w:val="000000"/>
              </w:rPr>
              <w:t>2024</w:t>
            </w:r>
          </w:p>
        </w:tc>
      </w:tr>
      <w:tr w:rsidR="00695DFE" w:rsidRPr="00695DFE" w14:paraId="1FAB2E0B" w14:textId="77777777" w:rsidTr="00E822E6">
        <w:trPr>
          <w:trHeight w:val="290"/>
        </w:trPr>
        <w:tc>
          <w:tcPr>
            <w:tcW w:w="567" w:type="dxa"/>
            <w:noWrap/>
          </w:tcPr>
          <w:p w14:paraId="2E30EED8" w14:textId="40921ACF" w:rsidR="00695DFE" w:rsidRPr="008F1706" w:rsidRDefault="008F1706" w:rsidP="00E822E6">
            <w:pPr>
              <w:spacing w:after="0" w:line="240" w:lineRule="auto"/>
              <w:jc w:val="right"/>
              <w:rPr>
                <w:rFonts w:ascii="Calibri" w:hAnsi="Calibri" w:cs="Calibri"/>
                <w:color w:val="000000"/>
                <w:lang w:val="el-GR"/>
              </w:rPr>
            </w:pPr>
            <w:r>
              <w:rPr>
                <w:rFonts w:ascii="Calibri" w:hAnsi="Calibri" w:cs="Calibri"/>
                <w:color w:val="000000"/>
                <w:lang w:val="el-GR"/>
              </w:rPr>
              <w:t>3</w:t>
            </w:r>
            <w:r w:rsidR="006050BA">
              <w:rPr>
                <w:rFonts w:ascii="Calibri" w:hAnsi="Calibri" w:cs="Calibri"/>
                <w:color w:val="000000"/>
                <w:lang w:val="el-GR"/>
              </w:rPr>
              <w:t>4</w:t>
            </w:r>
          </w:p>
        </w:tc>
        <w:tc>
          <w:tcPr>
            <w:tcW w:w="9073" w:type="dxa"/>
            <w:noWrap/>
            <w:vAlign w:val="bottom"/>
          </w:tcPr>
          <w:p w14:paraId="26478EB1" w14:textId="03454650" w:rsidR="00695DFE" w:rsidRPr="006E0671" w:rsidRDefault="00695DFE" w:rsidP="00E822E6">
            <w:pPr>
              <w:spacing w:after="0" w:line="240" w:lineRule="auto"/>
              <w:jc w:val="both"/>
              <w:rPr>
                <w:rFonts w:ascii="Calibri" w:eastAsia="Times New Roman" w:hAnsi="Calibri" w:cs="Calibri"/>
                <w:lang w:val="el-GR"/>
              </w:rPr>
            </w:pPr>
            <w:r w:rsidRPr="00695DFE">
              <w:rPr>
                <w:rFonts w:ascii="Calibri" w:eastAsia="Times New Roman" w:hAnsi="Calibri" w:cs="Calibri"/>
                <w:lang w:val="el-GR"/>
              </w:rPr>
              <w:t>Απαλλαγή από φόρο εισοδ</w:t>
            </w:r>
            <w:r>
              <w:rPr>
                <w:rFonts w:ascii="Calibri" w:eastAsia="Times New Roman" w:hAnsi="Calibri" w:cs="Calibri"/>
                <w:lang w:val="el-GR"/>
              </w:rPr>
              <w:t>ή</w:t>
            </w:r>
            <w:r w:rsidRPr="00695DFE">
              <w:rPr>
                <w:rFonts w:ascii="Calibri" w:eastAsia="Times New Roman" w:hAnsi="Calibri" w:cs="Calibri"/>
                <w:lang w:val="el-GR"/>
              </w:rPr>
              <w:t>ματος για φιλοδωρήματα έως 300 ευρώ μην</w:t>
            </w:r>
            <w:r>
              <w:rPr>
                <w:rFonts w:ascii="Calibri" w:eastAsia="Times New Roman" w:hAnsi="Calibri" w:cs="Calibri"/>
                <w:lang w:val="el-GR"/>
              </w:rPr>
              <w:t>ι</w:t>
            </w:r>
            <w:r w:rsidRPr="00695DFE">
              <w:rPr>
                <w:rFonts w:ascii="Calibri" w:eastAsia="Times New Roman" w:hAnsi="Calibri" w:cs="Calibri"/>
                <w:lang w:val="el-GR"/>
              </w:rPr>
              <w:t>αίως (αυξήθηκε το 2026 σε 6.000 ευρώ ετησίως) και πλήρης απαλλαγή από ασφαλιστικές εισφορές</w:t>
            </w:r>
          </w:p>
        </w:tc>
        <w:tc>
          <w:tcPr>
            <w:tcW w:w="1559" w:type="dxa"/>
            <w:noWrap/>
            <w:vAlign w:val="bottom"/>
          </w:tcPr>
          <w:p w14:paraId="2239D4F3" w14:textId="6158446E" w:rsidR="00695DFE" w:rsidRPr="00695DFE" w:rsidRDefault="00695DFE" w:rsidP="00E822E6">
            <w:pPr>
              <w:spacing w:after="0" w:line="240" w:lineRule="auto"/>
              <w:jc w:val="right"/>
              <w:rPr>
                <w:rFonts w:ascii="Calibri" w:eastAsia="Times New Roman" w:hAnsi="Calibri" w:cs="Calibri"/>
                <w:color w:val="000000"/>
                <w:lang w:val="el-GR"/>
              </w:rPr>
            </w:pPr>
            <w:r>
              <w:rPr>
                <w:rFonts w:ascii="Calibri" w:eastAsia="Times New Roman" w:hAnsi="Calibri" w:cs="Calibri"/>
                <w:color w:val="000000"/>
                <w:lang w:val="el-GR"/>
              </w:rPr>
              <w:t>2024</w:t>
            </w:r>
          </w:p>
        </w:tc>
      </w:tr>
      <w:tr w:rsidR="00A33FFD" w:rsidRPr="00543B08" w14:paraId="01B9F2E8" w14:textId="77777777" w:rsidTr="00E822E6">
        <w:trPr>
          <w:trHeight w:val="290"/>
        </w:trPr>
        <w:tc>
          <w:tcPr>
            <w:tcW w:w="567" w:type="dxa"/>
            <w:noWrap/>
            <w:hideMark/>
          </w:tcPr>
          <w:p w14:paraId="74243FD0" w14:textId="725FC58B" w:rsidR="00A33FFD" w:rsidRPr="008C41E9" w:rsidRDefault="008F1706" w:rsidP="00E822E6">
            <w:pPr>
              <w:spacing w:after="0" w:line="240" w:lineRule="auto"/>
              <w:jc w:val="right"/>
              <w:rPr>
                <w:rFonts w:ascii="Calibri" w:eastAsia="Times New Roman" w:hAnsi="Calibri" w:cs="Calibri"/>
                <w:color w:val="000000"/>
                <w:lang w:val="el-GR"/>
              </w:rPr>
            </w:pPr>
            <w:r>
              <w:rPr>
                <w:rFonts w:ascii="Calibri" w:hAnsi="Calibri" w:cs="Calibri"/>
                <w:color w:val="000000"/>
                <w:lang w:val="el-GR"/>
              </w:rPr>
              <w:t>3</w:t>
            </w:r>
            <w:r w:rsidR="006050BA">
              <w:rPr>
                <w:rFonts w:ascii="Calibri" w:hAnsi="Calibri" w:cs="Calibri"/>
                <w:color w:val="000000"/>
                <w:lang w:val="el-GR"/>
              </w:rPr>
              <w:t>5</w:t>
            </w:r>
          </w:p>
        </w:tc>
        <w:tc>
          <w:tcPr>
            <w:tcW w:w="9073" w:type="dxa"/>
            <w:noWrap/>
            <w:vAlign w:val="bottom"/>
            <w:hideMark/>
          </w:tcPr>
          <w:p w14:paraId="2DB0F48B" w14:textId="77777777" w:rsidR="00A33FFD" w:rsidRPr="006E0671" w:rsidRDefault="00A33FFD" w:rsidP="00E822E6">
            <w:pPr>
              <w:spacing w:after="0" w:line="240" w:lineRule="auto"/>
              <w:jc w:val="both"/>
              <w:rPr>
                <w:rFonts w:ascii="Calibri" w:eastAsia="Times New Roman" w:hAnsi="Calibri" w:cs="Calibri"/>
                <w:lang w:val="el-GR"/>
              </w:rPr>
            </w:pPr>
            <w:r w:rsidRPr="006E0671">
              <w:rPr>
                <w:rFonts w:ascii="Calibri" w:eastAsia="Times New Roman" w:hAnsi="Calibri" w:cs="Calibri"/>
                <w:lang w:val="el-GR"/>
              </w:rPr>
              <w:t>Μεγαλύτερη μείωση του φόρου, από 40% σε 100%, για δαπάνες αναβάθμισης κτιρίων που πραγματοποιούνται με ηλεκτρονικά μέσα πληρωμών, στις οποίες λαμβάνονται υπόψη και οι δαπάνες αγοράς αγαθών</w:t>
            </w:r>
          </w:p>
        </w:tc>
        <w:tc>
          <w:tcPr>
            <w:tcW w:w="1559" w:type="dxa"/>
            <w:noWrap/>
            <w:vAlign w:val="bottom"/>
            <w:hideMark/>
          </w:tcPr>
          <w:p w14:paraId="78A23436" w14:textId="77777777" w:rsidR="00A33FFD" w:rsidRPr="00543B08" w:rsidRDefault="00A33FFD" w:rsidP="00E822E6">
            <w:pPr>
              <w:spacing w:after="0" w:line="240" w:lineRule="auto"/>
              <w:jc w:val="right"/>
              <w:rPr>
                <w:rFonts w:ascii="Calibri" w:eastAsia="Times New Roman" w:hAnsi="Calibri" w:cs="Calibri"/>
                <w:color w:val="000000"/>
              </w:rPr>
            </w:pPr>
            <w:r w:rsidRPr="00543B08">
              <w:rPr>
                <w:rFonts w:ascii="Calibri" w:eastAsia="Times New Roman" w:hAnsi="Calibri" w:cs="Calibri"/>
                <w:color w:val="000000"/>
              </w:rPr>
              <w:t>2024</w:t>
            </w:r>
          </w:p>
        </w:tc>
      </w:tr>
      <w:tr w:rsidR="00A33FFD" w:rsidRPr="00543B08" w14:paraId="5F6ABE87" w14:textId="77777777" w:rsidTr="00E822E6">
        <w:trPr>
          <w:trHeight w:val="290"/>
        </w:trPr>
        <w:tc>
          <w:tcPr>
            <w:tcW w:w="567" w:type="dxa"/>
            <w:noWrap/>
            <w:hideMark/>
          </w:tcPr>
          <w:p w14:paraId="55A8685A" w14:textId="78921583" w:rsidR="00A33FFD" w:rsidRPr="008C41E9" w:rsidRDefault="008F1706" w:rsidP="00E822E6">
            <w:pPr>
              <w:spacing w:after="0" w:line="240" w:lineRule="auto"/>
              <w:jc w:val="right"/>
              <w:rPr>
                <w:rFonts w:ascii="Calibri" w:eastAsia="Times New Roman" w:hAnsi="Calibri" w:cs="Calibri"/>
                <w:color w:val="000000"/>
                <w:lang w:val="el-GR"/>
              </w:rPr>
            </w:pPr>
            <w:r>
              <w:rPr>
                <w:rFonts w:ascii="Calibri" w:hAnsi="Calibri" w:cs="Calibri"/>
                <w:color w:val="000000"/>
                <w:lang w:val="el-GR"/>
              </w:rPr>
              <w:t>3</w:t>
            </w:r>
            <w:r w:rsidR="006050BA">
              <w:rPr>
                <w:rFonts w:ascii="Calibri" w:hAnsi="Calibri" w:cs="Calibri"/>
                <w:color w:val="000000"/>
                <w:lang w:val="el-GR"/>
              </w:rPr>
              <w:t>6</w:t>
            </w:r>
          </w:p>
        </w:tc>
        <w:tc>
          <w:tcPr>
            <w:tcW w:w="9073" w:type="dxa"/>
            <w:noWrap/>
            <w:vAlign w:val="bottom"/>
            <w:hideMark/>
          </w:tcPr>
          <w:p w14:paraId="38B815C5" w14:textId="77777777" w:rsidR="00A33FFD" w:rsidRPr="006E0671" w:rsidRDefault="00A33FFD" w:rsidP="00E822E6">
            <w:pPr>
              <w:spacing w:after="0" w:line="240" w:lineRule="auto"/>
              <w:jc w:val="both"/>
              <w:rPr>
                <w:rFonts w:ascii="Calibri" w:eastAsia="Times New Roman" w:hAnsi="Calibri" w:cs="Calibri"/>
                <w:lang w:val="el-GR"/>
              </w:rPr>
            </w:pPr>
            <w:r w:rsidRPr="006E0671">
              <w:rPr>
                <w:rFonts w:ascii="Calibri" w:eastAsia="Times New Roman" w:hAnsi="Calibri" w:cs="Calibri"/>
                <w:lang w:val="el-GR"/>
              </w:rPr>
              <w:t>Απαλλαγή από τον ειδικό</w:t>
            </w:r>
            <w:r w:rsidRPr="006E0671">
              <w:rPr>
                <w:rFonts w:ascii="Calibri" w:eastAsia="Times New Roman" w:hAnsi="Calibri" w:cs="Calibri"/>
              </w:rPr>
              <w:t> </w:t>
            </w:r>
            <w:r w:rsidRPr="006E0671">
              <w:rPr>
                <w:rFonts w:ascii="Calibri" w:eastAsia="Times New Roman" w:hAnsi="Calibri" w:cs="Calibri"/>
                <w:lang w:val="el-GR"/>
              </w:rPr>
              <w:t>φόρο</w:t>
            </w:r>
            <w:r w:rsidRPr="006E0671">
              <w:rPr>
                <w:rFonts w:ascii="Calibri" w:eastAsia="Times New Roman" w:hAnsi="Calibri" w:cs="Calibri"/>
              </w:rPr>
              <w:t> </w:t>
            </w:r>
            <w:r w:rsidRPr="006E0671">
              <w:rPr>
                <w:rFonts w:ascii="Calibri" w:eastAsia="Times New Roman" w:hAnsi="Calibri" w:cs="Calibri"/>
                <w:lang w:val="el-GR"/>
              </w:rPr>
              <w:t>πλοίων, σκαφών μέχρι 7 μέτρα</w:t>
            </w:r>
          </w:p>
        </w:tc>
        <w:tc>
          <w:tcPr>
            <w:tcW w:w="1559" w:type="dxa"/>
            <w:noWrap/>
            <w:vAlign w:val="bottom"/>
            <w:hideMark/>
          </w:tcPr>
          <w:p w14:paraId="09280594" w14:textId="77777777" w:rsidR="00A33FFD" w:rsidRPr="00543B08" w:rsidRDefault="00A33FFD" w:rsidP="00E822E6">
            <w:pPr>
              <w:spacing w:after="0" w:line="240" w:lineRule="auto"/>
              <w:jc w:val="right"/>
              <w:rPr>
                <w:rFonts w:ascii="Calibri" w:eastAsia="Times New Roman" w:hAnsi="Calibri" w:cs="Calibri"/>
                <w:color w:val="000000"/>
              </w:rPr>
            </w:pPr>
            <w:r w:rsidRPr="00543B08">
              <w:rPr>
                <w:rFonts w:ascii="Calibri" w:eastAsia="Times New Roman" w:hAnsi="Calibri" w:cs="Calibri"/>
                <w:color w:val="000000"/>
              </w:rPr>
              <w:t>2024</w:t>
            </w:r>
          </w:p>
        </w:tc>
      </w:tr>
      <w:tr w:rsidR="00A33FFD" w:rsidRPr="00543B08" w14:paraId="69F0BDD4" w14:textId="77777777" w:rsidTr="00E822E6">
        <w:trPr>
          <w:trHeight w:val="290"/>
        </w:trPr>
        <w:tc>
          <w:tcPr>
            <w:tcW w:w="567" w:type="dxa"/>
            <w:noWrap/>
            <w:hideMark/>
          </w:tcPr>
          <w:p w14:paraId="1D1C30FD" w14:textId="4462ED0D" w:rsidR="00A33FFD" w:rsidRPr="008C41E9" w:rsidRDefault="006050BA" w:rsidP="00E822E6">
            <w:pPr>
              <w:spacing w:after="0" w:line="240" w:lineRule="auto"/>
              <w:jc w:val="right"/>
              <w:rPr>
                <w:rFonts w:ascii="Calibri" w:eastAsia="Times New Roman" w:hAnsi="Calibri" w:cs="Calibri"/>
                <w:color w:val="000000"/>
                <w:lang w:val="el-GR"/>
              </w:rPr>
            </w:pPr>
            <w:r>
              <w:rPr>
                <w:rFonts w:ascii="Calibri" w:hAnsi="Calibri" w:cs="Calibri"/>
                <w:color w:val="000000"/>
                <w:lang w:val="el-GR"/>
              </w:rPr>
              <w:t>37</w:t>
            </w:r>
          </w:p>
        </w:tc>
        <w:tc>
          <w:tcPr>
            <w:tcW w:w="9073" w:type="dxa"/>
            <w:noWrap/>
            <w:vAlign w:val="bottom"/>
            <w:hideMark/>
          </w:tcPr>
          <w:p w14:paraId="5D901B9F" w14:textId="77777777" w:rsidR="00A33FFD" w:rsidRPr="006E0671" w:rsidRDefault="00A33FFD" w:rsidP="00E822E6">
            <w:pPr>
              <w:spacing w:after="0" w:line="240" w:lineRule="auto"/>
              <w:jc w:val="both"/>
              <w:rPr>
                <w:rFonts w:ascii="Calibri" w:eastAsia="Times New Roman" w:hAnsi="Calibri" w:cs="Calibri"/>
                <w:lang w:val="el-GR"/>
              </w:rPr>
            </w:pPr>
            <w:r w:rsidRPr="006E0671">
              <w:rPr>
                <w:rFonts w:ascii="Calibri" w:eastAsia="Times New Roman" w:hAnsi="Calibri" w:cs="Calibri"/>
                <w:lang w:val="el-GR"/>
              </w:rPr>
              <w:t>Κατάργηση της Ειδικής Εισφοράς Αλληλεγγύης στον δημόσιο τομέα καθώς και στους συνταξιούχους</w:t>
            </w:r>
          </w:p>
        </w:tc>
        <w:tc>
          <w:tcPr>
            <w:tcW w:w="1559" w:type="dxa"/>
            <w:noWrap/>
            <w:vAlign w:val="bottom"/>
            <w:hideMark/>
          </w:tcPr>
          <w:p w14:paraId="7C808810" w14:textId="77777777" w:rsidR="00A33FFD" w:rsidRPr="00543B08" w:rsidRDefault="00A33FFD" w:rsidP="00E822E6">
            <w:pPr>
              <w:spacing w:after="0" w:line="240" w:lineRule="auto"/>
              <w:jc w:val="right"/>
              <w:rPr>
                <w:rFonts w:ascii="Calibri" w:eastAsia="Times New Roman" w:hAnsi="Calibri" w:cs="Calibri"/>
                <w:color w:val="000000"/>
              </w:rPr>
            </w:pPr>
            <w:r w:rsidRPr="00543B08">
              <w:rPr>
                <w:rFonts w:ascii="Calibri" w:eastAsia="Times New Roman" w:hAnsi="Calibri" w:cs="Calibri"/>
                <w:color w:val="000000"/>
              </w:rPr>
              <w:t>2023</w:t>
            </w:r>
          </w:p>
        </w:tc>
      </w:tr>
      <w:tr w:rsidR="00A33FFD" w:rsidRPr="00543B08" w14:paraId="0EE6B477" w14:textId="77777777" w:rsidTr="00E822E6">
        <w:trPr>
          <w:trHeight w:val="290"/>
        </w:trPr>
        <w:tc>
          <w:tcPr>
            <w:tcW w:w="567" w:type="dxa"/>
            <w:noWrap/>
            <w:hideMark/>
          </w:tcPr>
          <w:p w14:paraId="53AF5D22" w14:textId="3F7B7291" w:rsidR="00A33FFD" w:rsidRPr="008F1706" w:rsidRDefault="006050BA" w:rsidP="00E822E6">
            <w:pPr>
              <w:spacing w:after="0" w:line="240" w:lineRule="auto"/>
              <w:jc w:val="right"/>
              <w:rPr>
                <w:rFonts w:ascii="Calibri" w:eastAsia="Times New Roman" w:hAnsi="Calibri" w:cs="Calibri"/>
                <w:color w:val="000000"/>
                <w:lang w:val="el-GR"/>
              </w:rPr>
            </w:pPr>
            <w:r>
              <w:rPr>
                <w:rFonts w:ascii="Calibri" w:hAnsi="Calibri" w:cs="Calibri"/>
                <w:color w:val="000000"/>
                <w:lang w:val="el-GR"/>
              </w:rPr>
              <w:t>38</w:t>
            </w:r>
          </w:p>
        </w:tc>
        <w:tc>
          <w:tcPr>
            <w:tcW w:w="9073" w:type="dxa"/>
            <w:noWrap/>
            <w:vAlign w:val="bottom"/>
            <w:hideMark/>
          </w:tcPr>
          <w:p w14:paraId="0994C981" w14:textId="77777777" w:rsidR="00A33FFD" w:rsidRPr="006E0671" w:rsidRDefault="00A33FFD" w:rsidP="00E822E6">
            <w:pPr>
              <w:spacing w:after="0" w:line="240" w:lineRule="auto"/>
              <w:jc w:val="both"/>
              <w:rPr>
                <w:rFonts w:ascii="Calibri" w:eastAsia="Times New Roman" w:hAnsi="Calibri" w:cs="Calibri"/>
                <w:lang w:val="el-GR"/>
              </w:rPr>
            </w:pPr>
            <w:r w:rsidRPr="006E0671">
              <w:rPr>
                <w:rFonts w:ascii="Calibri" w:eastAsia="Times New Roman" w:hAnsi="Calibri" w:cs="Calibri"/>
                <w:lang w:val="el-GR"/>
              </w:rPr>
              <w:t>Κατάργηση ειδικής εισφοράς 1% υπέρ του Ταμείου Προνοίας Δημοσίων Υπαλλήλων</w:t>
            </w:r>
          </w:p>
        </w:tc>
        <w:tc>
          <w:tcPr>
            <w:tcW w:w="1559" w:type="dxa"/>
            <w:noWrap/>
            <w:vAlign w:val="bottom"/>
            <w:hideMark/>
          </w:tcPr>
          <w:p w14:paraId="2C031FC6" w14:textId="77777777" w:rsidR="00A33FFD" w:rsidRPr="00543B08" w:rsidRDefault="00A33FFD" w:rsidP="00E822E6">
            <w:pPr>
              <w:spacing w:after="0" w:line="240" w:lineRule="auto"/>
              <w:jc w:val="right"/>
              <w:rPr>
                <w:rFonts w:ascii="Calibri" w:eastAsia="Times New Roman" w:hAnsi="Calibri" w:cs="Calibri"/>
                <w:color w:val="000000"/>
              </w:rPr>
            </w:pPr>
            <w:r w:rsidRPr="00543B08">
              <w:rPr>
                <w:rFonts w:ascii="Calibri" w:eastAsia="Times New Roman" w:hAnsi="Calibri" w:cs="Calibri"/>
                <w:color w:val="000000"/>
              </w:rPr>
              <w:t>2023</w:t>
            </w:r>
          </w:p>
        </w:tc>
      </w:tr>
      <w:tr w:rsidR="00A33FFD" w:rsidRPr="00543B08" w14:paraId="14617D89" w14:textId="77777777" w:rsidTr="00E822E6">
        <w:trPr>
          <w:trHeight w:val="290"/>
        </w:trPr>
        <w:tc>
          <w:tcPr>
            <w:tcW w:w="567" w:type="dxa"/>
            <w:noWrap/>
            <w:hideMark/>
          </w:tcPr>
          <w:p w14:paraId="43A60249" w14:textId="7AD778DB" w:rsidR="00A33FFD" w:rsidRPr="008C41E9" w:rsidRDefault="006050BA" w:rsidP="00E822E6">
            <w:pPr>
              <w:spacing w:after="0" w:line="240" w:lineRule="auto"/>
              <w:jc w:val="right"/>
              <w:rPr>
                <w:rFonts w:ascii="Calibri" w:eastAsia="Times New Roman" w:hAnsi="Calibri" w:cs="Calibri"/>
                <w:color w:val="000000"/>
                <w:lang w:val="el-GR"/>
              </w:rPr>
            </w:pPr>
            <w:r>
              <w:rPr>
                <w:rFonts w:ascii="Calibri" w:hAnsi="Calibri" w:cs="Calibri"/>
                <w:color w:val="000000"/>
                <w:lang w:val="el-GR"/>
              </w:rPr>
              <w:t>39</w:t>
            </w:r>
          </w:p>
        </w:tc>
        <w:tc>
          <w:tcPr>
            <w:tcW w:w="9073" w:type="dxa"/>
            <w:noWrap/>
            <w:vAlign w:val="bottom"/>
            <w:hideMark/>
          </w:tcPr>
          <w:p w14:paraId="52B2882E" w14:textId="77777777" w:rsidR="00A33FFD" w:rsidRPr="006E0671" w:rsidRDefault="00A33FFD" w:rsidP="00E822E6">
            <w:pPr>
              <w:spacing w:after="0" w:line="240" w:lineRule="auto"/>
              <w:jc w:val="both"/>
              <w:rPr>
                <w:rFonts w:ascii="Calibri" w:eastAsia="Times New Roman" w:hAnsi="Calibri" w:cs="Calibri"/>
                <w:lang w:val="el-GR"/>
              </w:rPr>
            </w:pPr>
            <w:r w:rsidRPr="006E0671">
              <w:rPr>
                <w:rFonts w:ascii="Calibri" w:eastAsia="Times New Roman" w:hAnsi="Calibri" w:cs="Calibri"/>
                <w:lang w:val="el-GR"/>
              </w:rPr>
              <w:t>Μόνιμη και πλήρης</w:t>
            </w:r>
            <w:r w:rsidRPr="006E0671">
              <w:rPr>
                <w:rFonts w:ascii="Calibri" w:eastAsia="Times New Roman" w:hAnsi="Calibri" w:cs="Calibri"/>
              </w:rPr>
              <w:t> </w:t>
            </w:r>
            <w:r w:rsidRPr="006E0671">
              <w:rPr>
                <w:rFonts w:ascii="Calibri" w:eastAsia="Times New Roman" w:hAnsi="Calibri" w:cs="Calibri"/>
                <w:lang w:val="el-GR"/>
              </w:rPr>
              <w:t>απαλλαγή των πρώην δικαιούχων ΕΚΑΣ από τη συμμετοχή τους στη φαρμακευτική δαπάνη</w:t>
            </w:r>
          </w:p>
        </w:tc>
        <w:tc>
          <w:tcPr>
            <w:tcW w:w="1559" w:type="dxa"/>
            <w:noWrap/>
            <w:vAlign w:val="bottom"/>
            <w:hideMark/>
          </w:tcPr>
          <w:p w14:paraId="261F2880" w14:textId="77777777" w:rsidR="00A33FFD" w:rsidRPr="00543B08" w:rsidRDefault="00A33FFD" w:rsidP="00E822E6">
            <w:pPr>
              <w:spacing w:after="0" w:line="240" w:lineRule="auto"/>
              <w:jc w:val="right"/>
              <w:rPr>
                <w:rFonts w:ascii="Calibri" w:eastAsia="Times New Roman" w:hAnsi="Calibri" w:cs="Calibri"/>
                <w:color w:val="000000"/>
              </w:rPr>
            </w:pPr>
            <w:r w:rsidRPr="00543B08">
              <w:rPr>
                <w:rFonts w:ascii="Calibri" w:eastAsia="Times New Roman" w:hAnsi="Calibri" w:cs="Calibri"/>
                <w:color w:val="000000"/>
              </w:rPr>
              <w:t>2023</w:t>
            </w:r>
          </w:p>
        </w:tc>
      </w:tr>
      <w:tr w:rsidR="00A33FFD" w:rsidRPr="00543B08" w14:paraId="63C0BCD9" w14:textId="77777777" w:rsidTr="00E822E6">
        <w:trPr>
          <w:trHeight w:val="290"/>
        </w:trPr>
        <w:tc>
          <w:tcPr>
            <w:tcW w:w="567" w:type="dxa"/>
            <w:noWrap/>
            <w:hideMark/>
          </w:tcPr>
          <w:p w14:paraId="7B19ABBC" w14:textId="570D2A6A" w:rsidR="00A33FFD" w:rsidRPr="008C41E9" w:rsidRDefault="008F1706" w:rsidP="00E822E6">
            <w:pPr>
              <w:spacing w:after="0" w:line="240" w:lineRule="auto"/>
              <w:jc w:val="right"/>
              <w:rPr>
                <w:rFonts w:ascii="Calibri" w:eastAsia="Times New Roman" w:hAnsi="Calibri" w:cs="Calibri"/>
                <w:color w:val="000000"/>
                <w:lang w:val="el-GR"/>
              </w:rPr>
            </w:pPr>
            <w:r>
              <w:rPr>
                <w:rFonts w:ascii="Calibri" w:hAnsi="Calibri" w:cs="Calibri"/>
                <w:color w:val="000000"/>
                <w:lang w:val="el-GR"/>
              </w:rPr>
              <w:t>4</w:t>
            </w:r>
            <w:r w:rsidR="006050BA">
              <w:rPr>
                <w:rFonts w:ascii="Calibri" w:hAnsi="Calibri" w:cs="Calibri"/>
                <w:color w:val="000000"/>
                <w:lang w:val="el-GR"/>
              </w:rPr>
              <w:t>0</w:t>
            </w:r>
          </w:p>
        </w:tc>
        <w:tc>
          <w:tcPr>
            <w:tcW w:w="9073" w:type="dxa"/>
            <w:noWrap/>
            <w:vAlign w:val="bottom"/>
            <w:hideMark/>
          </w:tcPr>
          <w:p w14:paraId="22DE49A1" w14:textId="77777777" w:rsidR="00A33FFD" w:rsidRPr="006E0671" w:rsidRDefault="00A33FFD" w:rsidP="00E822E6">
            <w:pPr>
              <w:spacing w:after="0" w:line="240" w:lineRule="auto"/>
              <w:jc w:val="both"/>
              <w:rPr>
                <w:rFonts w:ascii="Calibri" w:eastAsia="Times New Roman" w:hAnsi="Calibri" w:cs="Calibri"/>
                <w:lang w:val="el-GR"/>
              </w:rPr>
            </w:pPr>
            <w:r w:rsidRPr="006E0671">
              <w:rPr>
                <w:rFonts w:ascii="Calibri" w:eastAsia="Times New Roman" w:hAnsi="Calibri" w:cs="Calibri"/>
                <w:lang w:val="el-GR"/>
              </w:rPr>
              <w:t>Μείωση ΦΠΑ στα αγροτικά μηχανήματα από το 24% στο 13%</w:t>
            </w:r>
          </w:p>
        </w:tc>
        <w:tc>
          <w:tcPr>
            <w:tcW w:w="1559" w:type="dxa"/>
            <w:noWrap/>
            <w:vAlign w:val="bottom"/>
            <w:hideMark/>
          </w:tcPr>
          <w:p w14:paraId="44BB628E" w14:textId="77777777" w:rsidR="00A33FFD" w:rsidRPr="00543B08" w:rsidRDefault="00A33FFD" w:rsidP="00E822E6">
            <w:pPr>
              <w:spacing w:after="0" w:line="240" w:lineRule="auto"/>
              <w:jc w:val="right"/>
              <w:rPr>
                <w:rFonts w:ascii="Calibri" w:eastAsia="Times New Roman" w:hAnsi="Calibri" w:cs="Calibri"/>
                <w:color w:val="000000"/>
              </w:rPr>
            </w:pPr>
            <w:r w:rsidRPr="00543B08">
              <w:rPr>
                <w:rFonts w:ascii="Calibri" w:eastAsia="Times New Roman" w:hAnsi="Calibri" w:cs="Calibri"/>
                <w:color w:val="000000"/>
              </w:rPr>
              <w:t>2023</w:t>
            </w:r>
          </w:p>
        </w:tc>
      </w:tr>
      <w:tr w:rsidR="00A33FFD" w:rsidRPr="00543B08" w14:paraId="762629B2" w14:textId="77777777" w:rsidTr="00E822E6">
        <w:trPr>
          <w:trHeight w:val="290"/>
        </w:trPr>
        <w:tc>
          <w:tcPr>
            <w:tcW w:w="567" w:type="dxa"/>
            <w:noWrap/>
            <w:hideMark/>
          </w:tcPr>
          <w:p w14:paraId="7419B3CF" w14:textId="1F0F966A" w:rsidR="00A33FFD" w:rsidRPr="008C41E9" w:rsidRDefault="008F1706" w:rsidP="00E822E6">
            <w:pPr>
              <w:spacing w:after="0" w:line="240" w:lineRule="auto"/>
              <w:jc w:val="right"/>
              <w:rPr>
                <w:rFonts w:ascii="Calibri" w:eastAsia="Times New Roman" w:hAnsi="Calibri" w:cs="Calibri"/>
                <w:color w:val="000000"/>
                <w:lang w:val="el-GR"/>
              </w:rPr>
            </w:pPr>
            <w:r>
              <w:rPr>
                <w:rFonts w:ascii="Calibri" w:hAnsi="Calibri" w:cs="Calibri"/>
                <w:color w:val="000000"/>
                <w:lang w:val="el-GR"/>
              </w:rPr>
              <w:t>4</w:t>
            </w:r>
            <w:r w:rsidR="006050BA">
              <w:rPr>
                <w:rFonts w:ascii="Calibri" w:hAnsi="Calibri" w:cs="Calibri"/>
                <w:color w:val="000000"/>
                <w:lang w:val="el-GR"/>
              </w:rPr>
              <w:t>1</w:t>
            </w:r>
          </w:p>
        </w:tc>
        <w:tc>
          <w:tcPr>
            <w:tcW w:w="9073" w:type="dxa"/>
            <w:noWrap/>
            <w:vAlign w:val="bottom"/>
            <w:hideMark/>
          </w:tcPr>
          <w:p w14:paraId="19140A62" w14:textId="77777777" w:rsidR="00A33FFD" w:rsidRPr="006E0671" w:rsidRDefault="00A33FFD" w:rsidP="00E822E6">
            <w:pPr>
              <w:spacing w:after="0" w:line="240" w:lineRule="auto"/>
              <w:jc w:val="both"/>
              <w:rPr>
                <w:rFonts w:ascii="Calibri" w:eastAsia="Times New Roman" w:hAnsi="Calibri" w:cs="Calibri"/>
                <w:lang w:val="el-GR"/>
              </w:rPr>
            </w:pPr>
            <w:r w:rsidRPr="006E0671">
              <w:rPr>
                <w:rFonts w:ascii="Calibri" w:eastAsia="Times New Roman" w:hAnsi="Calibri" w:cs="Calibri"/>
                <w:lang w:val="el-GR"/>
              </w:rPr>
              <w:t>Μείωση</w:t>
            </w:r>
            <w:r w:rsidRPr="006E0671">
              <w:rPr>
                <w:rFonts w:ascii="Calibri" w:eastAsia="Times New Roman" w:hAnsi="Calibri" w:cs="Calibri"/>
              </w:rPr>
              <w:t> </w:t>
            </w:r>
            <w:r w:rsidRPr="006E0671">
              <w:rPr>
                <w:rFonts w:ascii="Calibri" w:eastAsia="Times New Roman" w:hAnsi="Calibri" w:cs="Calibri"/>
                <w:lang w:val="el-GR"/>
              </w:rPr>
              <w:t>του</w:t>
            </w:r>
            <w:r w:rsidRPr="006E0671">
              <w:rPr>
                <w:rFonts w:ascii="Calibri" w:eastAsia="Times New Roman" w:hAnsi="Calibri" w:cs="Calibri"/>
              </w:rPr>
              <w:t> </w:t>
            </w:r>
            <w:r w:rsidRPr="006E0671">
              <w:rPr>
                <w:rFonts w:ascii="Calibri" w:eastAsia="Times New Roman" w:hAnsi="Calibri" w:cs="Calibri"/>
                <w:lang w:val="el-GR"/>
              </w:rPr>
              <w:t>συντελεστή φόρου συγκέντρωσης κεφαλαίου</w:t>
            </w:r>
            <w:r w:rsidRPr="006E0671">
              <w:rPr>
                <w:rFonts w:ascii="Calibri" w:eastAsia="Times New Roman" w:hAnsi="Calibri" w:cs="Calibri"/>
              </w:rPr>
              <w:t> </w:t>
            </w:r>
            <w:r w:rsidRPr="006E0671">
              <w:rPr>
                <w:rFonts w:ascii="Calibri" w:eastAsia="Times New Roman" w:hAnsi="Calibri" w:cs="Calibri"/>
                <w:lang w:val="el-GR"/>
              </w:rPr>
              <w:t>από 0,5% σε 0,2%</w:t>
            </w:r>
          </w:p>
        </w:tc>
        <w:tc>
          <w:tcPr>
            <w:tcW w:w="1559" w:type="dxa"/>
            <w:noWrap/>
            <w:vAlign w:val="bottom"/>
            <w:hideMark/>
          </w:tcPr>
          <w:p w14:paraId="30DF0095" w14:textId="77777777" w:rsidR="00A33FFD" w:rsidRPr="00543B08" w:rsidRDefault="00A33FFD" w:rsidP="00E822E6">
            <w:pPr>
              <w:spacing w:after="0" w:line="240" w:lineRule="auto"/>
              <w:jc w:val="right"/>
              <w:rPr>
                <w:rFonts w:ascii="Calibri" w:eastAsia="Times New Roman" w:hAnsi="Calibri" w:cs="Calibri"/>
                <w:color w:val="000000"/>
              </w:rPr>
            </w:pPr>
            <w:r w:rsidRPr="00543B08">
              <w:rPr>
                <w:rFonts w:ascii="Calibri" w:eastAsia="Times New Roman" w:hAnsi="Calibri" w:cs="Calibri"/>
                <w:color w:val="000000"/>
              </w:rPr>
              <w:t>2023</w:t>
            </w:r>
          </w:p>
        </w:tc>
      </w:tr>
      <w:tr w:rsidR="00A33FFD" w:rsidRPr="00543B08" w14:paraId="61751406" w14:textId="77777777" w:rsidTr="00E822E6">
        <w:trPr>
          <w:trHeight w:val="290"/>
        </w:trPr>
        <w:tc>
          <w:tcPr>
            <w:tcW w:w="567" w:type="dxa"/>
            <w:noWrap/>
            <w:hideMark/>
          </w:tcPr>
          <w:p w14:paraId="311A7C23" w14:textId="01825E2A" w:rsidR="00A33FFD" w:rsidRPr="008C41E9" w:rsidRDefault="008F1706" w:rsidP="00E822E6">
            <w:pPr>
              <w:spacing w:after="0" w:line="240" w:lineRule="auto"/>
              <w:jc w:val="right"/>
              <w:rPr>
                <w:rFonts w:ascii="Calibri" w:eastAsia="Times New Roman" w:hAnsi="Calibri" w:cs="Calibri"/>
                <w:color w:val="000000"/>
                <w:lang w:val="el-GR"/>
              </w:rPr>
            </w:pPr>
            <w:r>
              <w:rPr>
                <w:rFonts w:ascii="Calibri" w:hAnsi="Calibri" w:cs="Calibri"/>
                <w:color w:val="000000"/>
                <w:lang w:val="el-GR"/>
              </w:rPr>
              <w:t>4</w:t>
            </w:r>
            <w:r w:rsidR="006050BA">
              <w:rPr>
                <w:rFonts w:ascii="Calibri" w:hAnsi="Calibri" w:cs="Calibri"/>
                <w:color w:val="000000"/>
                <w:lang w:val="el-GR"/>
              </w:rPr>
              <w:t>2</w:t>
            </w:r>
          </w:p>
        </w:tc>
        <w:tc>
          <w:tcPr>
            <w:tcW w:w="9073" w:type="dxa"/>
            <w:noWrap/>
            <w:vAlign w:val="bottom"/>
            <w:hideMark/>
          </w:tcPr>
          <w:p w14:paraId="601928E6" w14:textId="77777777" w:rsidR="00A33FFD" w:rsidRPr="006E0671" w:rsidRDefault="00A33FFD" w:rsidP="00E822E6">
            <w:pPr>
              <w:spacing w:after="0" w:line="240" w:lineRule="auto"/>
              <w:jc w:val="both"/>
              <w:rPr>
                <w:rFonts w:ascii="Calibri" w:eastAsia="Times New Roman" w:hAnsi="Calibri" w:cs="Calibri"/>
                <w:lang w:val="el-GR"/>
              </w:rPr>
            </w:pPr>
            <w:r w:rsidRPr="006E0671">
              <w:rPr>
                <w:rFonts w:ascii="Calibri" w:eastAsia="Times New Roman" w:hAnsi="Calibri" w:cs="Calibri"/>
                <w:lang w:val="el-GR"/>
              </w:rPr>
              <w:t>Μείωση κατά 50% του φόρου χρηματιστηριακών συναλλαγών</w:t>
            </w:r>
          </w:p>
        </w:tc>
        <w:tc>
          <w:tcPr>
            <w:tcW w:w="1559" w:type="dxa"/>
            <w:noWrap/>
            <w:vAlign w:val="bottom"/>
            <w:hideMark/>
          </w:tcPr>
          <w:p w14:paraId="4042E5C2" w14:textId="77777777" w:rsidR="00A33FFD" w:rsidRPr="00543B08" w:rsidRDefault="00A33FFD" w:rsidP="00E822E6">
            <w:pPr>
              <w:spacing w:after="0" w:line="240" w:lineRule="auto"/>
              <w:jc w:val="right"/>
              <w:rPr>
                <w:rFonts w:ascii="Calibri" w:eastAsia="Times New Roman" w:hAnsi="Calibri" w:cs="Calibri"/>
                <w:color w:val="000000"/>
              </w:rPr>
            </w:pPr>
            <w:r w:rsidRPr="00543B08">
              <w:rPr>
                <w:rFonts w:ascii="Calibri" w:eastAsia="Times New Roman" w:hAnsi="Calibri" w:cs="Calibri"/>
                <w:color w:val="000000"/>
              </w:rPr>
              <w:t>2023</w:t>
            </w:r>
          </w:p>
        </w:tc>
      </w:tr>
      <w:tr w:rsidR="00A33FFD" w:rsidRPr="00543B08" w14:paraId="04748313" w14:textId="77777777" w:rsidTr="00E822E6">
        <w:trPr>
          <w:trHeight w:val="290"/>
        </w:trPr>
        <w:tc>
          <w:tcPr>
            <w:tcW w:w="567" w:type="dxa"/>
            <w:noWrap/>
            <w:hideMark/>
          </w:tcPr>
          <w:p w14:paraId="638E0E22" w14:textId="5137CC7B" w:rsidR="00A33FFD" w:rsidRPr="008C41E9" w:rsidRDefault="008F1706" w:rsidP="00E822E6">
            <w:pPr>
              <w:spacing w:after="0" w:line="240" w:lineRule="auto"/>
              <w:jc w:val="right"/>
              <w:rPr>
                <w:rFonts w:ascii="Calibri" w:eastAsia="Times New Roman" w:hAnsi="Calibri" w:cs="Calibri"/>
                <w:color w:val="000000"/>
                <w:lang w:val="el-GR"/>
              </w:rPr>
            </w:pPr>
            <w:r>
              <w:rPr>
                <w:rFonts w:ascii="Calibri" w:hAnsi="Calibri" w:cs="Calibri"/>
                <w:color w:val="000000"/>
                <w:lang w:val="el-GR"/>
              </w:rPr>
              <w:t>4</w:t>
            </w:r>
            <w:r w:rsidR="006050BA">
              <w:rPr>
                <w:rFonts w:ascii="Calibri" w:hAnsi="Calibri" w:cs="Calibri"/>
                <w:color w:val="000000"/>
                <w:lang w:val="el-GR"/>
              </w:rPr>
              <w:t>3</w:t>
            </w:r>
          </w:p>
        </w:tc>
        <w:tc>
          <w:tcPr>
            <w:tcW w:w="9073" w:type="dxa"/>
            <w:noWrap/>
            <w:vAlign w:val="bottom"/>
            <w:hideMark/>
          </w:tcPr>
          <w:p w14:paraId="5BC11407" w14:textId="77777777" w:rsidR="00A33FFD" w:rsidRPr="006E0671" w:rsidRDefault="00A33FFD" w:rsidP="00E822E6">
            <w:pPr>
              <w:spacing w:after="0" w:line="240" w:lineRule="auto"/>
              <w:jc w:val="both"/>
              <w:rPr>
                <w:rFonts w:ascii="Calibri" w:eastAsia="Times New Roman" w:hAnsi="Calibri" w:cs="Calibri"/>
                <w:lang w:val="el-GR"/>
              </w:rPr>
            </w:pPr>
            <w:r w:rsidRPr="006E0671">
              <w:rPr>
                <w:rFonts w:ascii="Calibri" w:eastAsia="Times New Roman" w:hAnsi="Calibri" w:cs="Calibri"/>
                <w:lang w:val="el-GR"/>
              </w:rPr>
              <w:t>Κατάργηση του φόρου επί των τόκων σε κρατικά ομόλογα</w:t>
            </w:r>
          </w:p>
        </w:tc>
        <w:tc>
          <w:tcPr>
            <w:tcW w:w="1559" w:type="dxa"/>
            <w:noWrap/>
            <w:vAlign w:val="bottom"/>
            <w:hideMark/>
          </w:tcPr>
          <w:p w14:paraId="192A3D0B" w14:textId="77777777" w:rsidR="00A33FFD" w:rsidRPr="00543B08" w:rsidRDefault="00A33FFD" w:rsidP="00E822E6">
            <w:pPr>
              <w:spacing w:after="0" w:line="240" w:lineRule="auto"/>
              <w:jc w:val="right"/>
              <w:rPr>
                <w:rFonts w:ascii="Calibri" w:eastAsia="Times New Roman" w:hAnsi="Calibri" w:cs="Calibri"/>
                <w:color w:val="000000"/>
              </w:rPr>
            </w:pPr>
            <w:r w:rsidRPr="00543B08">
              <w:rPr>
                <w:rFonts w:ascii="Calibri" w:eastAsia="Times New Roman" w:hAnsi="Calibri" w:cs="Calibri"/>
                <w:color w:val="000000"/>
              </w:rPr>
              <w:t>2023</w:t>
            </w:r>
          </w:p>
        </w:tc>
      </w:tr>
      <w:tr w:rsidR="00A33FFD" w:rsidRPr="00543B08" w14:paraId="3C983D70" w14:textId="77777777" w:rsidTr="00E822E6">
        <w:trPr>
          <w:trHeight w:val="290"/>
        </w:trPr>
        <w:tc>
          <w:tcPr>
            <w:tcW w:w="567" w:type="dxa"/>
            <w:noWrap/>
            <w:hideMark/>
          </w:tcPr>
          <w:p w14:paraId="04D52C99" w14:textId="4660BEE3" w:rsidR="00A33FFD" w:rsidRPr="008C41E9" w:rsidRDefault="008F1706" w:rsidP="00E822E6">
            <w:pPr>
              <w:spacing w:after="0" w:line="240" w:lineRule="auto"/>
              <w:jc w:val="right"/>
              <w:rPr>
                <w:rFonts w:ascii="Calibri" w:eastAsia="Times New Roman" w:hAnsi="Calibri" w:cs="Calibri"/>
                <w:color w:val="000000"/>
                <w:lang w:val="el-GR"/>
              </w:rPr>
            </w:pPr>
            <w:r>
              <w:rPr>
                <w:rFonts w:ascii="Calibri" w:hAnsi="Calibri" w:cs="Calibri"/>
                <w:color w:val="000000"/>
                <w:lang w:val="el-GR"/>
              </w:rPr>
              <w:t>4</w:t>
            </w:r>
            <w:r w:rsidR="006050BA">
              <w:rPr>
                <w:rFonts w:ascii="Calibri" w:hAnsi="Calibri" w:cs="Calibri"/>
                <w:color w:val="000000"/>
                <w:lang w:val="el-GR"/>
              </w:rPr>
              <w:t>4</w:t>
            </w:r>
          </w:p>
        </w:tc>
        <w:tc>
          <w:tcPr>
            <w:tcW w:w="9073" w:type="dxa"/>
            <w:noWrap/>
            <w:vAlign w:val="bottom"/>
            <w:hideMark/>
          </w:tcPr>
          <w:p w14:paraId="011CA202" w14:textId="77777777" w:rsidR="00A33FFD" w:rsidRPr="006E0671" w:rsidRDefault="00A33FFD" w:rsidP="00E822E6">
            <w:pPr>
              <w:spacing w:after="0" w:line="240" w:lineRule="auto"/>
              <w:jc w:val="both"/>
              <w:rPr>
                <w:rFonts w:ascii="Calibri" w:eastAsia="Times New Roman" w:hAnsi="Calibri" w:cs="Calibri"/>
                <w:lang w:val="el-GR"/>
              </w:rPr>
            </w:pPr>
            <w:r w:rsidRPr="006E0671">
              <w:rPr>
                <w:rFonts w:ascii="Calibri" w:eastAsia="Symbol" w:hAnsi="Calibri" w:cs="Symbol"/>
                <w:lang w:val="el-GR"/>
              </w:rPr>
              <w:t>Μονιμοποίηση της μη καταβολής του τέλους επιτηδεύματος για τους κατά κύριο επάγγελμα αγρότες του κανονικού καθεστώτος και τους αλιείς παράκτιας αλιείας</w:t>
            </w:r>
          </w:p>
        </w:tc>
        <w:tc>
          <w:tcPr>
            <w:tcW w:w="1559" w:type="dxa"/>
            <w:noWrap/>
            <w:vAlign w:val="bottom"/>
            <w:hideMark/>
          </w:tcPr>
          <w:p w14:paraId="427FD196" w14:textId="77777777" w:rsidR="00A33FFD" w:rsidRPr="00543B08" w:rsidRDefault="00A33FFD" w:rsidP="00E822E6">
            <w:pPr>
              <w:spacing w:after="0" w:line="240" w:lineRule="auto"/>
              <w:jc w:val="right"/>
              <w:rPr>
                <w:rFonts w:ascii="Calibri" w:eastAsia="Times New Roman" w:hAnsi="Calibri" w:cs="Calibri"/>
                <w:color w:val="000000"/>
              </w:rPr>
            </w:pPr>
            <w:r w:rsidRPr="00543B08">
              <w:rPr>
                <w:rFonts w:ascii="Calibri" w:eastAsia="Times New Roman" w:hAnsi="Calibri" w:cs="Calibri"/>
                <w:color w:val="000000"/>
              </w:rPr>
              <w:t>2023</w:t>
            </w:r>
          </w:p>
        </w:tc>
      </w:tr>
      <w:tr w:rsidR="00A33FFD" w:rsidRPr="00543B08" w14:paraId="47FB07ED" w14:textId="77777777" w:rsidTr="00E822E6">
        <w:trPr>
          <w:trHeight w:val="290"/>
        </w:trPr>
        <w:tc>
          <w:tcPr>
            <w:tcW w:w="567" w:type="dxa"/>
            <w:noWrap/>
            <w:hideMark/>
          </w:tcPr>
          <w:p w14:paraId="3779BDBE" w14:textId="61F7C2DE" w:rsidR="00A33FFD" w:rsidRPr="008C41E9" w:rsidRDefault="008F1706" w:rsidP="00E822E6">
            <w:pPr>
              <w:spacing w:after="0" w:line="240" w:lineRule="auto"/>
              <w:jc w:val="right"/>
              <w:rPr>
                <w:rFonts w:ascii="Calibri" w:eastAsia="Times New Roman" w:hAnsi="Calibri" w:cs="Calibri"/>
                <w:color w:val="000000"/>
                <w:lang w:val="el-GR"/>
              </w:rPr>
            </w:pPr>
            <w:r>
              <w:rPr>
                <w:rFonts w:ascii="Calibri" w:hAnsi="Calibri" w:cs="Calibri"/>
                <w:color w:val="000000"/>
                <w:lang w:val="el-GR"/>
              </w:rPr>
              <w:t>4</w:t>
            </w:r>
            <w:r w:rsidR="006050BA">
              <w:rPr>
                <w:rFonts w:ascii="Calibri" w:hAnsi="Calibri" w:cs="Calibri"/>
                <w:color w:val="000000"/>
                <w:lang w:val="el-GR"/>
              </w:rPr>
              <w:t>5</w:t>
            </w:r>
          </w:p>
        </w:tc>
        <w:tc>
          <w:tcPr>
            <w:tcW w:w="9073" w:type="dxa"/>
            <w:noWrap/>
            <w:vAlign w:val="bottom"/>
            <w:hideMark/>
          </w:tcPr>
          <w:p w14:paraId="5470E383" w14:textId="77777777" w:rsidR="00A33FFD" w:rsidRPr="006E0671" w:rsidRDefault="00A33FFD" w:rsidP="00E822E6">
            <w:pPr>
              <w:spacing w:after="0" w:line="240" w:lineRule="auto"/>
              <w:jc w:val="both"/>
              <w:rPr>
                <w:rFonts w:ascii="Calibri" w:eastAsia="Times New Roman" w:hAnsi="Calibri" w:cs="Calibri"/>
                <w:lang w:val="el-GR"/>
              </w:rPr>
            </w:pPr>
            <w:r w:rsidRPr="006E0671">
              <w:rPr>
                <w:rFonts w:ascii="Calibri" w:eastAsia="Times New Roman" w:hAnsi="Calibri" w:cs="Calibri"/>
                <w:lang w:val="el-GR"/>
              </w:rPr>
              <w:t>Μείωση του ΕΝΦΙΑ κατά επιπλέον 13% μεσοσταθμικά (η σωρευτική μείωση έφτασε 34%)</w:t>
            </w:r>
          </w:p>
        </w:tc>
        <w:tc>
          <w:tcPr>
            <w:tcW w:w="1559" w:type="dxa"/>
            <w:noWrap/>
            <w:vAlign w:val="bottom"/>
            <w:hideMark/>
          </w:tcPr>
          <w:p w14:paraId="09D4E8FE" w14:textId="77777777" w:rsidR="00A33FFD" w:rsidRPr="00543B08" w:rsidRDefault="00A33FFD" w:rsidP="00E822E6">
            <w:pPr>
              <w:spacing w:after="0" w:line="240" w:lineRule="auto"/>
              <w:jc w:val="right"/>
              <w:rPr>
                <w:rFonts w:ascii="Calibri" w:eastAsia="Times New Roman" w:hAnsi="Calibri" w:cs="Calibri"/>
                <w:color w:val="000000"/>
              </w:rPr>
            </w:pPr>
            <w:r w:rsidRPr="00543B08">
              <w:rPr>
                <w:rFonts w:ascii="Calibri" w:eastAsia="Times New Roman" w:hAnsi="Calibri" w:cs="Calibri"/>
                <w:color w:val="000000"/>
              </w:rPr>
              <w:t>2022</w:t>
            </w:r>
          </w:p>
        </w:tc>
      </w:tr>
      <w:tr w:rsidR="00A33FFD" w:rsidRPr="00543B08" w14:paraId="6BF83EA0" w14:textId="77777777" w:rsidTr="00E822E6">
        <w:trPr>
          <w:trHeight w:val="290"/>
        </w:trPr>
        <w:tc>
          <w:tcPr>
            <w:tcW w:w="567" w:type="dxa"/>
            <w:noWrap/>
            <w:hideMark/>
          </w:tcPr>
          <w:p w14:paraId="046BFD05" w14:textId="6799FF22" w:rsidR="00A33FFD" w:rsidRPr="008C41E9" w:rsidRDefault="008F1706" w:rsidP="00E822E6">
            <w:pPr>
              <w:spacing w:after="0" w:line="240" w:lineRule="auto"/>
              <w:jc w:val="right"/>
              <w:rPr>
                <w:rFonts w:ascii="Calibri" w:eastAsia="Times New Roman" w:hAnsi="Calibri" w:cs="Calibri"/>
                <w:color w:val="000000"/>
                <w:lang w:val="el-GR"/>
              </w:rPr>
            </w:pPr>
            <w:r>
              <w:rPr>
                <w:rFonts w:ascii="Calibri" w:hAnsi="Calibri" w:cs="Calibri"/>
                <w:color w:val="000000"/>
                <w:lang w:val="el-GR"/>
              </w:rPr>
              <w:t>4</w:t>
            </w:r>
            <w:r w:rsidR="006050BA">
              <w:rPr>
                <w:rFonts w:ascii="Calibri" w:hAnsi="Calibri" w:cs="Calibri"/>
                <w:color w:val="000000"/>
                <w:lang w:val="el-GR"/>
              </w:rPr>
              <w:t>6</w:t>
            </w:r>
          </w:p>
        </w:tc>
        <w:tc>
          <w:tcPr>
            <w:tcW w:w="9073" w:type="dxa"/>
            <w:noWrap/>
            <w:vAlign w:val="bottom"/>
            <w:hideMark/>
          </w:tcPr>
          <w:p w14:paraId="3DD66E33" w14:textId="77777777" w:rsidR="00A33FFD" w:rsidRPr="006E0671" w:rsidRDefault="00A33FFD" w:rsidP="00E822E6">
            <w:pPr>
              <w:spacing w:after="0" w:line="240" w:lineRule="auto"/>
              <w:jc w:val="both"/>
              <w:rPr>
                <w:rFonts w:ascii="Calibri" w:eastAsia="Times New Roman" w:hAnsi="Calibri" w:cs="Calibri"/>
                <w:lang w:val="el-GR"/>
              </w:rPr>
            </w:pPr>
            <w:r w:rsidRPr="006E0671">
              <w:rPr>
                <w:rFonts w:ascii="Calibri" w:eastAsia="Times New Roman" w:hAnsi="Calibri" w:cs="Calibri"/>
                <w:lang w:val="el-GR"/>
              </w:rPr>
              <w:t>Μείωση φόρου εισοδήματος νομικών προσώπων από το 24% στο 22%</w:t>
            </w:r>
          </w:p>
        </w:tc>
        <w:tc>
          <w:tcPr>
            <w:tcW w:w="1559" w:type="dxa"/>
            <w:noWrap/>
            <w:vAlign w:val="bottom"/>
            <w:hideMark/>
          </w:tcPr>
          <w:p w14:paraId="664E7C02" w14:textId="77777777" w:rsidR="00A33FFD" w:rsidRPr="00543B08" w:rsidRDefault="00A33FFD" w:rsidP="00E822E6">
            <w:pPr>
              <w:spacing w:after="0" w:line="240" w:lineRule="auto"/>
              <w:jc w:val="right"/>
              <w:rPr>
                <w:rFonts w:ascii="Calibri" w:eastAsia="Times New Roman" w:hAnsi="Calibri" w:cs="Calibri"/>
                <w:color w:val="000000"/>
              </w:rPr>
            </w:pPr>
            <w:r w:rsidRPr="00543B08">
              <w:rPr>
                <w:rFonts w:ascii="Calibri" w:eastAsia="Times New Roman" w:hAnsi="Calibri" w:cs="Calibri"/>
                <w:color w:val="000000"/>
              </w:rPr>
              <w:t>2022</w:t>
            </w:r>
          </w:p>
        </w:tc>
      </w:tr>
      <w:tr w:rsidR="00A33FFD" w:rsidRPr="00543B08" w14:paraId="6E5BCA60" w14:textId="77777777" w:rsidTr="00E822E6">
        <w:trPr>
          <w:trHeight w:val="290"/>
        </w:trPr>
        <w:tc>
          <w:tcPr>
            <w:tcW w:w="567" w:type="dxa"/>
            <w:noWrap/>
            <w:hideMark/>
          </w:tcPr>
          <w:p w14:paraId="2D878187" w14:textId="2AF35520" w:rsidR="00A33FFD" w:rsidRPr="008C41E9" w:rsidRDefault="006050BA" w:rsidP="00E822E6">
            <w:pPr>
              <w:spacing w:after="0" w:line="240" w:lineRule="auto"/>
              <w:jc w:val="right"/>
              <w:rPr>
                <w:rFonts w:ascii="Calibri" w:eastAsia="Times New Roman" w:hAnsi="Calibri" w:cs="Calibri"/>
                <w:color w:val="000000"/>
                <w:lang w:val="el-GR"/>
              </w:rPr>
            </w:pPr>
            <w:r>
              <w:rPr>
                <w:rFonts w:ascii="Calibri" w:hAnsi="Calibri" w:cs="Calibri"/>
                <w:color w:val="000000"/>
                <w:lang w:val="el-GR"/>
              </w:rPr>
              <w:t>47</w:t>
            </w:r>
          </w:p>
        </w:tc>
        <w:tc>
          <w:tcPr>
            <w:tcW w:w="9073" w:type="dxa"/>
            <w:noWrap/>
            <w:vAlign w:val="bottom"/>
            <w:hideMark/>
          </w:tcPr>
          <w:p w14:paraId="4280E631" w14:textId="77777777" w:rsidR="00A33FFD" w:rsidRPr="006E0671" w:rsidRDefault="00A33FFD" w:rsidP="00E822E6">
            <w:pPr>
              <w:spacing w:after="0" w:line="240" w:lineRule="auto"/>
              <w:jc w:val="both"/>
              <w:rPr>
                <w:rFonts w:ascii="Calibri" w:eastAsia="Times New Roman" w:hAnsi="Calibri" w:cs="Calibri"/>
                <w:lang w:val="el-GR"/>
              </w:rPr>
            </w:pPr>
            <w:r w:rsidRPr="006E0671">
              <w:rPr>
                <w:rFonts w:ascii="Calibri" w:eastAsia="Times New Roman" w:hAnsi="Calibri" w:cs="Calibri"/>
                <w:lang w:val="el-GR"/>
              </w:rPr>
              <w:t>Μείωση ΦΠΑ στα λιπάσματα από 13% σε 6%</w:t>
            </w:r>
          </w:p>
        </w:tc>
        <w:tc>
          <w:tcPr>
            <w:tcW w:w="1559" w:type="dxa"/>
            <w:noWrap/>
            <w:vAlign w:val="bottom"/>
            <w:hideMark/>
          </w:tcPr>
          <w:p w14:paraId="660BD0F2" w14:textId="77777777" w:rsidR="00A33FFD" w:rsidRPr="00543B08" w:rsidRDefault="00A33FFD" w:rsidP="00E822E6">
            <w:pPr>
              <w:spacing w:after="0" w:line="240" w:lineRule="auto"/>
              <w:jc w:val="right"/>
              <w:rPr>
                <w:rFonts w:ascii="Calibri" w:eastAsia="Times New Roman" w:hAnsi="Calibri" w:cs="Calibri"/>
                <w:color w:val="000000"/>
              </w:rPr>
            </w:pPr>
            <w:r w:rsidRPr="00543B08">
              <w:rPr>
                <w:rFonts w:ascii="Calibri" w:eastAsia="Times New Roman" w:hAnsi="Calibri" w:cs="Calibri"/>
                <w:color w:val="000000"/>
              </w:rPr>
              <w:t>2022</w:t>
            </w:r>
          </w:p>
        </w:tc>
      </w:tr>
      <w:tr w:rsidR="00A33FFD" w:rsidRPr="00543B08" w14:paraId="30B72F39" w14:textId="77777777" w:rsidTr="00E822E6">
        <w:trPr>
          <w:trHeight w:val="290"/>
        </w:trPr>
        <w:tc>
          <w:tcPr>
            <w:tcW w:w="567" w:type="dxa"/>
            <w:noWrap/>
            <w:hideMark/>
          </w:tcPr>
          <w:p w14:paraId="526FA562" w14:textId="735B7102" w:rsidR="00A33FFD" w:rsidRPr="008C41E9" w:rsidRDefault="006050BA" w:rsidP="00E822E6">
            <w:pPr>
              <w:spacing w:after="0" w:line="240" w:lineRule="auto"/>
              <w:jc w:val="right"/>
              <w:rPr>
                <w:rFonts w:ascii="Calibri" w:eastAsia="Times New Roman" w:hAnsi="Calibri" w:cs="Calibri"/>
                <w:color w:val="000000"/>
                <w:lang w:val="el-GR"/>
              </w:rPr>
            </w:pPr>
            <w:r>
              <w:rPr>
                <w:rFonts w:ascii="Calibri" w:hAnsi="Calibri" w:cs="Calibri"/>
                <w:color w:val="000000"/>
                <w:lang w:val="el-GR"/>
              </w:rPr>
              <w:t>48</w:t>
            </w:r>
          </w:p>
        </w:tc>
        <w:tc>
          <w:tcPr>
            <w:tcW w:w="9073" w:type="dxa"/>
            <w:noWrap/>
            <w:vAlign w:val="bottom"/>
            <w:hideMark/>
          </w:tcPr>
          <w:p w14:paraId="202878A5" w14:textId="1B2BEAC4" w:rsidR="00A33FFD" w:rsidRPr="006E0671" w:rsidRDefault="00A33FFD" w:rsidP="00E822E6">
            <w:pPr>
              <w:spacing w:after="0" w:line="240" w:lineRule="auto"/>
              <w:jc w:val="both"/>
              <w:rPr>
                <w:rFonts w:ascii="Calibri" w:eastAsia="Times New Roman" w:hAnsi="Calibri" w:cs="Calibri"/>
                <w:lang w:val="el-GR"/>
              </w:rPr>
            </w:pPr>
            <w:r w:rsidRPr="006E0671">
              <w:rPr>
                <w:rFonts w:ascii="Calibri" w:eastAsia="Times New Roman" w:hAnsi="Calibri" w:cs="Calibri"/>
                <w:lang w:val="el-GR"/>
              </w:rPr>
              <w:t>Επιστροφή Ειδικού Φόρου Κατανάλωσης πετρελαίου κίνησης στους αγρότες (από το 2025 μονιμοποιήθηκε με νέο σύστημα</w:t>
            </w:r>
            <w:r w:rsidR="00CB2351">
              <w:rPr>
                <w:rFonts w:ascii="Calibri" w:eastAsia="Times New Roman" w:hAnsi="Calibri" w:cs="Calibri"/>
                <w:lang w:val="el-GR"/>
              </w:rPr>
              <w:t xml:space="preserve"> και από το 2026 επιστροφή στην αντλία</w:t>
            </w:r>
            <w:r w:rsidRPr="006E0671">
              <w:rPr>
                <w:rFonts w:ascii="Calibri" w:eastAsia="Times New Roman" w:hAnsi="Calibri" w:cs="Calibri"/>
                <w:lang w:val="el-GR"/>
              </w:rPr>
              <w:t>)</w:t>
            </w:r>
          </w:p>
        </w:tc>
        <w:tc>
          <w:tcPr>
            <w:tcW w:w="1559" w:type="dxa"/>
            <w:noWrap/>
            <w:vAlign w:val="bottom"/>
            <w:hideMark/>
          </w:tcPr>
          <w:p w14:paraId="4BA915D3" w14:textId="77777777" w:rsidR="00A33FFD" w:rsidRPr="00543B08" w:rsidRDefault="00A33FFD" w:rsidP="00E822E6">
            <w:pPr>
              <w:spacing w:after="0" w:line="240" w:lineRule="auto"/>
              <w:jc w:val="right"/>
              <w:rPr>
                <w:rFonts w:ascii="Calibri" w:eastAsia="Times New Roman" w:hAnsi="Calibri" w:cs="Calibri"/>
                <w:color w:val="000000"/>
              </w:rPr>
            </w:pPr>
            <w:r w:rsidRPr="00543B08">
              <w:rPr>
                <w:rFonts w:ascii="Calibri" w:eastAsia="Times New Roman" w:hAnsi="Calibri" w:cs="Calibri"/>
                <w:color w:val="000000"/>
              </w:rPr>
              <w:t>2022</w:t>
            </w:r>
          </w:p>
        </w:tc>
      </w:tr>
      <w:tr w:rsidR="00A33FFD" w:rsidRPr="00543B08" w14:paraId="5208A972" w14:textId="77777777" w:rsidTr="00E822E6">
        <w:trPr>
          <w:trHeight w:val="290"/>
        </w:trPr>
        <w:tc>
          <w:tcPr>
            <w:tcW w:w="567" w:type="dxa"/>
            <w:noWrap/>
            <w:hideMark/>
          </w:tcPr>
          <w:p w14:paraId="7E9B62F0" w14:textId="5AC46F6F" w:rsidR="00A33FFD" w:rsidRPr="008C41E9" w:rsidRDefault="006050BA" w:rsidP="00E822E6">
            <w:pPr>
              <w:spacing w:after="0" w:line="240" w:lineRule="auto"/>
              <w:jc w:val="right"/>
              <w:rPr>
                <w:rFonts w:ascii="Calibri" w:eastAsia="Times New Roman" w:hAnsi="Calibri" w:cs="Calibri"/>
                <w:color w:val="000000"/>
                <w:lang w:val="el-GR"/>
              </w:rPr>
            </w:pPr>
            <w:r>
              <w:rPr>
                <w:rFonts w:ascii="Calibri" w:hAnsi="Calibri" w:cs="Calibri"/>
                <w:color w:val="000000"/>
                <w:lang w:val="el-GR"/>
              </w:rPr>
              <w:t>49</w:t>
            </w:r>
          </w:p>
        </w:tc>
        <w:tc>
          <w:tcPr>
            <w:tcW w:w="9073" w:type="dxa"/>
            <w:noWrap/>
            <w:vAlign w:val="bottom"/>
            <w:hideMark/>
          </w:tcPr>
          <w:p w14:paraId="2A2F8B19" w14:textId="77777777" w:rsidR="00A33FFD" w:rsidRPr="006E0671" w:rsidRDefault="00A33FFD" w:rsidP="00E822E6">
            <w:pPr>
              <w:spacing w:after="0" w:line="240" w:lineRule="auto"/>
              <w:jc w:val="both"/>
              <w:rPr>
                <w:rFonts w:ascii="Calibri" w:eastAsia="Times New Roman" w:hAnsi="Calibri" w:cs="Calibri"/>
                <w:lang w:val="el-GR"/>
              </w:rPr>
            </w:pPr>
            <w:r w:rsidRPr="006E0671">
              <w:rPr>
                <w:rFonts w:ascii="Calibri" w:eastAsia="Times New Roman" w:hAnsi="Calibri" w:cs="Calibri"/>
                <w:lang w:val="el-GR"/>
              </w:rPr>
              <w:t xml:space="preserve">Μείωση στο 10% (από 12% έως 20%) και κατάργηση για νέους έως 29 ετών του τέλους συνδρομητών κινητής τηλεφωνίας </w:t>
            </w:r>
          </w:p>
        </w:tc>
        <w:tc>
          <w:tcPr>
            <w:tcW w:w="1559" w:type="dxa"/>
            <w:noWrap/>
            <w:vAlign w:val="bottom"/>
            <w:hideMark/>
          </w:tcPr>
          <w:p w14:paraId="7CF805EF" w14:textId="77777777" w:rsidR="00A33FFD" w:rsidRPr="00543B08" w:rsidRDefault="00A33FFD" w:rsidP="00E822E6">
            <w:pPr>
              <w:spacing w:after="0" w:line="240" w:lineRule="auto"/>
              <w:jc w:val="right"/>
              <w:rPr>
                <w:rFonts w:ascii="Calibri" w:eastAsia="Times New Roman" w:hAnsi="Calibri" w:cs="Calibri"/>
                <w:color w:val="000000"/>
              </w:rPr>
            </w:pPr>
            <w:r w:rsidRPr="00543B08">
              <w:rPr>
                <w:rFonts w:ascii="Calibri" w:eastAsia="Times New Roman" w:hAnsi="Calibri" w:cs="Calibri"/>
                <w:color w:val="000000"/>
              </w:rPr>
              <w:t>2022</w:t>
            </w:r>
          </w:p>
        </w:tc>
      </w:tr>
      <w:tr w:rsidR="00A33FFD" w:rsidRPr="00543B08" w14:paraId="15BD515A" w14:textId="77777777" w:rsidTr="00E822E6">
        <w:trPr>
          <w:trHeight w:val="290"/>
        </w:trPr>
        <w:tc>
          <w:tcPr>
            <w:tcW w:w="567" w:type="dxa"/>
            <w:noWrap/>
            <w:hideMark/>
          </w:tcPr>
          <w:p w14:paraId="31594B90" w14:textId="711FE743" w:rsidR="00A33FFD" w:rsidRPr="008C41E9" w:rsidRDefault="008F1706" w:rsidP="00E822E6">
            <w:pPr>
              <w:spacing w:after="0" w:line="240" w:lineRule="auto"/>
              <w:jc w:val="right"/>
              <w:rPr>
                <w:rFonts w:ascii="Calibri" w:eastAsia="Times New Roman" w:hAnsi="Calibri" w:cs="Calibri"/>
                <w:color w:val="000000"/>
                <w:lang w:val="el-GR"/>
              </w:rPr>
            </w:pPr>
            <w:r>
              <w:rPr>
                <w:rFonts w:ascii="Calibri" w:hAnsi="Calibri" w:cs="Calibri"/>
                <w:color w:val="000000"/>
                <w:lang w:val="el-GR"/>
              </w:rPr>
              <w:t>5</w:t>
            </w:r>
            <w:r w:rsidR="006050BA">
              <w:rPr>
                <w:rFonts w:ascii="Calibri" w:hAnsi="Calibri" w:cs="Calibri"/>
                <w:color w:val="000000"/>
                <w:lang w:val="el-GR"/>
              </w:rPr>
              <w:t>0</w:t>
            </w:r>
          </w:p>
        </w:tc>
        <w:tc>
          <w:tcPr>
            <w:tcW w:w="9073" w:type="dxa"/>
            <w:noWrap/>
            <w:vAlign w:val="bottom"/>
            <w:hideMark/>
          </w:tcPr>
          <w:p w14:paraId="49B4A249" w14:textId="77777777" w:rsidR="00A33FFD" w:rsidRPr="006E0671" w:rsidRDefault="00A33FFD" w:rsidP="00E822E6">
            <w:pPr>
              <w:spacing w:after="0" w:line="240" w:lineRule="auto"/>
              <w:jc w:val="both"/>
              <w:rPr>
                <w:rFonts w:ascii="Calibri" w:eastAsia="Times New Roman" w:hAnsi="Calibri" w:cs="Calibri"/>
                <w:lang w:val="el-GR"/>
              </w:rPr>
            </w:pPr>
            <w:r w:rsidRPr="006E0671">
              <w:rPr>
                <w:rFonts w:ascii="Calibri" w:eastAsia="Times New Roman" w:hAnsi="Calibri" w:cs="Calibri"/>
                <w:lang w:val="el-GR"/>
              </w:rPr>
              <w:t>Μείωση επιπλέον 0,5% των ασφαλιστικών εισφορών ιδιωτικού τομέα</w:t>
            </w:r>
          </w:p>
        </w:tc>
        <w:tc>
          <w:tcPr>
            <w:tcW w:w="1559" w:type="dxa"/>
            <w:noWrap/>
            <w:vAlign w:val="bottom"/>
            <w:hideMark/>
          </w:tcPr>
          <w:p w14:paraId="31C2B598" w14:textId="77777777" w:rsidR="00A33FFD" w:rsidRPr="00543B08" w:rsidRDefault="00A33FFD" w:rsidP="00E822E6">
            <w:pPr>
              <w:spacing w:after="0" w:line="240" w:lineRule="auto"/>
              <w:jc w:val="right"/>
              <w:rPr>
                <w:rFonts w:ascii="Calibri" w:eastAsia="Times New Roman" w:hAnsi="Calibri" w:cs="Calibri"/>
                <w:color w:val="000000"/>
              </w:rPr>
            </w:pPr>
            <w:r w:rsidRPr="00543B08">
              <w:rPr>
                <w:rFonts w:ascii="Calibri" w:eastAsia="Times New Roman" w:hAnsi="Calibri" w:cs="Calibri"/>
                <w:color w:val="000000"/>
              </w:rPr>
              <w:t>2022</w:t>
            </w:r>
          </w:p>
        </w:tc>
      </w:tr>
      <w:tr w:rsidR="00A33FFD" w:rsidRPr="00543B08" w14:paraId="7DA9CAA8" w14:textId="77777777" w:rsidTr="00E822E6">
        <w:trPr>
          <w:trHeight w:val="290"/>
        </w:trPr>
        <w:tc>
          <w:tcPr>
            <w:tcW w:w="567" w:type="dxa"/>
            <w:noWrap/>
            <w:hideMark/>
          </w:tcPr>
          <w:p w14:paraId="1AE6A7F7" w14:textId="15601502" w:rsidR="00A33FFD" w:rsidRPr="008C41E9" w:rsidRDefault="008F1706" w:rsidP="00E822E6">
            <w:pPr>
              <w:spacing w:after="0" w:line="240" w:lineRule="auto"/>
              <w:jc w:val="right"/>
              <w:rPr>
                <w:rFonts w:ascii="Calibri" w:eastAsia="Times New Roman" w:hAnsi="Calibri" w:cs="Calibri"/>
                <w:color w:val="000000"/>
                <w:lang w:val="el-GR"/>
              </w:rPr>
            </w:pPr>
            <w:r>
              <w:rPr>
                <w:rFonts w:ascii="Calibri" w:hAnsi="Calibri" w:cs="Calibri"/>
                <w:color w:val="000000"/>
                <w:lang w:val="el-GR"/>
              </w:rPr>
              <w:t>5</w:t>
            </w:r>
            <w:r w:rsidR="006050BA">
              <w:rPr>
                <w:rFonts w:ascii="Calibri" w:hAnsi="Calibri" w:cs="Calibri"/>
                <w:color w:val="000000"/>
                <w:lang w:val="el-GR"/>
              </w:rPr>
              <w:t>1</w:t>
            </w:r>
          </w:p>
        </w:tc>
        <w:tc>
          <w:tcPr>
            <w:tcW w:w="9073" w:type="dxa"/>
            <w:noWrap/>
            <w:vAlign w:val="bottom"/>
            <w:hideMark/>
          </w:tcPr>
          <w:p w14:paraId="1DC66009" w14:textId="77777777" w:rsidR="00A33FFD" w:rsidRPr="006E0671" w:rsidRDefault="00A33FFD" w:rsidP="00E822E6">
            <w:pPr>
              <w:spacing w:after="0" w:line="240" w:lineRule="auto"/>
              <w:jc w:val="both"/>
              <w:rPr>
                <w:rFonts w:ascii="Calibri" w:eastAsia="Times New Roman" w:hAnsi="Calibri" w:cs="Calibri"/>
                <w:lang w:val="el-GR"/>
              </w:rPr>
            </w:pPr>
            <w:r w:rsidRPr="006E0671">
              <w:rPr>
                <w:rFonts w:ascii="Calibri" w:eastAsia="Times New Roman" w:hAnsi="Calibri" w:cs="Calibri"/>
                <w:lang w:val="el-GR"/>
              </w:rPr>
              <w:t xml:space="preserve">Θέσπιση </w:t>
            </w:r>
            <w:proofErr w:type="spellStart"/>
            <w:r w:rsidRPr="006E0671">
              <w:rPr>
                <w:rFonts w:ascii="Calibri" w:eastAsia="Times New Roman" w:hAnsi="Calibri" w:cs="Calibri"/>
                <w:lang w:val="el-GR"/>
              </w:rPr>
              <w:t>υπερέκπτωσης</w:t>
            </w:r>
            <w:proofErr w:type="spellEnd"/>
            <w:r w:rsidRPr="006E0671">
              <w:rPr>
                <w:rFonts w:ascii="Calibri" w:eastAsia="Times New Roman" w:hAnsi="Calibri" w:cs="Calibri"/>
                <w:lang w:val="el-GR"/>
              </w:rPr>
              <w:t xml:space="preserve"> σε δαπάνες πράσινης οικονομίας</w:t>
            </w:r>
          </w:p>
        </w:tc>
        <w:tc>
          <w:tcPr>
            <w:tcW w:w="1559" w:type="dxa"/>
            <w:noWrap/>
            <w:vAlign w:val="bottom"/>
            <w:hideMark/>
          </w:tcPr>
          <w:p w14:paraId="5E5F00AD" w14:textId="77777777" w:rsidR="00A33FFD" w:rsidRPr="00543B08" w:rsidRDefault="00A33FFD" w:rsidP="00E822E6">
            <w:pPr>
              <w:spacing w:after="0" w:line="240" w:lineRule="auto"/>
              <w:jc w:val="right"/>
              <w:rPr>
                <w:rFonts w:ascii="Calibri" w:eastAsia="Times New Roman" w:hAnsi="Calibri" w:cs="Calibri"/>
                <w:color w:val="000000"/>
              </w:rPr>
            </w:pPr>
            <w:r w:rsidRPr="00543B08">
              <w:rPr>
                <w:rFonts w:ascii="Calibri" w:eastAsia="Times New Roman" w:hAnsi="Calibri" w:cs="Calibri"/>
                <w:color w:val="000000"/>
              </w:rPr>
              <w:t>2022</w:t>
            </w:r>
          </w:p>
        </w:tc>
      </w:tr>
      <w:tr w:rsidR="00A33FFD" w:rsidRPr="00543B08" w14:paraId="027634B5" w14:textId="77777777" w:rsidTr="00E822E6">
        <w:trPr>
          <w:trHeight w:val="290"/>
        </w:trPr>
        <w:tc>
          <w:tcPr>
            <w:tcW w:w="567" w:type="dxa"/>
            <w:noWrap/>
            <w:hideMark/>
          </w:tcPr>
          <w:p w14:paraId="75D078C1" w14:textId="4287F97D" w:rsidR="00A33FFD" w:rsidRPr="008C41E9" w:rsidRDefault="008F1706" w:rsidP="00E822E6">
            <w:pPr>
              <w:spacing w:after="0" w:line="240" w:lineRule="auto"/>
              <w:jc w:val="right"/>
              <w:rPr>
                <w:rFonts w:ascii="Calibri" w:eastAsia="Times New Roman" w:hAnsi="Calibri" w:cs="Calibri"/>
                <w:color w:val="000000"/>
                <w:lang w:val="el-GR"/>
              </w:rPr>
            </w:pPr>
            <w:r>
              <w:rPr>
                <w:rFonts w:ascii="Calibri" w:hAnsi="Calibri" w:cs="Calibri"/>
                <w:color w:val="000000"/>
                <w:lang w:val="el-GR"/>
              </w:rPr>
              <w:t>5</w:t>
            </w:r>
            <w:r w:rsidR="006050BA">
              <w:rPr>
                <w:rFonts w:ascii="Calibri" w:hAnsi="Calibri" w:cs="Calibri"/>
                <w:color w:val="000000"/>
                <w:lang w:val="el-GR"/>
              </w:rPr>
              <w:t>2</w:t>
            </w:r>
          </w:p>
        </w:tc>
        <w:tc>
          <w:tcPr>
            <w:tcW w:w="9073" w:type="dxa"/>
            <w:noWrap/>
            <w:vAlign w:val="bottom"/>
            <w:hideMark/>
          </w:tcPr>
          <w:p w14:paraId="59B56957" w14:textId="77777777" w:rsidR="00A33FFD" w:rsidRPr="006E0671" w:rsidRDefault="00A33FFD" w:rsidP="00E822E6">
            <w:pPr>
              <w:spacing w:after="0" w:line="240" w:lineRule="auto"/>
              <w:jc w:val="both"/>
              <w:rPr>
                <w:rFonts w:ascii="Calibri" w:eastAsia="Times New Roman" w:hAnsi="Calibri" w:cs="Calibri"/>
                <w:lang w:val="el-GR"/>
              </w:rPr>
            </w:pPr>
            <w:r w:rsidRPr="006E0671">
              <w:rPr>
                <w:rFonts w:ascii="Calibri" w:eastAsia="Symbol" w:hAnsi="Calibri" w:cs="Symbol"/>
                <w:lang w:val="el-GR"/>
              </w:rPr>
              <w:t>Φορολογικά κίνητρα ανάπτυξης επιχειρήσεων, μέσω συνεργασιών και εταιρικών μετασχηματισμών με μείωση 30% του φόρου εισοδήματος σε περιπτώσεις μετασχηματισμού επιχείρησης, συνεργασίας προσώπων ή εισφοράς ατομικής επιχείρησης</w:t>
            </w:r>
          </w:p>
        </w:tc>
        <w:tc>
          <w:tcPr>
            <w:tcW w:w="1559" w:type="dxa"/>
            <w:noWrap/>
            <w:vAlign w:val="bottom"/>
            <w:hideMark/>
          </w:tcPr>
          <w:p w14:paraId="1F9717BB" w14:textId="77777777" w:rsidR="00A33FFD" w:rsidRPr="00543B08" w:rsidRDefault="00A33FFD" w:rsidP="00E822E6">
            <w:pPr>
              <w:spacing w:after="0" w:line="240" w:lineRule="auto"/>
              <w:jc w:val="right"/>
              <w:rPr>
                <w:rFonts w:ascii="Calibri" w:eastAsia="Times New Roman" w:hAnsi="Calibri" w:cs="Calibri"/>
                <w:color w:val="000000"/>
              </w:rPr>
            </w:pPr>
            <w:r w:rsidRPr="00543B08">
              <w:rPr>
                <w:rFonts w:ascii="Calibri" w:eastAsia="Times New Roman" w:hAnsi="Calibri" w:cs="Calibri"/>
                <w:color w:val="000000"/>
              </w:rPr>
              <w:t>2022</w:t>
            </w:r>
          </w:p>
        </w:tc>
      </w:tr>
      <w:tr w:rsidR="00A33FFD" w:rsidRPr="00543B08" w14:paraId="6ACDEBBE" w14:textId="77777777" w:rsidTr="00E822E6">
        <w:trPr>
          <w:trHeight w:val="290"/>
        </w:trPr>
        <w:tc>
          <w:tcPr>
            <w:tcW w:w="567" w:type="dxa"/>
            <w:noWrap/>
            <w:hideMark/>
          </w:tcPr>
          <w:p w14:paraId="0BD0BA15" w14:textId="0E44B3E8" w:rsidR="00A33FFD" w:rsidRPr="008C41E9" w:rsidRDefault="008F1706" w:rsidP="00E822E6">
            <w:pPr>
              <w:spacing w:after="0" w:line="240" w:lineRule="auto"/>
              <w:jc w:val="right"/>
              <w:rPr>
                <w:rFonts w:ascii="Calibri" w:eastAsia="Times New Roman" w:hAnsi="Calibri" w:cs="Calibri"/>
                <w:color w:val="000000"/>
                <w:lang w:val="el-GR"/>
              </w:rPr>
            </w:pPr>
            <w:r>
              <w:rPr>
                <w:rFonts w:ascii="Calibri" w:hAnsi="Calibri" w:cs="Calibri"/>
                <w:color w:val="000000"/>
                <w:lang w:val="el-GR"/>
              </w:rPr>
              <w:t>5</w:t>
            </w:r>
            <w:r w:rsidR="006050BA">
              <w:rPr>
                <w:rFonts w:ascii="Calibri" w:hAnsi="Calibri" w:cs="Calibri"/>
                <w:color w:val="000000"/>
                <w:lang w:val="el-GR"/>
              </w:rPr>
              <w:t>3</w:t>
            </w:r>
          </w:p>
        </w:tc>
        <w:tc>
          <w:tcPr>
            <w:tcW w:w="9073" w:type="dxa"/>
            <w:noWrap/>
            <w:vAlign w:val="bottom"/>
            <w:hideMark/>
          </w:tcPr>
          <w:p w14:paraId="617F5F31" w14:textId="77777777" w:rsidR="00A33FFD" w:rsidRPr="006E0671" w:rsidRDefault="00A33FFD" w:rsidP="00E822E6">
            <w:pPr>
              <w:spacing w:after="0" w:line="240" w:lineRule="auto"/>
              <w:jc w:val="both"/>
              <w:rPr>
                <w:rFonts w:ascii="Calibri" w:eastAsia="Times New Roman" w:hAnsi="Calibri" w:cs="Calibri"/>
                <w:lang w:val="el-GR"/>
              </w:rPr>
            </w:pPr>
            <w:r w:rsidRPr="006E0671">
              <w:rPr>
                <w:rFonts w:ascii="Calibri" w:eastAsia="Symbol" w:hAnsi="Calibri" w:cs="Symbol"/>
                <w:lang w:val="el-GR"/>
              </w:rPr>
              <w:t xml:space="preserve">Απαλλαγή από τον φόρο των πτητικών και καταδυτικών επιδομάτων στις Ένοπλες Δυνάμεις και σε Σώματα Ασφαλείας, καθώς και της ειδικής αποζημίωσης ιατρικού και νοσηλευτικού προσωπικού και πληρωμάτων ασθενοφόρων Ε.Κ.Α.Β. για </w:t>
            </w:r>
            <w:proofErr w:type="spellStart"/>
            <w:r w:rsidRPr="006E0671">
              <w:rPr>
                <w:rFonts w:ascii="Calibri" w:eastAsia="Symbol" w:hAnsi="Calibri" w:cs="Symbol"/>
                <w:lang w:val="el-GR"/>
              </w:rPr>
              <w:t>αεροδιακομιδές</w:t>
            </w:r>
            <w:proofErr w:type="spellEnd"/>
          </w:p>
        </w:tc>
        <w:tc>
          <w:tcPr>
            <w:tcW w:w="1559" w:type="dxa"/>
            <w:noWrap/>
            <w:vAlign w:val="bottom"/>
            <w:hideMark/>
          </w:tcPr>
          <w:p w14:paraId="6E73C809" w14:textId="77777777" w:rsidR="00A33FFD" w:rsidRPr="00543B08" w:rsidRDefault="00A33FFD" w:rsidP="00E822E6">
            <w:pPr>
              <w:spacing w:after="0" w:line="240" w:lineRule="auto"/>
              <w:jc w:val="right"/>
              <w:rPr>
                <w:rFonts w:ascii="Calibri" w:eastAsia="Times New Roman" w:hAnsi="Calibri" w:cs="Calibri"/>
                <w:color w:val="000000"/>
              </w:rPr>
            </w:pPr>
            <w:r w:rsidRPr="00543B08">
              <w:rPr>
                <w:rFonts w:ascii="Calibri" w:eastAsia="Times New Roman" w:hAnsi="Calibri" w:cs="Calibri"/>
                <w:color w:val="000000"/>
              </w:rPr>
              <w:t>2022</w:t>
            </w:r>
          </w:p>
        </w:tc>
      </w:tr>
      <w:tr w:rsidR="00A33FFD" w:rsidRPr="00543B08" w14:paraId="681CD270" w14:textId="77777777" w:rsidTr="00E822E6">
        <w:trPr>
          <w:trHeight w:val="290"/>
        </w:trPr>
        <w:tc>
          <w:tcPr>
            <w:tcW w:w="567" w:type="dxa"/>
            <w:noWrap/>
            <w:hideMark/>
          </w:tcPr>
          <w:p w14:paraId="78D9B635" w14:textId="7F6632F0" w:rsidR="00A33FFD" w:rsidRPr="008C41E9" w:rsidRDefault="008F1706" w:rsidP="00E822E6">
            <w:pPr>
              <w:spacing w:after="0" w:line="240" w:lineRule="auto"/>
              <w:jc w:val="right"/>
              <w:rPr>
                <w:rFonts w:ascii="Calibri" w:eastAsia="Times New Roman" w:hAnsi="Calibri" w:cs="Calibri"/>
                <w:color w:val="000000"/>
                <w:lang w:val="el-GR"/>
              </w:rPr>
            </w:pPr>
            <w:r>
              <w:rPr>
                <w:rFonts w:ascii="Calibri" w:hAnsi="Calibri" w:cs="Calibri"/>
                <w:color w:val="000000"/>
                <w:lang w:val="el-GR"/>
              </w:rPr>
              <w:t>5</w:t>
            </w:r>
            <w:r w:rsidR="006050BA">
              <w:rPr>
                <w:rFonts w:ascii="Calibri" w:hAnsi="Calibri" w:cs="Calibri"/>
                <w:color w:val="000000"/>
                <w:lang w:val="el-GR"/>
              </w:rPr>
              <w:t>4</w:t>
            </w:r>
          </w:p>
        </w:tc>
        <w:tc>
          <w:tcPr>
            <w:tcW w:w="9073" w:type="dxa"/>
            <w:noWrap/>
            <w:vAlign w:val="bottom"/>
            <w:hideMark/>
          </w:tcPr>
          <w:p w14:paraId="532FF588" w14:textId="067EEF01" w:rsidR="00A33FFD" w:rsidRPr="006E0671" w:rsidRDefault="00A33FFD" w:rsidP="00E822E6">
            <w:pPr>
              <w:spacing w:after="0" w:line="240" w:lineRule="auto"/>
              <w:jc w:val="both"/>
              <w:rPr>
                <w:rFonts w:ascii="Calibri" w:eastAsia="Times New Roman" w:hAnsi="Calibri" w:cs="Calibri"/>
                <w:lang w:val="el-GR"/>
              </w:rPr>
            </w:pPr>
            <w:r w:rsidRPr="006E0671">
              <w:rPr>
                <w:rFonts w:ascii="Calibri" w:eastAsia="Times New Roman" w:hAnsi="Calibri" w:cs="Calibri"/>
                <w:lang w:val="el-GR"/>
              </w:rPr>
              <w:t>Έκπτωση από το φορολογητέο εισόδημα φυσικών προσώπων του 30% των δαπανών που πραγματοποιούνται με ηλεκτρονικά μέσα πληρωμής προς συγκεκριμένους επαγγελματίες και μέχρι του ποσού των 5.000 ευρώ ετησίως. Σε αυτό το κίνητρο εμπίπτουν οι υπηρεσίες επισκευής και συντήρησης της κατοικίας και περιλαμβάνονται εργασίες υδραυλικού, ψυκτικού, συντηρητή θέρμανσης, εργασίες ηλεκτρολόγου, εργασίες μόνωσης, τοιχοποιίας, σοβατίσματος, τοποθέτησης πλακιδίων κ.τ.λ., εργασίες ξυλουργού, εργασίες τοποθεσίας στέγης και παραθύρων, λαμαρίνας κ.τ.λ., εργασίες σκυροδέματος.</w:t>
            </w:r>
          </w:p>
        </w:tc>
        <w:tc>
          <w:tcPr>
            <w:tcW w:w="1559" w:type="dxa"/>
            <w:noWrap/>
            <w:vAlign w:val="bottom"/>
            <w:hideMark/>
          </w:tcPr>
          <w:p w14:paraId="71EB39FF" w14:textId="77777777" w:rsidR="00A33FFD" w:rsidRPr="00543B08" w:rsidRDefault="00A33FFD" w:rsidP="00E822E6">
            <w:pPr>
              <w:spacing w:after="0" w:line="240" w:lineRule="auto"/>
              <w:jc w:val="right"/>
              <w:rPr>
                <w:rFonts w:ascii="Calibri" w:eastAsia="Times New Roman" w:hAnsi="Calibri" w:cs="Calibri"/>
                <w:color w:val="000000"/>
              </w:rPr>
            </w:pPr>
            <w:r w:rsidRPr="00543B08">
              <w:rPr>
                <w:rFonts w:ascii="Calibri" w:eastAsia="Times New Roman" w:hAnsi="Calibri" w:cs="Calibri"/>
                <w:color w:val="000000"/>
              </w:rPr>
              <w:t>2022</w:t>
            </w:r>
          </w:p>
        </w:tc>
      </w:tr>
      <w:tr w:rsidR="00A33FFD" w:rsidRPr="00543B08" w14:paraId="0A372824" w14:textId="77777777" w:rsidTr="00E822E6">
        <w:trPr>
          <w:trHeight w:val="290"/>
        </w:trPr>
        <w:tc>
          <w:tcPr>
            <w:tcW w:w="567" w:type="dxa"/>
            <w:noWrap/>
            <w:hideMark/>
          </w:tcPr>
          <w:p w14:paraId="34C1F49F" w14:textId="0A6BB76C" w:rsidR="00A33FFD" w:rsidRPr="008C41E9" w:rsidRDefault="008F1706" w:rsidP="00E822E6">
            <w:pPr>
              <w:spacing w:after="0" w:line="240" w:lineRule="auto"/>
              <w:jc w:val="right"/>
              <w:rPr>
                <w:rFonts w:ascii="Calibri" w:eastAsia="Times New Roman" w:hAnsi="Calibri" w:cs="Calibri"/>
                <w:color w:val="000000"/>
                <w:lang w:val="el-GR"/>
              </w:rPr>
            </w:pPr>
            <w:r>
              <w:rPr>
                <w:rFonts w:ascii="Calibri" w:hAnsi="Calibri" w:cs="Calibri"/>
                <w:color w:val="000000"/>
                <w:lang w:val="el-GR"/>
              </w:rPr>
              <w:t>5</w:t>
            </w:r>
            <w:r w:rsidR="006050BA">
              <w:rPr>
                <w:rFonts w:ascii="Calibri" w:hAnsi="Calibri" w:cs="Calibri"/>
                <w:color w:val="000000"/>
                <w:lang w:val="el-GR"/>
              </w:rPr>
              <w:t>5</w:t>
            </w:r>
          </w:p>
        </w:tc>
        <w:tc>
          <w:tcPr>
            <w:tcW w:w="9073" w:type="dxa"/>
            <w:noWrap/>
            <w:vAlign w:val="bottom"/>
            <w:hideMark/>
          </w:tcPr>
          <w:p w14:paraId="0FD23AC0" w14:textId="77777777" w:rsidR="00A33FFD" w:rsidRPr="006E0671" w:rsidRDefault="00A33FFD" w:rsidP="00E822E6">
            <w:pPr>
              <w:spacing w:after="0" w:line="240" w:lineRule="auto"/>
              <w:jc w:val="both"/>
              <w:rPr>
                <w:rFonts w:ascii="Calibri" w:eastAsia="Times New Roman" w:hAnsi="Calibri" w:cs="Calibri"/>
                <w:lang w:val="el-GR"/>
              </w:rPr>
            </w:pPr>
            <w:r w:rsidRPr="006E0671">
              <w:rPr>
                <w:rFonts w:ascii="Calibri" w:eastAsia="Times New Roman" w:hAnsi="Calibri" w:cs="Calibri"/>
                <w:lang w:val="el-GR"/>
              </w:rPr>
              <w:t>Επιτηδευματίες και μικρές επιχειρήσεις, που αυξάνουν το μέσο ετήσιο αριθμό εργαζομένων πλήρους απασχόλησης, απαλλάσσονται από το τέλος επιτηδεύματος για το εν λόγω έτος που έγινε η αύξηση</w:t>
            </w:r>
          </w:p>
        </w:tc>
        <w:tc>
          <w:tcPr>
            <w:tcW w:w="1559" w:type="dxa"/>
            <w:noWrap/>
            <w:vAlign w:val="bottom"/>
            <w:hideMark/>
          </w:tcPr>
          <w:p w14:paraId="0F249A11" w14:textId="77777777" w:rsidR="00A33FFD" w:rsidRPr="00543B08" w:rsidRDefault="00A33FFD" w:rsidP="00E822E6">
            <w:pPr>
              <w:spacing w:after="0" w:line="240" w:lineRule="auto"/>
              <w:jc w:val="right"/>
              <w:rPr>
                <w:rFonts w:ascii="Calibri" w:eastAsia="Times New Roman" w:hAnsi="Calibri" w:cs="Calibri"/>
                <w:color w:val="000000"/>
              </w:rPr>
            </w:pPr>
            <w:r w:rsidRPr="00543B08">
              <w:rPr>
                <w:rFonts w:ascii="Calibri" w:eastAsia="Times New Roman" w:hAnsi="Calibri" w:cs="Calibri"/>
                <w:color w:val="000000"/>
              </w:rPr>
              <w:t>2022</w:t>
            </w:r>
          </w:p>
        </w:tc>
      </w:tr>
      <w:tr w:rsidR="00A33FFD" w:rsidRPr="00543B08" w14:paraId="12F33CAE" w14:textId="77777777" w:rsidTr="00E822E6">
        <w:trPr>
          <w:trHeight w:val="290"/>
        </w:trPr>
        <w:tc>
          <w:tcPr>
            <w:tcW w:w="567" w:type="dxa"/>
            <w:noWrap/>
            <w:hideMark/>
          </w:tcPr>
          <w:p w14:paraId="010B95C5" w14:textId="7AF70B43" w:rsidR="00A33FFD" w:rsidRPr="008C41E9" w:rsidRDefault="008F1706" w:rsidP="00E822E6">
            <w:pPr>
              <w:spacing w:after="0" w:line="240" w:lineRule="auto"/>
              <w:jc w:val="right"/>
              <w:rPr>
                <w:rFonts w:ascii="Calibri" w:eastAsia="Times New Roman" w:hAnsi="Calibri" w:cs="Calibri"/>
                <w:color w:val="000000"/>
                <w:lang w:val="el-GR"/>
              </w:rPr>
            </w:pPr>
            <w:r>
              <w:rPr>
                <w:rFonts w:ascii="Calibri" w:hAnsi="Calibri" w:cs="Calibri"/>
                <w:color w:val="000000"/>
                <w:lang w:val="el-GR"/>
              </w:rPr>
              <w:t>5</w:t>
            </w:r>
            <w:r w:rsidR="006050BA">
              <w:rPr>
                <w:rFonts w:ascii="Calibri" w:hAnsi="Calibri" w:cs="Calibri"/>
                <w:color w:val="000000"/>
                <w:lang w:val="el-GR"/>
              </w:rPr>
              <w:t>6</w:t>
            </w:r>
          </w:p>
        </w:tc>
        <w:tc>
          <w:tcPr>
            <w:tcW w:w="9073" w:type="dxa"/>
            <w:noWrap/>
            <w:vAlign w:val="bottom"/>
            <w:hideMark/>
          </w:tcPr>
          <w:p w14:paraId="347D4BE2" w14:textId="77777777" w:rsidR="00A33FFD" w:rsidRPr="006E0671" w:rsidRDefault="00A33FFD" w:rsidP="00E822E6">
            <w:pPr>
              <w:spacing w:after="0" w:line="240" w:lineRule="auto"/>
              <w:jc w:val="both"/>
              <w:rPr>
                <w:rFonts w:ascii="Calibri" w:eastAsia="Times New Roman" w:hAnsi="Calibri" w:cs="Calibri"/>
                <w:lang w:val="el-GR"/>
              </w:rPr>
            </w:pPr>
            <w:r w:rsidRPr="006E0671">
              <w:rPr>
                <w:rFonts w:ascii="Calibri" w:eastAsia="Times New Roman" w:hAnsi="Calibri" w:cs="Calibri"/>
                <w:lang w:val="el-GR"/>
              </w:rPr>
              <w:t xml:space="preserve">Μείωση 50% του φόρου εισοδήματος κατά κύριο επάγγελμα αγροτών που διαθέτουν το προϊόν τους μέσω συνεταιρισμών ή </w:t>
            </w:r>
            <w:proofErr w:type="spellStart"/>
            <w:r w:rsidRPr="006E0671">
              <w:rPr>
                <w:rFonts w:ascii="Calibri" w:eastAsia="Times New Roman" w:hAnsi="Calibri" w:cs="Calibri"/>
                <w:lang w:val="el-GR"/>
              </w:rPr>
              <w:t>συμβολαιακής</w:t>
            </w:r>
            <w:proofErr w:type="spellEnd"/>
            <w:r w:rsidRPr="006E0671">
              <w:rPr>
                <w:rFonts w:ascii="Calibri" w:eastAsia="Times New Roman" w:hAnsi="Calibri" w:cs="Calibri"/>
                <w:lang w:val="el-GR"/>
              </w:rPr>
              <w:t xml:space="preserve"> γεωργίας </w:t>
            </w:r>
          </w:p>
        </w:tc>
        <w:tc>
          <w:tcPr>
            <w:tcW w:w="1559" w:type="dxa"/>
            <w:noWrap/>
            <w:vAlign w:val="bottom"/>
            <w:hideMark/>
          </w:tcPr>
          <w:p w14:paraId="45D4E21D" w14:textId="77777777" w:rsidR="00A33FFD" w:rsidRPr="00543B08" w:rsidRDefault="00A33FFD" w:rsidP="00E822E6">
            <w:pPr>
              <w:spacing w:after="0" w:line="240" w:lineRule="auto"/>
              <w:jc w:val="right"/>
              <w:rPr>
                <w:rFonts w:ascii="Calibri" w:eastAsia="Times New Roman" w:hAnsi="Calibri" w:cs="Calibri"/>
                <w:color w:val="000000"/>
              </w:rPr>
            </w:pPr>
            <w:r w:rsidRPr="00543B08">
              <w:rPr>
                <w:rFonts w:ascii="Calibri" w:eastAsia="Times New Roman" w:hAnsi="Calibri" w:cs="Calibri"/>
                <w:color w:val="000000"/>
              </w:rPr>
              <w:t>2022</w:t>
            </w:r>
          </w:p>
        </w:tc>
      </w:tr>
      <w:tr w:rsidR="00A33FFD" w:rsidRPr="00543B08" w14:paraId="0A69E12C" w14:textId="77777777" w:rsidTr="00E822E6">
        <w:trPr>
          <w:trHeight w:val="290"/>
        </w:trPr>
        <w:tc>
          <w:tcPr>
            <w:tcW w:w="567" w:type="dxa"/>
            <w:noWrap/>
            <w:hideMark/>
          </w:tcPr>
          <w:p w14:paraId="186B9B9B" w14:textId="2F2812F3" w:rsidR="00A33FFD" w:rsidRPr="008C41E9" w:rsidRDefault="006050BA" w:rsidP="00E822E6">
            <w:pPr>
              <w:spacing w:after="0" w:line="240" w:lineRule="auto"/>
              <w:jc w:val="right"/>
              <w:rPr>
                <w:rFonts w:ascii="Calibri" w:eastAsia="Times New Roman" w:hAnsi="Calibri" w:cs="Calibri"/>
                <w:color w:val="000000"/>
                <w:lang w:val="el-GR"/>
              </w:rPr>
            </w:pPr>
            <w:r>
              <w:rPr>
                <w:rFonts w:ascii="Calibri" w:hAnsi="Calibri" w:cs="Calibri"/>
                <w:color w:val="000000"/>
                <w:lang w:val="el-GR"/>
              </w:rPr>
              <w:t>57</w:t>
            </w:r>
          </w:p>
        </w:tc>
        <w:tc>
          <w:tcPr>
            <w:tcW w:w="9073" w:type="dxa"/>
            <w:noWrap/>
            <w:vAlign w:val="bottom"/>
            <w:hideMark/>
          </w:tcPr>
          <w:p w14:paraId="733D4C37" w14:textId="77777777" w:rsidR="00A33FFD" w:rsidRPr="006E0671" w:rsidRDefault="00A33FFD" w:rsidP="00E822E6">
            <w:pPr>
              <w:spacing w:after="0" w:line="240" w:lineRule="auto"/>
              <w:jc w:val="both"/>
              <w:rPr>
                <w:rFonts w:ascii="Calibri" w:eastAsia="Times New Roman" w:hAnsi="Calibri" w:cs="Calibri"/>
                <w:lang w:val="el-GR"/>
              </w:rPr>
            </w:pPr>
            <w:r w:rsidRPr="006E0671">
              <w:rPr>
                <w:rFonts w:ascii="Calibri" w:eastAsia="Symbol" w:hAnsi="Calibri" w:cs="Symbol"/>
                <w:lang w:val="el-GR"/>
              </w:rPr>
              <w:t>Για τα δικαιώματα προαίρεσης μετοχών (</w:t>
            </w:r>
            <w:proofErr w:type="spellStart"/>
            <w:r w:rsidRPr="006E0671">
              <w:rPr>
                <w:rFonts w:ascii="Calibri" w:eastAsia="Symbol" w:hAnsi="Calibri" w:cs="Symbol"/>
                <w:lang w:val="el-GR"/>
              </w:rPr>
              <w:t>stock</w:t>
            </w:r>
            <w:proofErr w:type="spellEnd"/>
            <w:r w:rsidRPr="006E0671">
              <w:rPr>
                <w:rFonts w:ascii="Calibri" w:eastAsia="Symbol" w:hAnsi="Calibri" w:cs="Symbol"/>
                <w:lang w:val="el-GR"/>
              </w:rPr>
              <w:t xml:space="preserve"> </w:t>
            </w:r>
            <w:proofErr w:type="spellStart"/>
            <w:r w:rsidRPr="006E0671">
              <w:rPr>
                <w:rFonts w:ascii="Calibri" w:eastAsia="Symbol" w:hAnsi="Calibri" w:cs="Symbol"/>
                <w:lang w:val="el-GR"/>
              </w:rPr>
              <w:t>options</w:t>
            </w:r>
            <w:proofErr w:type="spellEnd"/>
            <w:r w:rsidRPr="006E0671">
              <w:rPr>
                <w:rFonts w:ascii="Calibri" w:eastAsia="Symbol" w:hAnsi="Calibri" w:cs="Symbol"/>
                <w:lang w:val="el-GR"/>
              </w:rPr>
              <w:t xml:space="preserve">) που παρέχονται σε εργαζόμενους, προβλέπεται απαλλαγή τους από τον φόρο εισοδήματος από μισθωτή εργασία και ευνοϊκή φορολόγησή τους ως υπεραξία μεταβίβασης κεφαλαίου, με συντελεστή δεκαπέντε τοις εκατό (15%) εφόσον </w:t>
            </w:r>
            <w:proofErr w:type="spellStart"/>
            <w:r w:rsidRPr="006E0671">
              <w:rPr>
                <w:rFonts w:ascii="Calibri" w:eastAsia="Symbol" w:hAnsi="Calibri" w:cs="Symbol"/>
                <w:lang w:val="el-GR"/>
              </w:rPr>
              <w:t>διακρατηθούν</w:t>
            </w:r>
            <w:proofErr w:type="spellEnd"/>
            <w:r w:rsidRPr="006E0671">
              <w:rPr>
                <w:rFonts w:ascii="Calibri" w:eastAsia="Symbol" w:hAnsi="Calibri" w:cs="Symbol"/>
                <w:lang w:val="el-GR"/>
              </w:rPr>
              <w:t xml:space="preserve"> για τουλάχιστον είκοσι τέσσερεις (24) μήνες. Στην περίπτωση μάλιστα που τα δικαιώματα αυτά αφορούν τίτλους νεοσύστατων μικρών επιχειρήσεων προβλέπεται, υπό προϋποθέσεις, φορολόγηση με συντελεστή πέντε τοις εκατό (5%) εφόσον </w:t>
            </w:r>
            <w:proofErr w:type="spellStart"/>
            <w:r w:rsidRPr="006E0671">
              <w:rPr>
                <w:rFonts w:ascii="Calibri" w:eastAsia="Symbol" w:hAnsi="Calibri" w:cs="Symbol"/>
                <w:lang w:val="el-GR"/>
              </w:rPr>
              <w:t>διακρατηθούν</w:t>
            </w:r>
            <w:proofErr w:type="spellEnd"/>
            <w:r w:rsidRPr="006E0671">
              <w:rPr>
                <w:rFonts w:ascii="Calibri" w:eastAsia="Symbol" w:hAnsi="Calibri" w:cs="Symbol"/>
                <w:lang w:val="el-GR"/>
              </w:rPr>
              <w:t xml:space="preserve"> για τουλάχιστον τριάντα έξι (36) μήνες</w:t>
            </w:r>
          </w:p>
        </w:tc>
        <w:tc>
          <w:tcPr>
            <w:tcW w:w="1559" w:type="dxa"/>
            <w:noWrap/>
            <w:vAlign w:val="bottom"/>
            <w:hideMark/>
          </w:tcPr>
          <w:p w14:paraId="11A1E20E" w14:textId="77777777" w:rsidR="00A33FFD" w:rsidRPr="00543B08" w:rsidRDefault="00A33FFD" w:rsidP="00E822E6">
            <w:pPr>
              <w:spacing w:after="0" w:line="240" w:lineRule="auto"/>
              <w:jc w:val="right"/>
              <w:rPr>
                <w:rFonts w:ascii="Calibri" w:eastAsia="Times New Roman" w:hAnsi="Calibri" w:cs="Calibri"/>
                <w:color w:val="000000"/>
              </w:rPr>
            </w:pPr>
            <w:r w:rsidRPr="00543B08">
              <w:rPr>
                <w:rFonts w:ascii="Calibri" w:eastAsia="Times New Roman" w:hAnsi="Calibri" w:cs="Calibri"/>
                <w:color w:val="000000"/>
              </w:rPr>
              <w:t>2022</w:t>
            </w:r>
          </w:p>
        </w:tc>
      </w:tr>
      <w:tr w:rsidR="00A33FFD" w:rsidRPr="00543B08" w14:paraId="7950E7B1" w14:textId="77777777" w:rsidTr="00E822E6">
        <w:trPr>
          <w:trHeight w:val="290"/>
        </w:trPr>
        <w:tc>
          <w:tcPr>
            <w:tcW w:w="567" w:type="dxa"/>
            <w:noWrap/>
            <w:hideMark/>
          </w:tcPr>
          <w:p w14:paraId="1AEFFD4C" w14:textId="7420DDDF" w:rsidR="00A33FFD" w:rsidRPr="008C41E9" w:rsidRDefault="006050BA" w:rsidP="00E822E6">
            <w:pPr>
              <w:spacing w:after="0" w:line="240" w:lineRule="auto"/>
              <w:jc w:val="right"/>
              <w:rPr>
                <w:rFonts w:ascii="Calibri" w:eastAsia="Times New Roman" w:hAnsi="Calibri" w:cs="Calibri"/>
                <w:color w:val="000000"/>
                <w:lang w:val="el-GR"/>
              </w:rPr>
            </w:pPr>
            <w:r>
              <w:rPr>
                <w:rFonts w:ascii="Calibri" w:hAnsi="Calibri" w:cs="Calibri"/>
                <w:color w:val="000000"/>
                <w:lang w:val="el-GR"/>
              </w:rPr>
              <w:t>58</w:t>
            </w:r>
          </w:p>
        </w:tc>
        <w:tc>
          <w:tcPr>
            <w:tcW w:w="9073" w:type="dxa"/>
            <w:noWrap/>
            <w:vAlign w:val="bottom"/>
            <w:hideMark/>
          </w:tcPr>
          <w:p w14:paraId="03D51BD0" w14:textId="77777777" w:rsidR="00A33FFD" w:rsidRPr="006E0671" w:rsidRDefault="00A33FFD" w:rsidP="00E822E6">
            <w:pPr>
              <w:spacing w:after="0" w:line="240" w:lineRule="auto"/>
              <w:jc w:val="both"/>
              <w:rPr>
                <w:rFonts w:ascii="Calibri" w:eastAsia="Times New Roman" w:hAnsi="Calibri" w:cs="Calibri"/>
                <w:lang w:val="el-GR"/>
              </w:rPr>
            </w:pPr>
            <w:r w:rsidRPr="006E0671">
              <w:rPr>
                <w:rFonts w:ascii="Calibri" w:eastAsia="Times New Roman" w:hAnsi="Calibri" w:cs="Calibri"/>
                <w:lang w:val="el-GR"/>
              </w:rPr>
              <w:t>Μείωση κατά τρεις ποσοστιαίες μονάδες των ασφαλιστικών εισφορών των μισθωτών του ιδιωτικού τομέα</w:t>
            </w:r>
          </w:p>
        </w:tc>
        <w:tc>
          <w:tcPr>
            <w:tcW w:w="1559" w:type="dxa"/>
            <w:noWrap/>
            <w:vAlign w:val="bottom"/>
            <w:hideMark/>
          </w:tcPr>
          <w:p w14:paraId="2198ADD1" w14:textId="77777777" w:rsidR="00A33FFD" w:rsidRPr="00543B08" w:rsidRDefault="00A33FFD" w:rsidP="00E822E6">
            <w:pPr>
              <w:spacing w:after="0" w:line="240" w:lineRule="auto"/>
              <w:jc w:val="right"/>
              <w:rPr>
                <w:rFonts w:ascii="Calibri" w:eastAsia="Times New Roman" w:hAnsi="Calibri" w:cs="Calibri"/>
                <w:color w:val="000000"/>
              </w:rPr>
            </w:pPr>
            <w:r w:rsidRPr="00543B08">
              <w:rPr>
                <w:rFonts w:ascii="Calibri" w:eastAsia="Times New Roman" w:hAnsi="Calibri" w:cs="Calibri"/>
                <w:color w:val="000000"/>
              </w:rPr>
              <w:t>2021</w:t>
            </w:r>
          </w:p>
        </w:tc>
      </w:tr>
      <w:tr w:rsidR="00A33FFD" w:rsidRPr="00543B08" w14:paraId="6FAA7752" w14:textId="77777777" w:rsidTr="00E822E6">
        <w:trPr>
          <w:trHeight w:val="290"/>
        </w:trPr>
        <w:tc>
          <w:tcPr>
            <w:tcW w:w="567" w:type="dxa"/>
            <w:noWrap/>
            <w:hideMark/>
          </w:tcPr>
          <w:p w14:paraId="2FD5570E" w14:textId="27DD7B99" w:rsidR="00A33FFD" w:rsidRPr="008C41E9" w:rsidRDefault="006050BA" w:rsidP="00E822E6">
            <w:pPr>
              <w:spacing w:after="0" w:line="240" w:lineRule="auto"/>
              <w:jc w:val="right"/>
              <w:rPr>
                <w:rFonts w:ascii="Calibri" w:eastAsia="Times New Roman" w:hAnsi="Calibri" w:cs="Calibri"/>
                <w:color w:val="000000"/>
                <w:lang w:val="el-GR"/>
              </w:rPr>
            </w:pPr>
            <w:r>
              <w:rPr>
                <w:rFonts w:ascii="Calibri" w:hAnsi="Calibri" w:cs="Calibri"/>
                <w:color w:val="000000"/>
                <w:lang w:val="el-GR"/>
              </w:rPr>
              <w:t>59</w:t>
            </w:r>
          </w:p>
        </w:tc>
        <w:tc>
          <w:tcPr>
            <w:tcW w:w="9073" w:type="dxa"/>
            <w:noWrap/>
            <w:vAlign w:val="bottom"/>
            <w:hideMark/>
          </w:tcPr>
          <w:p w14:paraId="26798157" w14:textId="77777777" w:rsidR="00A33FFD" w:rsidRPr="006E0671" w:rsidRDefault="00A33FFD" w:rsidP="00E822E6">
            <w:pPr>
              <w:spacing w:after="0" w:line="240" w:lineRule="auto"/>
              <w:jc w:val="both"/>
              <w:rPr>
                <w:rFonts w:ascii="Calibri" w:eastAsia="Times New Roman" w:hAnsi="Calibri" w:cs="Calibri"/>
                <w:lang w:val="el-GR"/>
              </w:rPr>
            </w:pPr>
            <w:r w:rsidRPr="006E0671">
              <w:rPr>
                <w:rFonts w:ascii="Calibri" w:eastAsia="Times New Roman" w:hAnsi="Calibri" w:cs="Calibri"/>
                <w:lang w:val="el-GR"/>
              </w:rPr>
              <w:t>Κατάργηση της Ειδικής Εισφοράς Αλληλεγγύης στον ιδιωτικό τομέα</w:t>
            </w:r>
          </w:p>
        </w:tc>
        <w:tc>
          <w:tcPr>
            <w:tcW w:w="1559" w:type="dxa"/>
            <w:noWrap/>
            <w:vAlign w:val="bottom"/>
            <w:hideMark/>
          </w:tcPr>
          <w:p w14:paraId="1E63A480" w14:textId="77777777" w:rsidR="00A33FFD" w:rsidRPr="00543B08" w:rsidRDefault="00A33FFD" w:rsidP="00E822E6">
            <w:pPr>
              <w:spacing w:after="0" w:line="240" w:lineRule="auto"/>
              <w:jc w:val="right"/>
              <w:rPr>
                <w:rFonts w:ascii="Calibri" w:eastAsia="Times New Roman" w:hAnsi="Calibri" w:cs="Calibri"/>
                <w:color w:val="000000"/>
              </w:rPr>
            </w:pPr>
            <w:r w:rsidRPr="00543B08">
              <w:rPr>
                <w:rFonts w:ascii="Calibri" w:eastAsia="Times New Roman" w:hAnsi="Calibri" w:cs="Calibri"/>
                <w:color w:val="000000"/>
              </w:rPr>
              <w:t>2021</w:t>
            </w:r>
          </w:p>
        </w:tc>
      </w:tr>
      <w:tr w:rsidR="00A33FFD" w:rsidRPr="00543B08" w14:paraId="03883A51" w14:textId="77777777" w:rsidTr="00E822E6">
        <w:trPr>
          <w:trHeight w:val="290"/>
        </w:trPr>
        <w:tc>
          <w:tcPr>
            <w:tcW w:w="567" w:type="dxa"/>
            <w:noWrap/>
            <w:hideMark/>
          </w:tcPr>
          <w:p w14:paraId="79B08729" w14:textId="5B0A8E09" w:rsidR="00A33FFD" w:rsidRPr="008C41E9" w:rsidRDefault="008F1706" w:rsidP="00E822E6">
            <w:pPr>
              <w:spacing w:after="0" w:line="240" w:lineRule="auto"/>
              <w:jc w:val="right"/>
              <w:rPr>
                <w:rFonts w:ascii="Calibri" w:eastAsia="Times New Roman" w:hAnsi="Calibri" w:cs="Calibri"/>
                <w:color w:val="000000"/>
                <w:lang w:val="el-GR"/>
              </w:rPr>
            </w:pPr>
            <w:r>
              <w:rPr>
                <w:rFonts w:ascii="Calibri" w:hAnsi="Calibri" w:cs="Calibri"/>
                <w:color w:val="000000"/>
                <w:lang w:val="el-GR"/>
              </w:rPr>
              <w:t>6</w:t>
            </w:r>
            <w:r w:rsidR="006050BA">
              <w:rPr>
                <w:rFonts w:ascii="Calibri" w:hAnsi="Calibri" w:cs="Calibri"/>
                <w:color w:val="000000"/>
                <w:lang w:val="el-GR"/>
              </w:rPr>
              <w:t>0</w:t>
            </w:r>
          </w:p>
        </w:tc>
        <w:tc>
          <w:tcPr>
            <w:tcW w:w="9073" w:type="dxa"/>
            <w:noWrap/>
            <w:vAlign w:val="bottom"/>
            <w:hideMark/>
          </w:tcPr>
          <w:p w14:paraId="043E3233" w14:textId="77777777" w:rsidR="00A33FFD" w:rsidRPr="006E0671" w:rsidRDefault="00A33FFD" w:rsidP="00E822E6">
            <w:pPr>
              <w:spacing w:after="0" w:line="240" w:lineRule="auto"/>
              <w:jc w:val="both"/>
              <w:rPr>
                <w:rFonts w:ascii="Calibri" w:eastAsia="Times New Roman" w:hAnsi="Calibri" w:cs="Calibri"/>
                <w:lang w:val="el-GR"/>
              </w:rPr>
            </w:pPr>
            <w:r w:rsidRPr="006E0671">
              <w:rPr>
                <w:rFonts w:ascii="Calibri" w:eastAsia="Times New Roman" w:hAnsi="Calibri" w:cs="Calibri"/>
                <w:lang w:val="el-GR"/>
              </w:rPr>
              <w:t>Μείωση προκαταβολής φόρου εισοδήματος φυσικών προσώπων από το 100% στο 55% και των νομικών προσώπων από το 100% στο 80%</w:t>
            </w:r>
          </w:p>
        </w:tc>
        <w:tc>
          <w:tcPr>
            <w:tcW w:w="1559" w:type="dxa"/>
            <w:noWrap/>
            <w:vAlign w:val="bottom"/>
            <w:hideMark/>
          </w:tcPr>
          <w:p w14:paraId="61187D35" w14:textId="77777777" w:rsidR="00A33FFD" w:rsidRPr="00543B08" w:rsidRDefault="00A33FFD" w:rsidP="00E822E6">
            <w:pPr>
              <w:spacing w:after="0" w:line="240" w:lineRule="auto"/>
              <w:jc w:val="right"/>
              <w:rPr>
                <w:rFonts w:ascii="Calibri" w:eastAsia="Times New Roman" w:hAnsi="Calibri" w:cs="Calibri"/>
                <w:color w:val="000000"/>
              </w:rPr>
            </w:pPr>
            <w:r w:rsidRPr="00543B08">
              <w:rPr>
                <w:rFonts w:ascii="Calibri" w:eastAsia="Times New Roman" w:hAnsi="Calibri" w:cs="Calibri"/>
                <w:color w:val="000000"/>
              </w:rPr>
              <w:t>2021</w:t>
            </w:r>
          </w:p>
        </w:tc>
      </w:tr>
      <w:tr w:rsidR="00A33FFD" w:rsidRPr="00543B08" w14:paraId="44A251EB" w14:textId="77777777" w:rsidTr="00E822E6">
        <w:trPr>
          <w:trHeight w:val="290"/>
        </w:trPr>
        <w:tc>
          <w:tcPr>
            <w:tcW w:w="567" w:type="dxa"/>
            <w:noWrap/>
            <w:hideMark/>
          </w:tcPr>
          <w:p w14:paraId="1C31E3A9" w14:textId="462123DB" w:rsidR="00A33FFD" w:rsidRPr="008C41E9" w:rsidRDefault="008F1706" w:rsidP="00E822E6">
            <w:pPr>
              <w:spacing w:after="0" w:line="240" w:lineRule="auto"/>
              <w:jc w:val="right"/>
              <w:rPr>
                <w:rFonts w:ascii="Calibri" w:eastAsia="Times New Roman" w:hAnsi="Calibri" w:cs="Calibri"/>
                <w:color w:val="000000"/>
                <w:lang w:val="el-GR"/>
              </w:rPr>
            </w:pPr>
            <w:r>
              <w:rPr>
                <w:rFonts w:ascii="Calibri" w:hAnsi="Calibri" w:cs="Calibri"/>
                <w:color w:val="000000"/>
                <w:lang w:val="el-GR"/>
              </w:rPr>
              <w:t>6</w:t>
            </w:r>
            <w:r w:rsidR="006050BA">
              <w:rPr>
                <w:rFonts w:ascii="Calibri" w:hAnsi="Calibri" w:cs="Calibri"/>
                <w:color w:val="000000"/>
                <w:lang w:val="el-GR"/>
              </w:rPr>
              <w:t>1</w:t>
            </w:r>
          </w:p>
        </w:tc>
        <w:tc>
          <w:tcPr>
            <w:tcW w:w="9073" w:type="dxa"/>
            <w:noWrap/>
            <w:vAlign w:val="bottom"/>
            <w:hideMark/>
          </w:tcPr>
          <w:p w14:paraId="40F780A5" w14:textId="77777777" w:rsidR="00A33FFD" w:rsidRPr="006E0671" w:rsidRDefault="00A33FFD" w:rsidP="00E822E6">
            <w:pPr>
              <w:spacing w:after="0" w:line="240" w:lineRule="auto"/>
              <w:jc w:val="both"/>
              <w:rPr>
                <w:rFonts w:ascii="Calibri" w:eastAsia="Times New Roman" w:hAnsi="Calibri" w:cs="Calibri"/>
                <w:lang w:val="el-GR"/>
              </w:rPr>
            </w:pPr>
            <w:r w:rsidRPr="006E0671">
              <w:rPr>
                <w:rFonts w:ascii="Calibri" w:eastAsia="Times New Roman" w:hAnsi="Calibri" w:cs="Calibri"/>
                <w:lang w:val="el-GR"/>
              </w:rPr>
              <w:t xml:space="preserve">Αύξηση της </w:t>
            </w:r>
            <w:proofErr w:type="spellStart"/>
            <w:r w:rsidRPr="006E0671">
              <w:rPr>
                <w:rFonts w:ascii="Calibri" w:eastAsia="Times New Roman" w:hAnsi="Calibri" w:cs="Calibri"/>
                <w:lang w:val="el-GR"/>
              </w:rPr>
              <w:t>υπερέκπτωσης</w:t>
            </w:r>
            <w:proofErr w:type="spellEnd"/>
            <w:r w:rsidRPr="006E0671">
              <w:rPr>
                <w:rFonts w:ascii="Calibri" w:eastAsia="Times New Roman" w:hAnsi="Calibri" w:cs="Calibri"/>
                <w:lang w:val="el-GR"/>
              </w:rPr>
              <w:t xml:space="preserve"> σε δαπάνες επιστημονικής και τεχνολογικής έρευνας (</w:t>
            </w:r>
            <w:r w:rsidRPr="006E0671">
              <w:rPr>
                <w:rFonts w:ascii="Calibri" w:eastAsia="Times New Roman" w:hAnsi="Calibri" w:cs="Calibri"/>
              </w:rPr>
              <w:t>R</w:t>
            </w:r>
            <w:r w:rsidRPr="006E0671">
              <w:rPr>
                <w:rFonts w:ascii="Calibri" w:eastAsia="Times New Roman" w:hAnsi="Calibri" w:cs="Calibri"/>
                <w:lang w:val="el-GR"/>
              </w:rPr>
              <w:t>&amp;</w:t>
            </w:r>
            <w:r w:rsidRPr="006E0671">
              <w:rPr>
                <w:rFonts w:ascii="Calibri" w:eastAsia="Times New Roman" w:hAnsi="Calibri" w:cs="Calibri"/>
              </w:rPr>
              <w:t>D</w:t>
            </w:r>
            <w:r w:rsidRPr="006E0671">
              <w:rPr>
                <w:rFonts w:ascii="Calibri" w:eastAsia="Times New Roman" w:hAnsi="Calibri" w:cs="Calibri"/>
                <w:lang w:val="el-GR"/>
              </w:rPr>
              <w:t>) από 30% σε 100%</w:t>
            </w:r>
          </w:p>
        </w:tc>
        <w:tc>
          <w:tcPr>
            <w:tcW w:w="1559" w:type="dxa"/>
            <w:noWrap/>
            <w:vAlign w:val="bottom"/>
            <w:hideMark/>
          </w:tcPr>
          <w:p w14:paraId="720F00E5" w14:textId="77777777" w:rsidR="00A33FFD" w:rsidRPr="00543B08" w:rsidRDefault="00A33FFD" w:rsidP="00E822E6">
            <w:pPr>
              <w:spacing w:after="0" w:line="240" w:lineRule="auto"/>
              <w:jc w:val="right"/>
              <w:rPr>
                <w:rFonts w:ascii="Calibri" w:eastAsia="Times New Roman" w:hAnsi="Calibri" w:cs="Calibri"/>
                <w:color w:val="000000"/>
              </w:rPr>
            </w:pPr>
            <w:r w:rsidRPr="00543B08">
              <w:rPr>
                <w:rFonts w:ascii="Calibri" w:eastAsia="Times New Roman" w:hAnsi="Calibri" w:cs="Calibri"/>
                <w:color w:val="000000"/>
              </w:rPr>
              <w:t>2021</w:t>
            </w:r>
          </w:p>
        </w:tc>
      </w:tr>
      <w:tr w:rsidR="00A33FFD" w:rsidRPr="00543B08" w14:paraId="03B6E926" w14:textId="77777777" w:rsidTr="00E822E6">
        <w:trPr>
          <w:trHeight w:val="290"/>
        </w:trPr>
        <w:tc>
          <w:tcPr>
            <w:tcW w:w="567" w:type="dxa"/>
            <w:noWrap/>
            <w:hideMark/>
          </w:tcPr>
          <w:p w14:paraId="222D809C" w14:textId="6777A323" w:rsidR="00A33FFD" w:rsidRPr="008C41E9" w:rsidRDefault="008F1706" w:rsidP="00E822E6">
            <w:pPr>
              <w:spacing w:after="0" w:line="240" w:lineRule="auto"/>
              <w:jc w:val="right"/>
              <w:rPr>
                <w:rFonts w:ascii="Calibri" w:eastAsia="Times New Roman" w:hAnsi="Calibri" w:cs="Calibri"/>
                <w:color w:val="000000"/>
                <w:lang w:val="el-GR"/>
              </w:rPr>
            </w:pPr>
            <w:r>
              <w:rPr>
                <w:rFonts w:ascii="Calibri" w:hAnsi="Calibri" w:cs="Calibri"/>
                <w:color w:val="000000"/>
                <w:lang w:val="el-GR"/>
              </w:rPr>
              <w:t>6</w:t>
            </w:r>
            <w:r w:rsidR="006050BA">
              <w:rPr>
                <w:rFonts w:ascii="Calibri" w:hAnsi="Calibri" w:cs="Calibri"/>
                <w:color w:val="000000"/>
                <w:lang w:val="el-GR"/>
              </w:rPr>
              <w:t>2</w:t>
            </w:r>
          </w:p>
        </w:tc>
        <w:tc>
          <w:tcPr>
            <w:tcW w:w="9073" w:type="dxa"/>
            <w:noWrap/>
            <w:vAlign w:val="bottom"/>
            <w:hideMark/>
          </w:tcPr>
          <w:p w14:paraId="46ABAB27" w14:textId="77777777" w:rsidR="00A33FFD" w:rsidRPr="006E0671" w:rsidRDefault="00A33FFD" w:rsidP="00E822E6">
            <w:pPr>
              <w:spacing w:after="0" w:line="240" w:lineRule="auto"/>
              <w:jc w:val="both"/>
              <w:rPr>
                <w:rFonts w:ascii="Calibri" w:eastAsia="Times New Roman" w:hAnsi="Calibri" w:cs="Calibri"/>
                <w:lang w:val="el-GR"/>
              </w:rPr>
            </w:pPr>
            <w:r w:rsidRPr="006E0671">
              <w:rPr>
                <w:rFonts w:ascii="Calibri" w:eastAsia="Times New Roman" w:hAnsi="Calibri" w:cs="Calibri"/>
                <w:lang w:val="el-GR"/>
              </w:rPr>
              <w:t>Κατάργηση του φόρου γονικών παροχών-δωρεών για συγγενείς πρώτου βαθμού, για δωρεές-παροχές έως 800.000 ευρώ</w:t>
            </w:r>
          </w:p>
        </w:tc>
        <w:tc>
          <w:tcPr>
            <w:tcW w:w="1559" w:type="dxa"/>
            <w:noWrap/>
            <w:vAlign w:val="bottom"/>
            <w:hideMark/>
          </w:tcPr>
          <w:p w14:paraId="42D1BFC6" w14:textId="77777777" w:rsidR="00A33FFD" w:rsidRPr="00543B08" w:rsidRDefault="00A33FFD" w:rsidP="00E822E6">
            <w:pPr>
              <w:spacing w:after="0" w:line="240" w:lineRule="auto"/>
              <w:jc w:val="right"/>
              <w:rPr>
                <w:rFonts w:ascii="Calibri" w:eastAsia="Times New Roman" w:hAnsi="Calibri" w:cs="Calibri"/>
                <w:color w:val="000000"/>
              </w:rPr>
            </w:pPr>
            <w:r w:rsidRPr="00543B08">
              <w:rPr>
                <w:rFonts w:ascii="Calibri" w:eastAsia="Times New Roman" w:hAnsi="Calibri" w:cs="Calibri"/>
                <w:color w:val="000000"/>
              </w:rPr>
              <w:t>2021</w:t>
            </w:r>
          </w:p>
        </w:tc>
      </w:tr>
      <w:tr w:rsidR="00A33FFD" w:rsidRPr="00543B08" w14:paraId="5493CF73" w14:textId="77777777" w:rsidTr="00E822E6">
        <w:trPr>
          <w:trHeight w:val="290"/>
        </w:trPr>
        <w:tc>
          <w:tcPr>
            <w:tcW w:w="567" w:type="dxa"/>
            <w:noWrap/>
            <w:hideMark/>
          </w:tcPr>
          <w:p w14:paraId="1B1AFE98" w14:textId="4FB8818E" w:rsidR="00A33FFD" w:rsidRPr="008C41E9" w:rsidRDefault="008F1706" w:rsidP="00E822E6">
            <w:pPr>
              <w:spacing w:after="0" w:line="240" w:lineRule="auto"/>
              <w:jc w:val="right"/>
              <w:rPr>
                <w:rFonts w:ascii="Calibri" w:eastAsia="Times New Roman" w:hAnsi="Calibri" w:cs="Calibri"/>
                <w:color w:val="000000"/>
                <w:lang w:val="el-GR"/>
              </w:rPr>
            </w:pPr>
            <w:r>
              <w:rPr>
                <w:rFonts w:ascii="Calibri" w:hAnsi="Calibri" w:cs="Calibri"/>
                <w:color w:val="000000"/>
                <w:lang w:val="el-GR"/>
              </w:rPr>
              <w:t>6</w:t>
            </w:r>
            <w:r w:rsidR="006050BA">
              <w:rPr>
                <w:rFonts w:ascii="Calibri" w:hAnsi="Calibri" w:cs="Calibri"/>
                <w:color w:val="000000"/>
                <w:lang w:val="el-GR"/>
              </w:rPr>
              <w:t>3</w:t>
            </w:r>
          </w:p>
        </w:tc>
        <w:tc>
          <w:tcPr>
            <w:tcW w:w="9073" w:type="dxa"/>
            <w:noWrap/>
            <w:vAlign w:val="bottom"/>
            <w:hideMark/>
          </w:tcPr>
          <w:p w14:paraId="75A5D200" w14:textId="77777777" w:rsidR="00A33FFD" w:rsidRPr="006E0671" w:rsidRDefault="00A33FFD" w:rsidP="00E822E6">
            <w:pPr>
              <w:spacing w:after="0" w:line="240" w:lineRule="auto"/>
              <w:jc w:val="both"/>
              <w:rPr>
                <w:rFonts w:ascii="Calibri" w:eastAsia="Times New Roman" w:hAnsi="Calibri" w:cs="Calibri"/>
                <w:lang w:val="el-GR"/>
              </w:rPr>
            </w:pPr>
            <w:r w:rsidRPr="006E0671">
              <w:rPr>
                <w:rFonts w:ascii="Calibri" w:eastAsia="Times New Roman" w:hAnsi="Calibri" w:cs="Calibri"/>
                <w:lang w:val="el-GR"/>
              </w:rPr>
              <w:t>Μείωση</w:t>
            </w:r>
            <w:r w:rsidRPr="006E0671">
              <w:rPr>
                <w:rFonts w:ascii="Calibri" w:eastAsia="Times New Roman" w:hAnsi="Calibri" w:cs="Calibri"/>
              </w:rPr>
              <w:t> </w:t>
            </w:r>
            <w:r w:rsidRPr="006E0671">
              <w:rPr>
                <w:rFonts w:ascii="Calibri" w:eastAsia="Times New Roman" w:hAnsi="Calibri" w:cs="Calibri"/>
                <w:lang w:val="el-GR"/>
              </w:rPr>
              <w:t>του</w:t>
            </w:r>
            <w:r w:rsidRPr="006E0671">
              <w:rPr>
                <w:rFonts w:ascii="Calibri" w:eastAsia="Times New Roman" w:hAnsi="Calibri" w:cs="Calibri"/>
              </w:rPr>
              <w:t> </w:t>
            </w:r>
            <w:r w:rsidRPr="006E0671">
              <w:rPr>
                <w:rFonts w:ascii="Calibri" w:eastAsia="Times New Roman" w:hAnsi="Calibri" w:cs="Calibri"/>
                <w:lang w:val="el-GR"/>
              </w:rPr>
              <w:t>συντελεστή φόρου συγκέντρωσης κεφαλαίου</w:t>
            </w:r>
            <w:r w:rsidRPr="006E0671">
              <w:rPr>
                <w:rFonts w:ascii="Calibri" w:eastAsia="Times New Roman" w:hAnsi="Calibri" w:cs="Calibri"/>
              </w:rPr>
              <w:t> </w:t>
            </w:r>
            <w:r w:rsidRPr="006E0671">
              <w:rPr>
                <w:rFonts w:ascii="Calibri" w:eastAsia="Times New Roman" w:hAnsi="Calibri" w:cs="Calibri"/>
                <w:lang w:val="el-GR"/>
              </w:rPr>
              <w:t>από 1% σε 0,5%</w:t>
            </w:r>
          </w:p>
        </w:tc>
        <w:tc>
          <w:tcPr>
            <w:tcW w:w="1559" w:type="dxa"/>
            <w:noWrap/>
            <w:vAlign w:val="bottom"/>
            <w:hideMark/>
          </w:tcPr>
          <w:p w14:paraId="75764075" w14:textId="77777777" w:rsidR="00A33FFD" w:rsidRPr="00543B08" w:rsidRDefault="00A33FFD" w:rsidP="00E822E6">
            <w:pPr>
              <w:spacing w:after="0" w:line="240" w:lineRule="auto"/>
              <w:jc w:val="right"/>
              <w:rPr>
                <w:rFonts w:ascii="Calibri" w:eastAsia="Times New Roman" w:hAnsi="Calibri" w:cs="Calibri"/>
                <w:color w:val="000000"/>
              </w:rPr>
            </w:pPr>
            <w:r w:rsidRPr="00543B08">
              <w:rPr>
                <w:rFonts w:ascii="Calibri" w:eastAsia="Times New Roman" w:hAnsi="Calibri" w:cs="Calibri"/>
                <w:color w:val="000000"/>
              </w:rPr>
              <w:t>2021</w:t>
            </w:r>
          </w:p>
        </w:tc>
      </w:tr>
      <w:tr w:rsidR="00A33FFD" w:rsidRPr="00543B08" w14:paraId="63B404E1" w14:textId="77777777" w:rsidTr="00E822E6">
        <w:trPr>
          <w:trHeight w:val="290"/>
        </w:trPr>
        <w:tc>
          <w:tcPr>
            <w:tcW w:w="567" w:type="dxa"/>
            <w:noWrap/>
            <w:hideMark/>
          </w:tcPr>
          <w:p w14:paraId="458A4DDD" w14:textId="15A5EBB8" w:rsidR="00A33FFD" w:rsidRPr="008C41E9" w:rsidRDefault="008F1706" w:rsidP="00E822E6">
            <w:pPr>
              <w:spacing w:after="0" w:line="240" w:lineRule="auto"/>
              <w:jc w:val="right"/>
              <w:rPr>
                <w:rFonts w:ascii="Calibri" w:eastAsia="Times New Roman" w:hAnsi="Calibri" w:cs="Calibri"/>
                <w:color w:val="000000"/>
                <w:lang w:val="el-GR"/>
              </w:rPr>
            </w:pPr>
            <w:r>
              <w:rPr>
                <w:rFonts w:ascii="Calibri" w:hAnsi="Calibri" w:cs="Calibri"/>
                <w:color w:val="000000"/>
                <w:lang w:val="el-GR"/>
              </w:rPr>
              <w:t>6</w:t>
            </w:r>
            <w:r w:rsidR="006050BA">
              <w:rPr>
                <w:rFonts w:ascii="Calibri" w:hAnsi="Calibri" w:cs="Calibri"/>
                <w:color w:val="000000"/>
                <w:lang w:val="el-GR"/>
              </w:rPr>
              <w:t>4</w:t>
            </w:r>
          </w:p>
        </w:tc>
        <w:tc>
          <w:tcPr>
            <w:tcW w:w="9073" w:type="dxa"/>
            <w:noWrap/>
            <w:vAlign w:val="bottom"/>
            <w:hideMark/>
          </w:tcPr>
          <w:p w14:paraId="65D9DE04" w14:textId="77777777" w:rsidR="00A33FFD" w:rsidRPr="006E0671" w:rsidRDefault="00A33FFD" w:rsidP="00E822E6">
            <w:pPr>
              <w:spacing w:after="0" w:line="240" w:lineRule="auto"/>
              <w:jc w:val="both"/>
              <w:rPr>
                <w:rFonts w:ascii="Calibri" w:eastAsia="Times New Roman" w:hAnsi="Calibri" w:cs="Calibri"/>
                <w:lang w:val="el-GR"/>
              </w:rPr>
            </w:pPr>
            <w:r w:rsidRPr="006E0671">
              <w:rPr>
                <w:rFonts w:ascii="Calibri" w:eastAsia="Times New Roman" w:hAnsi="Calibri" w:cs="Calibri"/>
                <w:lang w:val="el-GR"/>
              </w:rPr>
              <w:t>Μείωση ΦΠΑ στις ζωοτροφές από 13% σε 6%</w:t>
            </w:r>
          </w:p>
        </w:tc>
        <w:tc>
          <w:tcPr>
            <w:tcW w:w="1559" w:type="dxa"/>
            <w:noWrap/>
            <w:vAlign w:val="bottom"/>
            <w:hideMark/>
          </w:tcPr>
          <w:p w14:paraId="72272B46" w14:textId="77777777" w:rsidR="00A33FFD" w:rsidRPr="00543B08" w:rsidRDefault="00A33FFD" w:rsidP="00E822E6">
            <w:pPr>
              <w:spacing w:after="0" w:line="240" w:lineRule="auto"/>
              <w:jc w:val="right"/>
              <w:rPr>
                <w:rFonts w:ascii="Calibri" w:eastAsia="Times New Roman" w:hAnsi="Calibri" w:cs="Calibri"/>
                <w:color w:val="000000"/>
              </w:rPr>
            </w:pPr>
            <w:r w:rsidRPr="00543B08">
              <w:rPr>
                <w:rFonts w:ascii="Calibri" w:eastAsia="Times New Roman" w:hAnsi="Calibri" w:cs="Calibri"/>
                <w:color w:val="000000"/>
              </w:rPr>
              <w:t>2021</w:t>
            </w:r>
          </w:p>
        </w:tc>
      </w:tr>
      <w:tr w:rsidR="00A33FFD" w:rsidRPr="00543B08" w14:paraId="6492CD63" w14:textId="77777777" w:rsidTr="00E822E6">
        <w:trPr>
          <w:trHeight w:val="290"/>
        </w:trPr>
        <w:tc>
          <w:tcPr>
            <w:tcW w:w="567" w:type="dxa"/>
            <w:noWrap/>
            <w:hideMark/>
          </w:tcPr>
          <w:p w14:paraId="0C2C0DAC" w14:textId="49EDDDE7" w:rsidR="00A33FFD" w:rsidRPr="008C41E9" w:rsidRDefault="008F1706" w:rsidP="00E822E6">
            <w:pPr>
              <w:spacing w:after="0" w:line="240" w:lineRule="auto"/>
              <w:jc w:val="right"/>
              <w:rPr>
                <w:rFonts w:ascii="Calibri" w:eastAsia="Times New Roman" w:hAnsi="Calibri" w:cs="Calibri"/>
                <w:color w:val="000000"/>
                <w:lang w:val="el-GR"/>
              </w:rPr>
            </w:pPr>
            <w:r>
              <w:rPr>
                <w:rFonts w:ascii="Calibri" w:hAnsi="Calibri" w:cs="Calibri"/>
                <w:color w:val="000000"/>
                <w:lang w:val="el-GR"/>
              </w:rPr>
              <w:t>6</w:t>
            </w:r>
            <w:r w:rsidR="006050BA">
              <w:rPr>
                <w:rFonts w:ascii="Calibri" w:hAnsi="Calibri" w:cs="Calibri"/>
                <w:color w:val="000000"/>
                <w:lang w:val="el-GR"/>
              </w:rPr>
              <w:t>5</w:t>
            </w:r>
          </w:p>
        </w:tc>
        <w:tc>
          <w:tcPr>
            <w:tcW w:w="9073" w:type="dxa"/>
            <w:noWrap/>
            <w:vAlign w:val="bottom"/>
            <w:hideMark/>
          </w:tcPr>
          <w:p w14:paraId="11154279" w14:textId="77777777" w:rsidR="00A33FFD" w:rsidRPr="006E0671" w:rsidRDefault="00A33FFD" w:rsidP="00E822E6">
            <w:pPr>
              <w:spacing w:after="0" w:line="240" w:lineRule="auto"/>
              <w:jc w:val="both"/>
              <w:rPr>
                <w:rFonts w:ascii="Calibri" w:eastAsia="Times New Roman" w:hAnsi="Calibri" w:cs="Calibri"/>
                <w:lang w:val="el-GR"/>
              </w:rPr>
            </w:pPr>
            <w:r w:rsidRPr="006E0671">
              <w:rPr>
                <w:rFonts w:ascii="Calibri" w:eastAsia="Times New Roman" w:hAnsi="Calibri" w:cs="Calibri"/>
                <w:lang w:val="el-GR"/>
              </w:rPr>
              <w:t>Μείωση συντελεστή ΦΠΑ στα γυμναστήρια και σχολές χορού από το 24% στο 13%</w:t>
            </w:r>
          </w:p>
        </w:tc>
        <w:tc>
          <w:tcPr>
            <w:tcW w:w="1559" w:type="dxa"/>
            <w:noWrap/>
            <w:vAlign w:val="bottom"/>
            <w:hideMark/>
          </w:tcPr>
          <w:p w14:paraId="77A3DE44" w14:textId="77777777" w:rsidR="00A33FFD" w:rsidRPr="00543B08" w:rsidRDefault="00A33FFD" w:rsidP="00E822E6">
            <w:pPr>
              <w:spacing w:after="0" w:line="240" w:lineRule="auto"/>
              <w:jc w:val="right"/>
              <w:rPr>
                <w:rFonts w:ascii="Calibri" w:eastAsia="Times New Roman" w:hAnsi="Calibri" w:cs="Calibri"/>
                <w:color w:val="000000"/>
              </w:rPr>
            </w:pPr>
            <w:r w:rsidRPr="00543B08">
              <w:rPr>
                <w:rFonts w:ascii="Calibri" w:eastAsia="Times New Roman" w:hAnsi="Calibri" w:cs="Calibri"/>
                <w:color w:val="000000"/>
              </w:rPr>
              <w:t>2021</w:t>
            </w:r>
          </w:p>
        </w:tc>
      </w:tr>
      <w:tr w:rsidR="00A33FFD" w:rsidRPr="00543B08" w14:paraId="17E801FC" w14:textId="77777777" w:rsidTr="00E822E6">
        <w:trPr>
          <w:trHeight w:val="290"/>
        </w:trPr>
        <w:tc>
          <w:tcPr>
            <w:tcW w:w="567" w:type="dxa"/>
            <w:noWrap/>
            <w:hideMark/>
          </w:tcPr>
          <w:p w14:paraId="6EDE4460" w14:textId="13CF4F33" w:rsidR="00A33FFD" w:rsidRPr="008C41E9" w:rsidRDefault="008F1706" w:rsidP="00E822E6">
            <w:pPr>
              <w:spacing w:after="0" w:line="240" w:lineRule="auto"/>
              <w:jc w:val="right"/>
              <w:rPr>
                <w:rFonts w:ascii="Calibri" w:eastAsia="Times New Roman" w:hAnsi="Calibri" w:cs="Calibri"/>
                <w:color w:val="000000"/>
                <w:lang w:val="el-GR"/>
              </w:rPr>
            </w:pPr>
            <w:r>
              <w:rPr>
                <w:rFonts w:ascii="Calibri" w:hAnsi="Calibri" w:cs="Calibri"/>
                <w:color w:val="000000"/>
                <w:lang w:val="el-GR"/>
              </w:rPr>
              <w:t>6</w:t>
            </w:r>
            <w:r w:rsidR="006050BA">
              <w:rPr>
                <w:rFonts w:ascii="Calibri" w:hAnsi="Calibri" w:cs="Calibri"/>
                <w:color w:val="000000"/>
                <w:lang w:val="el-GR"/>
              </w:rPr>
              <w:t>6</w:t>
            </w:r>
          </w:p>
        </w:tc>
        <w:tc>
          <w:tcPr>
            <w:tcW w:w="9073" w:type="dxa"/>
            <w:noWrap/>
            <w:vAlign w:val="bottom"/>
            <w:hideMark/>
          </w:tcPr>
          <w:p w14:paraId="5FF208EA" w14:textId="77777777" w:rsidR="00A33FFD" w:rsidRPr="006E0671" w:rsidRDefault="00A33FFD" w:rsidP="00E822E6">
            <w:pPr>
              <w:spacing w:after="0" w:line="240" w:lineRule="auto"/>
              <w:jc w:val="both"/>
              <w:rPr>
                <w:rFonts w:ascii="Calibri" w:eastAsia="Times New Roman" w:hAnsi="Calibri" w:cs="Calibri"/>
                <w:lang w:val="el-GR"/>
              </w:rPr>
            </w:pPr>
            <w:r w:rsidRPr="006E0671">
              <w:rPr>
                <w:rFonts w:ascii="Calibri" w:eastAsia="Times New Roman" w:hAnsi="Calibri" w:cs="Calibri"/>
                <w:lang w:val="el-GR"/>
              </w:rPr>
              <w:t>Μείωση συντελεστή ΦΠΑ στους ζωολογικούς κήπους από το 24% στο 13%</w:t>
            </w:r>
          </w:p>
        </w:tc>
        <w:tc>
          <w:tcPr>
            <w:tcW w:w="1559" w:type="dxa"/>
            <w:noWrap/>
            <w:vAlign w:val="bottom"/>
            <w:hideMark/>
          </w:tcPr>
          <w:p w14:paraId="634CE487" w14:textId="77777777" w:rsidR="00A33FFD" w:rsidRPr="00543B08" w:rsidRDefault="00A33FFD" w:rsidP="00E822E6">
            <w:pPr>
              <w:spacing w:after="0" w:line="240" w:lineRule="auto"/>
              <w:jc w:val="right"/>
              <w:rPr>
                <w:rFonts w:ascii="Calibri" w:eastAsia="Times New Roman" w:hAnsi="Calibri" w:cs="Calibri"/>
                <w:color w:val="000000"/>
              </w:rPr>
            </w:pPr>
            <w:r w:rsidRPr="00543B08">
              <w:rPr>
                <w:rFonts w:ascii="Calibri" w:eastAsia="Times New Roman" w:hAnsi="Calibri" w:cs="Calibri"/>
                <w:color w:val="000000"/>
              </w:rPr>
              <w:t>2021</w:t>
            </w:r>
          </w:p>
        </w:tc>
      </w:tr>
      <w:tr w:rsidR="00A33FFD" w:rsidRPr="00543B08" w14:paraId="5D1631D1" w14:textId="77777777" w:rsidTr="00E822E6">
        <w:trPr>
          <w:trHeight w:val="290"/>
        </w:trPr>
        <w:tc>
          <w:tcPr>
            <w:tcW w:w="567" w:type="dxa"/>
            <w:noWrap/>
            <w:hideMark/>
          </w:tcPr>
          <w:p w14:paraId="3AA0EC73" w14:textId="299D3774" w:rsidR="00A33FFD" w:rsidRPr="008C41E9" w:rsidRDefault="006050BA" w:rsidP="00E822E6">
            <w:pPr>
              <w:spacing w:after="0" w:line="240" w:lineRule="auto"/>
              <w:jc w:val="right"/>
              <w:rPr>
                <w:rFonts w:ascii="Calibri" w:eastAsia="Times New Roman" w:hAnsi="Calibri" w:cs="Calibri"/>
                <w:color w:val="000000"/>
                <w:lang w:val="el-GR"/>
              </w:rPr>
            </w:pPr>
            <w:r>
              <w:rPr>
                <w:rFonts w:ascii="Calibri" w:hAnsi="Calibri" w:cs="Calibri"/>
                <w:color w:val="000000"/>
                <w:lang w:val="el-GR"/>
              </w:rPr>
              <w:t>67</w:t>
            </w:r>
          </w:p>
        </w:tc>
        <w:tc>
          <w:tcPr>
            <w:tcW w:w="9073" w:type="dxa"/>
            <w:noWrap/>
            <w:vAlign w:val="bottom"/>
            <w:hideMark/>
          </w:tcPr>
          <w:p w14:paraId="4A9BD1B1" w14:textId="77777777" w:rsidR="00A33FFD" w:rsidRPr="006E0671" w:rsidRDefault="00A33FFD" w:rsidP="00E822E6">
            <w:pPr>
              <w:spacing w:after="0" w:line="240" w:lineRule="auto"/>
              <w:jc w:val="both"/>
              <w:rPr>
                <w:rFonts w:ascii="Calibri" w:eastAsia="Times New Roman" w:hAnsi="Calibri" w:cs="Calibri"/>
                <w:lang w:val="el-GR"/>
              </w:rPr>
            </w:pPr>
            <w:r w:rsidRPr="006E0671">
              <w:rPr>
                <w:rFonts w:ascii="Calibri" w:eastAsia="Times New Roman" w:hAnsi="Calibri" w:cs="Calibri"/>
                <w:lang w:val="el-GR"/>
              </w:rPr>
              <w:t xml:space="preserve">Για προσέλκυση επενδύσεων από «Επενδυτικούς Αγγέλους», θεσπίζεται 50% φοροαπαλλαγή στο ποσό που θα επενδύσουν ιδιώτες στις νεοφυείς επιχειρήσεις του </w:t>
            </w:r>
            <w:proofErr w:type="spellStart"/>
            <w:r w:rsidRPr="006E0671">
              <w:rPr>
                <w:rFonts w:ascii="Calibri" w:eastAsia="Times New Roman" w:hAnsi="Calibri" w:cs="Calibri"/>
                <w:lang w:val="el-GR"/>
              </w:rPr>
              <w:t>Elevate</w:t>
            </w:r>
            <w:proofErr w:type="spellEnd"/>
            <w:r w:rsidRPr="006E0671">
              <w:rPr>
                <w:rFonts w:ascii="Calibri" w:eastAsia="Times New Roman" w:hAnsi="Calibri" w:cs="Calibri"/>
                <w:lang w:val="el-GR"/>
              </w:rPr>
              <w:t xml:space="preserve"> </w:t>
            </w:r>
            <w:proofErr w:type="spellStart"/>
            <w:r w:rsidRPr="006E0671">
              <w:rPr>
                <w:rFonts w:ascii="Calibri" w:eastAsia="Times New Roman" w:hAnsi="Calibri" w:cs="Calibri"/>
                <w:lang w:val="el-GR"/>
              </w:rPr>
              <w:t>Greece</w:t>
            </w:r>
            <w:proofErr w:type="spellEnd"/>
          </w:p>
        </w:tc>
        <w:tc>
          <w:tcPr>
            <w:tcW w:w="1559" w:type="dxa"/>
            <w:noWrap/>
            <w:vAlign w:val="bottom"/>
            <w:hideMark/>
          </w:tcPr>
          <w:p w14:paraId="56C84BF1" w14:textId="77777777" w:rsidR="00A33FFD" w:rsidRPr="00543B08" w:rsidRDefault="00A33FFD" w:rsidP="00E822E6">
            <w:pPr>
              <w:spacing w:after="0" w:line="240" w:lineRule="auto"/>
              <w:jc w:val="right"/>
              <w:rPr>
                <w:rFonts w:ascii="Calibri" w:eastAsia="Times New Roman" w:hAnsi="Calibri" w:cs="Calibri"/>
                <w:color w:val="000000"/>
              </w:rPr>
            </w:pPr>
            <w:r w:rsidRPr="00543B08">
              <w:rPr>
                <w:rFonts w:ascii="Calibri" w:eastAsia="Times New Roman" w:hAnsi="Calibri" w:cs="Calibri"/>
                <w:color w:val="000000"/>
              </w:rPr>
              <w:t>2021</w:t>
            </w:r>
          </w:p>
        </w:tc>
      </w:tr>
      <w:tr w:rsidR="00A33FFD" w:rsidRPr="00543B08" w14:paraId="5985A0D4" w14:textId="77777777" w:rsidTr="00E822E6">
        <w:trPr>
          <w:trHeight w:val="290"/>
        </w:trPr>
        <w:tc>
          <w:tcPr>
            <w:tcW w:w="567" w:type="dxa"/>
            <w:noWrap/>
            <w:hideMark/>
          </w:tcPr>
          <w:p w14:paraId="378213E4" w14:textId="50AB086B" w:rsidR="00A33FFD" w:rsidRPr="006050BA" w:rsidRDefault="006050BA" w:rsidP="00E822E6">
            <w:pPr>
              <w:spacing w:after="0" w:line="240" w:lineRule="auto"/>
              <w:jc w:val="right"/>
              <w:rPr>
                <w:rFonts w:ascii="Calibri" w:eastAsia="Times New Roman" w:hAnsi="Calibri" w:cs="Calibri"/>
                <w:color w:val="000000"/>
                <w:lang w:val="el-GR"/>
              </w:rPr>
            </w:pPr>
            <w:r>
              <w:rPr>
                <w:rFonts w:ascii="Calibri" w:eastAsia="Times New Roman" w:hAnsi="Calibri" w:cs="Calibri"/>
                <w:color w:val="000000"/>
                <w:lang w:val="el-GR"/>
              </w:rPr>
              <w:t>68</w:t>
            </w:r>
          </w:p>
        </w:tc>
        <w:tc>
          <w:tcPr>
            <w:tcW w:w="9073" w:type="dxa"/>
            <w:noWrap/>
            <w:vAlign w:val="bottom"/>
            <w:hideMark/>
          </w:tcPr>
          <w:p w14:paraId="1441DA10" w14:textId="77777777" w:rsidR="00A33FFD" w:rsidRPr="006E0671" w:rsidRDefault="00A33FFD" w:rsidP="00E822E6">
            <w:pPr>
              <w:spacing w:after="0" w:line="240" w:lineRule="auto"/>
              <w:jc w:val="both"/>
              <w:rPr>
                <w:rFonts w:ascii="Calibri" w:eastAsia="Times New Roman" w:hAnsi="Calibri" w:cs="Calibri"/>
                <w:lang w:val="el-GR"/>
              </w:rPr>
            </w:pPr>
            <w:r w:rsidRPr="006E0671">
              <w:rPr>
                <w:rFonts w:ascii="Calibri" w:eastAsia="Symbol" w:hAnsi="Calibri" w:cs="Symbol"/>
                <w:lang w:val="el-GR"/>
              </w:rPr>
              <w:t>Μόνιμη μείωση των συντελεστών ΦΠΑ κατά 30% στα 5 νησιά του Αιγαίου (Λέσβο, Χίο, Σάμο, Κω και Λέρο)</w:t>
            </w:r>
          </w:p>
        </w:tc>
        <w:tc>
          <w:tcPr>
            <w:tcW w:w="1559" w:type="dxa"/>
            <w:noWrap/>
            <w:vAlign w:val="bottom"/>
            <w:hideMark/>
          </w:tcPr>
          <w:p w14:paraId="3D574F2F" w14:textId="77777777" w:rsidR="00A33FFD" w:rsidRPr="00543B08" w:rsidRDefault="00A33FFD" w:rsidP="00E822E6">
            <w:pPr>
              <w:spacing w:after="0" w:line="240" w:lineRule="auto"/>
              <w:jc w:val="right"/>
              <w:rPr>
                <w:rFonts w:ascii="Calibri" w:eastAsia="Times New Roman" w:hAnsi="Calibri" w:cs="Calibri"/>
                <w:color w:val="000000"/>
              </w:rPr>
            </w:pPr>
            <w:r w:rsidRPr="00543B08">
              <w:rPr>
                <w:rFonts w:ascii="Calibri" w:eastAsia="Times New Roman" w:hAnsi="Calibri" w:cs="Calibri"/>
                <w:color w:val="000000"/>
              </w:rPr>
              <w:t>2021</w:t>
            </w:r>
          </w:p>
        </w:tc>
      </w:tr>
      <w:tr w:rsidR="00A33FFD" w:rsidRPr="00543B08" w14:paraId="6D8897B8" w14:textId="77777777" w:rsidTr="00E822E6">
        <w:trPr>
          <w:trHeight w:val="290"/>
        </w:trPr>
        <w:tc>
          <w:tcPr>
            <w:tcW w:w="567" w:type="dxa"/>
            <w:noWrap/>
            <w:hideMark/>
          </w:tcPr>
          <w:p w14:paraId="7677CE49" w14:textId="7D4BB8AC" w:rsidR="00A33FFD" w:rsidRPr="008C41E9" w:rsidRDefault="006050BA" w:rsidP="00E822E6">
            <w:pPr>
              <w:spacing w:after="0" w:line="240" w:lineRule="auto"/>
              <w:jc w:val="right"/>
              <w:rPr>
                <w:rFonts w:ascii="Calibri" w:eastAsia="Times New Roman" w:hAnsi="Calibri" w:cs="Calibri"/>
                <w:color w:val="000000"/>
                <w:lang w:val="el-GR"/>
              </w:rPr>
            </w:pPr>
            <w:r>
              <w:rPr>
                <w:rFonts w:ascii="Calibri" w:hAnsi="Calibri" w:cs="Calibri"/>
                <w:color w:val="000000"/>
                <w:lang w:val="el-GR"/>
              </w:rPr>
              <w:t>69</w:t>
            </w:r>
          </w:p>
        </w:tc>
        <w:tc>
          <w:tcPr>
            <w:tcW w:w="9073" w:type="dxa"/>
            <w:noWrap/>
            <w:vAlign w:val="bottom"/>
            <w:hideMark/>
          </w:tcPr>
          <w:p w14:paraId="6D31CE96" w14:textId="77777777" w:rsidR="00A33FFD" w:rsidRPr="006E0671" w:rsidRDefault="00A33FFD" w:rsidP="00E822E6">
            <w:pPr>
              <w:spacing w:after="0" w:line="240" w:lineRule="auto"/>
              <w:jc w:val="both"/>
              <w:rPr>
                <w:rFonts w:ascii="Calibri" w:eastAsia="Times New Roman" w:hAnsi="Calibri" w:cs="Calibri"/>
                <w:lang w:val="el-GR"/>
              </w:rPr>
            </w:pPr>
            <w:r w:rsidRPr="006E0671">
              <w:rPr>
                <w:rFonts w:ascii="Calibri" w:eastAsia="Times New Roman" w:hAnsi="Calibri" w:cs="Calibri"/>
                <w:lang w:val="el-GR"/>
              </w:rPr>
              <w:t>Αναμόρφωση φορολογίας εισοδήματος φυσικών προσώπων με εισαγωγικό συντελεστή 9% και αύξηση του αφορολόγητου για κάθε τέκνο</w:t>
            </w:r>
          </w:p>
        </w:tc>
        <w:tc>
          <w:tcPr>
            <w:tcW w:w="1559" w:type="dxa"/>
            <w:noWrap/>
            <w:vAlign w:val="bottom"/>
            <w:hideMark/>
          </w:tcPr>
          <w:p w14:paraId="2ACF4B4D" w14:textId="77777777" w:rsidR="00A33FFD" w:rsidRPr="00543B08" w:rsidRDefault="00A33FFD" w:rsidP="00E822E6">
            <w:pPr>
              <w:spacing w:after="0" w:line="240" w:lineRule="auto"/>
              <w:jc w:val="right"/>
              <w:rPr>
                <w:rFonts w:ascii="Calibri" w:eastAsia="Times New Roman" w:hAnsi="Calibri" w:cs="Calibri"/>
                <w:color w:val="000000"/>
              </w:rPr>
            </w:pPr>
            <w:r w:rsidRPr="00543B08">
              <w:rPr>
                <w:rFonts w:ascii="Calibri" w:eastAsia="Times New Roman" w:hAnsi="Calibri" w:cs="Calibri"/>
                <w:color w:val="000000"/>
              </w:rPr>
              <w:t>2020</w:t>
            </w:r>
          </w:p>
        </w:tc>
      </w:tr>
      <w:tr w:rsidR="00A33FFD" w:rsidRPr="00543B08" w14:paraId="4FF33BD4" w14:textId="77777777" w:rsidTr="00E822E6">
        <w:trPr>
          <w:trHeight w:val="290"/>
        </w:trPr>
        <w:tc>
          <w:tcPr>
            <w:tcW w:w="567" w:type="dxa"/>
            <w:noWrap/>
            <w:hideMark/>
          </w:tcPr>
          <w:p w14:paraId="2C316A60" w14:textId="48D598B8" w:rsidR="00A33FFD" w:rsidRPr="008C41E9" w:rsidRDefault="008F1706" w:rsidP="00E822E6">
            <w:pPr>
              <w:spacing w:after="0" w:line="240" w:lineRule="auto"/>
              <w:jc w:val="right"/>
              <w:rPr>
                <w:rFonts w:ascii="Calibri" w:eastAsia="Times New Roman" w:hAnsi="Calibri" w:cs="Calibri"/>
                <w:color w:val="000000"/>
                <w:lang w:val="el-GR"/>
              </w:rPr>
            </w:pPr>
            <w:r>
              <w:rPr>
                <w:rFonts w:ascii="Calibri" w:hAnsi="Calibri" w:cs="Calibri"/>
                <w:color w:val="000000"/>
                <w:lang w:val="el-GR"/>
              </w:rPr>
              <w:t>7</w:t>
            </w:r>
            <w:r w:rsidR="006050BA">
              <w:rPr>
                <w:rFonts w:ascii="Calibri" w:hAnsi="Calibri" w:cs="Calibri"/>
                <w:color w:val="000000"/>
                <w:lang w:val="el-GR"/>
              </w:rPr>
              <w:t>0</w:t>
            </w:r>
          </w:p>
        </w:tc>
        <w:tc>
          <w:tcPr>
            <w:tcW w:w="9073" w:type="dxa"/>
            <w:noWrap/>
            <w:vAlign w:val="bottom"/>
            <w:hideMark/>
          </w:tcPr>
          <w:p w14:paraId="7ECABA84" w14:textId="77777777" w:rsidR="00A33FFD" w:rsidRPr="006E0671" w:rsidRDefault="00A33FFD" w:rsidP="00E822E6">
            <w:pPr>
              <w:spacing w:after="0" w:line="240" w:lineRule="auto"/>
              <w:jc w:val="both"/>
              <w:rPr>
                <w:rFonts w:ascii="Calibri" w:eastAsia="Times New Roman" w:hAnsi="Calibri" w:cs="Calibri"/>
                <w:lang w:val="el-GR"/>
              </w:rPr>
            </w:pPr>
            <w:r w:rsidRPr="006E0671">
              <w:rPr>
                <w:rFonts w:ascii="Calibri" w:eastAsia="Times New Roman" w:hAnsi="Calibri" w:cs="Calibri"/>
                <w:lang w:val="el-GR"/>
              </w:rPr>
              <w:t>Μείωση ασφαλιστικών εισφορών για απασχολούμενους πλήρους απασχόλησης κατά 0,9%</w:t>
            </w:r>
          </w:p>
        </w:tc>
        <w:tc>
          <w:tcPr>
            <w:tcW w:w="1559" w:type="dxa"/>
            <w:noWrap/>
            <w:vAlign w:val="bottom"/>
            <w:hideMark/>
          </w:tcPr>
          <w:p w14:paraId="42624B65" w14:textId="77777777" w:rsidR="00A33FFD" w:rsidRPr="00543B08" w:rsidRDefault="00A33FFD" w:rsidP="00E822E6">
            <w:pPr>
              <w:spacing w:after="0" w:line="240" w:lineRule="auto"/>
              <w:jc w:val="right"/>
              <w:rPr>
                <w:rFonts w:ascii="Calibri" w:eastAsia="Times New Roman" w:hAnsi="Calibri" w:cs="Calibri"/>
                <w:color w:val="000000"/>
              </w:rPr>
            </w:pPr>
            <w:r w:rsidRPr="00543B08">
              <w:rPr>
                <w:rFonts w:ascii="Calibri" w:eastAsia="Times New Roman" w:hAnsi="Calibri" w:cs="Calibri"/>
                <w:color w:val="000000"/>
              </w:rPr>
              <w:t>2020</w:t>
            </w:r>
          </w:p>
        </w:tc>
      </w:tr>
      <w:tr w:rsidR="00A33FFD" w:rsidRPr="00543B08" w14:paraId="525EFE34" w14:textId="77777777" w:rsidTr="00E822E6">
        <w:trPr>
          <w:trHeight w:val="290"/>
        </w:trPr>
        <w:tc>
          <w:tcPr>
            <w:tcW w:w="567" w:type="dxa"/>
            <w:noWrap/>
            <w:hideMark/>
          </w:tcPr>
          <w:p w14:paraId="414B2190" w14:textId="41F5BD4E" w:rsidR="00A33FFD" w:rsidRPr="008C41E9" w:rsidRDefault="008F1706" w:rsidP="00E822E6">
            <w:pPr>
              <w:spacing w:after="0" w:line="240" w:lineRule="auto"/>
              <w:jc w:val="right"/>
              <w:rPr>
                <w:rFonts w:ascii="Calibri" w:eastAsia="Times New Roman" w:hAnsi="Calibri" w:cs="Calibri"/>
                <w:color w:val="000000"/>
                <w:lang w:val="el-GR"/>
              </w:rPr>
            </w:pPr>
            <w:r>
              <w:rPr>
                <w:rFonts w:ascii="Calibri" w:hAnsi="Calibri" w:cs="Calibri"/>
                <w:color w:val="000000"/>
                <w:lang w:val="el-GR"/>
              </w:rPr>
              <w:t>7</w:t>
            </w:r>
            <w:r w:rsidR="006050BA">
              <w:rPr>
                <w:rFonts w:ascii="Calibri" w:hAnsi="Calibri" w:cs="Calibri"/>
                <w:color w:val="000000"/>
                <w:lang w:val="el-GR"/>
              </w:rPr>
              <w:t>1</w:t>
            </w:r>
          </w:p>
        </w:tc>
        <w:tc>
          <w:tcPr>
            <w:tcW w:w="9073" w:type="dxa"/>
            <w:noWrap/>
            <w:vAlign w:val="bottom"/>
            <w:hideMark/>
          </w:tcPr>
          <w:p w14:paraId="7A535A37" w14:textId="77777777" w:rsidR="00A33FFD" w:rsidRPr="006E0671" w:rsidRDefault="00A33FFD" w:rsidP="00E822E6">
            <w:pPr>
              <w:spacing w:after="0" w:line="240" w:lineRule="auto"/>
              <w:jc w:val="both"/>
              <w:rPr>
                <w:rFonts w:ascii="Calibri" w:eastAsia="Times New Roman" w:hAnsi="Calibri" w:cs="Calibri"/>
                <w:lang w:val="el-GR"/>
              </w:rPr>
            </w:pPr>
            <w:r w:rsidRPr="006E0671">
              <w:rPr>
                <w:rFonts w:ascii="Calibri" w:eastAsia="Times New Roman" w:hAnsi="Calibri" w:cs="Calibri"/>
                <w:lang w:val="el-GR"/>
              </w:rPr>
              <w:t>Μείωση φόρου εισοδήματος νομικών προσώπων από το 28% στο 24%</w:t>
            </w:r>
          </w:p>
        </w:tc>
        <w:tc>
          <w:tcPr>
            <w:tcW w:w="1559" w:type="dxa"/>
            <w:noWrap/>
            <w:vAlign w:val="bottom"/>
            <w:hideMark/>
          </w:tcPr>
          <w:p w14:paraId="6AB8E611" w14:textId="77777777" w:rsidR="00A33FFD" w:rsidRPr="00543B08" w:rsidRDefault="00A33FFD" w:rsidP="00E822E6">
            <w:pPr>
              <w:spacing w:after="0" w:line="240" w:lineRule="auto"/>
              <w:jc w:val="right"/>
              <w:rPr>
                <w:rFonts w:ascii="Calibri" w:eastAsia="Times New Roman" w:hAnsi="Calibri" w:cs="Calibri"/>
                <w:color w:val="000000"/>
              </w:rPr>
            </w:pPr>
            <w:r w:rsidRPr="00543B08">
              <w:rPr>
                <w:rFonts w:ascii="Calibri" w:eastAsia="Times New Roman" w:hAnsi="Calibri" w:cs="Calibri"/>
                <w:color w:val="000000"/>
              </w:rPr>
              <w:t>2020</w:t>
            </w:r>
          </w:p>
        </w:tc>
      </w:tr>
      <w:tr w:rsidR="00A33FFD" w:rsidRPr="00543B08" w14:paraId="7BF98C25" w14:textId="77777777" w:rsidTr="00E822E6">
        <w:trPr>
          <w:trHeight w:val="290"/>
        </w:trPr>
        <w:tc>
          <w:tcPr>
            <w:tcW w:w="567" w:type="dxa"/>
            <w:noWrap/>
            <w:hideMark/>
          </w:tcPr>
          <w:p w14:paraId="214AFD8A" w14:textId="531EDE0F" w:rsidR="00A33FFD" w:rsidRPr="008C41E9" w:rsidRDefault="008F1706" w:rsidP="00E822E6">
            <w:pPr>
              <w:spacing w:after="0" w:line="240" w:lineRule="auto"/>
              <w:jc w:val="right"/>
              <w:rPr>
                <w:rFonts w:ascii="Calibri" w:eastAsia="Times New Roman" w:hAnsi="Calibri" w:cs="Calibri"/>
                <w:color w:val="000000"/>
                <w:lang w:val="el-GR"/>
              </w:rPr>
            </w:pPr>
            <w:r>
              <w:rPr>
                <w:rFonts w:ascii="Calibri" w:hAnsi="Calibri" w:cs="Calibri"/>
                <w:color w:val="000000"/>
                <w:lang w:val="el-GR"/>
              </w:rPr>
              <w:t>7</w:t>
            </w:r>
            <w:r w:rsidR="006050BA">
              <w:rPr>
                <w:rFonts w:ascii="Calibri" w:hAnsi="Calibri" w:cs="Calibri"/>
                <w:color w:val="000000"/>
                <w:lang w:val="el-GR"/>
              </w:rPr>
              <w:t>2</w:t>
            </w:r>
          </w:p>
        </w:tc>
        <w:tc>
          <w:tcPr>
            <w:tcW w:w="9073" w:type="dxa"/>
            <w:noWrap/>
            <w:vAlign w:val="bottom"/>
            <w:hideMark/>
          </w:tcPr>
          <w:p w14:paraId="54ED5925" w14:textId="77777777" w:rsidR="00A33FFD" w:rsidRPr="006E0671" w:rsidRDefault="00A33FFD" w:rsidP="00E822E6">
            <w:pPr>
              <w:spacing w:after="0" w:line="240" w:lineRule="auto"/>
              <w:jc w:val="both"/>
              <w:rPr>
                <w:rFonts w:ascii="Calibri" w:eastAsia="Times New Roman" w:hAnsi="Calibri" w:cs="Calibri"/>
                <w:lang w:val="el-GR"/>
              </w:rPr>
            </w:pPr>
            <w:r w:rsidRPr="006E0671">
              <w:rPr>
                <w:rFonts w:ascii="Calibri" w:eastAsia="Times New Roman" w:hAnsi="Calibri" w:cs="Calibri"/>
                <w:lang w:val="el-GR"/>
              </w:rPr>
              <w:t>Μείωση φορολογίας διανεμόμενων κερδών από το 10% σε 5%</w:t>
            </w:r>
          </w:p>
        </w:tc>
        <w:tc>
          <w:tcPr>
            <w:tcW w:w="1559" w:type="dxa"/>
            <w:noWrap/>
            <w:vAlign w:val="bottom"/>
            <w:hideMark/>
          </w:tcPr>
          <w:p w14:paraId="3081BB41" w14:textId="77777777" w:rsidR="00A33FFD" w:rsidRPr="00543B08" w:rsidRDefault="00A33FFD" w:rsidP="00E822E6">
            <w:pPr>
              <w:spacing w:after="0" w:line="240" w:lineRule="auto"/>
              <w:jc w:val="right"/>
              <w:rPr>
                <w:rFonts w:ascii="Calibri" w:eastAsia="Times New Roman" w:hAnsi="Calibri" w:cs="Calibri"/>
                <w:color w:val="000000"/>
              </w:rPr>
            </w:pPr>
            <w:r w:rsidRPr="00543B08">
              <w:rPr>
                <w:rFonts w:ascii="Calibri" w:eastAsia="Times New Roman" w:hAnsi="Calibri" w:cs="Calibri"/>
                <w:color w:val="000000"/>
              </w:rPr>
              <w:t>2020</w:t>
            </w:r>
          </w:p>
        </w:tc>
      </w:tr>
      <w:tr w:rsidR="00A33FFD" w:rsidRPr="00543B08" w14:paraId="78F08339" w14:textId="77777777" w:rsidTr="00E822E6">
        <w:trPr>
          <w:trHeight w:val="290"/>
        </w:trPr>
        <w:tc>
          <w:tcPr>
            <w:tcW w:w="567" w:type="dxa"/>
            <w:noWrap/>
            <w:hideMark/>
          </w:tcPr>
          <w:p w14:paraId="2F8257FC" w14:textId="5DE4DA9D" w:rsidR="00A33FFD" w:rsidRPr="008C41E9" w:rsidRDefault="008F1706" w:rsidP="00E822E6">
            <w:pPr>
              <w:spacing w:after="0" w:line="240" w:lineRule="auto"/>
              <w:jc w:val="right"/>
              <w:rPr>
                <w:rFonts w:ascii="Calibri" w:eastAsia="Times New Roman" w:hAnsi="Calibri" w:cs="Calibri"/>
                <w:color w:val="000000"/>
                <w:lang w:val="el-GR"/>
              </w:rPr>
            </w:pPr>
            <w:r>
              <w:rPr>
                <w:rFonts w:ascii="Calibri" w:hAnsi="Calibri" w:cs="Calibri"/>
                <w:color w:val="000000"/>
                <w:lang w:val="el-GR"/>
              </w:rPr>
              <w:t>7</w:t>
            </w:r>
            <w:r w:rsidR="006050BA">
              <w:rPr>
                <w:rFonts w:ascii="Calibri" w:hAnsi="Calibri" w:cs="Calibri"/>
                <w:color w:val="000000"/>
                <w:lang w:val="el-GR"/>
              </w:rPr>
              <w:t>3</w:t>
            </w:r>
          </w:p>
        </w:tc>
        <w:tc>
          <w:tcPr>
            <w:tcW w:w="9073" w:type="dxa"/>
            <w:noWrap/>
            <w:vAlign w:val="bottom"/>
            <w:hideMark/>
          </w:tcPr>
          <w:p w14:paraId="367631CB" w14:textId="77777777" w:rsidR="00A33FFD" w:rsidRPr="006E0671" w:rsidRDefault="00A33FFD" w:rsidP="00E822E6">
            <w:pPr>
              <w:spacing w:after="0" w:line="240" w:lineRule="auto"/>
              <w:jc w:val="both"/>
              <w:rPr>
                <w:rFonts w:ascii="Calibri" w:eastAsia="Times New Roman" w:hAnsi="Calibri" w:cs="Calibri"/>
                <w:lang w:val="el-GR"/>
              </w:rPr>
            </w:pPr>
            <w:r w:rsidRPr="006E0671">
              <w:rPr>
                <w:rFonts w:ascii="Calibri" w:eastAsia="Times New Roman" w:hAnsi="Calibri" w:cs="Calibri"/>
                <w:lang w:val="el-GR"/>
              </w:rPr>
              <w:t xml:space="preserve">Κατάργηση του ΕΝΦΙΑ σε μικρά και απομακρυσμένα νησιά </w:t>
            </w:r>
          </w:p>
        </w:tc>
        <w:tc>
          <w:tcPr>
            <w:tcW w:w="1559" w:type="dxa"/>
            <w:noWrap/>
            <w:vAlign w:val="bottom"/>
            <w:hideMark/>
          </w:tcPr>
          <w:p w14:paraId="6F610B04" w14:textId="77777777" w:rsidR="00A33FFD" w:rsidRPr="00543B08" w:rsidRDefault="00A33FFD" w:rsidP="00E822E6">
            <w:pPr>
              <w:spacing w:after="0" w:line="240" w:lineRule="auto"/>
              <w:jc w:val="right"/>
              <w:rPr>
                <w:rFonts w:ascii="Calibri" w:eastAsia="Times New Roman" w:hAnsi="Calibri" w:cs="Calibri"/>
                <w:color w:val="000000"/>
              </w:rPr>
            </w:pPr>
            <w:r w:rsidRPr="00543B08">
              <w:rPr>
                <w:rFonts w:ascii="Calibri" w:eastAsia="Times New Roman" w:hAnsi="Calibri" w:cs="Calibri"/>
                <w:color w:val="000000"/>
              </w:rPr>
              <w:t>2020</w:t>
            </w:r>
          </w:p>
        </w:tc>
      </w:tr>
      <w:tr w:rsidR="00A33FFD" w:rsidRPr="00543B08" w14:paraId="5D0EA66A" w14:textId="77777777" w:rsidTr="00E822E6">
        <w:trPr>
          <w:trHeight w:val="290"/>
        </w:trPr>
        <w:tc>
          <w:tcPr>
            <w:tcW w:w="567" w:type="dxa"/>
            <w:noWrap/>
            <w:hideMark/>
          </w:tcPr>
          <w:p w14:paraId="3DE71BC4" w14:textId="30CAD29C" w:rsidR="00A33FFD" w:rsidRPr="008C41E9" w:rsidRDefault="008F1706" w:rsidP="00E822E6">
            <w:pPr>
              <w:spacing w:after="0" w:line="240" w:lineRule="auto"/>
              <w:jc w:val="right"/>
              <w:rPr>
                <w:rFonts w:ascii="Calibri" w:eastAsia="Times New Roman" w:hAnsi="Calibri" w:cs="Calibri"/>
                <w:color w:val="000000"/>
                <w:lang w:val="el-GR"/>
              </w:rPr>
            </w:pPr>
            <w:r>
              <w:rPr>
                <w:rFonts w:ascii="Calibri" w:hAnsi="Calibri" w:cs="Calibri"/>
                <w:color w:val="000000"/>
                <w:lang w:val="el-GR"/>
              </w:rPr>
              <w:t>7</w:t>
            </w:r>
            <w:r w:rsidR="006050BA">
              <w:rPr>
                <w:rFonts w:ascii="Calibri" w:hAnsi="Calibri" w:cs="Calibri"/>
                <w:color w:val="000000"/>
                <w:lang w:val="el-GR"/>
              </w:rPr>
              <w:t>4</w:t>
            </w:r>
          </w:p>
        </w:tc>
        <w:tc>
          <w:tcPr>
            <w:tcW w:w="9073" w:type="dxa"/>
            <w:noWrap/>
            <w:vAlign w:val="bottom"/>
            <w:hideMark/>
          </w:tcPr>
          <w:p w14:paraId="662103FE" w14:textId="77777777" w:rsidR="00A33FFD" w:rsidRPr="006E0671" w:rsidRDefault="00A33FFD" w:rsidP="00E822E6">
            <w:pPr>
              <w:spacing w:after="0" w:line="240" w:lineRule="auto"/>
              <w:jc w:val="both"/>
              <w:rPr>
                <w:rFonts w:ascii="Calibri" w:eastAsia="Times New Roman" w:hAnsi="Calibri" w:cs="Calibri"/>
                <w:lang w:val="el-GR"/>
              </w:rPr>
            </w:pPr>
            <w:r w:rsidRPr="006E0671">
              <w:rPr>
                <w:rFonts w:ascii="Calibri" w:eastAsia="Times New Roman" w:hAnsi="Calibri" w:cs="Calibri"/>
                <w:lang w:val="el-GR"/>
              </w:rPr>
              <w:t xml:space="preserve">Μείωση συντελεστή ΦΠΑ σε αστικές, </w:t>
            </w:r>
            <w:proofErr w:type="spellStart"/>
            <w:r w:rsidRPr="006E0671">
              <w:rPr>
                <w:rFonts w:ascii="Calibri" w:eastAsia="Times New Roman" w:hAnsi="Calibri" w:cs="Calibri"/>
                <w:lang w:val="el-GR"/>
              </w:rPr>
              <w:t>προαστικές</w:t>
            </w:r>
            <w:proofErr w:type="spellEnd"/>
            <w:r w:rsidRPr="006E0671">
              <w:rPr>
                <w:rFonts w:ascii="Calibri" w:eastAsia="Times New Roman" w:hAnsi="Calibri" w:cs="Calibri"/>
                <w:lang w:val="el-GR"/>
              </w:rPr>
              <w:t>, χερσαίες και σιδηροδρομικές μεταφορές από το 24% στο 13%</w:t>
            </w:r>
          </w:p>
        </w:tc>
        <w:tc>
          <w:tcPr>
            <w:tcW w:w="1559" w:type="dxa"/>
            <w:noWrap/>
            <w:vAlign w:val="bottom"/>
            <w:hideMark/>
          </w:tcPr>
          <w:p w14:paraId="1BA326A7" w14:textId="77777777" w:rsidR="00A33FFD" w:rsidRPr="00543B08" w:rsidRDefault="00A33FFD" w:rsidP="00E822E6">
            <w:pPr>
              <w:spacing w:after="0" w:line="240" w:lineRule="auto"/>
              <w:jc w:val="right"/>
              <w:rPr>
                <w:rFonts w:ascii="Calibri" w:eastAsia="Times New Roman" w:hAnsi="Calibri" w:cs="Calibri"/>
                <w:color w:val="000000"/>
              </w:rPr>
            </w:pPr>
            <w:r w:rsidRPr="00543B08">
              <w:rPr>
                <w:rFonts w:ascii="Calibri" w:eastAsia="Times New Roman" w:hAnsi="Calibri" w:cs="Calibri"/>
                <w:color w:val="000000"/>
              </w:rPr>
              <w:t>2020</w:t>
            </w:r>
          </w:p>
        </w:tc>
      </w:tr>
      <w:tr w:rsidR="00A33FFD" w:rsidRPr="00543B08" w14:paraId="76EC38FA" w14:textId="77777777" w:rsidTr="00E822E6">
        <w:trPr>
          <w:trHeight w:val="290"/>
        </w:trPr>
        <w:tc>
          <w:tcPr>
            <w:tcW w:w="567" w:type="dxa"/>
            <w:noWrap/>
            <w:hideMark/>
          </w:tcPr>
          <w:p w14:paraId="161310DE" w14:textId="0FECA142" w:rsidR="00A33FFD" w:rsidRPr="008C41E9" w:rsidRDefault="008F1706" w:rsidP="00E822E6">
            <w:pPr>
              <w:spacing w:after="0" w:line="240" w:lineRule="auto"/>
              <w:jc w:val="right"/>
              <w:rPr>
                <w:rFonts w:ascii="Calibri" w:eastAsia="Times New Roman" w:hAnsi="Calibri" w:cs="Calibri"/>
                <w:color w:val="000000"/>
                <w:lang w:val="el-GR"/>
              </w:rPr>
            </w:pPr>
            <w:r>
              <w:rPr>
                <w:rFonts w:ascii="Calibri" w:hAnsi="Calibri" w:cs="Calibri"/>
                <w:color w:val="000000"/>
                <w:lang w:val="el-GR"/>
              </w:rPr>
              <w:t>7</w:t>
            </w:r>
            <w:r w:rsidR="006050BA">
              <w:rPr>
                <w:rFonts w:ascii="Calibri" w:hAnsi="Calibri" w:cs="Calibri"/>
                <w:color w:val="000000"/>
                <w:lang w:val="el-GR"/>
              </w:rPr>
              <w:t>5</w:t>
            </w:r>
          </w:p>
        </w:tc>
        <w:tc>
          <w:tcPr>
            <w:tcW w:w="9073" w:type="dxa"/>
            <w:noWrap/>
            <w:vAlign w:val="bottom"/>
            <w:hideMark/>
          </w:tcPr>
          <w:p w14:paraId="747ADEC0" w14:textId="77777777" w:rsidR="00A33FFD" w:rsidRPr="006E0671" w:rsidRDefault="00A33FFD" w:rsidP="00E822E6">
            <w:pPr>
              <w:spacing w:after="0" w:line="240" w:lineRule="auto"/>
              <w:jc w:val="both"/>
              <w:rPr>
                <w:rFonts w:ascii="Calibri" w:eastAsia="Times New Roman" w:hAnsi="Calibri" w:cs="Calibri"/>
                <w:lang w:val="el-GR"/>
              </w:rPr>
            </w:pPr>
            <w:r w:rsidRPr="006E0671">
              <w:rPr>
                <w:rFonts w:ascii="Calibri" w:eastAsia="Times New Roman" w:hAnsi="Calibri" w:cs="Calibri"/>
                <w:lang w:val="el-GR"/>
              </w:rPr>
              <w:t>Μείωση συντελεστή ΦΠΑ σε θαλάσσιες μεταφορές από το 24% στο 13%</w:t>
            </w:r>
          </w:p>
        </w:tc>
        <w:tc>
          <w:tcPr>
            <w:tcW w:w="1559" w:type="dxa"/>
            <w:noWrap/>
            <w:vAlign w:val="bottom"/>
            <w:hideMark/>
          </w:tcPr>
          <w:p w14:paraId="28C05E3E" w14:textId="77777777" w:rsidR="00A33FFD" w:rsidRPr="00543B08" w:rsidRDefault="00A33FFD" w:rsidP="00E822E6">
            <w:pPr>
              <w:spacing w:after="0" w:line="240" w:lineRule="auto"/>
              <w:jc w:val="right"/>
              <w:rPr>
                <w:rFonts w:ascii="Calibri" w:eastAsia="Times New Roman" w:hAnsi="Calibri" w:cs="Calibri"/>
                <w:color w:val="000000"/>
              </w:rPr>
            </w:pPr>
            <w:r w:rsidRPr="00543B08">
              <w:rPr>
                <w:rFonts w:ascii="Calibri" w:eastAsia="Times New Roman" w:hAnsi="Calibri" w:cs="Calibri"/>
                <w:color w:val="000000"/>
              </w:rPr>
              <w:t>2020</w:t>
            </w:r>
          </w:p>
        </w:tc>
      </w:tr>
      <w:tr w:rsidR="00A33FFD" w:rsidRPr="00543B08" w14:paraId="561215CC" w14:textId="77777777" w:rsidTr="00E822E6">
        <w:trPr>
          <w:trHeight w:val="290"/>
        </w:trPr>
        <w:tc>
          <w:tcPr>
            <w:tcW w:w="567" w:type="dxa"/>
            <w:noWrap/>
            <w:hideMark/>
          </w:tcPr>
          <w:p w14:paraId="5F52C176" w14:textId="22BD1147" w:rsidR="00A33FFD" w:rsidRPr="008C41E9" w:rsidRDefault="008F1706" w:rsidP="00E822E6">
            <w:pPr>
              <w:spacing w:after="0" w:line="240" w:lineRule="auto"/>
              <w:jc w:val="right"/>
              <w:rPr>
                <w:rFonts w:ascii="Calibri" w:eastAsia="Times New Roman" w:hAnsi="Calibri" w:cs="Calibri"/>
                <w:color w:val="000000"/>
                <w:lang w:val="el-GR"/>
              </w:rPr>
            </w:pPr>
            <w:r>
              <w:rPr>
                <w:rFonts w:ascii="Calibri" w:hAnsi="Calibri" w:cs="Calibri"/>
                <w:color w:val="000000"/>
                <w:lang w:val="el-GR"/>
              </w:rPr>
              <w:t>7</w:t>
            </w:r>
            <w:r w:rsidR="006050BA">
              <w:rPr>
                <w:rFonts w:ascii="Calibri" w:hAnsi="Calibri" w:cs="Calibri"/>
                <w:color w:val="000000"/>
                <w:lang w:val="el-GR"/>
              </w:rPr>
              <w:t>6</w:t>
            </w:r>
          </w:p>
        </w:tc>
        <w:tc>
          <w:tcPr>
            <w:tcW w:w="9073" w:type="dxa"/>
            <w:noWrap/>
            <w:vAlign w:val="bottom"/>
            <w:hideMark/>
          </w:tcPr>
          <w:p w14:paraId="04D4A26A" w14:textId="77777777" w:rsidR="00A33FFD" w:rsidRPr="006E0671" w:rsidRDefault="00A33FFD" w:rsidP="00E822E6">
            <w:pPr>
              <w:spacing w:after="0" w:line="240" w:lineRule="auto"/>
              <w:jc w:val="both"/>
              <w:rPr>
                <w:rFonts w:ascii="Calibri" w:eastAsia="Times New Roman" w:hAnsi="Calibri" w:cs="Calibri"/>
                <w:lang w:val="el-GR"/>
              </w:rPr>
            </w:pPr>
            <w:r w:rsidRPr="006E0671">
              <w:rPr>
                <w:rFonts w:ascii="Calibri" w:eastAsia="Times New Roman" w:hAnsi="Calibri" w:cs="Calibri"/>
                <w:lang w:val="el-GR"/>
              </w:rPr>
              <w:t>Μείωση συντελεστή ΦΠΑ σε αεροπορικές μεταφορές από το 24% στο 13%</w:t>
            </w:r>
          </w:p>
        </w:tc>
        <w:tc>
          <w:tcPr>
            <w:tcW w:w="1559" w:type="dxa"/>
            <w:noWrap/>
            <w:vAlign w:val="bottom"/>
            <w:hideMark/>
          </w:tcPr>
          <w:p w14:paraId="6C67681D" w14:textId="77777777" w:rsidR="00A33FFD" w:rsidRPr="00543B08" w:rsidRDefault="00A33FFD" w:rsidP="00E822E6">
            <w:pPr>
              <w:spacing w:after="0" w:line="240" w:lineRule="auto"/>
              <w:jc w:val="right"/>
              <w:rPr>
                <w:rFonts w:ascii="Calibri" w:eastAsia="Times New Roman" w:hAnsi="Calibri" w:cs="Calibri"/>
                <w:color w:val="000000"/>
              </w:rPr>
            </w:pPr>
            <w:r w:rsidRPr="00543B08">
              <w:rPr>
                <w:rFonts w:ascii="Calibri" w:eastAsia="Times New Roman" w:hAnsi="Calibri" w:cs="Calibri"/>
                <w:color w:val="000000"/>
              </w:rPr>
              <w:t>2020</w:t>
            </w:r>
          </w:p>
        </w:tc>
      </w:tr>
      <w:tr w:rsidR="00A33FFD" w:rsidRPr="00543B08" w14:paraId="19FE9055" w14:textId="77777777" w:rsidTr="00E822E6">
        <w:trPr>
          <w:trHeight w:val="290"/>
        </w:trPr>
        <w:tc>
          <w:tcPr>
            <w:tcW w:w="567" w:type="dxa"/>
            <w:noWrap/>
            <w:hideMark/>
          </w:tcPr>
          <w:p w14:paraId="0EDB174B" w14:textId="2A4CF697" w:rsidR="00A33FFD" w:rsidRPr="008C41E9" w:rsidRDefault="006050BA" w:rsidP="00E822E6">
            <w:pPr>
              <w:spacing w:after="0" w:line="240" w:lineRule="auto"/>
              <w:jc w:val="right"/>
              <w:rPr>
                <w:rFonts w:ascii="Calibri" w:eastAsia="Times New Roman" w:hAnsi="Calibri" w:cs="Calibri"/>
                <w:color w:val="000000"/>
                <w:lang w:val="el-GR"/>
              </w:rPr>
            </w:pPr>
            <w:r>
              <w:rPr>
                <w:rFonts w:ascii="Calibri" w:hAnsi="Calibri" w:cs="Calibri"/>
                <w:color w:val="000000"/>
                <w:lang w:val="el-GR"/>
              </w:rPr>
              <w:t>77</w:t>
            </w:r>
          </w:p>
        </w:tc>
        <w:tc>
          <w:tcPr>
            <w:tcW w:w="9073" w:type="dxa"/>
            <w:noWrap/>
            <w:vAlign w:val="bottom"/>
            <w:hideMark/>
          </w:tcPr>
          <w:p w14:paraId="0619461B" w14:textId="77777777" w:rsidR="00A33FFD" w:rsidRPr="006E0671" w:rsidRDefault="00A33FFD" w:rsidP="00E822E6">
            <w:pPr>
              <w:spacing w:after="0" w:line="240" w:lineRule="auto"/>
              <w:jc w:val="both"/>
              <w:rPr>
                <w:rFonts w:ascii="Calibri" w:eastAsia="Times New Roman" w:hAnsi="Calibri" w:cs="Calibri"/>
                <w:lang w:val="el-GR"/>
              </w:rPr>
            </w:pPr>
            <w:r w:rsidRPr="006E0671">
              <w:rPr>
                <w:rFonts w:ascii="Calibri" w:eastAsia="Times New Roman" w:hAnsi="Calibri" w:cs="Calibri"/>
                <w:lang w:val="el-GR"/>
              </w:rPr>
              <w:t>Μείωση συντελεστή ΦΠΑ στα ταξί από το 24% στο 13%</w:t>
            </w:r>
          </w:p>
        </w:tc>
        <w:tc>
          <w:tcPr>
            <w:tcW w:w="1559" w:type="dxa"/>
            <w:noWrap/>
            <w:vAlign w:val="bottom"/>
            <w:hideMark/>
          </w:tcPr>
          <w:p w14:paraId="12A33395" w14:textId="77777777" w:rsidR="00A33FFD" w:rsidRPr="00543B08" w:rsidRDefault="00A33FFD" w:rsidP="00E822E6">
            <w:pPr>
              <w:spacing w:after="0" w:line="240" w:lineRule="auto"/>
              <w:jc w:val="right"/>
              <w:rPr>
                <w:rFonts w:ascii="Calibri" w:eastAsia="Times New Roman" w:hAnsi="Calibri" w:cs="Calibri"/>
                <w:color w:val="000000"/>
              </w:rPr>
            </w:pPr>
            <w:r w:rsidRPr="00543B08">
              <w:rPr>
                <w:rFonts w:ascii="Calibri" w:eastAsia="Times New Roman" w:hAnsi="Calibri" w:cs="Calibri"/>
                <w:color w:val="000000"/>
              </w:rPr>
              <w:t>2020</w:t>
            </w:r>
          </w:p>
        </w:tc>
      </w:tr>
      <w:tr w:rsidR="00A33FFD" w:rsidRPr="00543B08" w14:paraId="05DA71BC" w14:textId="77777777" w:rsidTr="00E822E6">
        <w:trPr>
          <w:trHeight w:val="290"/>
        </w:trPr>
        <w:tc>
          <w:tcPr>
            <w:tcW w:w="567" w:type="dxa"/>
            <w:noWrap/>
            <w:hideMark/>
          </w:tcPr>
          <w:p w14:paraId="55F3BF01" w14:textId="406D0E5C" w:rsidR="00A33FFD" w:rsidRPr="008C41E9" w:rsidRDefault="006050BA" w:rsidP="00E822E6">
            <w:pPr>
              <w:spacing w:after="0" w:line="240" w:lineRule="auto"/>
              <w:jc w:val="right"/>
              <w:rPr>
                <w:rFonts w:ascii="Calibri" w:eastAsia="Times New Roman" w:hAnsi="Calibri" w:cs="Calibri"/>
                <w:color w:val="000000"/>
                <w:lang w:val="el-GR"/>
              </w:rPr>
            </w:pPr>
            <w:r>
              <w:rPr>
                <w:rFonts w:ascii="Calibri" w:hAnsi="Calibri" w:cs="Calibri"/>
                <w:color w:val="000000"/>
                <w:lang w:val="el-GR"/>
              </w:rPr>
              <w:t>78</w:t>
            </w:r>
          </w:p>
        </w:tc>
        <w:tc>
          <w:tcPr>
            <w:tcW w:w="9073" w:type="dxa"/>
            <w:noWrap/>
            <w:vAlign w:val="bottom"/>
            <w:hideMark/>
          </w:tcPr>
          <w:p w14:paraId="02F37710" w14:textId="77777777" w:rsidR="00A33FFD" w:rsidRPr="006E0671" w:rsidRDefault="00A33FFD" w:rsidP="00E822E6">
            <w:pPr>
              <w:spacing w:after="0" w:line="240" w:lineRule="auto"/>
              <w:jc w:val="both"/>
              <w:rPr>
                <w:rFonts w:ascii="Calibri" w:eastAsia="Times New Roman" w:hAnsi="Calibri" w:cs="Calibri"/>
                <w:lang w:val="el-GR"/>
              </w:rPr>
            </w:pPr>
            <w:r w:rsidRPr="006E0671">
              <w:rPr>
                <w:rFonts w:ascii="Calibri" w:eastAsia="Times New Roman" w:hAnsi="Calibri" w:cs="Calibri"/>
                <w:lang w:val="el-GR"/>
              </w:rPr>
              <w:t>Μείωση συντελεστή ΦΠΑ στους κινηματογράφους από το 24% στο 13% και στη συνέχεια στο 6%</w:t>
            </w:r>
          </w:p>
        </w:tc>
        <w:tc>
          <w:tcPr>
            <w:tcW w:w="1559" w:type="dxa"/>
            <w:noWrap/>
            <w:vAlign w:val="bottom"/>
            <w:hideMark/>
          </w:tcPr>
          <w:p w14:paraId="512B514A" w14:textId="77777777" w:rsidR="00A33FFD" w:rsidRPr="00543B08" w:rsidRDefault="00A33FFD" w:rsidP="00E822E6">
            <w:pPr>
              <w:spacing w:after="0" w:line="240" w:lineRule="auto"/>
              <w:jc w:val="right"/>
              <w:rPr>
                <w:rFonts w:ascii="Calibri" w:eastAsia="Times New Roman" w:hAnsi="Calibri" w:cs="Calibri"/>
                <w:color w:val="000000"/>
              </w:rPr>
            </w:pPr>
            <w:r w:rsidRPr="00543B08">
              <w:rPr>
                <w:rFonts w:ascii="Calibri" w:eastAsia="Times New Roman" w:hAnsi="Calibri" w:cs="Calibri"/>
                <w:color w:val="000000"/>
              </w:rPr>
              <w:t>2020</w:t>
            </w:r>
          </w:p>
        </w:tc>
      </w:tr>
      <w:tr w:rsidR="00A33FFD" w:rsidRPr="00543B08" w14:paraId="0D350F82" w14:textId="77777777" w:rsidTr="00E822E6">
        <w:trPr>
          <w:trHeight w:val="290"/>
        </w:trPr>
        <w:tc>
          <w:tcPr>
            <w:tcW w:w="567" w:type="dxa"/>
            <w:noWrap/>
            <w:hideMark/>
          </w:tcPr>
          <w:p w14:paraId="2849E85B" w14:textId="560AD676" w:rsidR="00A33FFD" w:rsidRPr="008C41E9" w:rsidRDefault="006050BA" w:rsidP="00E822E6">
            <w:pPr>
              <w:spacing w:after="0" w:line="240" w:lineRule="auto"/>
              <w:jc w:val="right"/>
              <w:rPr>
                <w:rFonts w:ascii="Calibri" w:eastAsia="Times New Roman" w:hAnsi="Calibri" w:cs="Calibri"/>
                <w:color w:val="000000"/>
                <w:lang w:val="el-GR"/>
              </w:rPr>
            </w:pPr>
            <w:r>
              <w:rPr>
                <w:rFonts w:ascii="Calibri" w:hAnsi="Calibri" w:cs="Calibri"/>
                <w:color w:val="000000"/>
                <w:lang w:val="el-GR"/>
              </w:rPr>
              <w:t>79</w:t>
            </w:r>
          </w:p>
        </w:tc>
        <w:tc>
          <w:tcPr>
            <w:tcW w:w="9073" w:type="dxa"/>
            <w:noWrap/>
            <w:vAlign w:val="bottom"/>
            <w:hideMark/>
          </w:tcPr>
          <w:p w14:paraId="3663A13C" w14:textId="77777777" w:rsidR="00A33FFD" w:rsidRPr="006E0671" w:rsidRDefault="00A33FFD" w:rsidP="00E822E6">
            <w:pPr>
              <w:spacing w:after="0" w:line="240" w:lineRule="auto"/>
              <w:jc w:val="both"/>
              <w:rPr>
                <w:rFonts w:ascii="Calibri" w:eastAsia="Times New Roman" w:hAnsi="Calibri" w:cs="Calibri"/>
                <w:lang w:val="el-GR"/>
              </w:rPr>
            </w:pPr>
            <w:r w:rsidRPr="006E0671">
              <w:rPr>
                <w:rFonts w:ascii="Calibri" w:eastAsia="Times New Roman" w:hAnsi="Calibri" w:cs="Calibri"/>
                <w:lang w:val="el-GR"/>
              </w:rPr>
              <w:t xml:space="preserve">Μείωση συντελεστή ΦΠΑ σε μια σειρά αγαθών που σχετίζονται με τη δημόσια υγεία (μέσα ατομικής υγιεινής και προστασίας, φίλτρα και γραμμές αιμοκάθαρσης, </w:t>
            </w:r>
            <w:proofErr w:type="spellStart"/>
            <w:r w:rsidRPr="006E0671">
              <w:rPr>
                <w:rFonts w:ascii="Calibri" w:eastAsia="Times New Roman" w:hAnsi="Calibri" w:cs="Calibri"/>
                <w:lang w:val="el-GR"/>
              </w:rPr>
              <w:t>απινιδωτές</w:t>
            </w:r>
            <w:proofErr w:type="spellEnd"/>
            <w:r w:rsidRPr="006E0671">
              <w:rPr>
                <w:rFonts w:ascii="Calibri" w:eastAsia="Times New Roman" w:hAnsi="Calibri" w:cs="Calibri"/>
                <w:lang w:val="el-GR"/>
              </w:rPr>
              <w:t>) από το 24% στο 6%</w:t>
            </w:r>
          </w:p>
        </w:tc>
        <w:tc>
          <w:tcPr>
            <w:tcW w:w="1559" w:type="dxa"/>
            <w:noWrap/>
            <w:vAlign w:val="bottom"/>
            <w:hideMark/>
          </w:tcPr>
          <w:p w14:paraId="272D3ACA" w14:textId="77777777" w:rsidR="00A33FFD" w:rsidRPr="00543B08" w:rsidRDefault="00A33FFD" w:rsidP="00E822E6">
            <w:pPr>
              <w:spacing w:after="0" w:line="240" w:lineRule="auto"/>
              <w:jc w:val="right"/>
              <w:rPr>
                <w:rFonts w:ascii="Calibri" w:eastAsia="Times New Roman" w:hAnsi="Calibri" w:cs="Calibri"/>
                <w:color w:val="000000"/>
              </w:rPr>
            </w:pPr>
            <w:r w:rsidRPr="00543B08">
              <w:rPr>
                <w:rFonts w:ascii="Calibri" w:eastAsia="Times New Roman" w:hAnsi="Calibri" w:cs="Calibri"/>
                <w:color w:val="000000"/>
              </w:rPr>
              <w:t>2020</w:t>
            </w:r>
          </w:p>
        </w:tc>
      </w:tr>
      <w:tr w:rsidR="00A33FFD" w:rsidRPr="00543B08" w14:paraId="4474D956" w14:textId="77777777" w:rsidTr="00E822E6">
        <w:trPr>
          <w:trHeight w:val="290"/>
        </w:trPr>
        <w:tc>
          <w:tcPr>
            <w:tcW w:w="567" w:type="dxa"/>
            <w:noWrap/>
            <w:hideMark/>
          </w:tcPr>
          <w:p w14:paraId="47A0A393" w14:textId="3A254EEE" w:rsidR="00A33FFD" w:rsidRPr="008C41E9" w:rsidRDefault="008F1706" w:rsidP="00E822E6">
            <w:pPr>
              <w:spacing w:after="0" w:line="240" w:lineRule="auto"/>
              <w:jc w:val="right"/>
              <w:rPr>
                <w:rFonts w:ascii="Calibri" w:eastAsia="Times New Roman" w:hAnsi="Calibri" w:cs="Calibri"/>
                <w:color w:val="000000"/>
                <w:lang w:val="el-GR"/>
              </w:rPr>
            </w:pPr>
            <w:r>
              <w:rPr>
                <w:rFonts w:ascii="Calibri" w:hAnsi="Calibri" w:cs="Calibri"/>
                <w:color w:val="000000"/>
                <w:lang w:val="el-GR"/>
              </w:rPr>
              <w:t>8</w:t>
            </w:r>
            <w:r w:rsidR="006050BA">
              <w:rPr>
                <w:rFonts w:ascii="Calibri" w:hAnsi="Calibri" w:cs="Calibri"/>
                <w:color w:val="000000"/>
                <w:lang w:val="el-GR"/>
              </w:rPr>
              <w:t>0</w:t>
            </w:r>
          </w:p>
        </w:tc>
        <w:tc>
          <w:tcPr>
            <w:tcW w:w="9073" w:type="dxa"/>
            <w:noWrap/>
            <w:vAlign w:val="bottom"/>
            <w:hideMark/>
          </w:tcPr>
          <w:p w14:paraId="78B024D4" w14:textId="77777777" w:rsidR="00A33FFD" w:rsidRPr="006E0671" w:rsidRDefault="00A33FFD" w:rsidP="00E822E6">
            <w:pPr>
              <w:spacing w:after="0" w:line="240" w:lineRule="auto"/>
              <w:jc w:val="both"/>
              <w:rPr>
                <w:rFonts w:ascii="Calibri" w:eastAsia="Times New Roman" w:hAnsi="Calibri" w:cs="Calibri"/>
                <w:lang w:val="el-GR"/>
              </w:rPr>
            </w:pPr>
            <w:r w:rsidRPr="006E0671">
              <w:rPr>
                <w:rFonts w:ascii="Calibri" w:eastAsia="Times New Roman" w:hAnsi="Calibri" w:cs="Calibri"/>
                <w:lang w:val="el-GR"/>
              </w:rPr>
              <w:t>Μείωση συντελεστή ΦΠΑ στα έργα τέχνης από το 24% στο 13% και στη συνέχεια στο 6%</w:t>
            </w:r>
          </w:p>
        </w:tc>
        <w:tc>
          <w:tcPr>
            <w:tcW w:w="1559" w:type="dxa"/>
            <w:noWrap/>
            <w:vAlign w:val="bottom"/>
            <w:hideMark/>
          </w:tcPr>
          <w:p w14:paraId="1881BE79" w14:textId="77777777" w:rsidR="00A33FFD" w:rsidRPr="00543B08" w:rsidRDefault="00A33FFD" w:rsidP="00E822E6">
            <w:pPr>
              <w:spacing w:after="0" w:line="240" w:lineRule="auto"/>
              <w:jc w:val="right"/>
              <w:rPr>
                <w:rFonts w:ascii="Calibri" w:eastAsia="Times New Roman" w:hAnsi="Calibri" w:cs="Calibri"/>
                <w:color w:val="000000"/>
              </w:rPr>
            </w:pPr>
            <w:r w:rsidRPr="00543B08">
              <w:rPr>
                <w:rFonts w:ascii="Calibri" w:eastAsia="Times New Roman" w:hAnsi="Calibri" w:cs="Calibri"/>
                <w:color w:val="000000"/>
              </w:rPr>
              <w:t>2020</w:t>
            </w:r>
          </w:p>
        </w:tc>
      </w:tr>
      <w:tr w:rsidR="00A33FFD" w:rsidRPr="00543B08" w14:paraId="5BCD8EFC" w14:textId="77777777" w:rsidTr="00E822E6">
        <w:trPr>
          <w:trHeight w:val="290"/>
        </w:trPr>
        <w:tc>
          <w:tcPr>
            <w:tcW w:w="567" w:type="dxa"/>
            <w:noWrap/>
            <w:hideMark/>
          </w:tcPr>
          <w:p w14:paraId="51C2869E" w14:textId="1181610C" w:rsidR="00A33FFD" w:rsidRPr="008C41E9" w:rsidRDefault="008F1706" w:rsidP="00E822E6">
            <w:pPr>
              <w:spacing w:after="0" w:line="240" w:lineRule="auto"/>
              <w:jc w:val="right"/>
              <w:rPr>
                <w:rFonts w:ascii="Calibri" w:eastAsia="Times New Roman" w:hAnsi="Calibri" w:cs="Calibri"/>
                <w:color w:val="000000"/>
                <w:lang w:val="el-GR"/>
              </w:rPr>
            </w:pPr>
            <w:r>
              <w:rPr>
                <w:rFonts w:ascii="Calibri" w:hAnsi="Calibri" w:cs="Calibri"/>
                <w:color w:val="000000"/>
                <w:lang w:val="el-GR"/>
              </w:rPr>
              <w:t>8</w:t>
            </w:r>
            <w:r w:rsidR="006050BA">
              <w:rPr>
                <w:rFonts w:ascii="Calibri" w:hAnsi="Calibri" w:cs="Calibri"/>
                <w:color w:val="000000"/>
                <w:lang w:val="el-GR"/>
              </w:rPr>
              <w:t>1</w:t>
            </w:r>
          </w:p>
        </w:tc>
        <w:tc>
          <w:tcPr>
            <w:tcW w:w="9073" w:type="dxa"/>
            <w:noWrap/>
            <w:vAlign w:val="bottom"/>
            <w:hideMark/>
          </w:tcPr>
          <w:p w14:paraId="2EB33517" w14:textId="77777777" w:rsidR="00A33FFD" w:rsidRPr="006E0671" w:rsidRDefault="00A33FFD" w:rsidP="00E822E6">
            <w:pPr>
              <w:spacing w:after="0" w:line="240" w:lineRule="auto"/>
              <w:jc w:val="both"/>
              <w:rPr>
                <w:rFonts w:ascii="Calibri" w:eastAsia="Times New Roman" w:hAnsi="Calibri" w:cs="Calibri"/>
                <w:lang w:val="el-GR"/>
              </w:rPr>
            </w:pPr>
            <w:r w:rsidRPr="006E0671">
              <w:rPr>
                <w:rFonts w:ascii="Calibri" w:eastAsia="Times New Roman" w:hAnsi="Calibri" w:cs="Calibri"/>
                <w:lang w:val="el-GR"/>
              </w:rPr>
              <w:t>Μείωση συντελεστή ΦΠΑ στον καφέ που παραδίδεται ως αγαθό (</w:t>
            </w:r>
            <w:r w:rsidRPr="006E0671">
              <w:rPr>
                <w:rFonts w:ascii="Calibri" w:eastAsia="Times New Roman" w:hAnsi="Calibri" w:cs="Calibri"/>
              </w:rPr>
              <w:t>take</w:t>
            </w:r>
            <w:r w:rsidRPr="006E0671">
              <w:rPr>
                <w:rFonts w:ascii="Calibri" w:eastAsia="Times New Roman" w:hAnsi="Calibri" w:cs="Calibri"/>
                <w:lang w:val="el-GR"/>
              </w:rPr>
              <w:t xml:space="preserve"> </w:t>
            </w:r>
            <w:r w:rsidRPr="006E0671">
              <w:rPr>
                <w:rFonts w:ascii="Calibri" w:eastAsia="Times New Roman" w:hAnsi="Calibri" w:cs="Calibri"/>
              </w:rPr>
              <w:t>away</w:t>
            </w:r>
            <w:r w:rsidRPr="006E0671">
              <w:rPr>
                <w:rFonts w:ascii="Calibri" w:eastAsia="Times New Roman" w:hAnsi="Calibri" w:cs="Calibri"/>
                <w:lang w:val="el-GR"/>
              </w:rPr>
              <w:t xml:space="preserve"> &amp; </w:t>
            </w:r>
            <w:r w:rsidRPr="006E0671">
              <w:rPr>
                <w:rFonts w:ascii="Calibri" w:eastAsia="Times New Roman" w:hAnsi="Calibri" w:cs="Calibri"/>
              </w:rPr>
              <w:t>delivery</w:t>
            </w:r>
            <w:r w:rsidRPr="006E0671">
              <w:rPr>
                <w:rFonts w:ascii="Calibri" w:eastAsia="Times New Roman" w:hAnsi="Calibri" w:cs="Calibri"/>
                <w:lang w:val="el-GR"/>
              </w:rPr>
              <w:t>) από το 24% στο 13%</w:t>
            </w:r>
          </w:p>
        </w:tc>
        <w:tc>
          <w:tcPr>
            <w:tcW w:w="1559" w:type="dxa"/>
            <w:noWrap/>
            <w:vAlign w:val="bottom"/>
            <w:hideMark/>
          </w:tcPr>
          <w:p w14:paraId="2C087718" w14:textId="77777777" w:rsidR="00A33FFD" w:rsidRPr="00543B08" w:rsidRDefault="00A33FFD" w:rsidP="00E822E6">
            <w:pPr>
              <w:spacing w:after="0" w:line="240" w:lineRule="auto"/>
              <w:jc w:val="right"/>
              <w:rPr>
                <w:rFonts w:ascii="Calibri" w:eastAsia="Times New Roman" w:hAnsi="Calibri" w:cs="Calibri"/>
                <w:color w:val="000000"/>
              </w:rPr>
            </w:pPr>
            <w:r w:rsidRPr="00543B08">
              <w:rPr>
                <w:rFonts w:ascii="Calibri" w:eastAsia="Times New Roman" w:hAnsi="Calibri" w:cs="Calibri"/>
                <w:color w:val="000000"/>
              </w:rPr>
              <w:t>2020</w:t>
            </w:r>
          </w:p>
        </w:tc>
      </w:tr>
      <w:tr w:rsidR="00A33FFD" w:rsidRPr="00543B08" w14:paraId="251F2AC4" w14:textId="77777777" w:rsidTr="00E822E6">
        <w:trPr>
          <w:trHeight w:val="290"/>
        </w:trPr>
        <w:tc>
          <w:tcPr>
            <w:tcW w:w="567" w:type="dxa"/>
            <w:noWrap/>
            <w:hideMark/>
          </w:tcPr>
          <w:p w14:paraId="77F34D62" w14:textId="3912A8B1" w:rsidR="00A33FFD" w:rsidRPr="008C41E9" w:rsidRDefault="008F1706" w:rsidP="00E822E6">
            <w:pPr>
              <w:spacing w:after="0" w:line="240" w:lineRule="auto"/>
              <w:jc w:val="right"/>
              <w:rPr>
                <w:rFonts w:ascii="Calibri" w:eastAsia="Times New Roman" w:hAnsi="Calibri" w:cs="Calibri"/>
                <w:color w:val="000000"/>
                <w:lang w:val="el-GR"/>
              </w:rPr>
            </w:pPr>
            <w:r>
              <w:rPr>
                <w:rFonts w:ascii="Calibri" w:hAnsi="Calibri" w:cs="Calibri"/>
                <w:color w:val="000000"/>
                <w:lang w:val="el-GR"/>
              </w:rPr>
              <w:t>8</w:t>
            </w:r>
            <w:r w:rsidR="006050BA">
              <w:rPr>
                <w:rFonts w:ascii="Calibri" w:hAnsi="Calibri" w:cs="Calibri"/>
                <w:color w:val="000000"/>
                <w:lang w:val="el-GR"/>
              </w:rPr>
              <w:t>2</w:t>
            </w:r>
          </w:p>
        </w:tc>
        <w:tc>
          <w:tcPr>
            <w:tcW w:w="9073" w:type="dxa"/>
            <w:noWrap/>
            <w:vAlign w:val="bottom"/>
            <w:hideMark/>
          </w:tcPr>
          <w:p w14:paraId="4BECA1C3" w14:textId="77777777" w:rsidR="00A33FFD" w:rsidRPr="006E0671" w:rsidRDefault="00A33FFD" w:rsidP="00E822E6">
            <w:pPr>
              <w:spacing w:after="0" w:line="240" w:lineRule="auto"/>
              <w:jc w:val="both"/>
              <w:rPr>
                <w:rFonts w:ascii="Calibri" w:eastAsia="Times New Roman" w:hAnsi="Calibri" w:cs="Calibri"/>
                <w:lang w:val="el-GR"/>
              </w:rPr>
            </w:pPr>
            <w:r w:rsidRPr="006E0671">
              <w:rPr>
                <w:rFonts w:ascii="Calibri" w:eastAsia="Times New Roman" w:hAnsi="Calibri" w:cs="Calibri"/>
                <w:lang w:val="el-GR"/>
              </w:rPr>
              <w:t>Μείωση συντελεστή ΦΠΑ στα μη αλκοολούχα ποτά που παραδίδονται ως αγαθό (</w:t>
            </w:r>
            <w:r w:rsidRPr="006E0671">
              <w:rPr>
                <w:rFonts w:ascii="Calibri" w:eastAsia="Times New Roman" w:hAnsi="Calibri" w:cs="Calibri"/>
              </w:rPr>
              <w:t>take</w:t>
            </w:r>
            <w:r w:rsidRPr="006E0671">
              <w:rPr>
                <w:rFonts w:ascii="Calibri" w:eastAsia="Times New Roman" w:hAnsi="Calibri" w:cs="Calibri"/>
                <w:lang w:val="el-GR"/>
              </w:rPr>
              <w:t xml:space="preserve"> </w:t>
            </w:r>
            <w:r w:rsidRPr="006E0671">
              <w:rPr>
                <w:rFonts w:ascii="Calibri" w:eastAsia="Times New Roman" w:hAnsi="Calibri" w:cs="Calibri"/>
              </w:rPr>
              <w:t>away</w:t>
            </w:r>
            <w:r w:rsidRPr="006E0671">
              <w:rPr>
                <w:rFonts w:ascii="Calibri" w:eastAsia="Times New Roman" w:hAnsi="Calibri" w:cs="Calibri"/>
                <w:lang w:val="el-GR"/>
              </w:rPr>
              <w:t xml:space="preserve"> &amp; </w:t>
            </w:r>
            <w:r w:rsidRPr="006E0671">
              <w:rPr>
                <w:rFonts w:ascii="Calibri" w:eastAsia="Times New Roman" w:hAnsi="Calibri" w:cs="Calibri"/>
              </w:rPr>
              <w:t>delivery</w:t>
            </w:r>
            <w:r w:rsidRPr="006E0671">
              <w:rPr>
                <w:rFonts w:ascii="Calibri" w:eastAsia="Times New Roman" w:hAnsi="Calibri" w:cs="Calibri"/>
                <w:lang w:val="el-GR"/>
              </w:rPr>
              <w:t>) από το 24% στο 13%</w:t>
            </w:r>
          </w:p>
        </w:tc>
        <w:tc>
          <w:tcPr>
            <w:tcW w:w="1559" w:type="dxa"/>
            <w:noWrap/>
            <w:vAlign w:val="bottom"/>
            <w:hideMark/>
          </w:tcPr>
          <w:p w14:paraId="500684BD" w14:textId="77777777" w:rsidR="00A33FFD" w:rsidRPr="00543B08" w:rsidRDefault="00A33FFD" w:rsidP="00E822E6">
            <w:pPr>
              <w:spacing w:after="0" w:line="240" w:lineRule="auto"/>
              <w:jc w:val="right"/>
              <w:rPr>
                <w:rFonts w:ascii="Calibri" w:eastAsia="Times New Roman" w:hAnsi="Calibri" w:cs="Calibri"/>
                <w:color w:val="000000"/>
              </w:rPr>
            </w:pPr>
            <w:r w:rsidRPr="00543B08">
              <w:rPr>
                <w:rFonts w:ascii="Calibri" w:eastAsia="Times New Roman" w:hAnsi="Calibri" w:cs="Calibri"/>
                <w:color w:val="000000"/>
              </w:rPr>
              <w:t>2020</w:t>
            </w:r>
          </w:p>
        </w:tc>
      </w:tr>
      <w:tr w:rsidR="00A33FFD" w:rsidRPr="00543B08" w14:paraId="50E498C0" w14:textId="77777777" w:rsidTr="00E822E6">
        <w:trPr>
          <w:trHeight w:val="290"/>
        </w:trPr>
        <w:tc>
          <w:tcPr>
            <w:tcW w:w="567" w:type="dxa"/>
            <w:noWrap/>
            <w:hideMark/>
          </w:tcPr>
          <w:p w14:paraId="37B86E74" w14:textId="3ADE6653" w:rsidR="00A33FFD" w:rsidRPr="008C41E9" w:rsidRDefault="008F1706" w:rsidP="00E822E6">
            <w:pPr>
              <w:spacing w:after="0" w:line="240" w:lineRule="auto"/>
              <w:jc w:val="right"/>
              <w:rPr>
                <w:rFonts w:ascii="Calibri" w:eastAsia="Times New Roman" w:hAnsi="Calibri" w:cs="Calibri"/>
                <w:color w:val="000000"/>
                <w:lang w:val="el-GR"/>
              </w:rPr>
            </w:pPr>
            <w:r>
              <w:rPr>
                <w:rFonts w:ascii="Calibri" w:hAnsi="Calibri" w:cs="Calibri"/>
                <w:color w:val="000000"/>
                <w:lang w:val="el-GR"/>
              </w:rPr>
              <w:t>8</w:t>
            </w:r>
            <w:r w:rsidR="006050BA">
              <w:rPr>
                <w:rFonts w:ascii="Calibri" w:hAnsi="Calibri" w:cs="Calibri"/>
                <w:color w:val="000000"/>
                <w:lang w:val="el-GR"/>
              </w:rPr>
              <w:t>3</w:t>
            </w:r>
          </w:p>
        </w:tc>
        <w:tc>
          <w:tcPr>
            <w:tcW w:w="9073" w:type="dxa"/>
            <w:noWrap/>
            <w:vAlign w:val="bottom"/>
            <w:hideMark/>
          </w:tcPr>
          <w:p w14:paraId="39723C65" w14:textId="77777777" w:rsidR="00A33FFD" w:rsidRPr="006E0671" w:rsidRDefault="00A33FFD" w:rsidP="00E822E6">
            <w:pPr>
              <w:spacing w:after="0" w:line="240" w:lineRule="auto"/>
              <w:jc w:val="both"/>
              <w:rPr>
                <w:rFonts w:ascii="Calibri" w:eastAsia="Times New Roman" w:hAnsi="Calibri" w:cs="Calibri"/>
                <w:lang w:val="el-GR"/>
              </w:rPr>
            </w:pPr>
            <w:r w:rsidRPr="006E0671">
              <w:rPr>
                <w:rFonts w:ascii="Calibri" w:eastAsia="Times New Roman" w:hAnsi="Calibri" w:cs="Calibri"/>
                <w:lang w:val="el-GR"/>
              </w:rPr>
              <w:t>Μείωση ΦΠΑ στο τουριστικό πακέτο από αναλογία υψηλού/χαμηλού συντελεστή 80/20 σε αναλογία 95/5</w:t>
            </w:r>
          </w:p>
        </w:tc>
        <w:tc>
          <w:tcPr>
            <w:tcW w:w="1559" w:type="dxa"/>
            <w:noWrap/>
            <w:vAlign w:val="bottom"/>
            <w:hideMark/>
          </w:tcPr>
          <w:p w14:paraId="6E83C9E0" w14:textId="77777777" w:rsidR="00A33FFD" w:rsidRPr="00543B08" w:rsidRDefault="00A33FFD" w:rsidP="00E822E6">
            <w:pPr>
              <w:spacing w:after="0" w:line="240" w:lineRule="auto"/>
              <w:jc w:val="right"/>
              <w:rPr>
                <w:rFonts w:ascii="Calibri" w:eastAsia="Times New Roman" w:hAnsi="Calibri" w:cs="Calibri"/>
                <w:color w:val="000000"/>
              </w:rPr>
            </w:pPr>
            <w:r w:rsidRPr="00543B08">
              <w:rPr>
                <w:rFonts w:ascii="Calibri" w:eastAsia="Times New Roman" w:hAnsi="Calibri" w:cs="Calibri"/>
                <w:color w:val="000000"/>
              </w:rPr>
              <w:t>2020</w:t>
            </w:r>
          </w:p>
        </w:tc>
      </w:tr>
      <w:tr w:rsidR="00A33FFD" w:rsidRPr="00543B08" w14:paraId="6046EEF7" w14:textId="77777777" w:rsidTr="00E822E6">
        <w:trPr>
          <w:trHeight w:val="290"/>
        </w:trPr>
        <w:tc>
          <w:tcPr>
            <w:tcW w:w="567" w:type="dxa"/>
            <w:noWrap/>
            <w:hideMark/>
          </w:tcPr>
          <w:p w14:paraId="6CC4D9AF" w14:textId="37558642" w:rsidR="00A33FFD" w:rsidRPr="008C41E9" w:rsidRDefault="008F1706" w:rsidP="00E822E6">
            <w:pPr>
              <w:spacing w:after="0" w:line="240" w:lineRule="auto"/>
              <w:jc w:val="right"/>
              <w:rPr>
                <w:rFonts w:ascii="Calibri" w:eastAsia="Times New Roman" w:hAnsi="Calibri" w:cs="Calibri"/>
                <w:color w:val="000000"/>
                <w:lang w:val="el-GR"/>
              </w:rPr>
            </w:pPr>
            <w:r>
              <w:rPr>
                <w:rFonts w:ascii="Calibri" w:hAnsi="Calibri" w:cs="Calibri"/>
                <w:color w:val="000000"/>
                <w:lang w:val="el-GR"/>
              </w:rPr>
              <w:t>8</w:t>
            </w:r>
            <w:r w:rsidR="006050BA">
              <w:rPr>
                <w:rFonts w:ascii="Calibri" w:hAnsi="Calibri" w:cs="Calibri"/>
                <w:color w:val="000000"/>
                <w:lang w:val="el-GR"/>
              </w:rPr>
              <w:t>4</w:t>
            </w:r>
          </w:p>
        </w:tc>
        <w:tc>
          <w:tcPr>
            <w:tcW w:w="9073" w:type="dxa"/>
            <w:noWrap/>
            <w:vAlign w:val="bottom"/>
            <w:hideMark/>
          </w:tcPr>
          <w:p w14:paraId="56E009E8" w14:textId="77777777" w:rsidR="00A33FFD" w:rsidRPr="006E0671" w:rsidRDefault="00A33FFD" w:rsidP="00E822E6">
            <w:pPr>
              <w:spacing w:after="0" w:line="240" w:lineRule="auto"/>
              <w:jc w:val="both"/>
              <w:rPr>
                <w:rFonts w:ascii="Calibri" w:eastAsia="Times New Roman" w:hAnsi="Calibri" w:cs="Calibri"/>
                <w:lang w:val="el-GR"/>
              </w:rPr>
            </w:pPr>
            <w:r w:rsidRPr="006E0671">
              <w:rPr>
                <w:rFonts w:ascii="Calibri" w:eastAsia="Times New Roman" w:hAnsi="Calibri" w:cs="Calibri"/>
                <w:lang w:val="el-GR"/>
              </w:rPr>
              <w:t xml:space="preserve">Μείωση ΦΠΑ στα είδη βρεφικής ηλικίας (πάνες για βρέφη, </w:t>
            </w:r>
            <w:proofErr w:type="spellStart"/>
            <w:r w:rsidRPr="006E0671">
              <w:rPr>
                <w:rFonts w:ascii="Calibri" w:eastAsia="Times New Roman" w:hAnsi="Calibri" w:cs="Calibri"/>
                <w:lang w:val="el-GR"/>
              </w:rPr>
              <w:t>πορτ</w:t>
            </w:r>
            <w:proofErr w:type="spellEnd"/>
            <w:r w:rsidRPr="006E0671">
              <w:rPr>
                <w:rFonts w:ascii="Calibri" w:eastAsia="Times New Roman" w:hAnsi="Calibri" w:cs="Calibri"/>
                <w:lang w:val="el-GR"/>
              </w:rPr>
              <w:t xml:space="preserve"> μπεμπέ, καροτσάκια, βραστήρες, </w:t>
            </w:r>
            <w:proofErr w:type="spellStart"/>
            <w:r w:rsidRPr="006E0671">
              <w:rPr>
                <w:rFonts w:ascii="Calibri" w:eastAsia="Times New Roman" w:hAnsi="Calibri" w:cs="Calibri"/>
                <w:lang w:val="el-GR"/>
              </w:rPr>
              <w:t>αποστειρωτές</w:t>
            </w:r>
            <w:proofErr w:type="spellEnd"/>
            <w:r w:rsidRPr="006E0671">
              <w:rPr>
                <w:rFonts w:ascii="Calibri" w:eastAsia="Times New Roman" w:hAnsi="Calibri" w:cs="Calibri"/>
                <w:lang w:val="el-GR"/>
              </w:rPr>
              <w:t xml:space="preserve">, καρεκλάκια, βρεφικά καθίσματα) καθώς και τα κράνη από 24% σε 13% </w:t>
            </w:r>
          </w:p>
        </w:tc>
        <w:tc>
          <w:tcPr>
            <w:tcW w:w="1559" w:type="dxa"/>
            <w:noWrap/>
            <w:vAlign w:val="bottom"/>
            <w:hideMark/>
          </w:tcPr>
          <w:p w14:paraId="6BE8E285" w14:textId="77777777" w:rsidR="00A33FFD" w:rsidRPr="00543B08" w:rsidRDefault="00A33FFD" w:rsidP="00E822E6">
            <w:pPr>
              <w:spacing w:after="0" w:line="240" w:lineRule="auto"/>
              <w:jc w:val="right"/>
              <w:rPr>
                <w:rFonts w:ascii="Calibri" w:eastAsia="Times New Roman" w:hAnsi="Calibri" w:cs="Calibri"/>
                <w:color w:val="000000"/>
              </w:rPr>
            </w:pPr>
            <w:r w:rsidRPr="00543B08">
              <w:rPr>
                <w:rFonts w:ascii="Calibri" w:eastAsia="Times New Roman" w:hAnsi="Calibri" w:cs="Calibri"/>
                <w:color w:val="000000"/>
              </w:rPr>
              <w:t>2020</w:t>
            </w:r>
          </w:p>
        </w:tc>
      </w:tr>
      <w:tr w:rsidR="00A33FFD" w:rsidRPr="00543B08" w14:paraId="4C3985EF" w14:textId="77777777" w:rsidTr="00E822E6">
        <w:trPr>
          <w:trHeight w:val="290"/>
        </w:trPr>
        <w:tc>
          <w:tcPr>
            <w:tcW w:w="567" w:type="dxa"/>
            <w:noWrap/>
            <w:hideMark/>
          </w:tcPr>
          <w:p w14:paraId="1C4A743E" w14:textId="60F8E06D" w:rsidR="00A33FFD" w:rsidRPr="008C41E9" w:rsidRDefault="008F1706" w:rsidP="00E822E6">
            <w:pPr>
              <w:spacing w:after="0" w:line="240" w:lineRule="auto"/>
              <w:jc w:val="right"/>
              <w:rPr>
                <w:rFonts w:ascii="Calibri" w:eastAsia="Times New Roman" w:hAnsi="Calibri" w:cs="Calibri"/>
                <w:color w:val="000000"/>
                <w:lang w:val="el-GR"/>
              </w:rPr>
            </w:pPr>
            <w:r>
              <w:rPr>
                <w:rFonts w:ascii="Calibri" w:hAnsi="Calibri" w:cs="Calibri"/>
                <w:color w:val="000000"/>
                <w:lang w:val="el-GR"/>
              </w:rPr>
              <w:t>8</w:t>
            </w:r>
            <w:r w:rsidR="006050BA">
              <w:rPr>
                <w:rFonts w:ascii="Calibri" w:hAnsi="Calibri" w:cs="Calibri"/>
                <w:color w:val="000000"/>
                <w:lang w:val="el-GR"/>
              </w:rPr>
              <w:t>5</w:t>
            </w:r>
          </w:p>
        </w:tc>
        <w:tc>
          <w:tcPr>
            <w:tcW w:w="9073" w:type="dxa"/>
            <w:noWrap/>
            <w:vAlign w:val="bottom"/>
            <w:hideMark/>
          </w:tcPr>
          <w:p w14:paraId="6F5A2152" w14:textId="17BA52FE" w:rsidR="00A33FFD" w:rsidRPr="006E0671" w:rsidRDefault="00A33FFD" w:rsidP="00E822E6">
            <w:pPr>
              <w:spacing w:after="0" w:line="240" w:lineRule="auto"/>
              <w:jc w:val="both"/>
              <w:rPr>
                <w:rFonts w:ascii="Calibri" w:eastAsia="Times New Roman" w:hAnsi="Calibri" w:cs="Calibri"/>
                <w:lang w:val="el-GR"/>
              </w:rPr>
            </w:pPr>
            <w:r w:rsidRPr="006E0671">
              <w:rPr>
                <w:rFonts w:ascii="Calibri" w:eastAsia="Times New Roman" w:hAnsi="Calibri" w:cs="Calibri"/>
                <w:lang w:val="el-GR"/>
              </w:rPr>
              <w:t xml:space="preserve">Αναστολή καταβολής ΦΠΑ στις νέες οικοδομές </w:t>
            </w:r>
          </w:p>
        </w:tc>
        <w:tc>
          <w:tcPr>
            <w:tcW w:w="1559" w:type="dxa"/>
            <w:noWrap/>
            <w:vAlign w:val="bottom"/>
            <w:hideMark/>
          </w:tcPr>
          <w:p w14:paraId="6FBD4CD5" w14:textId="77777777" w:rsidR="00A33FFD" w:rsidRPr="00543B08" w:rsidRDefault="00A33FFD" w:rsidP="00E822E6">
            <w:pPr>
              <w:spacing w:after="0" w:line="240" w:lineRule="auto"/>
              <w:jc w:val="right"/>
              <w:rPr>
                <w:rFonts w:ascii="Calibri" w:eastAsia="Times New Roman" w:hAnsi="Calibri" w:cs="Calibri"/>
                <w:color w:val="000000"/>
              </w:rPr>
            </w:pPr>
            <w:r w:rsidRPr="00543B08">
              <w:rPr>
                <w:rFonts w:ascii="Calibri" w:eastAsia="Times New Roman" w:hAnsi="Calibri" w:cs="Calibri"/>
                <w:color w:val="000000"/>
              </w:rPr>
              <w:t>2020</w:t>
            </w:r>
          </w:p>
        </w:tc>
      </w:tr>
      <w:tr w:rsidR="00A33FFD" w:rsidRPr="00543B08" w14:paraId="2772C06E" w14:textId="77777777" w:rsidTr="00E822E6">
        <w:trPr>
          <w:trHeight w:val="290"/>
        </w:trPr>
        <w:tc>
          <w:tcPr>
            <w:tcW w:w="567" w:type="dxa"/>
            <w:noWrap/>
            <w:hideMark/>
          </w:tcPr>
          <w:p w14:paraId="55D3F3B8" w14:textId="4AAA6B29" w:rsidR="00A33FFD" w:rsidRPr="008C41E9" w:rsidRDefault="008C41E9" w:rsidP="00E822E6">
            <w:pPr>
              <w:spacing w:after="0" w:line="240" w:lineRule="auto"/>
              <w:jc w:val="right"/>
              <w:rPr>
                <w:rFonts w:ascii="Calibri" w:eastAsia="Times New Roman" w:hAnsi="Calibri" w:cs="Calibri"/>
                <w:color w:val="000000"/>
                <w:lang w:val="el-GR"/>
              </w:rPr>
            </w:pPr>
            <w:r>
              <w:rPr>
                <w:rFonts w:ascii="Calibri" w:hAnsi="Calibri" w:cs="Calibri"/>
                <w:color w:val="000000"/>
                <w:lang w:val="el-GR"/>
              </w:rPr>
              <w:t>8</w:t>
            </w:r>
            <w:r w:rsidR="006050BA">
              <w:rPr>
                <w:rFonts w:ascii="Calibri" w:hAnsi="Calibri" w:cs="Calibri"/>
                <w:color w:val="000000"/>
                <w:lang w:val="el-GR"/>
              </w:rPr>
              <w:t>6</w:t>
            </w:r>
          </w:p>
        </w:tc>
        <w:tc>
          <w:tcPr>
            <w:tcW w:w="9073" w:type="dxa"/>
            <w:noWrap/>
            <w:vAlign w:val="bottom"/>
            <w:hideMark/>
          </w:tcPr>
          <w:p w14:paraId="3F39C823" w14:textId="3DEBBCE4" w:rsidR="00A33FFD" w:rsidRPr="006E0671" w:rsidRDefault="00A33FFD" w:rsidP="00E822E6">
            <w:pPr>
              <w:spacing w:after="0" w:line="240" w:lineRule="auto"/>
              <w:jc w:val="both"/>
              <w:rPr>
                <w:rFonts w:ascii="Calibri" w:eastAsia="Times New Roman" w:hAnsi="Calibri" w:cs="Calibri"/>
                <w:lang w:val="el-GR"/>
              </w:rPr>
            </w:pPr>
            <w:r w:rsidRPr="006E0671">
              <w:rPr>
                <w:rFonts w:ascii="Calibri" w:eastAsia="Times New Roman" w:hAnsi="Calibri" w:cs="Calibri"/>
                <w:lang w:val="el-GR"/>
              </w:rPr>
              <w:t xml:space="preserve">Αναστολή του φόρου υπεραξίας ακινήτων </w:t>
            </w:r>
          </w:p>
        </w:tc>
        <w:tc>
          <w:tcPr>
            <w:tcW w:w="1559" w:type="dxa"/>
            <w:noWrap/>
            <w:vAlign w:val="bottom"/>
            <w:hideMark/>
          </w:tcPr>
          <w:p w14:paraId="26BFCEF1" w14:textId="77777777" w:rsidR="00A33FFD" w:rsidRPr="00543B08" w:rsidRDefault="00A33FFD" w:rsidP="00E822E6">
            <w:pPr>
              <w:spacing w:after="0" w:line="240" w:lineRule="auto"/>
              <w:jc w:val="right"/>
              <w:rPr>
                <w:rFonts w:ascii="Calibri" w:eastAsia="Times New Roman" w:hAnsi="Calibri" w:cs="Calibri"/>
                <w:color w:val="000000"/>
              </w:rPr>
            </w:pPr>
            <w:r w:rsidRPr="00543B08">
              <w:rPr>
                <w:rFonts w:ascii="Calibri" w:eastAsia="Times New Roman" w:hAnsi="Calibri" w:cs="Calibri"/>
                <w:color w:val="000000"/>
              </w:rPr>
              <w:t>2020</w:t>
            </w:r>
          </w:p>
        </w:tc>
      </w:tr>
      <w:tr w:rsidR="00A33FFD" w:rsidRPr="00543B08" w14:paraId="497FAE80" w14:textId="77777777" w:rsidTr="00E822E6">
        <w:trPr>
          <w:trHeight w:val="290"/>
        </w:trPr>
        <w:tc>
          <w:tcPr>
            <w:tcW w:w="567" w:type="dxa"/>
            <w:noWrap/>
            <w:hideMark/>
          </w:tcPr>
          <w:p w14:paraId="784CFD5F" w14:textId="716F7119" w:rsidR="00A33FFD" w:rsidRPr="008C41E9" w:rsidRDefault="006050BA" w:rsidP="00E822E6">
            <w:pPr>
              <w:spacing w:after="0" w:line="240" w:lineRule="auto"/>
              <w:jc w:val="right"/>
              <w:rPr>
                <w:rFonts w:ascii="Calibri" w:eastAsia="Times New Roman" w:hAnsi="Calibri" w:cs="Calibri"/>
                <w:color w:val="000000"/>
                <w:lang w:val="el-GR"/>
              </w:rPr>
            </w:pPr>
            <w:r>
              <w:rPr>
                <w:rFonts w:ascii="Calibri" w:eastAsia="Times New Roman" w:hAnsi="Calibri" w:cs="Calibri"/>
                <w:color w:val="000000"/>
                <w:lang w:val="el-GR"/>
              </w:rPr>
              <w:t>87</w:t>
            </w:r>
          </w:p>
        </w:tc>
        <w:tc>
          <w:tcPr>
            <w:tcW w:w="9073" w:type="dxa"/>
            <w:noWrap/>
            <w:vAlign w:val="bottom"/>
            <w:hideMark/>
          </w:tcPr>
          <w:p w14:paraId="3CA1154E" w14:textId="77777777" w:rsidR="00A33FFD" w:rsidRPr="006E0671" w:rsidRDefault="00A33FFD" w:rsidP="00E822E6">
            <w:pPr>
              <w:spacing w:after="0" w:line="240" w:lineRule="auto"/>
              <w:jc w:val="both"/>
              <w:rPr>
                <w:rFonts w:ascii="Calibri" w:eastAsia="Times New Roman" w:hAnsi="Calibri" w:cs="Calibri"/>
                <w:lang w:val="el-GR"/>
              </w:rPr>
            </w:pPr>
            <w:r w:rsidRPr="006E0671">
              <w:rPr>
                <w:rFonts w:ascii="Calibri" w:eastAsia="Times New Roman" w:hAnsi="Calibri" w:cs="Calibri"/>
                <w:lang w:val="el-GR"/>
              </w:rPr>
              <w:t>Πλαίσιο παροχής φορολογικών κινήτρων, με στόχο την προσέλκυση νέων φορολογικών κατοίκων και επενδύσεων στην Ελλάδα (Non-</w:t>
            </w:r>
            <w:proofErr w:type="spellStart"/>
            <w:r w:rsidRPr="006E0671">
              <w:rPr>
                <w:rFonts w:ascii="Calibri" w:eastAsia="Times New Roman" w:hAnsi="Calibri" w:cs="Calibri"/>
                <w:lang w:val="el-GR"/>
              </w:rPr>
              <w:t>Dom</w:t>
            </w:r>
            <w:proofErr w:type="spellEnd"/>
            <w:r w:rsidRPr="006E0671">
              <w:rPr>
                <w:rFonts w:ascii="Calibri" w:eastAsia="Times New Roman" w:hAnsi="Calibri" w:cs="Calibri"/>
                <w:lang w:val="el-GR"/>
              </w:rPr>
              <w:t xml:space="preserve"> και </w:t>
            </w:r>
            <w:proofErr w:type="spellStart"/>
            <w:r w:rsidRPr="006E0671">
              <w:rPr>
                <w:rFonts w:ascii="Calibri" w:eastAsia="Times New Roman" w:hAnsi="Calibri" w:cs="Calibri"/>
                <w:lang w:val="el-GR"/>
              </w:rPr>
              <w:t>Family</w:t>
            </w:r>
            <w:proofErr w:type="spellEnd"/>
            <w:r w:rsidRPr="006E0671">
              <w:rPr>
                <w:rFonts w:ascii="Calibri" w:eastAsia="Times New Roman" w:hAnsi="Calibri" w:cs="Calibri"/>
                <w:lang w:val="el-GR"/>
              </w:rPr>
              <w:t xml:space="preserve"> </w:t>
            </w:r>
            <w:proofErr w:type="spellStart"/>
            <w:r w:rsidRPr="006E0671">
              <w:rPr>
                <w:rFonts w:ascii="Calibri" w:eastAsia="Times New Roman" w:hAnsi="Calibri" w:cs="Calibri"/>
                <w:lang w:val="el-GR"/>
              </w:rPr>
              <w:t>Offices</w:t>
            </w:r>
            <w:proofErr w:type="spellEnd"/>
            <w:r w:rsidRPr="006E0671">
              <w:rPr>
                <w:rFonts w:ascii="Calibri" w:eastAsia="Times New Roman" w:hAnsi="Calibri" w:cs="Calibri"/>
                <w:lang w:val="el-GR"/>
              </w:rPr>
              <w:t xml:space="preserve">). Φυσικά πρόσωπα που μεταφέρουν τη φορολογική τους κατοικία στη χώρα μας, καταβάλλουν για όλα τα εισοδήματά τους που αποκτώνται στην αλλοδαπή ένα εφάπαξ ποσό της τάξεως των 100.000 ευρώ ετησίως, ανεξαρτήτως του ύψους των εισοδημάτων αυτών και αυτομάτως, με την καταβολή αυτών των χρημάτων, εξαντλείται κάθε άλλη φορολογική υποχρέωση για τα εισοδήματα αυτά. Συνταξιούχοι δικαιούχοι εισοδήματος από συντάξεις στην αλλοδαπή, εφόσον μεταφέρουν τη φορολογική τους κατοικία στην Ελλάδα, δύνανται να υπαχθούν σε εναλλακτική αυτοτελή φορολόγηση του εισοδήματός τους αλλοδαπής προέλευσης, με φορολογικό συντελεστή 7%, με ταυτόχρονη απαλλαγή τους από την ειδική εισφορά αλληλεγγύης. Έλληνες και αλλοδαποί που μεταφέρουν την φορολογική κατοικία στην Ελλάδα, για τουλάχιστον μία διετία, απαλλάσσονται από τον φόρο εισοδήματος και από την ειδική εισφορά αλληλεγγύης για το 50% του εισοδήματος από μισθωτή εργασία και από ατομική επιχειρηματική δραστηριότητα που αποκτάται στη χώρα μας. </w:t>
            </w:r>
          </w:p>
        </w:tc>
        <w:tc>
          <w:tcPr>
            <w:tcW w:w="1559" w:type="dxa"/>
            <w:noWrap/>
            <w:vAlign w:val="bottom"/>
            <w:hideMark/>
          </w:tcPr>
          <w:p w14:paraId="0ABB2B7A" w14:textId="77777777" w:rsidR="00A33FFD" w:rsidRPr="00543B08" w:rsidRDefault="00A33FFD" w:rsidP="00E822E6">
            <w:pPr>
              <w:spacing w:after="0" w:line="240" w:lineRule="auto"/>
              <w:jc w:val="right"/>
              <w:rPr>
                <w:rFonts w:ascii="Calibri" w:eastAsia="Times New Roman" w:hAnsi="Calibri" w:cs="Calibri"/>
                <w:color w:val="000000"/>
              </w:rPr>
            </w:pPr>
            <w:r w:rsidRPr="00543B08">
              <w:rPr>
                <w:rFonts w:ascii="Calibri" w:eastAsia="Times New Roman" w:hAnsi="Calibri" w:cs="Calibri"/>
                <w:color w:val="000000"/>
              </w:rPr>
              <w:t>2020</w:t>
            </w:r>
          </w:p>
        </w:tc>
      </w:tr>
      <w:tr w:rsidR="00A33FFD" w:rsidRPr="00543B08" w14:paraId="2787054B" w14:textId="77777777" w:rsidTr="00E822E6">
        <w:trPr>
          <w:trHeight w:val="290"/>
        </w:trPr>
        <w:tc>
          <w:tcPr>
            <w:tcW w:w="567" w:type="dxa"/>
            <w:noWrap/>
            <w:hideMark/>
          </w:tcPr>
          <w:p w14:paraId="425653C5" w14:textId="0E32463B" w:rsidR="00A33FFD" w:rsidRPr="008C41E9" w:rsidRDefault="006050BA" w:rsidP="00E822E6">
            <w:pPr>
              <w:spacing w:after="0" w:line="240" w:lineRule="auto"/>
              <w:jc w:val="right"/>
              <w:rPr>
                <w:rFonts w:ascii="Calibri" w:eastAsia="Times New Roman" w:hAnsi="Calibri" w:cs="Calibri"/>
                <w:color w:val="000000"/>
                <w:lang w:val="el-GR"/>
              </w:rPr>
            </w:pPr>
            <w:r>
              <w:rPr>
                <w:rFonts w:ascii="Calibri" w:hAnsi="Calibri" w:cs="Calibri"/>
                <w:color w:val="000000"/>
                <w:lang w:val="el-GR"/>
              </w:rPr>
              <w:t>88</w:t>
            </w:r>
          </w:p>
        </w:tc>
        <w:tc>
          <w:tcPr>
            <w:tcW w:w="9073" w:type="dxa"/>
            <w:noWrap/>
            <w:vAlign w:val="bottom"/>
            <w:hideMark/>
          </w:tcPr>
          <w:p w14:paraId="04D87C4B" w14:textId="77777777" w:rsidR="00A33FFD" w:rsidRPr="006E0671" w:rsidRDefault="00A33FFD" w:rsidP="00E822E6">
            <w:pPr>
              <w:spacing w:after="0" w:line="240" w:lineRule="auto"/>
              <w:jc w:val="both"/>
              <w:rPr>
                <w:rFonts w:ascii="Calibri" w:eastAsia="Times New Roman" w:hAnsi="Calibri" w:cs="Calibri"/>
                <w:lang w:val="el-GR"/>
              </w:rPr>
            </w:pPr>
            <w:r w:rsidRPr="006E0671">
              <w:rPr>
                <w:rFonts w:ascii="Calibri" w:eastAsia="Times New Roman" w:hAnsi="Calibri" w:cs="Calibri"/>
                <w:lang w:val="el-GR"/>
              </w:rPr>
              <w:t>Μείωση του φόρου 40% για δαπάνες αναβάθμισης κτηρίων που πραγματοποιούνται με ηλεκτρονικά μέσα πληρωμών (αρχικά αφορούσε υπηρεσίες)</w:t>
            </w:r>
          </w:p>
        </w:tc>
        <w:tc>
          <w:tcPr>
            <w:tcW w:w="1559" w:type="dxa"/>
            <w:noWrap/>
            <w:vAlign w:val="bottom"/>
            <w:hideMark/>
          </w:tcPr>
          <w:p w14:paraId="002506EB" w14:textId="77777777" w:rsidR="00A33FFD" w:rsidRPr="00543B08" w:rsidRDefault="00A33FFD" w:rsidP="00E822E6">
            <w:pPr>
              <w:spacing w:after="0" w:line="240" w:lineRule="auto"/>
              <w:jc w:val="right"/>
              <w:rPr>
                <w:rFonts w:ascii="Calibri" w:eastAsia="Times New Roman" w:hAnsi="Calibri" w:cs="Calibri"/>
                <w:color w:val="000000"/>
              </w:rPr>
            </w:pPr>
            <w:r w:rsidRPr="00543B08">
              <w:rPr>
                <w:rFonts w:ascii="Calibri" w:eastAsia="Times New Roman" w:hAnsi="Calibri" w:cs="Calibri"/>
                <w:color w:val="000000"/>
              </w:rPr>
              <w:t>2020</w:t>
            </w:r>
          </w:p>
        </w:tc>
      </w:tr>
      <w:tr w:rsidR="00A33FFD" w:rsidRPr="00543B08" w14:paraId="1312D590" w14:textId="77777777" w:rsidTr="00E822E6">
        <w:trPr>
          <w:trHeight w:val="290"/>
        </w:trPr>
        <w:tc>
          <w:tcPr>
            <w:tcW w:w="567" w:type="dxa"/>
            <w:noWrap/>
            <w:hideMark/>
          </w:tcPr>
          <w:p w14:paraId="01E2D043" w14:textId="3DDCB12A" w:rsidR="00A33FFD" w:rsidRPr="008C41E9" w:rsidRDefault="006050BA" w:rsidP="00E822E6">
            <w:pPr>
              <w:spacing w:after="0" w:line="240" w:lineRule="auto"/>
              <w:jc w:val="right"/>
              <w:rPr>
                <w:rFonts w:ascii="Calibri" w:eastAsia="Times New Roman" w:hAnsi="Calibri" w:cs="Calibri"/>
                <w:color w:val="000000"/>
                <w:lang w:val="el-GR"/>
              </w:rPr>
            </w:pPr>
            <w:r>
              <w:rPr>
                <w:rFonts w:ascii="Calibri" w:hAnsi="Calibri" w:cs="Calibri"/>
                <w:color w:val="000000"/>
                <w:lang w:val="el-GR"/>
              </w:rPr>
              <w:t>89</w:t>
            </w:r>
          </w:p>
        </w:tc>
        <w:tc>
          <w:tcPr>
            <w:tcW w:w="9073" w:type="dxa"/>
            <w:noWrap/>
            <w:vAlign w:val="bottom"/>
            <w:hideMark/>
          </w:tcPr>
          <w:p w14:paraId="755C5D2C" w14:textId="77777777" w:rsidR="00A33FFD" w:rsidRPr="006E0671" w:rsidRDefault="00A33FFD" w:rsidP="00E822E6">
            <w:pPr>
              <w:spacing w:after="0" w:line="240" w:lineRule="auto"/>
              <w:jc w:val="both"/>
              <w:rPr>
                <w:rFonts w:ascii="Calibri" w:eastAsia="Times New Roman" w:hAnsi="Calibri" w:cs="Calibri"/>
              </w:rPr>
            </w:pPr>
            <w:proofErr w:type="spellStart"/>
            <w:r w:rsidRPr="006E0671">
              <w:rPr>
                <w:rFonts w:ascii="Calibri" w:eastAsia="Times New Roman" w:hAnsi="Calibri" w:cs="Calibri"/>
              </w:rPr>
              <w:t>Μείωση</w:t>
            </w:r>
            <w:proofErr w:type="spellEnd"/>
            <w:r w:rsidRPr="006E0671">
              <w:rPr>
                <w:rFonts w:ascii="Calibri" w:eastAsia="Times New Roman" w:hAnsi="Calibri" w:cs="Calibri"/>
              </w:rPr>
              <w:t xml:space="preserve"> ΕΝΦΙΑ </w:t>
            </w:r>
            <w:proofErr w:type="spellStart"/>
            <w:r w:rsidRPr="006E0671">
              <w:rPr>
                <w:rFonts w:ascii="Calibri" w:eastAsia="Times New Roman" w:hAnsi="Calibri" w:cs="Calibri"/>
              </w:rPr>
              <w:t>μεσοστ</w:t>
            </w:r>
            <w:proofErr w:type="spellEnd"/>
            <w:r w:rsidRPr="006E0671">
              <w:rPr>
                <w:rFonts w:ascii="Calibri" w:eastAsia="Times New Roman" w:hAnsi="Calibri" w:cs="Calibri"/>
              </w:rPr>
              <w:t>αθ</w:t>
            </w:r>
            <w:r w:rsidRPr="006E0671">
              <w:rPr>
                <w:rFonts w:ascii="Calibri" w:eastAsia="Times New Roman" w:hAnsi="Calibri" w:cs="Calibri"/>
                <w:lang w:val="el-GR"/>
              </w:rPr>
              <w:t>μ</w:t>
            </w:r>
            <w:proofErr w:type="spellStart"/>
            <w:r w:rsidRPr="006E0671">
              <w:rPr>
                <w:rFonts w:ascii="Calibri" w:eastAsia="Times New Roman" w:hAnsi="Calibri" w:cs="Calibri"/>
              </w:rPr>
              <w:t>ικά</w:t>
            </w:r>
            <w:proofErr w:type="spellEnd"/>
            <w:r w:rsidRPr="006E0671">
              <w:rPr>
                <w:rFonts w:ascii="Calibri" w:eastAsia="Times New Roman" w:hAnsi="Calibri" w:cs="Calibri"/>
              </w:rPr>
              <w:t xml:space="preserve"> κα</w:t>
            </w:r>
            <w:proofErr w:type="spellStart"/>
            <w:r w:rsidRPr="006E0671">
              <w:rPr>
                <w:rFonts w:ascii="Calibri" w:eastAsia="Times New Roman" w:hAnsi="Calibri" w:cs="Calibri"/>
              </w:rPr>
              <w:t>τά</w:t>
            </w:r>
            <w:proofErr w:type="spellEnd"/>
            <w:r w:rsidRPr="006E0671">
              <w:rPr>
                <w:rFonts w:ascii="Calibri" w:eastAsia="Times New Roman" w:hAnsi="Calibri" w:cs="Calibri"/>
              </w:rPr>
              <w:t xml:space="preserve"> 22%</w:t>
            </w:r>
          </w:p>
        </w:tc>
        <w:tc>
          <w:tcPr>
            <w:tcW w:w="1559" w:type="dxa"/>
            <w:noWrap/>
            <w:vAlign w:val="bottom"/>
            <w:hideMark/>
          </w:tcPr>
          <w:p w14:paraId="736F6216" w14:textId="77777777" w:rsidR="00A33FFD" w:rsidRPr="00543B08" w:rsidRDefault="00A33FFD" w:rsidP="00E822E6">
            <w:pPr>
              <w:spacing w:after="0" w:line="240" w:lineRule="auto"/>
              <w:jc w:val="right"/>
              <w:rPr>
                <w:rFonts w:ascii="Calibri" w:eastAsia="Times New Roman" w:hAnsi="Calibri" w:cs="Calibri"/>
              </w:rPr>
            </w:pPr>
            <w:r w:rsidRPr="00543B08">
              <w:rPr>
                <w:rFonts w:ascii="Calibri" w:eastAsia="Times New Roman" w:hAnsi="Calibri" w:cs="Calibri"/>
              </w:rPr>
              <w:t>2019</w:t>
            </w:r>
          </w:p>
        </w:tc>
      </w:tr>
      <w:tr w:rsidR="00A33FFD" w:rsidRPr="00543B08" w14:paraId="2071E7CE" w14:textId="77777777" w:rsidTr="00E822E6">
        <w:trPr>
          <w:trHeight w:val="290"/>
        </w:trPr>
        <w:tc>
          <w:tcPr>
            <w:tcW w:w="567" w:type="dxa"/>
            <w:noWrap/>
            <w:hideMark/>
          </w:tcPr>
          <w:p w14:paraId="5497BA9F" w14:textId="5976CF3E" w:rsidR="00A33FFD" w:rsidRPr="008C41E9" w:rsidRDefault="008F1706" w:rsidP="00E822E6">
            <w:pPr>
              <w:spacing w:after="0" w:line="240" w:lineRule="auto"/>
              <w:jc w:val="right"/>
              <w:rPr>
                <w:rFonts w:ascii="Calibri" w:eastAsia="Times New Roman" w:hAnsi="Calibri" w:cs="Calibri"/>
                <w:color w:val="000000"/>
                <w:lang w:val="el-GR"/>
              </w:rPr>
            </w:pPr>
            <w:r>
              <w:rPr>
                <w:rFonts w:ascii="Calibri" w:hAnsi="Calibri" w:cs="Calibri"/>
                <w:color w:val="000000"/>
                <w:lang w:val="el-GR"/>
              </w:rPr>
              <w:t>9</w:t>
            </w:r>
            <w:r w:rsidR="006050BA">
              <w:rPr>
                <w:rFonts w:ascii="Calibri" w:hAnsi="Calibri" w:cs="Calibri"/>
                <w:color w:val="000000"/>
                <w:lang w:val="el-GR"/>
              </w:rPr>
              <w:t>0</w:t>
            </w:r>
          </w:p>
        </w:tc>
        <w:tc>
          <w:tcPr>
            <w:tcW w:w="9073" w:type="dxa"/>
            <w:noWrap/>
            <w:vAlign w:val="bottom"/>
            <w:hideMark/>
          </w:tcPr>
          <w:p w14:paraId="5BDF4046" w14:textId="77777777" w:rsidR="00A33FFD" w:rsidRPr="006E0671" w:rsidRDefault="00A33FFD" w:rsidP="00E822E6">
            <w:pPr>
              <w:spacing w:after="0" w:line="240" w:lineRule="auto"/>
              <w:jc w:val="both"/>
              <w:rPr>
                <w:rFonts w:ascii="Calibri" w:eastAsia="Times New Roman" w:hAnsi="Calibri" w:cs="Calibri"/>
                <w:lang w:val="el-GR"/>
              </w:rPr>
            </w:pPr>
            <w:r w:rsidRPr="006E0671">
              <w:rPr>
                <w:rFonts w:ascii="Calibri" w:eastAsia="Times New Roman" w:hAnsi="Calibri" w:cs="Calibri"/>
                <w:lang w:val="el-GR"/>
              </w:rPr>
              <w:t>Απαλλαγή αυτοκινήτων ΙΧ πολυτέκνων από φόρο πολυτελείας</w:t>
            </w:r>
          </w:p>
        </w:tc>
        <w:tc>
          <w:tcPr>
            <w:tcW w:w="1559" w:type="dxa"/>
            <w:noWrap/>
            <w:vAlign w:val="bottom"/>
            <w:hideMark/>
          </w:tcPr>
          <w:p w14:paraId="1EB1A775" w14:textId="77777777" w:rsidR="00A33FFD" w:rsidRPr="00543B08" w:rsidRDefault="00A33FFD" w:rsidP="00E822E6">
            <w:pPr>
              <w:spacing w:after="0" w:line="240" w:lineRule="auto"/>
              <w:jc w:val="right"/>
              <w:rPr>
                <w:rFonts w:ascii="Calibri" w:eastAsia="Times New Roman" w:hAnsi="Calibri" w:cs="Calibri"/>
                <w:color w:val="000000"/>
              </w:rPr>
            </w:pPr>
            <w:r w:rsidRPr="00543B08">
              <w:rPr>
                <w:rFonts w:ascii="Calibri" w:eastAsia="Times New Roman" w:hAnsi="Calibri" w:cs="Calibri"/>
                <w:color w:val="000000"/>
              </w:rPr>
              <w:t>2019</w:t>
            </w:r>
          </w:p>
        </w:tc>
      </w:tr>
      <w:tr w:rsidR="00A33FFD" w:rsidRPr="00543B08" w14:paraId="1F0A1FAD" w14:textId="77777777" w:rsidTr="00E822E6">
        <w:trPr>
          <w:trHeight w:val="290"/>
        </w:trPr>
        <w:tc>
          <w:tcPr>
            <w:tcW w:w="567" w:type="dxa"/>
            <w:noWrap/>
            <w:hideMark/>
          </w:tcPr>
          <w:p w14:paraId="4CD69B6F" w14:textId="240EE023" w:rsidR="00A33FFD" w:rsidRPr="008C41E9" w:rsidRDefault="008F1706" w:rsidP="00E822E6">
            <w:pPr>
              <w:spacing w:after="0" w:line="240" w:lineRule="auto"/>
              <w:jc w:val="right"/>
              <w:rPr>
                <w:rFonts w:ascii="Calibri" w:eastAsia="Times New Roman" w:hAnsi="Calibri" w:cs="Calibri"/>
                <w:color w:val="000000"/>
                <w:lang w:val="el-GR"/>
              </w:rPr>
            </w:pPr>
            <w:r>
              <w:rPr>
                <w:rFonts w:ascii="Calibri" w:hAnsi="Calibri" w:cs="Calibri"/>
                <w:color w:val="000000"/>
                <w:lang w:val="el-GR"/>
              </w:rPr>
              <w:t>9</w:t>
            </w:r>
            <w:r w:rsidR="006050BA">
              <w:rPr>
                <w:rFonts w:ascii="Calibri" w:hAnsi="Calibri" w:cs="Calibri"/>
                <w:color w:val="000000"/>
                <w:lang w:val="el-GR"/>
              </w:rPr>
              <w:t>1</w:t>
            </w:r>
          </w:p>
        </w:tc>
        <w:tc>
          <w:tcPr>
            <w:tcW w:w="9073" w:type="dxa"/>
            <w:noWrap/>
            <w:vAlign w:val="bottom"/>
            <w:hideMark/>
          </w:tcPr>
          <w:p w14:paraId="6015C3BE" w14:textId="49AE4722" w:rsidR="00A33FFD" w:rsidRPr="006E0671" w:rsidRDefault="00A33FFD" w:rsidP="00E822E6">
            <w:pPr>
              <w:spacing w:after="0" w:line="240" w:lineRule="auto"/>
              <w:jc w:val="both"/>
              <w:rPr>
                <w:rFonts w:ascii="Calibri" w:eastAsia="Times New Roman" w:hAnsi="Calibri" w:cs="Calibri"/>
                <w:lang w:val="el-GR"/>
              </w:rPr>
            </w:pPr>
            <w:r w:rsidRPr="006E0671">
              <w:rPr>
                <w:rFonts w:ascii="Calibri" w:eastAsia="Times New Roman" w:hAnsi="Calibri" w:cs="Calibri"/>
                <w:lang w:val="el-GR"/>
              </w:rPr>
              <w:t xml:space="preserve">Απαλλαγή από την ειδική εισφορά αλληλεγγύης όλων των </w:t>
            </w:r>
            <w:proofErr w:type="spellStart"/>
            <w:r w:rsidRPr="006E0671">
              <w:rPr>
                <w:rFonts w:ascii="Calibri" w:eastAsia="Times New Roman" w:hAnsi="Calibri" w:cs="Calibri"/>
                <w:lang w:val="el-GR"/>
              </w:rPr>
              <w:t>Αμε</w:t>
            </w:r>
            <w:r w:rsidR="00CB2351">
              <w:rPr>
                <w:rFonts w:ascii="Calibri" w:eastAsia="Times New Roman" w:hAnsi="Calibri" w:cs="Calibri"/>
                <w:lang w:val="el-GR"/>
              </w:rPr>
              <w:t>α</w:t>
            </w:r>
            <w:proofErr w:type="spellEnd"/>
            <w:r w:rsidRPr="006E0671">
              <w:rPr>
                <w:rFonts w:ascii="Calibri" w:eastAsia="Times New Roman" w:hAnsi="Calibri" w:cs="Calibri"/>
                <w:lang w:val="el-GR"/>
              </w:rPr>
              <w:t xml:space="preserve"> με ποσοστό αναπηρίας 80% και άνω</w:t>
            </w:r>
          </w:p>
        </w:tc>
        <w:tc>
          <w:tcPr>
            <w:tcW w:w="1559" w:type="dxa"/>
            <w:noWrap/>
            <w:vAlign w:val="bottom"/>
            <w:hideMark/>
          </w:tcPr>
          <w:p w14:paraId="3E0348BC" w14:textId="77777777" w:rsidR="00A33FFD" w:rsidRPr="00543B08" w:rsidRDefault="00A33FFD" w:rsidP="00E822E6">
            <w:pPr>
              <w:spacing w:after="0" w:line="240" w:lineRule="auto"/>
              <w:jc w:val="right"/>
              <w:rPr>
                <w:rFonts w:ascii="Calibri" w:eastAsia="Times New Roman" w:hAnsi="Calibri" w:cs="Calibri"/>
                <w:color w:val="000000"/>
              </w:rPr>
            </w:pPr>
            <w:r w:rsidRPr="00543B08">
              <w:rPr>
                <w:rFonts w:ascii="Calibri" w:eastAsia="Times New Roman" w:hAnsi="Calibri" w:cs="Calibri"/>
                <w:color w:val="000000"/>
              </w:rPr>
              <w:t>2019</w:t>
            </w:r>
          </w:p>
        </w:tc>
      </w:tr>
    </w:tbl>
    <w:p w14:paraId="626DFF58" w14:textId="77777777" w:rsidR="00A33FFD" w:rsidRPr="00CF6F3D" w:rsidRDefault="00A33FFD" w:rsidP="00A33FFD">
      <w:pPr>
        <w:jc w:val="center"/>
        <w:rPr>
          <w:b/>
          <w:bCs/>
          <w:lang w:val="el-GR"/>
        </w:rPr>
      </w:pPr>
    </w:p>
    <w:p w14:paraId="30E9C875" w14:textId="77777777" w:rsidR="00A33FFD" w:rsidRDefault="00A33FFD" w:rsidP="00A33FFD">
      <w:pPr>
        <w:rPr>
          <w:lang w:val="el-GR"/>
        </w:rPr>
      </w:pPr>
    </w:p>
    <w:tbl>
      <w:tblPr>
        <w:tblW w:w="5989" w:type="pct"/>
        <w:tblInd w:w="-9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92"/>
        <w:gridCol w:w="9215"/>
        <w:gridCol w:w="1492"/>
      </w:tblGrid>
      <w:tr w:rsidR="00A33FFD" w:rsidRPr="00312631" w14:paraId="0AD81BDB" w14:textId="77777777" w:rsidTr="008F1706">
        <w:trPr>
          <w:trHeight w:val="582"/>
        </w:trPr>
        <w:tc>
          <w:tcPr>
            <w:tcW w:w="220" w:type="pct"/>
            <w:noWrap/>
            <w:vAlign w:val="bottom"/>
            <w:hideMark/>
          </w:tcPr>
          <w:p w14:paraId="13BC0327" w14:textId="77777777" w:rsidR="00A33FFD" w:rsidRPr="00312631" w:rsidRDefault="00A33FFD" w:rsidP="00E822E6">
            <w:pPr>
              <w:spacing w:after="0" w:line="240" w:lineRule="auto"/>
              <w:rPr>
                <w:rFonts w:ascii="Times New Roman" w:eastAsia="Times New Roman" w:hAnsi="Times New Roman" w:cs="Times New Roman"/>
              </w:rPr>
            </w:pPr>
          </w:p>
        </w:tc>
        <w:tc>
          <w:tcPr>
            <w:tcW w:w="4114" w:type="pct"/>
            <w:noWrap/>
            <w:hideMark/>
          </w:tcPr>
          <w:p w14:paraId="2ED1B00F" w14:textId="07BE3507" w:rsidR="00A33FFD" w:rsidRPr="00642758" w:rsidRDefault="00A33FFD" w:rsidP="00E822E6">
            <w:pPr>
              <w:spacing w:after="0" w:line="240" w:lineRule="auto"/>
              <w:rPr>
                <w:rFonts w:ascii="Calibri" w:eastAsia="Times New Roman" w:hAnsi="Calibri" w:cs="Calibri"/>
                <w:b/>
                <w:bCs/>
                <w:color w:val="000000"/>
                <w:lang w:val="el-GR"/>
              </w:rPr>
            </w:pPr>
            <w:proofErr w:type="spellStart"/>
            <w:r w:rsidRPr="00312631">
              <w:rPr>
                <w:rFonts w:ascii="Calibri" w:eastAsia="Times New Roman" w:hAnsi="Calibri" w:cs="Calibri"/>
                <w:b/>
                <w:bCs/>
                <w:color w:val="000000"/>
              </w:rPr>
              <w:t>Μειώσεις</w:t>
            </w:r>
            <w:proofErr w:type="spellEnd"/>
            <w:r w:rsidRPr="00312631">
              <w:rPr>
                <w:rFonts w:ascii="Calibri" w:eastAsia="Times New Roman" w:hAnsi="Calibri" w:cs="Calibri"/>
                <w:b/>
                <w:bCs/>
                <w:color w:val="000000"/>
              </w:rPr>
              <w:t xml:space="preserve"> </w:t>
            </w:r>
            <w:proofErr w:type="spellStart"/>
            <w:r w:rsidRPr="00312631">
              <w:rPr>
                <w:rFonts w:ascii="Calibri" w:eastAsia="Times New Roman" w:hAnsi="Calibri" w:cs="Calibri"/>
                <w:b/>
                <w:bCs/>
                <w:color w:val="000000"/>
              </w:rPr>
              <w:t>Έμμεσων</w:t>
            </w:r>
            <w:proofErr w:type="spellEnd"/>
            <w:r w:rsidRPr="00312631">
              <w:rPr>
                <w:rFonts w:ascii="Calibri" w:eastAsia="Times New Roman" w:hAnsi="Calibri" w:cs="Calibri"/>
                <w:b/>
                <w:bCs/>
                <w:color w:val="000000"/>
              </w:rPr>
              <w:t xml:space="preserve"> </w:t>
            </w:r>
            <w:proofErr w:type="spellStart"/>
            <w:r w:rsidRPr="00312631">
              <w:rPr>
                <w:rFonts w:ascii="Calibri" w:eastAsia="Times New Roman" w:hAnsi="Calibri" w:cs="Calibri"/>
                <w:b/>
                <w:bCs/>
                <w:color w:val="000000"/>
              </w:rPr>
              <w:t>φόρων</w:t>
            </w:r>
            <w:proofErr w:type="spellEnd"/>
            <w:r w:rsidRPr="00312631">
              <w:rPr>
                <w:rFonts w:ascii="Calibri" w:eastAsia="Times New Roman" w:hAnsi="Calibri" w:cs="Calibri"/>
                <w:b/>
                <w:bCs/>
                <w:color w:val="000000"/>
              </w:rPr>
              <w:t xml:space="preserve"> 2019-202</w:t>
            </w:r>
            <w:r w:rsidR="00642758">
              <w:rPr>
                <w:rFonts w:ascii="Calibri" w:eastAsia="Times New Roman" w:hAnsi="Calibri" w:cs="Calibri"/>
                <w:b/>
                <w:bCs/>
                <w:color w:val="000000"/>
                <w:lang w:val="el-GR"/>
              </w:rPr>
              <w:t>7</w:t>
            </w:r>
          </w:p>
        </w:tc>
        <w:tc>
          <w:tcPr>
            <w:tcW w:w="666" w:type="pct"/>
            <w:hideMark/>
          </w:tcPr>
          <w:p w14:paraId="3D5BEE77" w14:textId="77777777" w:rsidR="00A33FFD" w:rsidRPr="00312631" w:rsidRDefault="00A33FFD" w:rsidP="00E822E6">
            <w:pPr>
              <w:spacing w:after="0" w:line="240" w:lineRule="auto"/>
              <w:rPr>
                <w:rFonts w:ascii="Calibri" w:eastAsia="Times New Roman" w:hAnsi="Calibri" w:cs="Calibri"/>
                <w:b/>
                <w:bCs/>
              </w:rPr>
            </w:pPr>
            <w:proofErr w:type="spellStart"/>
            <w:r w:rsidRPr="00312631">
              <w:rPr>
                <w:rFonts w:ascii="Calibri" w:eastAsia="Times New Roman" w:hAnsi="Calibri" w:cs="Calibri"/>
                <w:b/>
                <w:bCs/>
              </w:rPr>
              <w:t>Έτος</w:t>
            </w:r>
            <w:proofErr w:type="spellEnd"/>
            <w:r w:rsidRPr="00312631">
              <w:rPr>
                <w:rFonts w:ascii="Calibri" w:eastAsia="Times New Roman" w:hAnsi="Calibri" w:cs="Calibri"/>
                <w:b/>
                <w:bCs/>
              </w:rPr>
              <w:t xml:space="preserve"> π</w:t>
            </w:r>
            <w:proofErr w:type="spellStart"/>
            <w:r w:rsidRPr="00312631">
              <w:rPr>
                <w:rFonts w:ascii="Calibri" w:eastAsia="Times New Roman" w:hAnsi="Calibri" w:cs="Calibri"/>
                <w:b/>
                <w:bCs/>
              </w:rPr>
              <w:t>ρώτης</w:t>
            </w:r>
            <w:proofErr w:type="spellEnd"/>
            <w:r w:rsidRPr="00312631">
              <w:rPr>
                <w:rFonts w:ascii="Calibri" w:eastAsia="Times New Roman" w:hAnsi="Calibri" w:cs="Calibri"/>
                <w:b/>
                <w:bCs/>
              </w:rPr>
              <w:t xml:space="preserve"> </w:t>
            </w:r>
            <w:proofErr w:type="spellStart"/>
            <w:r w:rsidRPr="00312631">
              <w:rPr>
                <w:rFonts w:ascii="Calibri" w:eastAsia="Times New Roman" w:hAnsi="Calibri" w:cs="Calibri"/>
                <w:b/>
                <w:bCs/>
              </w:rPr>
              <w:t>εφ</w:t>
            </w:r>
            <w:proofErr w:type="spellEnd"/>
            <w:r w:rsidRPr="00312631">
              <w:rPr>
                <w:rFonts w:ascii="Calibri" w:eastAsia="Times New Roman" w:hAnsi="Calibri" w:cs="Calibri"/>
                <w:b/>
                <w:bCs/>
              </w:rPr>
              <w:t>αρμογής</w:t>
            </w:r>
          </w:p>
        </w:tc>
      </w:tr>
      <w:tr w:rsidR="00A33FFD" w:rsidRPr="00312631" w14:paraId="1DAD5616" w14:textId="77777777" w:rsidTr="00E822E6">
        <w:trPr>
          <w:trHeight w:val="290"/>
        </w:trPr>
        <w:tc>
          <w:tcPr>
            <w:tcW w:w="220" w:type="pct"/>
            <w:noWrap/>
            <w:hideMark/>
          </w:tcPr>
          <w:p w14:paraId="1FB1651F" w14:textId="77777777" w:rsidR="00A33FFD" w:rsidRPr="00312631" w:rsidRDefault="00A33FFD" w:rsidP="00E822E6">
            <w:pPr>
              <w:spacing w:after="0" w:line="240" w:lineRule="auto"/>
              <w:jc w:val="right"/>
              <w:rPr>
                <w:rFonts w:ascii="Calibri" w:eastAsia="Times New Roman" w:hAnsi="Calibri" w:cs="Calibri"/>
                <w:color w:val="000000"/>
              </w:rPr>
            </w:pPr>
            <w:r w:rsidRPr="00312631">
              <w:rPr>
                <w:rFonts w:ascii="Calibri" w:eastAsia="Times New Roman" w:hAnsi="Calibri" w:cs="Calibri"/>
                <w:color w:val="000000"/>
              </w:rPr>
              <w:t>1</w:t>
            </w:r>
          </w:p>
        </w:tc>
        <w:tc>
          <w:tcPr>
            <w:tcW w:w="4114" w:type="pct"/>
            <w:noWrap/>
            <w:vAlign w:val="bottom"/>
            <w:hideMark/>
          </w:tcPr>
          <w:p w14:paraId="73811174" w14:textId="77777777" w:rsidR="00A33FFD" w:rsidRPr="00312631" w:rsidRDefault="00A33FFD" w:rsidP="00E822E6">
            <w:pPr>
              <w:spacing w:after="0" w:line="240" w:lineRule="auto"/>
              <w:rPr>
                <w:rFonts w:ascii="Calibri" w:eastAsia="Times New Roman" w:hAnsi="Calibri" w:cs="Calibri"/>
                <w:color w:val="000000"/>
                <w:lang w:val="el-GR"/>
              </w:rPr>
            </w:pPr>
            <w:r w:rsidRPr="00312631">
              <w:rPr>
                <w:rFonts w:ascii="Calibri" w:eastAsia="Times New Roman" w:hAnsi="Calibri" w:cs="Calibri"/>
                <w:color w:val="000000"/>
                <w:lang w:val="el-GR"/>
              </w:rPr>
              <w:t xml:space="preserve">Μείωση συντελεστή ΦΠΑ σε αστικές, </w:t>
            </w:r>
            <w:proofErr w:type="spellStart"/>
            <w:r w:rsidRPr="00312631">
              <w:rPr>
                <w:rFonts w:ascii="Calibri" w:eastAsia="Times New Roman" w:hAnsi="Calibri" w:cs="Calibri"/>
                <w:color w:val="000000"/>
                <w:lang w:val="el-GR"/>
              </w:rPr>
              <w:t>προαστικές</w:t>
            </w:r>
            <w:proofErr w:type="spellEnd"/>
            <w:r w:rsidRPr="00312631">
              <w:rPr>
                <w:rFonts w:ascii="Calibri" w:eastAsia="Times New Roman" w:hAnsi="Calibri" w:cs="Calibri"/>
                <w:color w:val="000000"/>
                <w:lang w:val="el-GR"/>
              </w:rPr>
              <w:t>, χερσαίες και σιδηροδρομικές μεταφορές από το 24% στο 13%</w:t>
            </w:r>
          </w:p>
        </w:tc>
        <w:tc>
          <w:tcPr>
            <w:tcW w:w="666" w:type="pct"/>
            <w:noWrap/>
            <w:vAlign w:val="bottom"/>
            <w:hideMark/>
          </w:tcPr>
          <w:p w14:paraId="39877C03" w14:textId="77777777" w:rsidR="00A33FFD" w:rsidRPr="00312631" w:rsidRDefault="00A33FFD" w:rsidP="00E822E6">
            <w:pPr>
              <w:spacing w:after="0" w:line="240" w:lineRule="auto"/>
              <w:jc w:val="right"/>
              <w:rPr>
                <w:rFonts w:ascii="Calibri" w:eastAsia="Times New Roman" w:hAnsi="Calibri" w:cs="Calibri"/>
                <w:color w:val="000000"/>
              </w:rPr>
            </w:pPr>
            <w:r w:rsidRPr="00312631">
              <w:rPr>
                <w:rFonts w:ascii="Calibri" w:eastAsia="Times New Roman" w:hAnsi="Calibri" w:cs="Calibri"/>
                <w:color w:val="000000"/>
              </w:rPr>
              <w:t>2020</w:t>
            </w:r>
          </w:p>
        </w:tc>
      </w:tr>
      <w:tr w:rsidR="00A33FFD" w:rsidRPr="00312631" w14:paraId="0281B2FC" w14:textId="77777777" w:rsidTr="00E822E6">
        <w:trPr>
          <w:trHeight w:val="290"/>
        </w:trPr>
        <w:tc>
          <w:tcPr>
            <w:tcW w:w="220" w:type="pct"/>
            <w:noWrap/>
            <w:hideMark/>
          </w:tcPr>
          <w:p w14:paraId="1DCC390D" w14:textId="77777777" w:rsidR="00A33FFD" w:rsidRPr="00312631" w:rsidRDefault="00A33FFD" w:rsidP="00E822E6">
            <w:pPr>
              <w:spacing w:after="0" w:line="240" w:lineRule="auto"/>
              <w:jc w:val="right"/>
              <w:rPr>
                <w:rFonts w:ascii="Calibri" w:eastAsia="Times New Roman" w:hAnsi="Calibri" w:cs="Calibri"/>
                <w:color w:val="000000"/>
              </w:rPr>
            </w:pPr>
            <w:r w:rsidRPr="00312631">
              <w:rPr>
                <w:rFonts w:ascii="Calibri" w:eastAsia="Times New Roman" w:hAnsi="Calibri" w:cs="Calibri"/>
                <w:color w:val="000000"/>
              </w:rPr>
              <w:t>2</w:t>
            </w:r>
          </w:p>
        </w:tc>
        <w:tc>
          <w:tcPr>
            <w:tcW w:w="4114" w:type="pct"/>
            <w:noWrap/>
            <w:vAlign w:val="bottom"/>
            <w:hideMark/>
          </w:tcPr>
          <w:p w14:paraId="3EB55DE5" w14:textId="77777777" w:rsidR="00A33FFD" w:rsidRPr="00312631" w:rsidRDefault="00A33FFD" w:rsidP="00E822E6">
            <w:pPr>
              <w:spacing w:after="0" w:line="240" w:lineRule="auto"/>
              <w:rPr>
                <w:rFonts w:ascii="Calibri" w:eastAsia="Times New Roman" w:hAnsi="Calibri" w:cs="Calibri"/>
                <w:color w:val="000000"/>
                <w:lang w:val="el-GR"/>
              </w:rPr>
            </w:pPr>
            <w:r w:rsidRPr="00312631">
              <w:rPr>
                <w:rFonts w:ascii="Calibri" w:eastAsia="Times New Roman" w:hAnsi="Calibri" w:cs="Calibri"/>
                <w:color w:val="000000"/>
                <w:lang w:val="el-GR"/>
              </w:rPr>
              <w:t>Μείωση συντελεστή ΦΠΑ σε θαλάσσιες μεταφορές από το 24% στο 13%</w:t>
            </w:r>
          </w:p>
        </w:tc>
        <w:tc>
          <w:tcPr>
            <w:tcW w:w="666" w:type="pct"/>
            <w:noWrap/>
            <w:vAlign w:val="bottom"/>
            <w:hideMark/>
          </w:tcPr>
          <w:p w14:paraId="4EE0008B" w14:textId="77777777" w:rsidR="00A33FFD" w:rsidRPr="00312631" w:rsidRDefault="00A33FFD" w:rsidP="00E822E6">
            <w:pPr>
              <w:spacing w:after="0" w:line="240" w:lineRule="auto"/>
              <w:jc w:val="right"/>
              <w:rPr>
                <w:rFonts w:ascii="Calibri" w:eastAsia="Times New Roman" w:hAnsi="Calibri" w:cs="Calibri"/>
                <w:color w:val="000000"/>
              </w:rPr>
            </w:pPr>
            <w:r w:rsidRPr="00312631">
              <w:rPr>
                <w:rFonts w:ascii="Calibri" w:eastAsia="Times New Roman" w:hAnsi="Calibri" w:cs="Calibri"/>
                <w:color w:val="000000"/>
              </w:rPr>
              <w:t>2020</w:t>
            </w:r>
          </w:p>
        </w:tc>
      </w:tr>
      <w:tr w:rsidR="00A33FFD" w:rsidRPr="00312631" w14:paraId="7D7EDE15" w14:textId="77777777" w:rsidTr="00E822E6">
        <w:trPr>
          <w:trHeight w:val="290"/>
        </w:trPr>
        <w:tc>
          <w:tcPr>
            <w:tcW w:w="220" w:type="pct"/>
            <w:noWrap/>
            <w:hideMark/>
          </w:tcPr>
          <w:p w14:paraId="44BC22E5" w14:textId="77777777" w:rsidR="00A33FFD" w:rsidRPr="00312631" w:rsidRDefault="00A33FFD" w:rsidP="00E822E6">
            <w:pPr>
              <w:spacing w:after="0" w:line="240" w:lineRule="auto"/>
              <w:jc w:val="right"/>
              <w:rPr>
                <w:rFonts w:ascii="Calibri" w:eastAsia="Times New Roman" w:hAnsi="Calibri" w:cs="Calibri"/>
                <w:color w:val="000000"/>
              </w:rPr>
            </w:pPr>
            <w:r w:rsidRPr="00312631">
              <w:rPr>
                <w:rFonts w:ascii="Calibri" w:eastAsia="Times New Roman" w:hAnsi="Calibri" w:cs="Calibri"/>
                <w:color w:val="000000"/>
              </w:rPr>
              <w:t>3</w:t>
            </w:r>
          </w:p>
        </w:tc>
        <w:tc>
          <w:tcPr>
            <w:tcW w:w="4114" w:type="pct"/>
            <w:noWrap/>
            <w:vAlign w:val="bottom"/>
            <w:hideMark/>
          </w:tcPr>
          <w:p w14:paraId="009391A0" w14:textId="77777777" w:rsidR="00A33FFD" w:rsidRPr="00312631" w:rsidRDefault="00A33FFD" w:rsidP="00E822E6">
            <w:pPr>
              <w:spacing w:after="0" w:line="240" w:lineRule="auto"/>
              <w:rPr>
                <w:rFonts w:ascii="Calibri" w:eastAsia="Times New Roman" w:hAnsi="Calibri" w:cs="Calibri"/>
                <w:color w:val="000000"/>
                <w:lang w:val="el-GR"/>
              </w:rPr>
            </w:pPr>
            <w:r w:rsidRPr="00312631">
              <w:rPr>
                <w:rFonts w:ascii="Calibri" w:eastAsia="Times New Roman" w:hAnsi="Calibri" w:cs="Calibri"/>
                <w:color w:val="000000"/>
                <w:lang w:val="el-GR"/>
              </w:rPr>
              <w:t>Μείωση συντελεστή ΦΠΑ σε αεροπορικές μεταφορές από το 24% στο 13%</w:t>
            </w:r>
          </w:p>
        </w:tc>
        <w:tc>
          <w:tcPr>
            <w:tcW w:w="666" w:type="pct"/>
            <w:noWrap/>
            <w:vAlign w:val="bottom"/>
            <w:hideMark/>
          </w:tcPr>
          <w:p w14:paraId="384656DB" w14:textId="77777777" w:rsidR="00A33FFD" w:rsidRPr="00312631" w:rsidRDefault="00A33FFD" w:rsidP="00E822E6">
            <w:pPr>
              <w:spacing w:after="0" w:line="240" w:lineRule="auto"/>
              <w:jc w:val="right"/>
              <w:rPr>
                <w:rFonts w:ascii="Calibri" w:eastAsia="Times New Roman" w:hAnsi="Calibri" w:cs="Calibri"/>
                <w:color w:val="000000"/>
              </w:rPr>
            </w:pPr>
            <w:r w:rsidRPr="00312631">
              <w:rPr>
                <w:rFonts w:ascii="Calibri" w:eastAsia="Times New Roman" w:hAnsi="Calibri" w:cs="Calibri"/>
                <w:color w:val="000000"/>
              </w:rPr>
              <w:t>2020</w:t>
            </w:r>
          </w:p>
        </w:tc>
      </w:tr>
      <w:tr w:rsidR="00A33FFD" w:rsidRPr="00312631" w14:paraId="2455CB47" w14:textId="77777777" w:rsidTr="00E822E6">
        <w:trPr>
          <w:trHeight w:val="290"/>
        </w:trPr>
        <w:tc>
          <w:tcPr>
            <w:tcW w:w="220" w:type="pct"/>
            <w:noWrap/>
            <w:hideMark/>
          </w:tcPr>
          <w:p w14:paraId="071ABEB9" w14:textId="77777777" w:rsidR="00A33FFD" w:rsidRPr="00312631" w:rsidRDefault="00A33FFD" w:rsidP="00E822E6">
            <w:pPr>
              <w:spacing w:after="0" w:line="240" w:lineRule="auto"/>
              <w:jc w:val="right"/>
              <w:rPr>
                <w:rFonts w:ascii="Calibri" w:eastAsia="Times New Roman" w:hAnsi="Calibri" w:cs="Calibri"/>
                <w:color w:val="000000"/>
              </w:rPr>
            </w:pPr>
            <w:r w:rsidRPr="00312631">
              <w:rPr>
                <w:rFonts w:ascii="Calibri" w:eastAsia="Times New Roman" w:hAnsi="Calibri" w:cs="Calibri"/>
                <w:color w:val="000000"/>
              </w:rPr>
              <w:t>4</w:t>
            </w:r>
          </w:p>
        </w:tc>
        <w:tc>
          <w:tcPr>
            <w:tcW w:w="4114" w:type="pct"/>
            <w:noWrap/>
            <w:vAlign w:val="bottom"/>
            <w:hideMark/>
          </w:tcPr>
          <w:p w14:paraId="281372AF" w14:textId="77777777" w:rsidR="00A33FFD" w:rsidRPr="00312631" w:rsidRDefault="00A33FFD" w:rsidP="00E822E6">
            <w:pPr>
              <w:spacing w:after="0" w:line="240" w:lineRule="auto"/>
              <w:rPr>
                <w:rFonts w:ascii="Calibri" w:eastAsia="Times New Roman" w:hAnsi="Calibri" w:cs="Calibri"/>
                <w:color w:val="000000"/>
                <w:lang w:val="el-GR"/>
              </w:rPr>
            </w:pPr>
            <w:r w:rsidRPr="00312631">
              <w:rPr>
                <w:rFonts w:ascii="Calibri" w:eastAsia="Times New Roman" w:hAnsi="Calibri" w:cs="Calibri"/>
                <w:color w:val="000000"/>
                <w:lang w:val="el-GR"/>
              </w:rPr>
              <w:t>Μείωση συντελεστή ΦΠΑ στα ταξί από το 24% στο 13%</w:t>
            </w:r>
          </w:p>
        </w:tc>
        <w:tc>
          <w:tcPr>
            <w:tcW w:w="666" w:type="pct"/>
            <w:noWrap/>
            <w:vAlign w:val="bottom"/>
            <w:hideMark/>
          </w:tcPr>
          <w:p w14:paraId="0D237540" w14:textId="77777777" w:rsidR="00A33FFD" w:rsidRPr="00312631" w:rsidRDefault="00A33FFD" w:rsidP="00E822E6">
            <w:pPr>
              <w:spacing w:after="0" w:line="240" w:lineRule="auto"/>
              <w:jc w:val="right"/>
              <w:rPr>
                <w:rFonts w:ascii="Calibri" w:eastAsia="Times New Roman" w:hAnsi="Calibri" w:cs="Calibri"/>
                <w:color w:val="000000"/>
              </w:rPr>
            </w:pPr>
            <w:r w:rsidRPr="00312631">
              <w:rPr>
                <w:rFonts w:ascii="Calibri" w:eastAsia="Times New Roman" w:hAnsi="Calibri" w:cs="Calibri"/>
                <w:color w:val="000000"/>
              </w:rPr>
              <w:t>2020</w:t>
            </w:r>
          </w:p>
        </w:tc>
      </w:tr>
      <w:tr w:rsidR="00A33FFD" w:rsidRPr="00312631" w14:paraId="6BD26B55" w14:textId="77777777" w:rsidTr="00E822E6">
        <w:trPr>
          <w:trHeight w:val="290"/>
        </w:trPr>
        <w:tc>
          <w:tcPr>
            <w:tcW w:w="220" w:type="pct"/>
            <w:noWrap/>
            <w:hideMark/>
          </w:tcPr>
          <w:p w14:paraId="0A643106" w14:textId="77777777" w:rsidR="00A33FFD" w:rsidRPr="00312631" w:rsidRDefault="00A33FFD" w:rsidP="00E822E6">
            <w:pPr>
              <w:spacing w:after="0" w:line="240" w:lineRule="auto"/>
              <w:jc w:val="right"/>
              <w:rPr>
                <w:rFonts w:ascii="Calibri" w:eastAsia="Times New Roman" w:hAnsi="Calibri" w:cs="Calibri"/>
                <w:color w:val="000000"/>
              </w:rPr>
            </w:pPr>
            <w:r w:rsidRPr="00312631">
              <w:rPr>
                <w:rFonts w:ascii="Calibri" w:eastAsia="Times New Roman" w:hAnsi="Calibri" w:cs="Calibri"/>
                <w:color w:val="000000"/>
              </w:rPr>
              <w:t>5</w:t>
            </w:r>
          </w:p>
        </w:tc>
        <w:tc>
          <w:tcPr>
            <w:tcW w:w="4114" w:type="pct"/>
            <w:noWrap/>
            <w:vAlign w:val="bottom"/>
            <w:hideMark/>
          </w:tcPr>
          <w:p w14:paraId="40B95892" w14:textId="77777777" w:rsidR="00A33FFD" w:rsidRPr="00312631" w:rsidRDefault="00A33FFD" w:rsidP="00E822E6">
            <w:pPr>
              <w:spacing w:after="0" w:line="240" w:lineRule="auto"/>
              <w:rPr>
                <w:rFonts w:ascii="Calibri" w:eastAsia="Times New Roman" w:hAnsi="Calibri" w:cs="Calibri"/>
                <w:color w:val="000000"/>
                <w:lang w:val="el-GR"/>
              </w:rPr>
            </w:pPr>
            <w:r w:rsidRPr="00312631">
              <w:rPr>
                <w:rFonts w:ascii="Calibri" w:eastAsia="Times New Roman" w:hAnsi="Calibri" w:cs="Calibri"/>
                <w:color w:val="000000"/>
                <w:lang w:val="el-GR"/>
              </w:rPr>
              <w:t>Μείωση συντελεστή ΦΠΑ στους κινηματογράφους από το 24% στο 13% και στη συνέχεια στο 6%</w:t>
            </w:r>
          </w:p>
        </w:tc>
        <w:tc>
          <w:tcPr>
            <w:tcW w:w="666" w:type="pct"/>
            <w:noWrap/>
            <w:vAlign w:val="bottom"/>
            <w:hideMark/>
          </w:tcPr>
          <w:p w14:paraId="2187A505" w14:textId="77777777" w:rsidR="00A33FFD" w:rsidRPr="00312631" w:rsidRDefault="00A33FFD" w:rsidP="00E822E6">
            <w:pPr>
              <w:spacing w:after="0" w:line="240" w:lineRule="auto"/>
              <w:jc w:val="right"/>
              <w:rPr>
                <w:rFonts w:ascii="Calibri" w:eastAsia="Times New Roman" w:hAnsi="Calibri" w:cs="Calibri"/>
                <w:color w:val="000000"/>
              </w:rPr>
            </w:pPr>
            <w:r w:rsidRPr="00312631">
              <w:rPr>
                <w:rFonts w:ascii="Calibri" w:eastAsia="Times New Roman" w:hAnsi="Calibri" w:cs="Calibri"/>
                <w:color w:val="000000"/>
              </w:rPr>
              <w:t>2020</w:t>
            </w:r>
          </w:p>
        </w:tc>
      </w:tr>
      <w:tr w:rsidR="00A33FFD" w:rsidRPr="00312631" w14:paraId="7361889D" w14:textId="77777777" w:rsidTr="00E822E6">
        <w:trPr>
          <w:trHeight w:val="290"/>
        </w:trPr>
        <w:tc>
          <w:tcPr>
            <w:tcW w:w="220" w:type="pct"/>
            <w:noWrap/>
            <w:hideMark/>
          </w:tcPr>
          <w:p w14:paraId="026C96C4" w14:textId="77777777" w:rsidR="00A33FFD" w:rsidRPr="00312631" w:rsidRDefault="00A33FFD" w:rsidP="00E822E6">
            <w:pPr>
              <w:spacing w:after="0" w:line="240" w:lineRule="auto"/>
              <w:jc w:val="right"/>
              <w:rPr>
                <w:rFonts w:ascii="Calibri" w:eastAsia="Times New Roman" w:hAnsi="Calibri" w:cs="Calibri"/>
                <w:color w:val="000000"/>
              </w:rPr>
            </w:pPr>
            <w:r w:rsidRPr="00312631">
              <w:rPr>
                <w:rFonts w:ascii="Calibri" w:eastAsia="Times New Roman" w:hAnsi="Calibri" w:cs="Calibri"/>
                <w:color w:val="000000"/>
              </w:rPr>
              <w:t>6</w:t>
            </w:r>
          </w:p>
        </w:tc>
        <w:tc>
          <w:tcPr>
            <w:tcW w:w="4114" w:type="pct"/>
            <w:noWrap/>
            <w:vAlign w:val="bottom"/>
            <w:hideMark/>
          </w:tcPr>
          <w:p w14:paraId="1AE08C7C" w14:textId="77777777" w:rsidR="00A33FFD" w:rsidRPr="00312631" w:rsidRDefault="00A33FFD" w:rsidP="00E822E6">
            <w:pPr>
              <w:spacing w:after="0" w:line="240" w:lineRule="auto"/>
              <w:rPr>
                <w:rFonts w:ascii="Calibri" w:eastAsia="Times New Roman" w:hAnsi="Calibri" w:cs="Calibri"/>
                <w:color w:val="000000"/>
                <w:lang w:val="el-GR"/>
              </w:rPr>
            </w:pPr>
            <w:r w:rsidRPr="00312631">
              <w:rPr>
                <w:rFonts w:ascii="Calibri" w:eastAsia="Times New Roman" w:hAnsi="Calibri" w:cs="Calibri"/>
                <w:color w:val="000000"/>
                <w:lang w:val="el-GR"/>
              </w:rPr>
              <w:t xml:space="preserve">Μείωση συντελεστή ΦΠΑ σε μια σειρά αγαθών που σχετίζονται με τη δημόσια υγεία (μέσα ατομικής υγιεινής και προστασίας, φίλτρα και γραμμές αιμοκάθαρσης, </w:t>
            </w:r>
            <w:proofErr w:type="spellStart"/>
            <w:r w:rsidRPr="00312631">
              <w:rPr>
                <w:rFonts w:ascii="Calibri" w:eastAsia="Times New Roman" w:hAnsi="Calibri" w:cs="Calibri"/>
                <w:color w:val="000000"/>
                <w:lang w:val="el-GR"/>
              </w:rPr>
              <w:t>απινιδωτές</w:t>
            </w:r>
            <w:proofErr w:type="spellEnd"/>
            <w:r w:rsidRPr="00312631">
              <w:rPr>
                <w:rFonts w:ascii="Calibri" w:eastAsia="Times New Roman" w:hAnsi="Calibri" w:cs="Calibri"/>
                <w:color w:val="000000"/>
                <w:lang w:val="el-GR"/>
              </w:rPr>
              <w:t>) από το 24% στο 6%</w:t>
            </w:r>
          </w:p>
        </w:tc>
        <w:tc>
          <w:tcPr>
            <w:tcW w:w="666" w:type="pct"/>
            <w:noWrap/>
            <w:vAlign w:val="bottom"/>
            <w:hideMark/>
          </w:tcPr>
          <w:p w14:paraId="337A3C21" w14:textId="77777777" w:rsidR="00A33FFD" w:rsidRPr="00312631" w:rsidRDefault="00A33FFD" w:rsidP="00E822E6">
            <w:pPr>
              <w:spacing w:after="0" w:line="240" w:lineRule="auto"/>
              <w:jc w:val="right"/>
              <w:rPr>
                <w:rFonts w:ascii="Calibri" w:eastAsia="Times New Roman" w:hAnsi="Calibri" w:cs="Calibri"/>
                <w:color w:val="000000"/>
              </w:rPr>
            </w:pPr>
            <w:r w:rsidRPr="00312631">
              <w:rPr>
                <w:rFonts w:ascii="Calibri" w:eastAsia="Times New Roman" w:hAnsi="Calibri" w:cs="Calibri"/>
                <w:color w:val="000000"/>
              </w:rPr>
              <w:t>2020</w:t>
            </w:r>
          </w:p>
        </w:tc>
      </w:tr>
      <w:tr w:rsidR="00A33FFD" w:rsidRPr="00312631" w14:paraId="085610B6" w14:textId="77777777" w:rsidTr="00E822E6">
        <w:trPr>
          <w:trHeight w:val="290"/>
        </w:trPr>
        <w:tc>
          <w:tcPr>
            <w:tcW w:w="220" w:type="pct"/>
            <w:noWrap/>
            <w:hideMark/>
          </w:tcPr>
          <w:p w14:paraId="7FC2EBF0" w14:textId="77777777" w:rsidR="00A33FFD" w:rsidRPr="00312631" w:rsidRDefault="00A33FFD" w:rsidP="00E822E6">
            <w:pPr>
              <w:spacing w:after="0" w:line="240" w:lineRule="auto"/>
              <w:jc w:val="right"/>
              <w:rPr>
                <w:rFonts w:ascii="Calibri" w:eastAsia="Times New Roman" w:hAnsi="Calibri" w:cs="Calibri"/>
                <w:color w:val="000000"/>
              </w:rPr>
            </w:pPr>
            <w:r w:rsidRPr="00312631">
              <w:rPr>
                <w:rFonts w:ascii="Calibri" w:eastAsia="Times New Roman" w:hAnsi="Calibri" w:cs="Calibri"/>
                <w:color w:val="000000"/>
              </w:rPr>
              <w:t>7</w:t>
            </w:r>
          </w:p>
        </w:tc>
        <w:tc>
          <w:tcPr>
            <w:tcW w:w="4114" w:type="pct"/>
            <w:noWrap/>
            <w:vAlign w:val="bottom"/>
            <w:hideMark/>
          </w:tcPr>
          <w:p w14:paraId="73E24E98" w14:textId="77777777" w:rsidR="00A33FFD" w:rsidRPr="00312631" w:rsidRDefault="00A33FFD" w:rsidP="00E822E6">
            <w:pPr>
              <w:spacing w:after="0" w:line="240" w:lineRule="auto"/>
              <w:rPr>
                <w:rFonts w:ascii="Calibri" w:eastAsia="Times New Roman" w:hAnsi="Calibri" w:cs="Calibri"/>
                <w:color w:val="000000"/>
                <w:lang w:val="el-GR"/>
              </w:rPr>
            </w:pPr>
            <w:r w:rsidRPr="00312631">
              <w:rPr>
                <w:rFonts w:ascii="Calibri" w:eastAsia="Times New Roman" w:hAnsi="Calibri" w:cs="Calibri"/>
                <w:color w:val="000000"/>
                <w:lang w:val="el-GR"/>
              </w:rPr>
              <w:t>Μείωση συντελεστή ΦΠΑ στα έργα τέχνης από το 24% στο 13%</w:t>
            </w:r>
            <w:r>
              <w:rPr>
                <w:rFonts w:ascii="Calibri" w:eastAsia="Times New Roman" w:hAnsi="Calibri" w:cs="Calibri"/>
                <w:color w:val="000000"/>
                <w:lang w:val="el-GR"/>
              </w:rPr>
              <w:t xml:space="preserve"> και στη συνέχεια στο 6%</w:t>
            </w:r>
          </w:p>
        </w:tc>
        <w:tc>
          <w:tcPr>
            <w:tcW w:w="666" w:type="pct"/>
            <w:noWrap/>
            <w:vAlign w:val="bottom"/>
            <w:hideMark/>
          </w:tcPr>
          <w:p w14:paraId="4BEE1986" w14:textId="77777777" w:rsidR="00A33FFD" w:rsidRPr="00312631" w:rsidRDefault="00A33FFD" w:rsidP="00E822E6">
            <w:pPr>
              <w:spacing w:after="0" w:line="240" w:lineRule="auto"/>
              <w:jc w:val="right"/>
              <w:rPr>
                <w:rFonts w:ascii="Calibri" w:eastAsia="Times New Roman" w:hAnsi="Calibri" w:cs="Calibri"/>
                <w:color w:val="000000"/>
              </w:rPr>
            </w:pPr>
            <w:r w:rsidRPr="00312631">
              <w:rPr>
                <w:rFonts w:ascii="Calibri" w:eastAsia="Times New Roman" w:hAnsi="Calibri" w:cs="Calibri"/>
                <w:color w:val="000000"/>
              </w:rPr>
              <w:t>2020</w:t>
            </w:r>
          </w:p>
        </w:tc>
      </w:tr>
      <w:tr w:rsidR="00A33FFD" w:rsidRPr="00312631" w14:paraId="43ABC239" w14:textId="77777777" w:rsidTr="00E822E6">
        <w:trPr>
          <w:trHeight w:val="290"/>
        </w:trPr>
        <w:tc>
          <w:tcPr>
            <w:tcW w:w="220" w:type="pct"/>
            <w:noWrap/>
            <w:hideMark/>
          </w:tcPr>
          <w:p w14:paraId="68CBC03A" w14:textId="77777777" w:rsidR="00A33FFD" w:rsidRPr="00312631" w:rsidRDefault="00A33FFD" w:rsidP="00E822E6">
            <w:pPr>
              <w:spacing w:after="0" w:line="240" w:lineRule="auto"/>
              <w:jc w:val="right"/>
              <w:rPr>
                <w:rFonts w:ascii="Calibri" w:eastAsia="Times New Roman" w:hAnsi="Calibri" w:cs="Calibri"/>
                <w:color w:val="000000"/>
              </w:rPr>
            </w:pPr>
            <w:r w:rsidRPr="00312631">
              <w:rPr>
                <w:rFonts w:ascii="Calibri" w:eastAsia="Times New Roman" w:hAnsi="Calibri" w:cs="Calibri"/>
                <w:color w:val="000000"/>
              </w:rPr>
              <w:t>8</w:t>
            </w:r>
          </w:p>
        </w:tc>
        <w:tc>
          <w:tcPr>
            <w:tcW w:w="4114" w:type="pct"/>
            <w:noWrap/>
            <w:vAlign w:val="bottom"/>
            <w:hideMark/>
          </w:tcPr>
          <w:p w14:paraId="6B9A4E0E" w14:textId="77777777" w:rsidR="00A33FFD" w:rsidRPr="00312631" w:rsidRDefault="00A33FFD" w:rsidP="00E822E6">
            <w:pPr>
              <w:spacing w:after="0" w:line="240" w:lineRule="auto"/>
              <w:rPr>
                <w:rFonts w:ascii="Calibri" w:eastAsia="Times New Roman" w:hAnsi="Calibri" w:cs="Calibri"/>
                <w:color w:val="000000"/>
                <w:lang w:val="el-GR"/>
              </w:rPr>
            </w:pPr>
            <w:r w:rsidRPr="00312631">
              <w:rPr>
                <w:rFonts w:ascii="Calibri" w:eastAsia="Times New Roman" w:hAnsi="Calibri" w:cs="Calibri"/>
                <w:color w:val="000000"/>
                <w:lang w:val="el-GR"/>
              </w:rPr>
              <w:t>Μείωση συντελεστή ΦΠΑ στον καφέ που παραδίδεται ως αγαθό (</w:t>
            </w:r>
            <w:r w:rsidRPr="00312631">
              <w:rPr>
                <w:rFonts w:ascii="Calibri" w:eastAsia="Times New Roman" w:hAnsi="Calibri" w:cs="Calibri"/>
                <w:color w:val="000000"/>
              </w:rPr>
              <w:t>take</w:t>
            </w:r>
            <w:r w:rsidRPr="00312631">
              <w:rPr>
                <w:rFonts w:ascii="Calibri" w:eastAsia="Times New Roman" w:hAnsi="Calibri" w:cs="Calibri"/>
                <w:color w:val="000000"/>
                <w:lang w:val="el-GR"/>
              </w:rPr>
              <w:t xml:space="preserve"> </w:t>
            </w:r>
            <w:r w:rsidRPr="00312631">
              <w:rPr>
                <w:rFonts w:ascii="Calibri" w:eastAsia="Times New Roman" w:hAnsi="Calibri" w:cs="Calibri"/>
                <w:color w:val="000000"/>
              </w:rPr>
              <w:t>away</w:t>
            </w:r>
            <w:r w:rsidRPr="00312631">
              <w:rPr>
                <w:rFonts w:ascii="Calibri" w:eastAsia="Times New Roman" w:hAnsi="Calibri" w:cs="Calibri"/>
                <w:color w:val="000000"/>
                <w:lang w:val="el-GR"/>
              </w:rPr>
              <w:t xml:space="preserve"> &amp; </w:t>
            </w:r>
            <w:r w:rsidRPr="00312631">
              <w:rPr>
                <w:rFonts w:ascii="Calibri" w:eastAsia="Times New Roman" w:hAnsi="Calibri" w:cs="Calibri"/>
                <w:color w:val="000000"/>
              </w:rPr>
              <w:t>delivery</w:t>
            </w:r>
            <w:r w:rsidRPr="00312631">
              <w:rPr>
                <w:rFonts w:ascii="Calibri" w:eastAsia="Times New Roman" w:hAnsi="Calibri" w:cs="Calibri"/>
                <w:color w:val="000000"/>
                <w:lang w:val="el-GR"/>
              </w:rPr>
              <w:t>) από το 24% στο 13%</w:t>
            </w:r>
          </w:p>
        </w:tc>
        <w:tc>
          <w:tcPr>
            <w:tcW w:w="666" w:type="pct"/>
            <w:noWrap/>
            <w:vAlign w:val="bottom"/>
            <w:hideMark/>
          </w:tcPr>
          <w:p w14:paraId="19B158E3" w14:textId="77777777" w:rsidR="00A33FFD" w:rsidRPr="00312631" w:rsidRDefault="00A33FFD" w:rsidP="00E822E6">
            <w:pPr>
              <w:spacing w:after="0" w:line="240" w:lineRule="auto"/>
              <w:jc w:val="right"/>
              <w:rPr>
                <w:rFonts w:ascii="Calibri" w:eastAsia="Times New Roman" w:hAnsi="Calibri" w:cs="Calibri"/>
                <w:color w:val="000000"/>
              </w:rPr>
            </w:pPr>
            <w:r w:rsidRPr="00312631">
              <w:rPr>
                <w:rFonts w:ascii="Calibri" w:eastAsia="Times New Roman" w:hAnsi="Calibri" w:cs="Calibri"/>
                <w:color w:val="000000"/>
              </w:rPr>
              <w:t>2020</w:t>
            </w:r>
          </w:p>
        </w:tc>
      </w:tr>
      <w:tr w:rsidR="00A33FFD" w:rsidRPr="00312631" w14:paraId="53362F7C" w14:textId="77777777" w:rsidTr="00E822E6">
        <w:trPr>
          <w:trHeight w:val="290"/>
        </w:trPr>
        <w:tc>
          <w:tcPr>
            <w:tcW w:w="220" w:type="pct"/>
            <w:noWrap/>
            <w:hideMark/>
          </w:tcPr>
          <w:p w14:paraId="2F46E2AB" w14:textId="77777777" w:rsidR="00A33FFD" w:rsidRPr="00312631" w:rsidRDefault="00A33FFD" w:rsidP="00E822E6">
            <w:pPr>
              <w:spacing w:after="0" w:line="240" w:lineRule="auto"/>
              <w:jc w:val="right"/>
              <w:rPr>
                <w:rFonts w:ascii="Calibri" w:eastAsia="Times New Roman" w:hAnsi="Calibri" w:cs="Calibri"/>
                <w:color w:val="000000"/>
              </w:rPr>
            </w:pPr>
            <w:r w:rsidRPr="00312631">
              <w:rPr>
                <w:rFonts w:ascii="Calibri" w:eastAsia="Times New Roman" w:hAnsi="Calibri" w:cs="Calibri"/>
                <w:color w:val="000000"/>
              </w:rPr>
              <w:t>9</w:t>
            </w:r>
          </w:p>
        </w:tc>
        <w:tc>
          <w:tcPr>
            <w:tcW w:w="4114" w:type="pct"/>
            <w:noWrap/>
            <w:vAlign w:val="bottom"/>
            <w:hideMark/>
          </w:tcPr>
          <w:p w14:paraId="4D728B6B" w14:textId="77777777" w:rsidR="00A33FFD" w:rsidRPr="00312631" w:rsidRDefault="00A33FFD" w:rsidP="00E822E6">
            <w:pPr>
              <w:spacing w:after="0" w:line="240" w:lineRule="auto"/>
              <w:rPr>
                <w:rFonts w:ascii="Calibri" w:eastAsia="Times New Roman" w:hAnsi="Calibri" w:cs="Calibri"/>
                <w:color w:val="000000"/>
                <w:lang w:val="el-GR"/>
              </w:rPr>
            </w:pPr>
            <w:r w:rsidRPr="00312631">
              <w:rPr>
                <w:rFonts w:ascii="Calibri" w:eastAsia="Times New Roman" w:hAnsi="Calibri" w:cs="Calibri"/>
                <w:color w:val="000000"/>
                <w:lang w:val="el-GR"/>
              </w:rPr>
              <w:t>Μείωση συντελεστή ΦΠΑ στα μη αλκοολούχα ποτά που παραδίδονται ως αγαθό (</w:t>
            </w:r>
            <w:r w:rsidRPr="00312631">
              <w:rPr>
                <w:rFonts w:ascii="Calibri" w:eastAsia="Times New Roman" w:hAnsi="Calibri" w:cs="Calibri"/>
                <w:color w:val="000000"/>
              </w:rPr>
              <w:t>take</w:t>
            </w:r>
            <w:r w:rsidRPr="00312631">
              <w:rPr>
                <w:rFonts w:ascii="Calibri" w:eastAsia="Times New Roman" w:hAnsi="Calibri" w:cs="Calibri"/>
                <w:color w:val="000000"/>
                <w:lang w:val="el-GR"/>
              </w:rPr>
              <w:t xml:space="preserve"> </w:t>
            </w:r>
            <w:r w:rsidRPr="00312631">
              <w:rPr>
                <w:rFonts w:ascii="Calibri" w:eastAsia="Times New Roman" w:hAnsi="Calibri" w:cs="Calibri"/>
                <w:color w:val="000000"/>
              </w:rPr>
              <w:t>away</w:t>
            </w:r>
            <w:r w:rsidRPr="00312631">
              <w:rPr>
                <w:rFonts w:ascii="Calibri" w:eastAsia="Times New Roman" w:hAnsi="Calibri" w:cs="Calibri"/>
                <w:color w:val="000000"/>
                <w:lang w:val="el-GR"/>
              </w:rPr>
              <w:t xml:space="preserve"> &amp; </w:t>
            </w:r>
            <w:r w:rsidRPr="00312631">
              <w:rPr>
                <w:rFonts w:ascii="Calibri" w:eastAsia="Times New Roman" w:hAnsi="Calibri" w:cs="Calibri"/>
                <w:color w:val="000000"/>
              </w:rPr>
              <w:t>delivery</w:t>
            </w:r>
            <w:r w:rsidRPr="00312631">
              <w:rPr>
                <w:rFonts w:ascii="Calibri" w:eastAsia="Times New Roman" w:hAnsi="Calibri" w:cs="Calibri"/>
                <w:color w:val="000000"/>
                <w:lang w:val="el-GR"/>
              </w:rPr>
              <w:t>) από το 24% στο 13%</w:t>
            </w:r>
          </w:p>
        </w:tc>
        <w:tc>
          <w:tcPr>
            <w:tcW w:w="666" w:type="pct"/>
            <w:noWrap/>
            <w:vAlign w:val="bottom"/>
            <w:hideMark/>
          </w:tcPr>
          <w:p w14:paraId="3E5B64C8" w14:textId="77777777" w:rsidR="00A33FFD" w:rsidRPr="00312631" w:rsidRDefault="00A33FFD" w:rsidP="00E822E6">
            <w:pPr>
              <w:spacing w:after="0" w:line="240" w:lineRule="auto"/>
              <w:jc w:val="right"/>
              <w:rPr>
                <w:rFonts w:ascii="Calibri" w:eastAsia="Times New Roman" w:hAnsi="Calibri" w:cs="Calibri"/>
                <w:color w:val="000000"/>
              </w:rPr>
            </w:pPr>
            <w:r w:rsidRPr="00312631">
              <w:rPr>
                <w:rFonts w:ascii="Calibri" w:eastAsia="Times New Roman" w:hAnsi="Calibri" w:cs="Calibri"/>
                <w:color w:val="000000"/>
              </w:rPr>
              <w:t>2020</w:t>
            </w:r>
          </w:p>
        </w:tc>
      </w:tr>
      <w:tr w:rsidR="00A33FFD" w:rsidRPr="00312631" w14:paraId="6BCBC9A9" w14:textId="77777777" w:rsidTr="00E822E6">
        <w:trPr>
          <w:trHeight w:val="290"/>
        </w:trPr>
        <w:tc>
          <w:tcPr>
            <w:tcW w:w="220" w:type="pct"/>
            <w:noWrap/>
            <w:hideMark/>
          </w:tcPr>
          <w:p w14:paraId="60C8984A" w14:textId="77777777" w:rsidR="00A33FFD" w:rsidRPr="00312631" w:rsidRDefault="00A33FFD" w:rsidP="00E822E6">
            <w:pPr>
              <w:spacing w:after="0" w:line="240" w:lineRule="auto"/>
              <w:jc w:val="right"/>
              <w:rPr>
                <w:rFonts w:ascii="Calibri" w:eastAsia="Times New Roman" w:hAnsi="Calibri" w:cs="Calibri"/>
                <w:color w:val="000000"/>
              </w:rPr>
            </w:pPr>
            <w:r w:rsidRPr="00312631">
              <w:rPr>
                <w:rFonts w:ascii="Calibri" w:eastAsia="Times New Roman" w:hAnsi="Calibri" w:cs="Calibri"/>
                <w:color w:val="000000"/>
              </w:rPr>
              <w:t>10</w:t>
            </w:r>
          </w:p>
        </w:tc>
        <w:tc>
          <w:tcPr>
            <w:tcW w:w="4114" w:type="pct"/>
            <w:noWrap/>
            <w:vAlign w:val="bottom"/>
            <w:hideMark/>
          </w:tcPr>
          <w:p w14:paraId="0A872C79" w14:textId="77777777" w:rsidR="00A33FFD" w:rsidRPr="00312631" w:rsidRDefault="00A33FFD" w:rsidP="00E822E6">
            <w:pPr>
              <w:spacing w:after="0" w:line="240" w:lineRule="auto"/>
              <w:rPr>
                <w:rFonts w:ascii="Calibri" w:eastAsia="Times New Roman" w:hAnsi="Calibri" w:cs="Calibri"/>
                <w:color w:val="000000"/>
                <w:lang w:val="el-GR"/>
              </w:rPr>
            </w:pPr>
            <w:r w:rsidRPr="00312631">
              <w:rPr>
                <w:rFonts w:ascii="Calibri" w:eastAsia="Times New Roman" w:hAnsi="Calibri" w:cs="Calibri"/>
                <w:color w:val="000000"/>
                <w:lang w:val="el-GR"/>
              </w:rPr>
              <w:t>Μείωση ΦΠΑ στο τουριστικό πακέτο από αναλογία υψηλού/χαμηλού συντελεστή 80/20 σε αναλογία 95/5</w:t>
            </w:r>
          </w:p>
        </w:tc>
        <w:tc>
          <w:tcPr>
            <w:tcW w:w="666" w:type="pct"/>
            <w:noWrap/>
            <w:vAlign w:val="bottom"/>
            <w:hideMark/>
          </w:tcPr>
          <w:p w14:paraId="7EC1CC69" w14:textId="77777777" w:rsidR="00A33FFD" w:rsidRPr="00312631" w:rsidRDefault="00A33FFD" w:rsidP="00E822E6">
            <w:pPr>
              <w:spacing w:after="0" w:line="240" w:lineRule="auto"/>
              <w:jc w:val="right"/>
              <w:rPr>
                <w:rFonts w:ascii="Calibri" w:eastAsia="Times New Roman" w:hAnsi="Calibri" w:cs="Calibri"/>
                <w:color w:val="000000"/>
              </w:rPr>
            </w:pPr>
            <w:r w:rsidRPr="00312631">
              <w:rPr>
                <w:rFonts w:ascii="Calibri" w:eastAsia="Times New Roman" w:hAnsi="Calibri" w:cs="Calibri"/>
                <w:color w:val="000000"/>
              </w:rPr>
              <w:t>2020</w:t>
            </w:r>
          </w:p>
        </w:tc>
      </w:tr>
      <w:tr w:rsidR="00A33FFD" w:rsidRPr="00312631" w14:paraId="13D99422" w14:textId="77777777" w:rsidTr="00E822E6">
        <w:trPr>
          <w:trHeight w:val="290"/>
        </w:trPr>
        <w:tc>
          <w:tcPr>
            <w:tcW w:w="220" w:type="pct"/>
            <w:noWrap/>
            <w:hideMark/>
          </w:tcPr>
          <w:p w14:paraId="0404396E" w14:textId="77777777" w:rsidR="00A33FFD" w:rsidRPr="00312631" w:rsidRDefault="00A33FFD" w:rsidP="00E822E6">
            <w:pPr>
              <w:spacing w:after="0" w:line="240" w:lineRule="auto"/>
              <w:jc w:val="right"/>
              <w:rPr>
                <w:rFonts w:ascii="Calibri" w:eastAsia="Times New Roman" w:hAnsi="Calibri" w:cs="Calibri"/>
                <w:color w:val="000000"/>
              </w:rPr>
            </w:pPr>
            <w:r w:rsidRPr="00312631">
              <w:rPr>
                <w:rFonts w:ascii="Calibri" w:eastAsia="Times New Roman" w:hAnsi="Calibri" w:cs="Calibri"/>
                <w:color w:val="000000"/>
              </w:rPr>
              <w:t>11</w:t>
            </w:r>
          </w:p>
        </w:tc>
        <w:tc>
          <w:tcPr>
            <w:tcW w:w="4114" w:type="pct"/>
            <w:noWrap/>
            <w:vAlign w:val="bottom"/>
            <w:hideMark/>
          </w:tcPr>
          <w:p w14:paraId="311BED21" w14:textId="77777777" w:rsidR="00A33FFD" w:rsidRPr="00312631" w:rsidRDefault="00A33FFD" w:rsidP="00E822E6">
            <w:pPr>
              <w:spacing w:after="0" w:line="240" w:lineRule="auto"/>
              <w:rPr>
                <w:rFonts w:ascii="Calibri" w:eastAsia="Times New Roman" w:hAnsi="Calibri" w:cs="Calibri"/>
                <w:color w:val="000000"/>
                <w:lang w:val="el-GR"/>
              </w:rPr>
            </w:pPr>
            <w:r w:rsidRPr="00312631">
              <w:rPr>
                <w:rFonts w:ascii="Calibri" w:eastAsia="Times New Roman" w:hAnsi="Calibri" w:cs="Calibri"/>
                <w:color w:val="000000"/>
                <w:lang w:val="el-GR"/>
              </w:rPr>
              <w:t xml:space="preserve">Μείωση ΦΠΑ στα είδη βρεφικής ηλικίας (πάνες για βρέφη, </w:t>
            </w:r>
            <w:proofErr w:type="spellStart"/>
            <w:r w:rsidRPr="00312631">
              <w:rPr>
                <w:rFonts w:ascii="Calibri" w:eastAsia="Times New Roman" w:hAnsi="Calibri" w:cs="Calibri"/>
                <w:color w:val="000000"/>
                <w:lang w:val="el-GR"/>
              </w:rPr>
              <w:t>πορτ</w:t>
            </w:r>
            <w:proofErr w:type="spellEnd"/>
            <w:r w:rsidRPr="00312631">
              <w:rPr>
                <w:rFonts w:ascii="Calibri" w:eastAsia="Times New Roman" w:hAnsi="Calibri" w:cs="Calibri"/>
                <w:color w:val="000000"/>
                <w:lang w:val="el-GR"/>
              </w:rPr>
              <w:t xml:space="preserve"> μπεμπέ, καροτσάκια, βραστήρες, </w:t>
            </w:r>
            <w:proofErr w:type="spellStart"/>
            <w:r w:rsidRPr="00312631">
              <w:rPr>
                <w:rFonts w:ascii="Calibri" w:eastAsia="Times New Roman" w:hAnsi="Calibri" w:cs="Calibri"/>
                <w:color w:val="000000"/>
                <w:lang w:val="el-GR"/>
              </w:rPr>
              <w:t>αποστειρωτές</w:t>
            </w:r>
            <w:proofErr w:type="spellEnd"/>
            <w:r w:rsidRPr="00312631">
              <w:rPr>
                <w:rFonts w:ascii="Calibri" w:eastAsia="Times New Roman" w:hAnsi="Calibri" w:cs="Calibri"/>
                <w:color w:val="000000"/>
                <w:lang w:val="el-GR"/>
              </w:rPr>
              <w:t xml:space="preserve">, καρεκλάκια, βρεφικά καθίσματα) καθώς και τα κράνη από 24% σε 13% </w:t>
            </w:r>
          </w:p>
        </w:tc>
        <w:tc>
          <w:tcPr>
            <w:tcW w:w="666" w:type="pct"/>
            <w:noWrap/>
            <w:vAlign w:val="bottom"/>
            <w:hideMark/>
          </w:tcPr>
          <w:p w14:paraId="1764DF5C" w14:textId="77777777" w:rsidR="00A33FFD" w:rsidRPr="00312631" w:rsidRDefault="00A33FFD" w:rsidP="00E822E6">
            <w:pPr>
              <w:spacing w:after="0" w:line="240" w:lineRule="auto"/>
              <w:jc w:val="right"/>
              <w:rPr>
                <w:rFonts w:ascii="Calibri" w:eastAsia="Times New Roman" w:hAnsi="Calibri" w:cs="Calibri"/>
                <w:color w:val="000000"/>
              </w:rPr>
            </w:pPr>
            <w:r w:rsidRPr="00312631">
              <w:rPr>
                <w:rFonts w:ascii="Calibri" w:eastAsia="Times New Roman" w:hAnsi="Calibri" w:cs="Calibri"/>
                <w:color w:val="000000"/>
              </w:rPr>
              <w:t>2020</w:t>
            </w:r>
          </w:p>
        </w:tc>
      </w:tr>
      <w:tr w:rsidR="00A33FFD" w:rsidRPr="00312631" w14:paraId="54BE6919" w14:textId="77777777" w:rsidTr="00E822E6">
        <w:trPr>
          <w:trHeight w:val="290"/>
        </w:trPr>
        <w:tc>
          <w:tcPr>
            <w:tcW w:w="220" w:type="pct"/>
            <w:noWrap/>
            <w:hideMark/>
          </w:tcPr>
          <w:p w14:paraId="1D148950" w14:textId="77777777" w:rsidR="00A33FFD" w:rsidRPr="00312631" w:rsidRDefault="00A33FFD" w:rsidP="00E822E6">
            <w:pPr>
              <w:spacing w:after="0" w:line="240" w:lineRule="auto"/>
              <w:jc w:val="right"/>
              <w:rPr>
                <w:rFonts w:ascii="Calibri" w:eastAsia="Times New Roman" w:hAnsi="Calibri" w:cs="Calibri"/>
                <w:color w:val="000000"/>
              </w:rPr>
            </w:pPr>
            <w:r w:rsidRPr="00312631">
              <w:rPr>
                <w:rFonts w:ascii="Calibri" w:eastAsia="Times New Roman" w:hAnsi="Calibri" w:cs="Calibri"/>
                <w:color w:val="000000"/>
              </w:rPr>
              <w:t>12</w:t>
            </w:r>
          </w:p>
        </w:tc>
        <w:tc>
          <w:tcPr>
            <w:tcW w:w="4114" w:type="pct"/>
            <w:noWrap/>
            <w:vAlign w:val="bottom"/>
            <w:hideMark/>
          </w:tcPr>
          <w:p w14:paraId="37E474F1" w14:textId="77777777" w:rsidR="00A33FFD" w:rsidRPr="00312631" w:rsidRDefault="00A33FFD" w:rsidP="00E822E6">
            <w:pPr>
              <w:spacing w:after="0" w:line="240" w:lineRule="auto"/>
              <w:rPr>
                <w:rFonts w:ascii="Calibri" w:eastAsia="Times New Roman" w:hAnsi="Calibri" w:cs="Calibri"/>
                <w:color w:val="000000"/>
                <w:lang w:val="el-GR"/>
              </w:rPr>
            </w:pPr>
            <w:r w:rsidRPr="00312631">
              <w:rPr>
                <w:rFonts w:ascii="Calibri" w:eastAsia="Times New Roman" w:hAnsi="Calibri" w:cs="Calibri"/>
                <w:color w:val="000000"/>
                <w:lang w:val="el-GR"/>
              </w:rPr>
              <w:t>Αναστολή καταβολής ΦΠΑ στις νέες οικοδομές έως το 2025</w:t>
            </w:r>
          </w:p>
        </w:tc>
        <w:tc>
          <w:tcPr>
            <w:tcW w:w="666" w:type="pct"/>
            <w:noWrap/>
            <w:vAlign w:val="bottom"/>
            <w:hideMark/>
          </w:tcPr>
          <w:p w14:paraId="526701D7" w14:textId="77777777" w:rsidR="00A33FFD" w:rsidRPr="00312631" w:rsidRDefault="00A33FFD" w:rsidP="00E822E6">
            <w:pPr>
              <w:spacing w:after="0" w:line="240" w:lineRule="auto"/>
              <w:jc w:val="right"/>
              <w:rPr>
                <w:rFonts w:ascii="Calibri" w:eastAsia="Times New Roman" w:hAnsi="Calibri" w:cs="Calibri"/>
                <w:color w:val="000000"/>
              </w:rPr>
            </w:pPr>
            <w:r w:rsidRPr="00312631">
              <w:rPr>
                <w:rFonts w:ascii="Calibri" w:eastAsia="Times New Roman" w:hAnsi="Calibri" w:cs="Calibri"/>
                <w:color w:val="000000"/>
              </w:rPr>
              <w:t>2020</w:t>
            </w:r>
          </w:p>
        </w:tc>
      </w:tr>
      <w:tr w:rsidR="00A33FFD" w:rsidRPr="00312631" w14:paraId="70AEA17C" w14:textId="77777777" w:rsidTr="00E822E6">
        <w:trPr>
          <w:trHeight w:val="290"/>
        </w:trPr>
        <w:tc>
          <w:tcPr>
            <w:tcW w:w="220" w:type="pct"/>
            <w:noWrap/>
            <w:hideMark/>
          </w:tcPr>
          <w:p w14:paraId="27D2D5AD" w14:textId="77777777" w:rsidR="00A33FFD" w:rsidRPr="00312631" w:rsidRDefault="00A33FFD" w:rsidP="00E822E6">
            <w:pPr>
              <w:spacing w:after="0" w:line="240" w:lineRule="auto"/>
              <w:jc w:val="right"/>
              <w:rPr>
                <w:rFonts w:ascii="Calibri" w:eastAsia="Times New Roman" w:hAnsi="Calibri" w:cs="Calibri"/>
                <w:color w:val="000000"/>
              </w:rPr>
            </w:pPr>
            <w:r w:rsidRPr="00312631">
              <w:rPr>
                <w:rFonts w:ascii="Calibri" w:eastAsia="Times New Roman" w:hAnsi="Calibri" w:cs="Calibri"/>
                <w:color w:val="000000"/>
              </w:rPr>
              <w:t>13</w:t>
            </w:r>
          </w:p>
        </w:tc>
        <w:tc>
          <w:tcPr>
            <w:tcW w:w="4114" w:type="pct"/>
            <w:noWrap/>
            <w:vAlign w:val="bottom"/>
            <w:hideMark/>
          </w:tcPr>
          <w:p w14:paraId="5E5C0F69" w14:textId="77777777" w:rsidR="00A33FFD" w:rsidRPr="00312631" w:rsidRDefault="00A33FFD" w:rsidP="00E822E6">
            <w:pPr>
              <w:spacing w:after="0" w:line="240" w:lineRule="auto"/>
              <w:rPr>
                <w:rFonts w:ascii="Calibri" w:eastAsia="Times New Roman" w:hAnsi="Calibri" w:cs="Calibri"/>
                <w:color w:val="000000"/>
                <w:lang w:val="el-GR"/>
              </w:rPr>
            </w:pPr>
            <w:r w:rsidRPr="00312631">
              <w:rPr>
                <w:rFonts w:ascii="Calibri" w:eastAsia="Times New Roman" w:hAnsi="Calibri" w:cs="Calibri"/>
                <w:color w:val="000000"/>
                <w:lang w:val="el-GR"/>
              </w:rPr>
              <w:t>Μείωση ΦΠΑ στις ζωοτροφές από 13% σε 6%</w:t>
            </w:r>
          </w:p>
        </w:tc>
        <w:tc>
          <w:tcPr>
            <w:tcW w:w="666" w:type="pct"/>
            <w:noWrap/>
            <w:vAlign w:val="bottom"/>
            <w:hideMark/>
          </w:tcPr>
          <w:p w14:paraId="0CC80684" w14:textId="77777777" w:rsidR="00A33FFD" w:rsidRPr="00312631" w:rsidRDefault="00A33FFD" w:rsidP="00E822E6">
            <w:pPr>
              <w:spacing w:after="0" w:line="240" w:lineRule="auto"/>
              <w:jc w:val="right"/>
              <w:rPr>
                <w:rFonts w:ascii="Calibri" w:eastAsia="Times New Roman" w:hAnsi="Calibri" w:cs="Calibri"/>
                <w:color w:val="000000"/>
              </w:rPr>
            </w:pPr>
            <w:r w:rsidRPr="00312631">
              <w:rPr>
                <w:rFonts w:ascii="Calibri" w:eastAsia="Times New Roman" w:hAnsi="Calibri" w:cs="Calibri"/>
                <w:color w:val="000000"/>
              </w:rPr>
              <w:t>2021</w:t>
            </w:r>
          </w:p>
        </w:tc>
      </w:tr>
      <w:tr w:rsidR="00A33FFD" w:rsidRPr="00312631" w14:paraId="5B419642" w14:textId="77777777" w:rsidTr="00E822E6">
        <w:trPr>
          <w:trHeight w:val="290"/>
        </w:trPr>
        <w:tc>
          <w:tcPr>
            <w:tcW w:w="220" w:type="pct"/>
            <w:noWrap/>
            <w:hideMark/>
          </w:tcPr>
          <w:p w14:paraId="76760057" w14:textId="77777777" w:rsidR="00A33FFD" w:rsidRPr="00312631" w:rsidRDefault="00A33FFD" w:rsidP="00E822E6">
            <w:pPr>
              <w:spacing w:after="0" w:line="240" w:lineRule="auto"/>
              <w:jc w:val="right"/>
              <w:rPr>
                <w:rFonts w:ascii="Calibri" w:eastAsia="Times New Roman" w:hAnsi="Calibri" w:cs="Calibri"/>
                <w:color w:val="000000"/>
              </w:rPr>
            </w:pPr>
            <w:r w:rsidRPr="00312631">
              <w:rPr>
                <w:rFonts w:ascii="Calibri" w:eastAsia="Times New Roman" w:hAnsi="Calibri" w:cs="Calibri"/>
                <w:color w:val="000000"/>
              </w:rPr>
              <w:t>14</w:t>
            </w:r>
          </w:p>
        </w:tc>
        <w:tc>
          <w:tcPr>
            <w:tcW w:w="4114" w:type="pct"/>
            <w:noWrap/>
            <w:vAlign w:val="bottom"/>
            <w:hideMark/>
          </w:tcPr>
          <w:p w14:paraId="27F7F1D5" w14:textId="77777777" w:rsidR="00A33FFD" w:rsidRPr="00312631" w:rsidRDefault="00A33FFD" w:rsidP="00E822E6">
            <w:pPr>
              <w:spacing w:after="0" w:line="240" w:lineRule="auto"/>
              <w:rPr>
                <w:rFonts w:ascii="Calibri" w:eastAsia="Times New Roman" w:hAnsi="Calibri" w:cs="Calibri"/>
                <w:color w:val="000000"/>
                <w:lang w:val="el-GR"/>
              </w:rPr>
            </w:pPr>
            <w:r w:rsidRPr="00312631">
              <w:rPr>
                <w:rFonts w:ascii="Calibri" w:eastAsia="Times New Roman" w:hAnsi="Calibri" w:cs="Calibri"/>
                <w:color w:val="000000"/>
                <w:lang w:val="el-GR"/>
              </w:rPr>
              <w:t>Μείωση συντελεστή ΦΠΑ στα γυμναστήρια και σχολές χορού από το 24% στο 13%</w:t>
            </w:r>
          </w:p>
        </w:tc>
        <w:tc>
          <w:tcPr>
            <w:tcW w:w="666" w:type="pct"/>
            <w:noWrap/>
            <w:vAlign w:val="bottom"/>
            <w:hideMark/>
          </w:tcPr>
          <w:p w14:paraId="6E054554" w14:textId="77777777" w:rsidR="00A33FFD" w:rsidRPr="00312631" w:rsidRDefault="00A33FFD" w:rsidP="00E822E6">
            <w:pPr>
              <w:spacing w:after="0" w:line="240" w:lineRule="auto"/>
              <w:jc w:val="right"/>
              <w:rPr>
                <w:rFonts w:ascii="Calibri" w:eastAsia="Times New Roman" w:hAnsi="Calibri" w:cs="Calibri"/>
                <w:color w:val="000000"/>
              </w:rPr>
            </w:pPr>
            <w:r w:rsidRPr="00312631">
              <w:rPr>
                <w:rFonts w:ascii="Calibri" w:eastAsia="Times New Roman" w:hAnsi="Calibri" w:cs="Calibri"/>
                <w:color w:val="000000"/>
              </w:rPr>
              <w:t>2021</w:t>
            </w:r>
          </w:p>
        </w:tc>
      </w:tr>
      <w:tr w:rsidR="00A33FFD" w:rsidRPr="00312631" w14:paraId="1CA39F17" w14:textId="77777777" w:rsidTr="00E822E6">
        <w:trPr>
          <w:trHeight w:val="290"/>
        </w:trPr>
        <w:tc>
          <w:tcPr>
            <w:tcW w:w="220" w:type="pct"/>
            <w:noWrap/>
            <w:hideMark/>
          </w:tcPr>
          <w:p w14:paraId="7E2E4DCB" w14:textId="77777777" w:rsidR="00A33FFD" w:rsidRPr="00312631" w:rsidRDefault="00A33FFD" w:rsidP="00E822E6">
            <w:pPr>
              <w:spacing w:after="0" w:line="240" w:lineRule="auto"/>
              <w:jc w:val="right"/>
              <w:rPr>
                <w:rFonts w:ascii="Calibri" w:eastAsia="Times New Roman" w:hAnsi="Calibri" w:cs="Calibri"/>
                <w:color w:val="000000"/>
              </w:rPr>
            </w:pPr>
            <w:r w:rsidRPr="00312631">
              <w:rPr>
                <w:rFonts w:ascii="Calibri" w:eastAsia="Times New Roman" w:hAnsi="Calibri" w:cs="Calibri"/>
                <w:color w:val="000000"/>
              </w:rPr>
              <w:t>15</w:t>
            </w:r>
          </w:p>
        </w:tc>
        <w:tc>
          <w:tcPr>
            <w:tcW w:w="4114" w:type="pct"/>
            <w:noWrap/>
            <w:vAlign w:val="bottom"/>
            <w:hideMark/>
          </w:tcPr>
          <w:p w14:paraId="516B738F" w14:textId="77777777" w:rsidR="00A33FFD" w:rsidRPr="00312631" w:rsidRDefault="00A33FFD" w:rsidP="00E822E6">
            <w:pPr>
              <w:spacing w:after="0" w:line="240" w:lineRule="auto"/>
              <w:rPr>
                <w:rFonts w:ascii="Calibri" w:eastAsia="Times New Roman" w:hAnsi="Calibri" w:cs="Calibri"/>
                <w:color w:val="000000"/>
                <w:lang w:val="el-GR"/>
              </w:rPr>
            </w:pPr>
            <w:r w:rsidRPr="00312631">
              <w:rPr>
                <w:rFonts w:ascii="Calibri" w:eastAsia="Times New Roman" w:hAnsi="Calibri" w:cs="Calibri"/>
                <w:color w:val="000000"/>
                <w:lang w:val="el-GR"/>
              </w:rPr>
              <w:t>Μείωση συντελεστή ΦΠΑ στους ζωολογικούς κήπους από το 24% στο 13%</w:t>
            </w:r>
          </w:p>
        </w:tc>
        <w:tc>
          <w:tcPr>
            <w:tcW w:w="666" w:type="pct"/>
            <w:noWrap/>
            <w:vAlign w:val="bottom"/>
            <w:hideMark/>
          </w:tcPr>
          <w:p w14:paraId="223D16E2" w14:textId="77777777" w:rsidR="00A33FFD" w:rsidRPr="00312631" w:rsidRDefault="00A33FFD" w:rsidP="00E822E6">
            <w:pPr>
              <w:spacing w:after="0" w:line="240" w:lineRule="auto"/>
              <w:jc w:val="right"/>
              <w:rPr>
                <w:rFonts w:ascii="Calibri" w:eastAsia="Times New Roman" w:hAnsi="Calibri" w:cs="Calibri"/>
                <w:color w:val="000000"/>
              </w:rPr>
            </w:pPr>
            <w:r w:rsidRPr="00312631">
              <w:rPr>
                <w:rFonts w:ascii="Calibri" w:eastAsia="Times New Roman" w:hAnsi="Calibri" w:cs="Calibri"/>
                <w:color w:val="000000"/>
              </w:rPr>
              <w:t>2021</w:t>
            </w:r>
          </w:p>
        </w:tc>
      </w:tr>
      <w:tr w:rsidR="00A33FFD" w:rsidRPr="00312631" w14:paraId="492F37E8" w14:textId="77777777" w:rsidTr="00E822E6">
        <w:trPr>
          <w:trHeight w:val="290"/>
        </w:trPr>
        <w:tc>
          <w:tcPr>
            <w:tcW w:w="220" w:type="pct"/>
            <w:noWrap/>
            <w:hideMark/>
          </w:tcPr>
          <w:p w14:paraId="4C1AF7AB" w14:textId="77777777" w:rsidR="00A33FFD" w:rsidRPr="00312631" w:rsidRDefault="00A33FFD" w:rsidP="00E822E6">
            <w:pPr>
              <w:spacing w:after="0" w:line="240" w:lineRule="auto"/>
              <w:jc w:val="right"/>
              <w:rPr>
                <w:rFonts w:ascii="Calibri" w:eastAsia="Times New Roman" w:hAnsi="Calibri" w:cs="Calibri"/>
                <w:color w:val="000000"/>
              </w:rPr>
            </w:pPr>
            <w:r w:rsidRPr="00312631">
              <w:rPr>
                <w:rFonts w:ascii="Calibri" w:eastAsia="Times New Roman" w:hAnsi="Calibri" w:cs="Calibri"/>
                <w:color w:val="000000"/>
              </w:rPr>
              <w:t>16</w:t>
            </w:r>
          </w:p>
        </w:tc>
        <w:tc>
          <w:tcPr>
            <w:tcW w:w="4114" w:type="pct"/>
            <w:noWrap/>
            <w:vAlign w:val="bottom"/>
            <w:hideMark/>
          </w:tcPr>
          <w:p w14:paraId="419C2B72" w14:textId="77777777" w:rsidR="00A33FFD" w:rsidRPr="00312631" w:rsidRDefault="00A33FFD" w:rsidP="00E822E6">
            <w:pPr>
              <w:spacing w:after="0" w:line="240" w:lineRule="auto"/>
              <w:rPr>
                <w:rFonts w:ascii="Calibri" w:eastAsia="Times New Roman" w:hAnsi="Calibri" w:cs="Calibri"/>
                <w:color w:val="000000"/>
                <w:lang w:val="el-GR"/>
              </w:rPr>
            </w:pPr>
            <w:r w:rsidRPr="00312631">
              <w:rPr>
                <w:rFonts w:ascii="Calibri" w:eastAsia="Symbol" w:hAnsi="Calibri" w:cs="Symbol"/>
                <w:color w:val="000000"/>
                <w:lang w:val="el-GR"/>
              </w:rPr>
              <w:t>Μόνιμη μείωση των συντελεστών ΦΠΑ κατά 30% στα 5 νησιά του Αιγαίου (Λέσβο, Χίο, Σάμο, Κω και Λέρο)</w:t>
            </w:r>
          </w:p>
        </w:tc>
        <w:tc>
          <w:tcPr>
            <w:tcW w:w="666" w:type="pct"/>
            <w:noWrap/>
            <w:vAlign w:val="bottom"/>
            <w:hideMark/>
          </w:tcPr>
          <w:p w14:paraId="1F3B8377" w14:textId="77777777" w:rsidR="00A33FFD" w:rsidRPr="00312631" w:rsidRDefault="00A33FFD" w:rsidP="00E822E6">
            <w:pPr>
              <w:spacing w:after="0" w:line="240" w:lineRule="auto"/>
              <w:jc w:val="right"/>
              <w:rPr>
                <w:rFonts w:ascii="Calibri" w:eastAsia="Times New Roman" w:hAnsi="Calibri" w:cs="Calibri"/>
                <w:color w:val="000000"/>
              </w:rPr>
            </w:pPr>
            <w:r w:rsidRPr="00312631">
              <w:rPr>
                <w:rFonts w:ascii="Calibri" w:eastAsia="Times New Roman" w:hAnsi="Calibri" w:cs="Calibri"/>
                <w:color w:val="000000"/>
              </w:rPr>
              <w:t>2021</w:t>
            </w:r>
          </w:p>
        </w:tc>
      </w:tr>
      <w:tr w:rsidR="00A33FFD" w:rsidRPr="00312631" w14:paraId="7B9EC0A6" w14:textId="77777777" w:rsidTr="00E822E6">
        <w:trPr>
          <w:trHeight w:val="290"/>
        </w:trPr>
        <w:tc>
          <w:tcPr>
            <w:tcW w:w="220" w:type="pct"/>
            <w:noWrap/>
            <w:hideMark/>
          </w:tcPr>
          <w:p w14:paraId="3380AAA8" w14:textId="77777777" w:rsidR="00A33FFD" w:rsidRPr="00312631" w:rsidRDefault="00A33FFD" w:rsidP="00E822E6">
            <w:pPr>
              <w:spacing w:after="0" w:line="240" w:lineRule="auto"/>
              <w:jc w:val="right"/>
              <w:rPr>
                <w:rFonts w:ascii="Calibri" w:eastAsia="Times New Roman" w:hAnsi="Calibri" w:cs="Calibri"/>
                <w:color w:val="000000"/>
              </w:rPr>
            </w:pPr>
            <w:r w:rsidRPr="00312631">
              <w:rPr>
                <w:rFonts w:ascii="Calibri" w:eastAsia="Times New Roman" w:hAnsi="Calibri" w:cs="Calibri"/>
                <w:color w:val="000000"/>
              </w:rPr>
              <w:t>17</w:t>
            </w:r>
          </w:p>
        </w:tc>
        <w:tc>
          <w:tcPr>
            <w:tcW w:w="4114" w:type="pct"/>
            <w:noWrap/>
            <w:vAlign w:val="bottom"/>
            <w:hideMark/>
          </w:tcPr>
          <w:p w14:paraId="6A1FADAB" w14:textId="77777777" w:rsidR="00A33FFD" w:rsidRPr="00312631" w:rsidRDefault="00A33FFD" w:rsidP="00E822E6">
            <w:pPr>
              <w:spacing w:after="0" w:line="240" w:lineRule="auto"/>
              <w:rPr>
                <w:rFonts w:ascii="Calibri" w:eastAsia="Times New Roman" w:hAnsi="Calibri" w:cs="Calibri"/>
                <w:color w:val="000000"/>
                <w:lang w:val="el-GR"/>
              </w:rPr>
            </w:pPr>
            <w:r w:rsidRPr="00312631">
              <w:rPr>
                <w:rFonts w:ascii="Calibri" w:eastAsia="Times New Roman" w:hAnsi="Calibri" w:cs="Calibri"/>
                <w:color w:val="000000"/>
                <w:lang w:val="el-GR"/>
              </w:rPr>
              <w:t>Μείωση ΦΠΑ στα λιπάσματα από 13% σε 6%</w:t>
            </w:r>
          </w:p>
        </w:tc>
        <w:tc>
          <w:tcPr>
            <w:tcW w:w="666" w:type="pct"/>
            <w:noWrap/>
            <w:vAlign w:val="bottom"/>
            <w:hideMark/>
          </w:tcPr>
          <w:p w14:paraId="5C5673A1" w14:textId="77777777" w:rsidR="00A33FFD" w:rsidRPr="00312631" w:rsidRDefault="00A33FFD" w:rsidP="00E822E6">
            <w:pPr>
              <w:spacing w:after="0" w:line="240" w:lineRule="auto"/>
              <w:jc w:val="right"/>
              <w:rPr>
                <w:rFonts w:ascii="Calibri" w:eastAsia="Times New Roman" w:hAnsi="Calibri" w:cs="Calibri"/>
                <w:color w:val="000000"/>
              </w:rPr>
            </w:pPr>
            <w:r w:rsidRPr="00312631">
              <w:rPr>
                <w:rFonts w:ascii="Calibri" w:eastAsia="Times New Roman" w:hAnsi="Calibri" w:cs="Calibri"/>
                <w:color w:val="000000"/>
              </w:rPr>
              <w:t>2022</w:t>
            </w:r>
          </w:p>
        </w:tc>
      </w:tr>
      <w:tr w:rsidR="00A33FFD" w:rsidRPr="00312631" w14:paraId="53D7C7D8" w14:textId="77777777" w:rsidTr="00E822E6">
        <w:trPr>
          <w:trHeight w:val="290"/>
        </w:trPr>
        <w:tc>
          <w:tcPr>
            <w:tcW w:w="220" w:type="pct"/>
            <w:noWrap/>
            <w:hideMark/>
          </w:tcPr>
          <w:p w14:paraId="1451A65B" w14:textId="77777777" w:rsidR="00A33FFD" w:rsidRPr="00312631" w:rsidRDefault="00A33FFD" w:rsidP="00E822E6">
            <w:pPr>
              <w:spacing w:after="0" w:line="240" w:lineRule="auto"/>
              <w:jc w:val="right"/>
              <w:rPr>
                <w:rFonts w:ascii="Calibri" w:eastAsia="Times New Roman" w:hAnsi="Calibri" w:cs="Calibri"/>
                <w:color w:val="000000"/>
              </w:rPr>
            </w:pPr>
            <w:r w:rsidRPr="00312631">
              <w:rPr>
                <w:rFonts w:ascii="Calibri" w:eastAsia="Times New Roman" w:hAnsi="Calibri" w:cs="Calibri"/>
                <w:color w:val="000000"/>
              </w:rPr>
              <w:t>18</w:t>
            </w:r>
          </w:p>
        </w:tc>
        <w:tc>
          <w:tcPr>
            <w:tcW w:w="4114" w:type="pct"/>
            <w:noWrap/>
            <w:vAlign w:val="bottom"/>
            <w:hideMark/>
          </w:tcPr>
          <w:p w14:paraId="1B67A2E3" w14:textId="77777777" w:rsidR="00A33FFD" w:rsidRPr="00312631" w:rsidRDefault="00A33FFD" w:rsidP="00E822E6">
            <w:pPr>
              <w:spacing w:after="0" w:line="240" w:lineRule="auto"/>
              <w:rPr>
                <w:rFonts w:ascii="Calibri" w:eastAsia="Times New Roman" w:hAnsi="Calibri" w:cs="Calibri"/>
                <w:color w:val="000000"/>
                <w:lang w:val="el-GR"/>
              </w:rPr>
            </w:pPr>
            <w:r w:rsidRPr="00312631">
              <w:rPr>
                <w:rFonts w:ascii="Calibri" w:eastAsia="Times New Roman" w:hAnsi="Calibri" w:cs="Calibri"/>
                <w:color w:val="000000"/>
                <w:lang w:val="el-GR"/>
              </w:rPr>
              <w:t>Επιστροφή Ειδικού Φόρου Κατανάλωσης πετρελαίου κίνησης στους αγρότες (από το 2025 μονιμοποιείται με νέο σύστημα)</w:t>
            </w:r>
          </w:p>
        </w:tc>
        <w:tc>
          <w:tcPr>
            <w:tcW w:w="666" w:type="pct"/>
            <w:noWrap/>
            <w:vAlign w:val="bottom"/>
            <w:hideMark/>
          </w:tcPr>
          <w:p w14:paraId="71E0B049" w14:textId="77777777" w:rsidR="00A33FFD" w:rsidRPr="00312631" w:rsidRDefault="00A33FFD" w:rsidP="00E822E6">
            <w:pPr>
              <w:spacing w:after="0" w:line="240" w:lineRule="auto"/>
              <w:jc w:val="right"/>
              <w:rPr>
                <w:rFonts w:ascii="Calibri" w:eastAsia="Times New Roman" w:hAnsi="Calibri" w:cs="Calibri"/>
                <w:color w:val="000000"/>
              </w:rPr>
            </w:pPr>
            <w:r w:rsidRPr="00312631">
              <w:rPr>
                <w:rFonts w:ascii="Calibri" w:eastAsia="Times New Roman" w:hAnsi="Calibri" w:cs="Calibri"/>
                <w:color w:val="000000"/>
              </w:rPr>
              <w:t>2022</w:t>
            </w:r>
          </w:p>
        </w:tc>
      </w:tr>
      <w:tr w:rsidR="00A33FFD" w:rsidRPr="00312631" w14:paraId="2552366E" w14:textId="77777777" w:rsidTr="00E822E6">
        <w:trPr>
          <w:trHeight w:val="290"/>
        </w:trPr>
        <w:tc>
          <w:tcPr>
            <w:tcW w:w="220" w:type="pct"/>
            <w:noWrap/>
            <w:hideMark/>
          </w:tcPr>
          <w:p w14:paraId="181A95E5" w14:textId="77777777" w:rsidR="00A33FFD" w:rsidRPr="00312631" w:rsidRDefault="00A33FFD" w:rsidP="00E822E6">
            <w:pPr>
              <w:spacing w:after="0" w:line="240" w:lineRule="auto"/>
              <w:jc w:val="right"/>
              <w:rPr>
                <w:rFonts w:ascii="Calibri" w:eastAsia="Times New Roman" w:hAnsi="Calibri" w:cs="Calibri"/>
                <w:color w:val="000000"/>
              </w:rPr>
            </w:pPr>
            <w:r w:rsidRPr="00312631">
              <w:rPr>
                <w:rFonts w:ascii="Calibri" w:eastAsia="Times New Roman" w:hAnsi="Calibri" w:cs="Calibri"/>
                <w:color w:val="000000"/>
              </w:rPr>
              <w:t>19</w:t>
            </w:r>
          </w:p>
        </w:tc>
        <w:tc>
          <w:tcPr>
            <w:tcW w:w="4114" w:type="pct"/>
            <w:noWrap/>
            <w:vAlign w:val="bottom"/>
            <w:hideMark/>
          </w:tcPr>
          <w:p w14:paraId="4EF51F4C" w14:textId="77777777" w:rsidR="00A33FFD" w:rsidRPr="00312631" w:rsidRDefault="00A33FFD" w:rsidP="00E822E6">
            <w:pPr>
              <w:spacing w:after="0" w:line="240" w:lineRule="auto"/>
              <w:rPr>
                <w:rFonts w:ascii="Calibri" w:eastAsia="Times New Roman" w:hAnsi="Calibri" w:cs="Calibri"/>
                <w:color w:val="000000"/>
                <w:lang w:val="el-GR"/>
              </w:rPr>
            </w:pPr>
            <w:r w:rsidRPr="00312631">
              <w:rPr>
                <w:rFonts w:ascii="Calibri" w:eastAsia="Times New Roman" w:hAnsi="Calibri" w:cs="Calibri"/>
                <w:color w:val="000000"/>
                <w:lang w:val="el-GR"/>
              </w:rPr>
              <w:t xml:space="preserve">Μείωση στο 10% (από 12% έως 20%) και κατάργηση για νέους έως 29 ετών του τέλους συνδρομητών κινητής τηλεφωνίας </w:t>
            </w:r>
          </w:p>
        </w:tc>
        <w:tc>
          <w:tcPr>
            <w:tcW w:w="666" w:type="pct"/>
            <w:noWrap/>
            <w:vAlign w:val="bottom"/>
            <w:hideMark/>
          </w:tcPr>
          <w:p w14:paraId="2CBE8DCA" w14:textId="77777777" w:rsidR="00A33FFD" w:rsidRPr="00312631" w:rsidRDefault="00A33FFD" w:rsidP="00E822E6">
            <w:pPr>
              <w:spacing w:after="0" w:line="240" w:lineRule="auto"/>
              <w:jc w:val="right"/>
              <w:rPr>
                <w:rFonts w:ascii="Calibri" w:eastAsia="Times New Roman" w:hAnsi="Calibri" w:cs="Calibri"/>
                <w:color w:val="000000"/>
              </w:rPr>
            </w:pPr>
            <w:r w:rsidRPr="00312631">
              <w:rPr>
                <w:rFonts w:ascii="Calibri" w:eastAsia="Times New Roman" w:hAnsi="Calibri" w:cs="Calibri"/>
                <w:color w:val="000000"/>
              </w:rPr>
              <w:t>2022</w:t>
            </w:r>
          </w:p>
        </w:tc>
      </w:tr>
      <w:tr w:rsidR="00A33FFD" w:rsidRPr="00312631" w14:paraId="0851D8D2" w14:textId="77777777" w:rsidTr="00E822E6">
        <w:trPr>
          <w:trHeight w:val="290"/>
        </w:trPr>
        <w:tc>
          <w:tcPr>
            <w:tcW w:w="220" w:type="pct"/>
            <w:noWrap/>
            <w:hideMark/>
          </w:tcPr>
          <w:p w14:paraId="5DFEEEB4" w14:textId="77777777" w:rsidR="00A33FFD" w:rsidRPr="00312631" w:rsidRDefault="00A33FFD" w:rsidP="00E822E6">
            <w:pPr>
              <w:spacing w:after="0" w:line="240" w:lineRule="auto"/>
              <w:jc w:val="right"/>
              <w:rPr>
                <w:rFonts w:ascii="Calibri" w:eastAsia="Times New Roman" w:hAnsi="Calibri" w:cs="Calibri"/>
                <w:color w:val="000000"/>
              </w:rPr>
            </w:pPr>
            <w:r w:rsidRPr="00312631">
              <w:rPr>
                <w:rFonts w:ascii="Calibri" w:eastAsia="Times New Roman" w:hAnsi="Calibri" w:cs="Calibri"/>
                <w:color w:val="000000"/>
              </w:rPr>
              <w:t>20</w:t>
            </w:r>
          </w:p>
        </w:tc>
        <w:tc>
          <w:tcPr>
            <w:tcW w:w="4114" w:type="pct"/>
            <w:noWrap/>
            <w:vAlign w:val="bottom"/>
            <w:hideMark/>
          </w:tcPr>
          <w:p w14:paraId="181859F1" w14:textId="77777777" w:rsidR="00A33FFD" w:rsidRPr="00312631" w:rsidRDefault="00A33FFD" w:rsidP="00E822E6">
            <w:pPr>
              <w:spacing w:after="0" w:line="240" w:lineRule="auto"/>
              <w:rPr>
                <w:rFonts w:ascii="Calibri" w:eastAsia="Times New Roman" w:hAnsi="Calibri" w:cs="Calibri"/>
                <w:color w:val="000000"/>
                <w:lang w:val="el-GR"/>
              </w:rPr>
            </w:pPr>
            <w:r w:rsidRPr="00312631">
              <w:rPr>
                <w:rFonts w:ascii="Calibri" w:eastAsia="Times New Roman" w:hAnsi="Calibri" w:cs="Calibri"/>
                <w:color w:val="000000"/>
                <w:lang w:val="el-GR"/>
              </w:rPr>
              <w:t>Μείωση ΦΠΑ στα αγροτικά μηχανήματα από το 24% στο 13%</w:t>
            </w:r>
          </w:p>
        </w:tc>
        <w:tc>
          <w:tcPr>
            <w:tcW w:w="666" w:type="pct"/>
            <w:noWrap/>
            <w:vAlign w:val="bottom"/>
            <w:hideMark/>
          </w:tcPr>
          <w:p w14:paraId="793F3143" w14:textId="77777777" w:rsidR="00A33FFD" w:rsidRPr="00312631" w:rsidRDefault="00A33FFD" w:rsidP="00E822E6">
            <w:pPr>
              <w:spacing w:after="0" w:line="240" w:lineRule="auto"/>
              <w:jc w:val="right"/>
              <w:rPr>
                <w:rFonts w:ascii="Calibri" w:eastAsia="Times New Roman" w:hAnsi="Calibri" w:cs="Calibri"/>
                <w:color w:val="000000"/>
              </w:rPr>
            </w:pPr>
            <w:r w:rsidRPr="00312631">
              <w:rPr>
                <w:rFonts w:ascii="Calibri" w:eastAsia="Times New Roman" w:hAnsi="Calibri" w:cs="Calibri"/>
                <w:color w:val="000000"/>
              </w:rPr>
              <w:t>2023</w:t>
            </w:r>
          </w:p>
        </w:tc>
      </w:tr>
      <w:tr w:rsidR="00A33FFD" w:rsidRPr="00312631" w14:paraId="086C8174" w14:textId="77777777" w:rsidTr="00E822E6">
        <w:trPr>
          <w:trHeight w:val="290"/>
        </w:trPr>
        <w:tc>
          <w:tcPr>
            <w:tcW w:w="220" w:type="pct"/>
            <w:noWrap/>
            <w:hideMark/>
          </w:tcPr>
          <w:p w14:paraId="46F79EF8" w14:textId="77777777" w:rsidR="00A33FFD" w:rsidRPr="00312631" w:rsidRDefault="00A33FFD" w:rsidP="00E822E6">
            <w:pPr>
              <w:spacing w:after="0" w:line="240" w:lineRule="auto"/>
              <w:jc w:val="right"/>
              <w:rPr>
                <w:rFonts w:ascii="Calibri" w:eastAsia="Times New Roman" w:hAnsi="Calibri" w:cs="Calibri"/>
                <w:color w:val="000000"/>
              </w:rPr>
            </w:pPr>
            <w:r w:rsidRPr="00312631">
              <w:rPr>
                <w:rFonts w:ascii="Calibri" w:eastAsia="Times New Roman" w:hAnsi="Calibri" w:cs="Calibri"/>
                <w:color w:val="000000"/>
              </w:rPr>
              <w:t>21</w:t>
            </w:r>
          </w:p>
        </w:tc>
        <w:tc>
          <w:tcPr>
            <w:tcW w:w="4114" w:type="pct"/>
            <w:noWrap/>
            <w:vAlign w:val="bottom"/>
            <w:hideMark/>
          </w:tcPr>
          <w:p w14:paraId="249A7027" w14:textId="77777777" w:rsidR="00A33FFD" w:rsidRPr="00312631" w:rsidRDefault="00A33FFD" w:rsidP="00E822E6">
            <w:pPr>
              <w:spacing w:after="0" w:line="240" w:lineRule="auto"/>
              <w:rPr>
                <w:rFonts w:ascii="Calibri" w:eastAsia="Times New Roman" w:hAnsi="Calibri" w:cs="Calibri"/>
                <w:color w:val="000000"/>
                <w:lang w:val="el-GR"/>
              </w:rPr>
            </w:pPr>
            <w:r w:rsidRPr="00312631">
              <w:rPr>
                <w:rFonts w:ascii="Calibri" w:eastAsia="Times New Roman" w:hAnsi="Calibri" w:cs="Calibri"/>
                <w:color w:val="000000"/>
                <w:lang w:val="el-GR"/>
              </w:rPr>
              <w:t>Μείωση φόρων χαρτοσήμου σε μία σειρά από συναλλαγές (τόκους εταιρικών δανείων, οικοδομικές άδειες, χρησιδάνεια, γάμους, ασφαλιστήρια συμβόλαια κ.λπ.)</w:t>
            </w:r>
          </w:p>
        </w:tc>
        <w:tc>
          <w:tcPr>
            <w:tcW w:w="666" w:type="pct"/>
            <w:noWrap/>
            <w:vAlign w:val="bottom"/>
            <w:hideMark/>
          </w:tcPr>
          <w:p w14:paraId="53CD5CC3" w14:textId="77777777" w:rsidR="00A33FFD" w:rsidRPr="00312631" w:rsidRDefault="00A33FFD" w:rsidP="00E822E6">
            <w:pPr>
              <w:spacing w:after="0" w:line="240" w:lineRule="auto"/>
              <w:jc w:val="right"/>
              <w:rPr>
                <w:rFonts w:ascii="Calibri" w:eastAsia="Times New Roman" w:hAnsi="Calibri" w:cs="Calibri"/>
                <w:color w:val="000000"/>
              </w:rPr>
            </w:pPr>
            <w:r w:rsidRPr="00312631">
              <w:rPr>
                <w:rFonts w:ascii="Calibri" w:eastAsia="Times New Roman" w:hAnsi="Calibri" w:cs="Calibri"/>
                <w:color w:val="000000"/>
              </w:rPr>
              <w:t>2025</w:t>
            </w:r>
          </w:p>
        </w:tc>
      </w:tr>
      <w:tr w:rsidR="00A33FFD" w:rsidRPr="00312631" w14:paraId="19DEDD68" w14:textId="77777777" w:rsidTr="00E822E6">
        <w:trPr>
          <w:trHeight w:val="290"/>
        </w:trPr>
        <w:tc>
          <w:tcPr>
            <w:tcW w:w="220" w:type="pct"/>
            <w:noWrap/>
            <w:hideMark/>
          </w:tcPr>
          <w:p w14:paraId="45AF0619" w14:textId="77777777" w:rsidR="00A33FFD" w:rsidRPr="00312631" w:rsidRDefault="00A33FFD" w:rsidP="00E822E6">
            <w:pPr>
              <w:spacing w:after="0" w:line="240" w:lineRule="auto"/>
              <w:jc w:val="right"/>
              <w:rPr>
                <w:rFonts w:ascii="Calibri" w:eastAsia="Times New Roman" w:hAnsi="Calibri" w:cs="Calibri"/>
                <w:color w:val="000000"/>
              </w:rPr>
            </w:pPr>
            <w:r w:rsidRPr="00312631">
              <w:rPr>
                <w:rFonts w:ascii="Calibri" w:eastAsia="Times New Roman" w:hAnsi="Calibri" w:cs="Calibri"/>
                <w:color w:val="000000"/>
              </w:rPr>
              <w:t>22</w:t>
            </w:r>
          </w:p>
        </w:tc>
        <w:tc>
          <w:tcPr>
            <w:tcW w:w="4114" w:type="pct"/>
            <w:noWrap/>
            <w:vAlign w:val="bottom"/>
            <w:hideMark/>
          </w:tcPr>
          <w:p w14:paraId="6689C772" w14:textId="77777777" w:rsidR="00A33FFD" w:rsidRPr="00312631" w:rsidRDefault="00A33FFD" w:rsidP="00E822E6">
            <w:pPr>
              <w:spacing w:after="0" w:line="240" w:lineRule="auto"/>
              <w:rPr>
                <w:rFonts w:ascii="Calibri" w:eastAsia="Times New Roman" w:hAnsi="Calibri" w:cs="Calibri"/>
                <w:color w:val="000000"/>
                <w:lang w:val="el-GR"/>
              </w:rPr>
            </w:pPr>
            <w:r w:rsidRPr="00312631">
              <w:rPr>
                <w:rFonts w:ascii="Calibri" w:eastAsia="Times New Roman" w:hAnsi="Calibri" w:cs="Calibri"/>
                <w:color w:val="000000"/>
                <w:lang w:val="el-GR"/>
              </w:rPr>
              <w:t xml:space="preserve">Κατάργηση τέλους σταθερής τηλεφωνίας (5%) για συνδέσεις με οπτική ίνα (≥100 </w:t>
            </w:r>
            <w:proofErr w:type="spellStart"/>
            <w:r w:rsidRPr="00312631">
              <w:rPr>
                <w:rFonts w:ascii="Calibri" w:eastAsia="Times New Roman" w:hAnsi="Calibri" w:cs="Calibri"/>
                <w:color w:val="000000"/>
              </w:rPr>
              <w:t>mbps</w:t>
            </w:r>
            <w:proofErr w:type="spellEnd"/>
            <w:r w:rsidRPr="00312631">
              <w:rPr>
                <w:rFonts w:ascii="Calibri" w:eastAsia="Times New Roman" w:hAnsi="Calibri" w:cs="Calibri"/>
                <w:color w:val="000000"/>
                <w:lang w:val="el-GR"/>
              </w:rPr>
              <w:t>)</w:t>
            </w:r>
          </w:p>
        </w:tc>
        <w:tc>
          <w:tcPr>
            <w:tcW w:w="666" w:type="pct"/>
            <w:noWrap/>
            <w:vAlign w:val="bottom"/>
            <w:hideMark/>
          </w:tcPr>
          <w:p w14:paraId="4EB53C80" w14:textId="77777777" w:rsidR="00A33FFD" w:rsidRPr="00312631" w:rsidRDefault="00A33FFD" w:rsidP="00E822E6">
            <w:pPr>
              <w:spacing w:after="0" w:line="240" w:lineRule="auto"/>
              <w:jc w:val="right"/>
              <w:rPr>
                <w:rFonts w:ascii="Calibri" w:eastAsia="Times New Roman" w:hAnsi="Calibri" w:cs="Calibri"/>
                <w:color w:val="000000"/>
              </w:rPr>
            </w:pPr>
            <w:r w:rsidRPr="00312631">
              <w:rPr>
                <w:rFonts w:ascii="Calibri" w:eastAsia="Times New Roman" w:hAnsi="Calibri" w:cs="Calibri"/>
                <w:color w:val="000000"/>
              </w:rPr>
              <w:t>2025</w:t>
            </w:r>
          </w:p>
        </w:tc>
      </w:tr>
      <w:tr w:rsidR="00A33FFD" w:rsidRPr="00312631" w14:paraId="6714765F" w14:textId="77777777" w:rsidTr="00E822E6">
        <w:trPr>
          <w:trHeight w:val="290"/>
        </w:trPr>
        <w:tc>
          <w:tcPr>
            <w:tcW w:w="220" w:type="pct"/>
            <w:noWrap/>
            <w:hideMark/>
          </w:tcPr>
          <w:p w14:paraId="15E0AFA2" w14:textId="77777777" w:rsidR="00A33FFD" w:rsidRPr="00312631" w:rsidRDefault="00A33FFD" w:rsidP="00E822E6">
            <w:pPr>
              <w:spacing w:after="0" w:line="240" w:lineRule="auto"/>
              <w:jc w:val="right"/>
              <w:rPr>
                <w:rFonts w:ascii="Calibri" w:eastAsia="Times New Roman" w:hAnsi="Calibri" w:cs="Calibri"/>
                <w:color w:val="000000"/>
              </w:rPr>
            </w:pPr>
            <w:r w:rsidRPr="00312631">
              <w:rPr>
                <w:rFonts w:ascii="Calibri" w:eastAsia="Times New Roman" w:hAnsi="Calibri" w:cs="Calibri"/>
                <w:color w:val="000000"/>
              </w:rPr>
              <w:t>23</w:t>
            </w:r>
          </w:p>
        </w:tc>
        <w:tc>
          <w:tcPr>
            <w:tcW w:w="4114" w:type="pct"/>
            <w:noWrap/>
            <w:vAlign w:val="bottom"/>
            <w:hideMark/>
          </w:tcPr>
          <w:p w14:paraId="67BE8CF3" w14:textId="77777777" w:rsidR="00A33FFD" w:rsidRPr="00312631" w:rsidRDefault="00A33FFD" w:rsidP="00E822E6">
            <w:pPr>
              <w:spacing w:after="0" w:line="240" w:lineRule="auto"/>
              <w:rPr>
                <w:rFonts w:ascii="Calibri" w:eastAsia="Times New Roman" w:hAnsi="Calibri" w:cs="Calibri"/>
                <w:color w:val="000000"/>
                <w:lang w:val="el-GR"/>
              </w:rPr>
            </w:pPr>
            <w:r w:rsidRPr="00312631">
              <w:rPr>
                <w:rFonts w:ascii="Calibri" w:eastAsia="Times New Roman" w:hAnsi="Calibri" w:cs="Calibri"/>
                <w:color w:val="000000"/>
                <w:lang w:val="el-GR"/>
              </w:rPr>
              <w:t>Απαλλαγή από τον φόρο ασφαλίστρου (15%) συμβολαίων υγείας για παιδιά έως 18 ετών</w:t>
            </w:r>
          </w:p>
        </w:tc>
        <w:tc>
          <w:tcPr>
            <w:tcW w:w="666" w:type="pct"/>
            <w:noWrap/>
            <w:vAlign w:val="bottom"/>
            <w:hideMark/>
          </w:tcPr>
          <w:p w14:paraId="143241D6" w14:textId="77777777" w:rsidR="00A33FFD" w:rsidRPr="00312631" w:rsidRDefault="00A33FFD" w:rsidP="00E822E6">
            <w:pPr>
              <w:spacing w:after="0" w:line="240" w:lineRule="auto"/>
              <w:jc w:val="right"/>
              <w:rPr>
                <w:rFonts w:ascii="Calibri" w:eastAsia="Times New Roman" w:hAnsi="Calibri" w:cs="Calibri"/>
                <w:color w:val="000000"/>
              </w:rPr>
            </w:pPr>
            <w:r w:rsidRPr="00312631">
              <w:rPr>
                <w:rFonts w:ascii="Calibri" w:eastAsia="Times New Roman" w:hAnsi="Calibri" w:cs="Calibri"/>
                <w:color w:val="000000"/>
              </w:rPr>
              <w:t>2025</w:t>
            </w:r>
          </w:p>
        </w:tc>
      </w:tr>
      <w:tr w:rsidR="00A33FFD" w:rsidRPr="00312631" w14:paraId="157F54AE" w14:textId="77777777" w:rsidTr="00E822E6">
        <w:trPr>
          <w:trHeight w:val="290"/>
        </w:trPr>
        <w:tc>
          <w:tcPr>
            <w:tcW w:w="220" w:type="pct"/>
            <w:noWrap/>
          </w:tcPr>
          <w:p w14:paraId="170E0D3B" w14:textId="77777777" w:rsidR="00A33FFD" w:rsidRPr="00E44F4E" w:rsidRDefault="00A33FFD" w:rsidP="00E822E6">
            <w:pPr>
              <w:spacing w:after="0" w:line="240" w:lineRule="auto"/>
              <w:jc w:val="right"/>
              <w:rPr>
                <w:rFonts w:ascii="Calibri" w:eastAsia="Times New Roman" w:hAnsi="Calibri" w:cs="Calibri"/>
                <w:color w:val="000000"/>
                <w:lang w:val="el-GR"/>
              </w:rPr>
            </w:pPr>
            <w:r>
              <w:rPr>
                <w:rFonts w:ascii="Calibri" w:eastAsia="Times New Roman" w:hAnsi="Calibri" w:cs="Calibri"/>
                <w:color w:val="000000"/>
                <w:lang w:val="el-GR"/>
              </w:rPr>
              <w:t>24</w:t>
            </w:r>
          </w:p>
        </w:tc>
        <w:tc>
          <w:tcPr>
            <w:tcW w:w="4114" w:type="pct"/>
            <w:noWrap/>
            <w:vAlign w:val="bottom"/>
          </w:tcPr>
          <w:p w14:paraId="111E476F" w14:textId="77777777" w:rsidR="00A33FFD" w:rsidRPr="00312631" w:rsidRDefault="00A33FFD" w:rsidP="00E822E6">
            <w:pPr>
              <w:spacing w:after="0" w:line="240" w:lineRule="auto"/>
              <w:rPr>
                <w:rFonts w:ascii="Calibri" w:eastAsia="Times New Roman" w:hAnsi="Calibri" w:cs="Calibri"/>
                <w:color w:val="000000"/>
                <w:lang w:val="el-GR"/>
              </w:rPr>
            </w:pPr>
            <w:r w:rsidRPr="005E01B0">
              <w:rPr>
                <w:rFonts w:ascii="Calibri" w:eastAsia="Times New Roman" w:hAnsi="Calibri" w:cs="Calibri"/>
                <w:lang w:val="el-GR"/>
              </w:rPr>
              <w:t>Κατάργηση τέλους συνδρομητικής τηλεόρασης</w:t>
            </w:r>
          </w:p>
        </w:tc>
        <w:tc>
          <w:tcPr>
            <w:tcW w:w="666" w:type="pct"/>
            <w:noWrap/>
            <w:vAlign w:val="bottom"/>
          </w:tcPr>
          <w:p w14:paraId="51A72D3D" w14:textId="77777777" w:rsidR="00A33FFD" w:rsidRPr="00312631" w:rsidRDefault="00A33FFD" w:rsidP="00E822E6">
            <w:pPr>
              <w:spacing w:after="0" w:line="240" w:lineRule="auto"/>
              <w:jc w:val="right"/>
              <w:rPr>
                <w:rFonts w:ascii="Calibri" w:eastAsia="Times New Roman" w:hAnsi="Calibri" w:cs="Calibri"/>
                <w:color w:val="000000"/>
              </w:rPr>
            </w:pPr>
            <w:r>
              <w:rPr>
                <w:rFonts w:ascii="Calibri" w:eastAsia="Times New Roman" w:hAnsi="Calibri" w:cs="Calibri"/>
                <w:color w:val="000000"/>
                <w:lang w:val="el-GR"/>
              </w:rPr>
              <w:t>2026</w:t>
            </w:r>
          </w:p>
        </w:tc>
      </w:tr>
      <w:tr w:rsidR="00A33FFD" w:rsidRPr="00312631" w14:paraId="7BD14141" w14:textId="77777777" w:rsidTr="00E822E6">
        <w:trPr>
          <w:trHeight w:val="290"/>
        </w:trPr>
        <w:tc>
          <w:tcPr>
            <w:tcW w:w="220" w:type="pct"/>
            <w:noWrap/>
          </w:tcPr>
          <w:p w14:paraId="50E050AE" w14:textId="77777777" w:rsidR="00A33FFD" w:rsidRPr="00E44F4E" w:rsidRDefault="00A33FFD" w:rsidP="00E822E6">
            <w:pPr>
              <w:spacing w:after="0" w:line="240" w:lineRule="auto"/>
              <w:jc w:val="right"/>
              <w:rPr>
                <w:rFonts w:ascii="Calibri" w:eastAsia="Times New Roman" w:hAnsi="Calibri" w:cs="Calibri"/>
                <w:color w:val="000000"/>
                <w:lang w:val="el-GR"/>
              </w:rPr>
            </w:pPr>
            <w:r>
              <w:rPr>
                <w:rFonts w:ascii="Calibri" w:eastAsia="Times New Roman" w:hAnsi="Calibri" w:cs="Calibri"/>
                <w:color w:val="000000"/>
                <w:lang w:val="el-GR"/>
              </w:rPr>
              <w:t>25</w:t>
            </w:r>
          </w:p>
        </w:tc>
        <w:tc>
          <w:tcPr>
            <w:tcW w:w="4114" w:type="pct"/>
            <w:noWrap/>
            <w:vAlign w:val="bottom"/>
          </w:tcPr>
          <w:p w14:paraId="48840943" w14:textId="77777777" w:rsidR="00A33FFD" w:rsidRPr="00312631" w:rsidRDefault="00A33FFD" w:rsidP="00E822E6">
            <w:pPr>
              <w:spacing w:after="0" w:line="240" w:lineRule="auto"/>
              <w:rPr>
                <w:rFonts w:ascii="Calibri" w:eastAsia="Times New Roman" w:hAnsi="Calibri" w:cs="Calibri"/>
                <w:color w:val="000000"/>
                <w:lang w:val="el-GR"/>
              </w:rPr>
            </w:pPr>
            <w:r w:rsidRPr="00100199">
              <w:rPr>
                <w:rFonts w:ascii="Calibri" w:eastAsia="Times New Roman" w:hAnsi="Calibri" w:cs="Calibri"/>
                <w:lang w:val="el-GR"/>
              </w:rPr>
              <w:t>Μείωση ΦΠΑ κατά 30% στα νησιά της Περιφέρειας Βόρειου Αιγαίου, του Νομού Έβρου και του νομού Δωδεκανήσων με πληθυσμό έως 20.000 κατοίκους</w:t>
            </w:r>
          </w:p>
        </w:tc>
        <w:tc>
          <w:tcPr>
            <w:tcW w:w="666" w:type="pct"/>
            <w:noWrap/>
            <w:vAlign w:val="bottom"/>
          </w:tcPr>
          <w:p w14:paraId="0C643851" w14:textId="77777777" w:rsidR="00A33FFD" w:rsidRPr="00312631" w:rsidRDefault="00A33FFD" w:rsidP="00E822E6">
            <w:pPr>
              <w:spacing w:after="0" w:line="240" w:lineRule="auto"/>
              <w:jc w:val="right"/>
              <w:rPr>
                <w:rFonts w:ascii="Calibri" w:eastAsia="Times New Roman" w:hAnsi="Calibri" w:cs="Calibri"/>
                <w:color w:val="000000"/>
              </w:rPr>
            </w:pPr>
            <w:r>
              <w:rPr>
                <w:rFonts w:ascii="Calibri" w:eastAsia="Times New Roman" w:hAnsi="Calibri" w:cs="Calibri"/>
                <w:color w:val="000000"/>
                <w:lang w:val="el-GR"/>
              </w:rPr>
              <w:t>2026</w:t>
            </w:r>
          </w:p>
        </w:tc>
      </w:tr>
    </w:tbl>
    <w:p w14:paraId="25C165E8" w14:textId="77777777" w:rsidR="00A33FFD" w:rsidRPr="008874D4" w:rsidRDefault="00A33FFD" w:rsidP="00A33FFD">
      <w:pPr>
        <w:rPr>
          <w:lang w:val="el-GR"/>
        </w:rPr>
      </w:pPr>
    </w:p>
    <w:p w14:paraId="430C9B58" w14:textId="77777777" w:rsidR="00A33FFD" w:rsidRPr="00821676" w:rsidRDefault="00A33FFD" w:rsidP="001532FA">
      <w:pPr>
        <w:rPr>
          <w:rFonts w:asciiTheme="majorHAnsi" w:eastAsiaTheme="majorEastAsia" w:hAnsiTheme="majorHAnsi" w:cstheme="majorBidi"/>
          <w:color w:val="2F5496" w:themeColor="accent1" w:themeShade="BF"/>
          <w:sz w:val="28"/>
          <w:szCs w:val="28"/>
          <w:lang w:val="el-GR"/>
        </w:rPr>
      </w:pPr>
    </w:p>
    <w:p w14:paraId="15503134" w14:textId="77777777" w:rsidR="007E7DA5" w:rsidRDefault="007E7DA5">
      <w:pPr>
        <w:rPr>
          <w:rFonts w:asciiTheme="majorHAnsi" w:eastAsiaTheme="majorEastAsia" w:hAnsiTheme="majorHAnsi" w:cstheme="majorBidi"/>
          <w:color w:val="2F5496" w:themeColor="accent1" w:themeShade="BF"/>
          <w:sz w:val="28"/>
          <w:szCs w:val="28"/>
          <w:lang w:val="el-GR"/>
        </w:rPr>
      </w:pPr>
      <w:r>
        <w:rPr>
          <w:rFonts w:asciiTheme="majorHAnsi" w:eastAsiaTheme="majorEastAsia" w:hAnsiTheme="majorHAnsi" w:cstheme="majorBidi"/>
          <w:color w:val="2F5496" w:themeColor="accent1" w:themeShade="BF"/>
          <w:sz w:val="28"/>
          <w:szCs w:val="28"/>
          <w:lang w:val="el-GR"/>
        </w:rPr>
        <w:br w:type="page"/>
      </w:r>
    </w:p>
    <w:p w14:paraId="4B6AF327" w14:textId="3F17F649" w:rsidR="00821676" w:rsidRDefault="00821676" w:rsidP="00821676">
      <w:pPr>
        <w:rPr>
          <w:rFonts w:asciiTheme="majorHAnsi" w:eastAsiaTheme="majorEastAsia" w:hAnsiTheme="majorHAnsi" w:cstheme="majorBidi"/>
          <w:color w:val="2F5496" w:themeColor="accent1" w:themeShade="BF"/>
          <w:sz w:val="28"/>
          <w:szCs w:val="28"/>
          <w:lang w:val="el-GR"/>
        </w:rPr>
      </w:pPr>
      <w:r>
        <w:rPr>
          <w:rFonts w:asciiTheme="majorHAnsi" w:eastAsiaTheme="majorEastAsia" w:hAnsiTheme="majorHAnsi" w:cstheme="majorBidi"/>
          <w:color w:val="2F5496" w:themeColor="accent1" w:themeShade="BF"/>
          <w:sz w:val="28"/>
          <w:szCs w:val="28"/>
          <w:lang w:val="el-GR"/>
        </w:rPr>
        <w:t xml:space="preserve">Παράρτημα </w:t>
      </w:r>
      <w:r w:rsidRPr="00821676">
        <w:rPr>
          <w:rFonts w:asciiTheme="majorHAnsi" w:eastAsiaTheme="majorEastAsia" w:hAnsiTheme="majorHAnsi" w:cstheme="majorBidi"/>
          <w:color w:val="2F5496" w:themeColor="accent1" w:themeShade="BF"/>
          <w:sz w:val="28"/>
          <w:szCs w:val="28"/>
          <w:lang w:val="el-GR"/>
        </w:rPr>
        <w:t>3</w:t>
      </w:r>
      <w:r w:rsidRPr="00C8137F">
        <w:rPr>
          <w:rFonts w:asciiTheme="majorHAnsi" w:eastAsiaTheme="majorEastAsia" w:hAnsiTheme="majorHAnsi" w:cstheme="majorBidi"/>
          <w:color w:val="2F5496" w:themeColor="accent1" w:themeShade="BF"/>
          <w:sz w:val="28"/>
          <w:szCs w:val="28"/>
          <w:lang w:val="el-GR"/>
        </w:rPr>
        <w:t xml:space="preserve">: </w:t>
      </w:r>
      <w:r>
        <w:rPr>
          <w:rFonts w:asciiTheme="majorHAnsi" w:eastAsiaTheme="majorEastAsia" w:hAnsiTheme="majorHAnsi" w:cstheme="majorBidi"/>
          <w:color w:val="2F5496" w:themeColor="accent1" w:themeShade="BF"/>
          <w:sz w:val="28"/>
          <w:szCs w:val="28"/>
          <w:lang w:val="el-GR"/>
        </w:rPr>
        <w:t>Νέοι οικισμοί που μηδενίζεται ο ΕΝΦΙΑ</w:t>
      </w:r>
    </w:p>
    <w:tbl>
      <w:tblPr>
        <w:tblW w:w="10773" w:type="dxa"/>
        <w:tblInd w:w="-572" w:type="dxa"/>
        <w:tblLook w:val="04A0" w:firstRow="1" w:lastRow="0" w:firstColumn="1" w:lastColumn="0" w:noHBand="0" w:noVBand="1"/>
      </w:tblPr>
      <w:tblGrid>
        <w:gridCol w:w="2449"/>
        <w:gridCol w:w="1386"/>
        <w:gridCol w:w="4428"/>
        <w:gridCol w:w="2510"/>
      </w:tblGrid>
      <w:tr w:rsidR="000D2CCA" w:rsidRPr="000D2CCA" w14:paraId="3CDC3B08" w14:textId="77777777" w:rsidTr="006B3FDE">
        <w:trPr>
          <w:trHeight w:val="290"/>
        </w:trPr>
        <w:tc>
          <w:tcPr>
            <w:tcW w:w="2449" w:type="dxa"/>
            <w:tcBorders>
              <w:top w:val="single" w:sz="4" w:space="0" w:color="auto"/>
              <w:left w:val="single" w:sz="4" w:space="0" w:color="auto"/>
              <w:bottom w:val="single" w:sz="4" w:space="0" w:color="auto"/>
              <w:right w:val="single" w:sz="4" w:space="0" w:color="auto"/>
            </w:tcBorders>
            <w:shd w:val="clear" w:color="000000" w:fill="B4C6E7"/>
            <w:noWrap/>
            <w:vAlign w:val="bottom"/>
            <w:hideMark/>
          </w:tcPr>
          <w:p w14:paraId="0BD44272" w14:textId="77777777" w:rsidR="000D2CCA" w:rsidRPr="000D2CCA" w:rsidRDefault="000D2CCA" w:rsidP="000D2CCA">
            <w:pPr>
              <w:spacing w:after="0" w:line="240" w:lineRule="auto"/>
              <w:rPr>
                <w:rFonts w:ascii="Century Schoolbook" w:eastAsia="Times New Roman" w:hAnsi="Century Schoolbook" w:cs="Calibri"/>
                <w:b/>
                <w:bCs/>
                <w:color w:val="000000"/>
                <w:kern w:val="0"/>
                <w:sz w:val="20"/>
                <w:szCs w:val="20"/>
                <w14:ligatures w14:val="none"/>
              </w:rPr>
            </w:pPr>
            <w:proofErr w:type="spellStart"/>
            <w:r w:rsidRPr="000D2CCA">
              <w:rPr>
                <w:rFonts w:ascii="Century Schoolbook" w:eastAsia="Times New Roman" w:hAnsi="Century Schoolbook" w:cs="Calibri"/>
                <w:b/>
                <w:bCs/>
                <w:color w:val="000000"/>
                <w:kern w:val="0"/>
                <w:sz w:val="20"/>
                <w:szCs w:val="20"/>
                <w14:ligatures w14:val="none"/>
              </w:rPr>
              <w:t>Οικισμός</w:t>
            </w:r>
            <w:proofErr w:type="spellEnd"/>
          </w:p>
        </w:tc>
        <w:tc>
          <w:tcPr>
            <w:tcW w:w="1386" w:type="dxa"/>
            <w:tcBorders>
              <w:top w:val="single" w:sz="4" w:space="0" w:color="auto"/>
              <w:left w:val="nil"/>
              <w:bottom w:val="single" w:sz="4" w:space="0" w:color="auto"/>
              <w:right w:val="single" w:sz="4" w:space="0" w:color="auto"/>
            </w:tcBorders>
            <w:shd w:val="clear" w:color="000000" w:fill="B4C6E7"/>
            <w:noWrap/>
            <w:vAlign w:val="bottom"/>
            <w:hideMark/>
          </w:tcPr>
          <w:p w14:paraId="6905B76C" w14:textId="77777777" w:rsidR="000D2CCA" w:rsidRPr="000D2CCA" w:rsidRDefault="000D2CCA" w:rsidP="000D2CCA">
            <w:pPr>
              <w:spacing w:after="0" w:line="240" w:lineRule="auto"/>
              <w:rPr>
                <w:rFonts w:ascii="Century Schoolbook" w:eastAsia="Times New Roman" w:hAnsi="Century Schoolbook" w:cs="Calibri"/>
                <w:b/>
                <w:bCs/>
                <w:color w:val="000000"/>
                <w:kern w:val="0"/>
                <w:sz w:val="20"/>
                <w:szCs w:val="20"/>
                <w14:ligatures w14:val="none"/>
              </w:rPr>
            </w:pPr>
            <w:proofErr w:type="spellStart"/>
            <w:r w:rsidRPr="000D2CCA">
              <w:rPr>
                <w:rFonts w:ascii="Century Schoolbook" w:eastAsia="Times New Roman" w:hAnsi="Century Schoolbook" w:cs="Calibri"/>
                <w:b/>
                <w:bCs/>
                <w:color w:val="000000"/>
                <w:kern w:val="0"/>
                <w:sz w:val="20"/>
                <w:szCs w:val="20"/>
                <w14:ligatures w14:val="none"/>
              </w:rPr>
              <w:t>Πληθυσμός</w:t>
            </w:r>
            <w:proofErr w:type="spellEnd"/>
          </w:p>
        </w:tc>
        <w:tc>
          <w:tcPr>
            <w:tcW w:w="4428" w:type="dxa"/>
            <w:tcBorders>
              <w:top w:val="single" w:sz="4" w:space="0" w:color="auto"/>
              <w:left w:val="nil"/>
              <w:bottom w:val="single" w:sz="4" w:space="0" w:color="auto"/>
              <w:right w:val="single" w:sz="4" w:space="0" w:color="auto"/>
            </w:tcBorders>
            <w:shd w:val="clear" w:color="000000" w:fill="B4C6E7"/>
            <w:noWrap/>
            <w:vAlign w:val="bottom"/>
            <w:hideMark/>
          </w:tcPr>
          <w:p w14:paraId="1B5AAA4A" w14:textId="77777777" w:rsidR="000D2CCA" w:rsidRPr="000D2CCA" w:rsidRDefault="000D2CCA" w:rsidP="000D2CCA">
            <w:pPr>
              <w:spacing w:after="0" w:line="240" w:lineRule="auto"/>
              <w:rPr>
                <w:rFonts w:ascii="Century Schoolbook" w:eastAsia="Times New Roman" w:hAnsi="Century Schoolbook" w:cs="Calibri"/>
                <w:b/>
                <w:bCs/>
                <w:color w:val="000000"/>
                <w:kern w:val="0"/>
                <w:sz w:val="20"/>
                <w:szCs w:val="20"/>
                <w14:ligatures w14:val="none"/>
              </w:rPr>
            </w:pPr>
            <w:r w:rsidRPr="000D2CCA">
              <w:rPr>
                <w:rFonts w:ascii="Century Schoolbook" w:eastAsia="Times New Roman" w:hAnsi="Century Schoolbook" w:cs="Calibri"/>
                <w:b/>
                <w:bCs/>
                <w:color w:val="000000"/>
                <w:kern w:val="0"/>
                <w:sz w:val="20"/>
                <w:szCs w:val="20"/>
                <w14:ligatures w14:val="none"/>
              </w:rPr>
              <w:t>ΔΗΜΟΣ</w:t>
            </w:r>
          </w:p>
        </w:tc>
        <w:tc>
          <w:tcPr>
            <w:tcW w:w="2510" w:type="dxa"/>
            <w:tcBorders>
              <w:top w:val="single" w:sz="4" w:space="0" w:color="auto"/>
              <w:left w:val="nil"/>
              <w:bottom w:val="single" w:sz="4" w:space="0" w:color="auto"/>
              <w:right w:val="single" w:sz="4" w:space="0" w:color="auto"/>
            </w:tcBorders>
            <w:shd w:val="clear" w:color="000000" w:fill="B4C6E7"/>
            <w:noWrap/>
            <w:vAlign w:val="bottom"/>
            <w:hideMark/>
          </w:tcPr>
          <w:p w14:paraId="00439C9F" w14:textId="77777777" w:rsidR="000D2CCA" w:rsidRPr="000D2CCA" w:rsidRDefault="000D2CCA" w:rsidP="000D2CCA">
            <w:pPr>
              <w:spacing w:after="0" w:line="240" w:lineRule="auto"/>
              <w:rPr>
                <w:rFonts w:ascii="Century Schoolbook" w:eastAsia="Times New Roman" w:hAnsi="Century Schoolbook" w:cs="Calibri"/>
                <w:b/>
                <w:bCs/>
                <w:color w:val="000000"/>
                <w:kern w:val="0"/>
                <w:sz w:val="20"/>
                <w:szCs w:val="20"/>
                <w14:ligatures w14:val="none"/>
              </w:rPr>
            </w:pPr>
            <w:r w:rsidRPr="000D2CCA">
              <w:rPr>
                <w:rFonts w:ascii="Century Schoolbook" w:eastAsia="Times New Roman" w:hAnsi="Century Schoolbook" w:cs="Calibri"/>
                <w:b/>
                <w:bCs/>
                <w:color w:val="000000"/>
                <w:kern w:val="0"/>
                <w:sz w:val="20"/>
                <w:szCs w:val="20"/>
                <w14:ligatures w14:val="none"/>
              </w:rPr>
              <w:t>ΠΕΡΙΦΕΡΕΙΑΚΗ ΕΝΟΤΗΤΑ</w:t>
            </w:r>
          </w:p>
        </w:tc>
      </w:tr>
      <w:tr w:rsidR="000D2CCA" w:rsidRPr="000D2CCA" w14:paraId="1E1585C1" w14:textId="77777777" w:rsidTr="006B3FDE">
        <w:trPr>
          <w:trHeight w:val="290"/>
        </w:trPr>
        <w:tc>
          <w:tcPr>
            <w:tcW w:w="2449" w:type="dxa"/>
            <w:tcBorders>
              <w:top w:val="nil"/>
              <w:left w:val="single" w:sz="4" w:space="0" w:color="auto"/>
              <w:bottom w:val="single" w:sz="4" w:space="0" w:color="auto"/>
              <w:right w:val="single" w:sz="4" w:space="0" w:color="auto"/>
            </w:tcBorders>
            <w:noWrap/>
            <w:vAlign w:val="bottom"/>
            <w:hideMark/>
          </w:tcPr>
          <w:p w14:paraId="67D16F62" w14:textId="77777777" w:rsidR="000D2CCA" w:rsidRPr="000D2CCA" w:rsidRDefault="000D2CCA" w:rsidP="000D2CCA">
            <w:pPr>
              <w:spacing w:after="0" w:line="240" w:lineRule="auto"/>
              <w:rPr>
                <w:rFonts w:ascii="Century Schoolbook" w:eastAsia="Times New Roman" w:hAnsi="Century Schoolbook" w:cs="Calibri"/>
                <w:color w:val="000000"/>
                <w:kern w:val="0"/>
                <w:sz w:val="20"/>
                <w:szCs w:val="20"/>
                <w14:ligatures w14:val="none"/>
              </w:rPr>
            </w:pPr>
            <w:proofErr w:type="spellStart"/>
            <w:r w:rsidRPr="000D2CCA">
              <w:rPr>
                <w:rFonts w:ascii="Century Schoolbook" w:eastAsia="Times New Roman" w:hAnsi="Century Schoolbook" w:cs="Calibri"/>
                <w:color w:val="000000"/>
                <w:kern w:val="0"/>
                <w:sz w:val="20"/>
                <w:szCs w:val="20"/>
                <w14:ligatures w14:val="none"/>
              </w:rPr>
              <w:t>Χιλιομόδιον,το</w:t>
            </w:r>
            <w:proofErr w:type="spellEnd"/>
          </w:p>
        </w:tc>
        <w:tc>
          <w:tcPr>
            <w:tcW w:w="1386" w:type="dxa"/>
            <w:tcBorders>
              <w:top w:val="nil"/>
              <w:left w:val="nil"/>
              <w:bottom w:val="single" w:sz="4" w:space="0" w:color="auto"/>
              <w:right w:val="single" w:sz="4" w:space="0" w:color="auto"/>
            </w:tcBorders>
            <w:noWrap/>
            <w:vAlign w:val="bottom"/>
            <w:hideMark/>
          </w:tcPr>
          <w:p w14:paraId="68AAE3C8" w14:textId="77777777" w:rsidR="000D2CCA" w:rsidRPr="000D2CCA" w:rsidRDefault="000D2CCA" w:rsidP="000D2CCA">
            <w:pPr>
              <w:spacing w:after="0" w:line="240" w:lineRule="auto"/>
              <w:jc w:val="right"/>
              <w:rPr>
                <w:rFonts w:ascii="Century Schoolbook" w:eastAsia="Times New Roman" w:hAnsi="Century Schoolbook" w:cs="Calibri"/>
                <w:color w:val="000000"/>
                <w:kern w:val="0"/>
                <w:sz w:val="20"/>
                <w:szCs w:val="20"/>
                <w14:ligatures w14:val="none"/>
              </w:rPr>
            </w:pPr>
            <w:r w:rsidRPr="000D2CCA">
              <w:rPr>
                <w:rFonts w:ascii="Century Schoolbook" w:eastAsia="Times New Roman" w:hAnsi="Century Schoolbook" w:cs="Calibri"/>
                <w:color w:val="000000"/>
                <w:kern w:val="0"/>
                <w:sz w:val="20"/>
                <w:szCs w:val="20"/>
                <w14:ligatures w14:val="none"/>
              </w:rPr>
              <w:t>1509</w:t>
            </w:r>
          </w:p>
        </w:tc>
        <w:tc>
          <w:tcPr>
            <w:tcW w:w="4428" w:type="dxa"/>
            <w:tcBorders>
              <w:top w:val="nil"/>
              <w:left w:val="nil"/>
              <w:bottom w:val="single" w:sz="4" w:space="0" w:color="auto"/>
              <w:right w:val="single" w:sz="4" w:space="0" w:color="auto"/>
            </w:tcBorders>
            <w:noWrap/>
            <w:vAlign w:val="bottom"/>
            <w:hideMark/>
          </w:tcPr>
          <w:p w14:paraId="7EF1600C" w14:textId="77777777" w:rsidR="000D2CCA" w:rsidRPr="000D2CCA" w:rsidRDefault="000D2CCA" w:rsidP="000D2CCA">
            <w:pPr>
              <w:spacing w:after="0" w:line="240" w:lineRule="auto"/>
              <w:rPr>
                <w:rFonts w:ascii="Century Schoolbook" w:eastAsia="Times New Roman" w:hAnsi="Century Schoolbook" w:cs="Calibri"/>
                <w:color w:val="000000"/>
                <w:kern w:val="0"/>
                <w:sz w:val="20"/>
                <w:szCs w:val="20"/>
                <w14:ligatures w14:val="none"/>
              </w:rPr>
            </w:pPr>
            <w:r w:rsidRPr="000D2CCA">
              <w:rPr>
                <w:rFonts w:ascii="Century Schoolbook" w:eastAsia="Times New Roman" w:hAnsi="Century Schoolbook" w:cs="Calibri"/>
                <w:color w:val="000000"/>
                <w:kern w:val="0"/>
                <w:sz w:val="20"/>
                <w:szCs w:val="20"/>
                <w14:ligatures w14:val="none"/>
              </w:rPr>
              <w:t>ΔΗΜΟΣ ΚΟΡΙΝΘΙΩΝ</w:t>
            </w:r>
          </w:p>
        </w:tc>
        <w:tc>
          <w:tcPr>
            <w:tcW w:w="2510" w:type="dxa"/>
            <w:tcBorders>
              <w:top w:val="nil"/>
              <w:left w:val="nil"/>
              <w:bottom w:val="single" w:sz="4" w:space="0" w:color="auto"/>
              <w:right w:val="single" w:sz="4" w:space="0" w:color="auto"/>
            </w:tcBorders>
            <w:noWrap/>
            <w:vAlign w:val="bottom"/>
            <w:hideMark/>
          </w:tcPr>
          <w:p w14:paraId="0CFE97E3" w14:textId="292D1147" w:rsidR="000D2CCA" w:rsidRPr="000D2CCA" w:rsidRDefault="000D2CCA" w:rsidP="000D2CCA">
            <w:pPr>
              <w:spacing w:after="0" w:line="240" w:lineRule="auto"/>
              <w:rPr>
                <w:rFonts w:ascii="Century Schoolbook" w:eastAsia="Times New Roman" w:hAnsi="Century Schoolbook" w:cs="Calibri"/>
                <w:color w:val="000000"/>
                <w:kern w:val="0"/>
                <w:sz w:val="20"/>
                <w:szCs w:val="20"/>
                <w14:ligatures w14:val="none"/>
              </w:rPr>
            </w:pPr>
            <w:r w:rsidRPr="000D2CCA">
              <w:rPr>
                <w:rFonts w:ascii="Century Schoolbook" w:eastAsia="Times New Roman" w:hAnsi="Century Schoolbook" w:cs="Calibri"/>
                <w:color w:val="000000"/>
                <w:kern w:val="0"/>
                <w:sz w:val="20"/>
                <w:szCs w:val="20"/>
                <w14:ligatures w14:val="none"/>
              </w:rPr>
              <w:t>ΚΟΡΙΝΘΙΑΣ</w:t>
            </w:r>
          </w:p>
        </w:tc>
      </w:tr>
      <w:tr w:rsidR="000D2CCA" w:rsidRPr="000D2CCA" w14:paraId="59BDFAA8" w14:textId="77777777" w:rsidTr="006B3FDE">
        <w:trPr>
          <w:trHeight w:val="290"/>
        </w:trPr>
        <w:tc>
          <w:tcPr>
            <w:tcW w:w="2449" w:type="dxa"/>
            <w:tcBorders>
              <w:top w:val="nil"/>
              <w:left w:val="single" w:sz="4" w:space="0" w:color="auto"/>
              <w:bottom w:val="single" w:sz="4" w:space="0" w:color="auto"/>
              <w:right w:val="single" w:sz="4" w:space="0" w:color="auto"/>
            </w:tcBorders>
            <w:noWrap/>
            <w:vAlign w:val="bottom"/>
            <w:hideMark/>
          </w:tcPr>
          <w:p w14:paraId="3AB90FFC" w14:textId="77777777" w:rsidR="000D2CCA" w:rsidRPr="000D2CCA" w:rsidRDefault="000D2CCA" w:rsidP="000D2CCA">
            <w:pPr>
              <w:spacing w:after="0" w:line="240" w:lineRule="auto"/>
              <w:rPr>
                <w:rFonts w:ascii="Century Schoolbook" w:eastAsia="Times New Roman" w:hAnsi="Century Schoolbook" w:cs="Calibri"/>
                <w:color w:val="000000"/>
                <w:kern w:val="0"/>
                <w:sz w:val="20"/>
                <w:szCs w:val="20"/>
                <w14:ligatures w14:val="none"/>
              </w:rPr>
            </w:pPr>
            <w:proofErr w:type="spellStart"/>
            <w:r w:rsidRPr="000D2CCA">
              <w:rPr>
                <w:rFonts w:ascii="Century Schoolbook" w:eastAsia="Times New Roman" w:hAnsi="Century Schoolbook" w:cs="Calibri"/>
                <w:color w:val="000000"/>
                <w:kern w:val="0"/>
                <w:sz w:val="20"/>
                <w:szCs w:val="20"/>
                <w14:ligatures w14:val="none"/>
              </w:rPr>
              <w:t>Άγιος</w:t>
            </w:r>
            <w:proofErr w:type="spellEnd"/>
            <w:r w:rsidRPr="000D2CCA">
              <w:rPr>
                <w:rFonts w:ascii="Century Schoolbook" w:eastAsia="Times New Roman" w:hAnsi="Century Schoolbook" w:cs="Calibri"/>
                <w:color w:val="000000"/>
                <w:kern w:val="0"/>
                <w:sz w:val="20"/>
                <w:szCs w:val="20"/>
                <w14:ligatures w14:val="none"/>
              </w:rPr>
              <w:t xml:space="preserve"> </w:t>
            </w:r>
            <w:proofErr w:type="spellStart"/>
            <w:r w:rsidRPr="000D2CCA">
              <w:rPr>
                <w:rFonts w:ascii="Century Schoolbook" w:eastAsia="Times New Roman" w:hAnsi="Century Schoolbook" w:cs="Calibri"/>
                <w:color w:val="000000"/>
                <w:kern w:val="0"/>
                <w:sz w:val="20"/>
                <w:szCs w:val="20"/>
                <w14:ligatures w14:val="none"/>
              </w:rPr>
              <w:t>Δημήτριος,ο</w:t>
            </w:r>
            <w:proofErr w:type="spellEnd"/>
          </w:p>
        </w:tc>
        <w:tc>
          <w:tcPr>
            <w:tcW w:w="1386" w:type="dxa"/>
            <w:tcBorders>
              <w:top w:val="nil"/>
              <w:left w:val="nil"/>
              <w:bottom w:val="single" w:sz="4" w:space="0" w:color="auto"/>
              <w:right w:val="single" w:sz="4" w:space="0" w:color="auto"/>
            </w:tcBorders>
            <w:noWrap/>
            <w:vAlign w:val="bottom"/>
            <w:hideMark/>
          </w:tcPr>
          <w:p w14:paraId="68A70C56" w14:textId="77777777" w:rsidR="000D2CCA" w:rsidRPr="000D2CCA" w:rsidRDefault="000D2CCA" w:rsidP="000D2CCA">
            <w:pPr>
              <w:spacing w:after="0" w:line="240" w:lineRule="auto"/>
              <w:jc w:val="right"/>
              <w:rPr>
                <w:rFonts w:ascii="Century Schoolbook" w:eastAsia="Times New Roman" w:hAnsi="Century Schoolbook" w:cs="Calibri"/>
                <w:color w:val="000000"/>
                <w:kern w:val="0"/>
                <w:sz w:val="20"/>
                <w:szCs w:val="20"/>
                <w14:ligatures w14:val="none"/>
              </w:rPr>
            </w:pPr>
            <w:r w:rsidRPr="000D2CCA">
              <w:rPr>
                <w:rFonts w:ascii="Century Schoolbook" w:eastAsia="Times New Roman" w:hAnsi="Century Schoolbook" w:cs="Calibri"/>
                <w:color w:val="000000"/>
                <w:kern w:val="0"/>
                <w:sz w:val="20"/>
                <w:szCs w:val="20"/>
                <w14:ligatures w14:val="none"/>
              </w:rPr>
              <w:t>1510</w:t>
            </w:r>
          </w:p>
        </w:tc>
        <w:tc>
          <w:tcPr>
            <w:tcW w:w="4428" w:type="dxa"/>
            <w:tcBorders>
              <w:top w:val="nil"/>
              <w:left w:val="nil"/>
              <w:bottom w:val="single" w:sz="4" w:space="0" w:color="auto"/>
              <w:right w:val="single" w:sz="4" w:space="0" w:color="auto"/>
            </w:tcBorders>
            <w:noWrap/>
            <w:vAlign w:val="bottom"/>
            <w:hideMark/>
          </w:tcPr>
          <w:p w14:paraId="6B913E9E" w14:textId="77777777" w:rsidR="000D2CCA" w:rsidRPr="000D2CCA" w:rsidRDefault="000D2CCA" w:rsidP="000D2CCA">
            <w:pPr>
              <w:spacing w:after="0" w:line="240" w:lineRule="auto"/>
              <w:rPr>
                <w:rFonts w:ascii="Century Schoolbook" w:eastAsia="Times New Roman" w:hAnsi="Century Schoolbook" w:cs="Calibri"/>
                <w:color w:val="000000"/>
                <w:kern w:val="0"/>
                <w:sz w:val="20"/>
                <w:szCs w:val="20"/>
                <w14:ligatures w14:val="none"/>
              </w:rPr>
            </w:pPr>
            <w:r w:rsidRPr="000D2CCA">
              <w:rPr>
                <w:rFonts w:ascii="Century Schoolbook" w:eastAsia="Times New Roman" w:hAnsi="Century Schoolbook" w:cs="Calibri"/>
                <w:color w:val="000000"/>
                <w:kern w:val="0"/>
                <w:sz w:val="20"/>
                <w:szCs w:val="20"/>
                <w14:ligatures w14:val="none"/>
              </w:rPr>
              <w:t>ΔΗΜΟΣ ΝΙΚΟΛΑΟΥ ΣΚΟΥΦΑ</w:t>
            </w:r>
          </w:p>
        </w:tc>
        <w:tc>
          <w:tcPr>
            <w:tcW w:w="2510" w:type="dxa"/>
            <w:tcBorders>
              <w:top w:val="nil"/>
              <w:left w:val="nil"/>
              <w:bottom w:val="single" w:sz="4" w:space="0" w:color="auto"/>
              <w:right w:val="single" w:sz="4" w:space="0" w:color="auto"/>
            </w:tcBorders>
            <w:noWrap/>
            <w:vAlign w:val="bottom"/>
            <w:hideMark/>
          </w:tcPr>
          <w:p w14:paraId="3E1C2B82" w14:textId="40FCA829" w:rsidR="000D2CCA" w:rsidRPr="000D2CCA" w:rsidRDefault="000D2CCA" w:rsidP="000D2CCA">
            <w:pPr>
              <w:spacing w:after="0" w:line="240" w:lineRule="auto"/>
              <w:rPr>
                <w:rFonts w:ascii="Century Schoolbook" w:eastAsia="Times New Roman" w:hAnsi="Century Schoolbook" w:cs="Calibri"/>
                <w:color w:val="000000"/>
                <w:kern w:val="0"/>
                <w:sz w:val="20"/>
                <w:szCs w:val="20"/>
                <w14:ligatures w14:val="none"/>
              </w:rPr>
            </w:pPr>
            <w:r w:rsidRPr="000D2CCA">
              <w:rPr>
                <w:rFonts w:ascii="Century Schoolbook" w:eastAsia="Times New Roman" w:hAnsi="Century Schoolbook" w:cs="Calibri"/>
                <w:color w:val="000000"/>
                <w:kern w:val="0"/>
                <w:sz w:val="20"/>
                <w:szCs w:val="20"/>
                <w14:ligatures w14:val="none"/>
              </w:rPr>
              <w:t>ΑΡΤΑΣ</w:t>
            </w:r>
          </w:p>
        </w:tc>
      </w:tr>
      <w:tr w:rsidR="000D2CCA" w:rsidRPr="000D2CCA" w14:paraId="09286483" w14:textId="77777777" w:rsidTr="006B3FDE">
        <w:trPr>
          <w:trHeight w:val="290"/>
        </w:trPr>
        <w:tc>
          <w:tcPr>
            <w:tcW w:w="2449" w:type="dxa"/>
            <w:tcBorders>
              <w:top w:val="nil"/>
              <w:left w:val="single" w:sz="4" w:space="0" w:color="auto"/>
              <w:bottom w:val="single" w:sz="4" w:space="0" w:color="auto"/>
              <w:right w:val="single" w:sz="4" w:space="0" w:color="auto"/>
            </w:tcBorders>
            <w:noWrap/>
            <w:vAlign w:val="bottom"/>
            <w:hideMark/>
          </w:tcPr>
          <w:p w14:paraId="6845F677" w14:textId="77777777" w:rsidR="000D2CCA" w:rsidRPr="000D2CCA" w:rsidRDefault="000D2CCA" w:rsidP="000D2CCA">
            <w:pPr>
              <w:spacing w:after="0" w:line="240" w:lineRule="auto"/>
              <w:rPr>
                <w:rFonts w:ascii="Century Schoolbook" w:eastAsia="Times New Roman" w:hAnsi="Century Schoolbook" w:cs="Calibri"/>
                <w:color w:val="000000"/>
                <w:kern w:val="0"/>
                <w:sz w:val="20"/>
                <w:szCs w:val="20"/>
                <w14:ligatures w14:val="none"/>
              </w:rPr>
            </w:pPr>
            <w:proofErr w:type="spellStart"/>
            <w:r w:rsidRPr="000D2CCA">
              <w:rPr>
                <w:rFonts w:ascii="Century Schoolbook" w:eastAsia="Times New Roman" w:hAnsi="Century Schoolbook" w:cs="Calibri"/>
                <w:color w:val="000000"/>
                <w:kern w:val="0"/>
                <w:sz w:val="20"/>
                <w:szCs w:val="20"/>
                <w14:ligatures w14:val="none"/>
              </w:rPr>
              <w:t>Ποντισμένον,το</w:t>
            </w:r>
            <w:proofErr w:type="spellEnd"/>
          </w:p>
        </w:tc>
        <w:tc>
          <w:tcPr>
            <w:tcW w:w="1386" w:type="dxa"/>
            <w:tcBorders>
              <w:top w:val="nil"/>
              <w:left w:val="nil"/>
              <w:bottom w:val="single" w:sz="4" w:space="0" w:color="auto"/>
              <w:right w:val="single" w:sz="4" w:space="0" w:color="auto"/>
            </w:tcBorders>
            <w:noWrap/>
            <w:vAlign w:val="bottom"/>
            <w:hideMark/>
          </w:tcPr>
          <w:p w14:paraId="5F0D2199" w14:textId="77777777" w:rsidR="000D2CCA" w:rsidRPr="000D2CCA" w:rsidRDefault="000D2CCA" w:rsidP="000D2CCA">
            <w:pPr>
              <w:spacing w:after="0" w:line="240" w:lineRule="auto"/>
              <w:jc w:val="right"/>
              <w:rPr>
                <w:rFonts w:ascii="Century Schoolbook" w:eastAsia="Times New Roman" w:hAnsi="Century Schoolbook" w:cs="Calibri"/>
                <w:color w:val="000000"/>
                <w:kern w:val="0"/>
                <w:sz w:val="20"/>
                <w:szCs w:val="20"/>
                <w14:ligatures w14:val="none"/>
              </w:rPr>
            </w:pPr>
            <w:r w:rsidRPr="000D2CCA">
              <w:rPr>
                <w:rFonts w:ascii="Century Schoolbook" w:eastAsia="Times New Roman" w:hAnsi="Century Schoolbook" w:cs="Calibri"/>
                <w:color w:val="000000"/>
                <w:kern w:val="0"/>
                <w:sz w:val="20"/>
                <w:szCs w:val="20"/>
                <w14:ligatures w14:val="none"/>
              </w:rPr>
              <w:t>1516</w:t>
            </w:r>
          </w:p>
        </w:tc>
        <w:tc>
          <w:tcPr>
            <w:tcW w:w="4428" w:type="dxa"/>
            <w:tcBorders>
              <w:top w:val="nil"/>
              <w:left w:val="nil"/>
              <w:bottom w:val="single" w:sz="4" w:space="0" w:color="auto"/>
              <w:right w:val="single" w:sz="4" w:space="0" w:color="auto"/>
            </w:tcBorders>
            <w:noWrap/>
            <w:vAlign w:val="bottom"/>
            <w:hideMark/>
          </w:tcPr>
          <w:p w14:paraId="15CED9C7" w14:textId="77777777" w:rsidR="000D2CCA" w:rsidRPr="000D2CCA" w:rsidRDefault="000D2CCA" w:rsidP="000D2CCA">
            <w:pPr>
              <w:spacing w:after="0" w:line="240" w:lineRule="auto"/>
              <w:rPr>
                <w:rFonts w:ascii="Century Schoolbook" w:eastAsia="Times New Roman" w:hAnsi="Century Schoolbook" w:cs="Calibri"/>
                <w:color w:val="000000"/>
                <w:kern w:val="0"/>
                <w:sz w:val="20"/>
                <w:szCs w:val="20"/>
                <w14:ligatures w14:val="none"/>
              </w:rPr>
            </w:pPr>
            <w:r w:rsidRPr="000D2CCA">
              <w:rPr>
                <w:rFonts w:ascii="Century Schoolbook" w:eastAsia="Times New Roman" w:hAnsi="Century Schoolbook" w:cs="Calibri"/>
                <w:color w:val="000000"/>
                <w:kern w:val="0"/>
                <w:sz w:val="20"/>
                <w:szCs w:val="20"/>
                <w14:ligatures w14:val="none"/>
              </w:rPr>
              <w:t>ΔΗΜΟΣ ΗΡΑΚΛΕΙΑΣ</w:t>
            </w:r>
          </w:p>
        </w:tc>
        <w:tc>
          <w:tcPr>
            <w:tcW w:w="2510" w:type="dxa"/>
            <w:tcBorders>
              <w:top w:val="nil"/>
              <w:left w:val="nil"/>
              <w:bottom w:val="single" w:sz="4" w:space="0" w:color="auto"/>
              <w:right w:val="single" w:sz="4" w:space="0" w:color="auto"/>
            </w:tcBorders>
            <w:noWrap/>
            <w:vAlign w:val="bottom"/>
            <w:hideMark/>
          </w:tcPr>
          <w:p w14:paraId="3B85700D" w14:textId="37CBFECB" w:rsidR="000D2CCA" w:rsidRPr="000D2CCA" w:rsidRDefault="000D2CCA" w:rsidP="000D2CCA">
            <w:pPr>
              <w:spacing w:after="0" w:line="240" w:lineRule="auto"/>
              <w:rPr>
                <w:rFonts w:ascii="Century Schoolbook" w:eastAsia="Times New Roman" w:hAnsi="Century Schoolbook" w:cs="Calibri"/>
                <w:color w:val="000000"/>
                <w:kern w:val="0"/>
                <w:sz w:val="20"/>
                <w:szCs w:val="20"/>
                <w14:ligatures w14:val="none"/>
              </w:rPr>
            </w:pPr>
            <w:r w:rsidRPr="000D2CCA">
              <w:rPr>
                <w:rFonts w:ascii="Century Schoolbook" w:eastAsia="Times New Roman" w:hAnsi="Century Schoolbook" w:cs="Calibri"/>
                <w:color w:val="000000"/>
                <w:kern w:val="0"/>
                <w:sz w:val="20"/>
                <w:szCs w:val="20"/>
                <w14:ligatures w14:val="none"/>
              </w:rPr>
              <w:t>ΣΕΡΡΩΝ</w:t>
            </w:r>
          </w:p>
        </w:tc>
      </w:tr>
      <w:tr w:rsidR="000D2CCA" w:rsidRPr="000D2CCA" w14:paraId="04F72181" w14:textId="77777777" w:rsidTr="006B3FDE">
        <w:trPr>
          <w:trHeight w:val="290"/>
        </w:trPr>
        <w:tc>
          <w:tcPr>
            <w:tcW w:w="2449" w:type="dxa"/>
            <w:tcBorders>
              <w:top w:val="nil"/>
              <w:left w:val="single" w:sz="4" w:space="0" w:color="auto"/>
              <w:bottom w:val="single" w:sz="4" w:space="0" w:color="auto"/>
              <w:right w:val="single" w:sz="4" w:space="0" w:color="auto"/>
            </w:tcBorders>
            <w:noWrap/>
            <w:vAlign w:val="bottom"/>
            <w:hideMark/>
          </w:tcPr>
          <w:p w14:paraId="6DA4BB7F" w14:textId="77777777" w:rsidR="000D2CCA" w:rsidRPr="000D2CCA" w:rsidRDefault="000D2CCA" w:rsidP="000D2CCA">
            <w:pPr>
              <w:spacing w:after="0" w:line="240" w:lineRule="auto"/>
              <w:rPr>
                <w:rFonts w:ascii="Century Schoolbook" w:eastAsia="Times New Roman" w:hAnsi="Century Schoolbook" w:cs="Calibri"/>
                <w:color w:val="000000"/>
                <w:kern w:val="0"/>
                <w:sz w:val="20"/>
                <w:szCs w:val="20"/>
                <w14:ligatures w14:val="none"/>
              </w:rPr>
            </w:pPr>
            <w:r w:rsidRPr="000D2CCA">
              <w:rPr>
                <w:rFonts w:ascii="Century Schoolbook" w:eastAsia="Times New Roman" w:hAnsi="Century Schoolbook" w:cs="Calibri"/>
                <w:color w:val="000000"/>
                <w:kern w:val="0"/>
                <w:sz w:val="20"/>
                <w:szCs w:val="20"/>
                <w14:ligatures w14:val="none"/>
              </w:rPr>
              <w:t>Φα</w:t>
            </w:r>
            <w:proofErr w:type="spellStart"/>
            <w:r w:rsidRPr="000D2CCA">
              <w:rPr>
                <w:rFonts w:ascii="Century Schoolbook" w:eastAsia="Times New Roman" w:hAnsi="Century Schoolbook" w:cs="Calibri"/>
                <w:color w:val="000000"/>
                <w:kern w:val="0"/>
                <w:sz w:val="20"/>
                <w:szCs w:val="20"/>
                <w14:ligatures w14:val="none"/>
              </w:rPr>
              <w:t>ληράκιον,το</w:t>
            </w:r>
            <w:proofErr w:type="spellEnd"/>
          </w:p>
        </w:tc>
        <w:tc>
          <w:tcPr>
            <w:tcW w:w="1386" w:type="dxa"/>
            <w:tcBorders>
              <w:top w:val="nil"/>
              <w:left w:val="nil"/>
              <w:bottom w:val="single" w:sz="4" w:space="0" w:color="auto"/>
              <w:right w:val="single" w:sz="4" w:space="0" w:color="auto"/>
            </w:tcBorders>
            <w:noWrap/>
            <w:vAlign w:val="bottom"/>
            <w:hideMark/>
          </w:tcPr>
          <w:p w14:paraId="63B9E308" w14:textId="77777777" w:rsidR="000D2CCA" w:rsidRPr="000D2CCA" w:rsidRDefault="000D2CCA" w:rsidP="000D2CCA">
            <w:pPr>
              <w:spacing w:after="0" w:line="240" w:lineRule="auto"/>
              <w:jc w:val="right"/>
              <w:rPr>
                <w:rFonts w:ascii="Century Schoolbook" w:eastAsia="Times New Roman" w:hAnsi="Century Schoolbook" w:cs="Calibri"/>
                <w:color w:val="000000"/>
                <w:kern w:val="0"/>
                <w:sz w:val="20"/>
                <w:szCs w:val="20"/>
                <w14:ligatures w14:val="none"/>
              </w:rPr>
            </w:pPr>
            <w:r w:rsidRPr="000D2CCA">
              <w:rPr>
                <w:rFonts w:ascii="Century Schoolbook" w:eastAsia="Times New Roman" w:hAnsi="Century Schoolbook" w:cs="Calibri"/>
                <w:color w:val="000000"/>
                <w:kern w:val="0"/>
                <w:sz w:val="20"/>
                <w:szCs w:val="20"/>
                <w14:ligatures w14:val="none"/>
              </w:rPr>
              <w:t>1517</w:t>
            </w:r>
          </w:p>
        </w:tc>
        <w:tc>
          <w:tcPr>
            <w:tcW w:w="4428" w:type="dxa"/>
            <w:tcBorders>
              <w:top w:val="nil"/>
              <w:left w:val="nil"/>
              <w:bottom w:val="single" w:sz="4" w:space="0" w:color="auto"/>
              <w:right w:val="single" w:sz="4" w:space="0" w:color="auto"/>
            </w:tcBorders>
            <w:noWrap/>
            <w:vAlign w:val="bottom"/>
            <w:hideMark/>
          </w:tcPr>
          <w:p w14:paraId="6D479952" w14:textId="77777777" w:rsidR="000D2CCA" w:rsidRPr="000D2CCA" w:rsidRDefault="000D2CCA" w:rsidP="000D2CCA">
            <w:pPr>
              <w:spacing w:after="0" w:line="240" w:lineRule="auto"/>
              <w:rPr>
                <w:rFonts w:ascii="Century Schoolbook" w:eastAsia="Times New Roman" w:hAnsi="Century Schoolbook" w:cs="Calibri"/>
                <w:color w:val="000000"/>
                <w:kern w:val="0"/>
                <w:sz w:val="20"/>
                <w:szCs w:val="20"/>
                <w14:ligatures w14:val="none"/>
              </w:rPr>
            </w:pPr>
            <w:r w:rsidRPr="000D2CCA">
              <w:rPr>
                <w:rFonts w:ascii="Century Schoolbook" w:eastAsia="Times New Roman" w:hAnsi="Century Schoolbook" w:cs="Calibri"/>
                <w:color w:val="000000"/>
                <w:kern w:val="0"/>
                <w:sz w:val="20"/>
                <w:szCs w:val="20"/>
                <w14:ligatures w14:val="none"/>
              </w:rPr>
              <w:t>ΔΗΜΟΣ ΡΟΔΟΥ</w:t>
            </w:r>
          </w:p>
        </w:tc>
        <w:tc>
          <w:tcPr>
            <w:tcW w:w="2510" w:type="dxa"/>
            <w:tcBorders>
              <w:top w:val="nil"/>
              <w:left w:val="nil"/>
              <w:bottom w:val="single" w:sz="4" w:space="0" w:color="auto"/>
              <w:right w:val="single" w:sz="4" w:space="0" w:color="auto"/>
            </w:tcBorders>
            <w:noWrap/>
            <w:vAlign w:val="bottom"/>
            <w:hideMark/>
          </w:tcPr>
          <w:p w14:paraId="6ED1E2CF" w14:textId="27FA79AE" w:rsidR="000D2CCA" w:rsidRPr="000D2CCA" w:rsidRDefault="000D2CCA" w:rsidP="000D2CCA">
            <w:pPr>
              <w:spacing w:after="0" w:line="240" w:lineRule="auto"/>
              <w:rPr>
                <w:rFonts w:ascii="Century Schoolbook" w:eastAsia="Times New Roman" w:hAnsi="Century Schoolbook" w:cs="Calibri"/>
                <w:color w:val="000000"/>
                <w:kern w:val="0"/>
                <w:sz w:val="20"/>
                <w:szCs w:val="20"/>
                <w14:ligatures w14:val="none"/>
              </w:rPr>
            </w:pPr>
            <w:r w:rsidRPr="000D2CCA">
              <w:rPr>
                <w:rFonts w:ascii="Century Schoolbook" w:eastAsia="Times New Roman" w:hAnsi="Century Schoolbook" w:cs="Calibri"/>
                <w:color w:val="000000"/>
                <w:kern w:val="0"/>
                <w:sz w:val="20"/>
                <w:szCs w:val="20"/>
                <w14:ligatures w14:val="none"/>
              </w:rPr>
              <w:t>ΡΟΔΟΥ</w:t>
            </w:r>
          </w:p>
        </w:tc>
      </w:tr>
      <w:tr w:rsidR="000D2CCA" w:rsidRPr="000D2CCA" w14:paraId="6205D41C" w14:textId="77777777" w:rsidTr="006B3FDE">
        <w:trPr>
          <w:trHeight w:val="290"/>
        </w:trPr>
        <w:tc>
          <w:tcPr>
            <w:tcW w:w="2449" w:type="dxa"/>
            <w:tcBorders>
              <w:top w:val="nil"/>
              <w:left w:val="single" w:sz="4" w:space="0" w:color="auto"/>
              <w:bottom w:val="single" w:sz="4" w:space="0" w:color="auto"/>
              <w:right w:val="single" w:sz="4" w:space="0" w:color="auto"/>
            </w:tcBorders>
            <w:noWrap/>
            <w:vAlign w:val="bottom"/>
            <w:hideMark/>
          </w:tcPr>
          <w:p w14:paraId="17CD008C" w14:textId="77777777" w:rsidR="000D2CCA" w:rsidRPr="000D2CCA" w:rsidRDefault="000D2CCA" w:rsidP="000D2CCA">
            <w:pPr>
              <w:spacing w:after="0" w:line="240" w:lineRule="auto"/>
              <w:rPr>
                <w:rFonts w:ascii="Century Schoolbook" w:eastAsia="Times New Roman" w:hAnsi="Century Schoolbook" w:cs="Calibri"/>
                <w:color w:val="000000"/>
                <w:kern w:val="0"/>
                <w:sz w:val="20"/>
                <w:szCs w:val="20"/>
                <w14:ligatures w14:val="none"/>
              </w:rPr>
            </w:pPr>
            <w:proofErr w:type="spellStart"/>
            <w:r w:rsidRPr="000D2CCA">
              <w:rPr>
                <w:rFonts w:ascii="Century Schoolbook" w:eastAsia="Times New Roman" w:hAnsi="Century Schoolbook" w:cs="Calibri"/>
                <w:color w:val="000000"/>
                <w:kern w:val="0"/>
                <w:sz w:val="20"/>
                <w:szCs w:val="20"/>
                <w14:ligatures w14:val="none"/>
              </w:rPr>
              <w:t>Τσ</w:t>
            </w:r>
            <w:proofErr w:type="spellEnd"/>
            <w:r w:rsidRPr="000D2CCA">
              <w:rPr>
                <w:rFonts w:ascii="Century Schoolbook" w:eastAsia="Times New Roman" w:hAnsi="Century Schoolbook" w:cs="Calibri"/>
                <w:color w:val="000000"/>
                <w:kern w:val="0"/>
                <w:sz w:val="20"/>
                <w:szCs w:val="20"/>
                <w14:ligatures w14:val="none"/>
              </w:rPr>
              <w:t>αρίτσανη,η</w:t>
            </w:r>
          </w:p>
        </w:tc>
        <w:tc>
          <w:tcPr>
            <w:tcW w:w="1386" w:type="dxa"/>
            <w:tcBorders>
              <w:top w:val="nil"/>
              <w:left w:val="nil"/>
              <w:bottom w:val="single" w:sz="4" w:space="0" w:color="auto"/>
              <w:right w:val="single" w:sz="4" w:space="0" w:color="auto"/>
            </w:tcBorders>
            <w:noWrap/>
            <w:vAlign w:val="bottom"/>
            <w:hideMark/>
          </w:tcPr>
          <w:p w14:paraId="2E9AB48E" w14:textId="77777777" w:rsidR="000D2CCA" w:rsidRPr="000D2CCA" w:rsidRDefault="000D2CCA" w:rsidP="000D2CCA">
            <w:pPr>
              <w:spacing w:after="0" w:line="240" w:lineRule="auto"/>
              <w:jc w:val="right"/>
              <w:rPr>
                <w:rFonts w:ascii="Century Schoolbook" w:eastAsia="Times New Roman" w:hAnsi="Century Schoolbook" w:cs="Calibri"/>
                <w:color w:val="000000"/>
                <w:kern w:val="0"/>
                <w:sz w:val="20"/>
                <w:szCs w:val="20"/>
                <w14:ligatures w14:val="none"/>
              </w:rPr>
            </w:pPr>
            <w:r w:rsidRPr="000D2CCA">
              <w:rPr>
                <w:rFonts w:ascii="Century Schoolbook" w:eastAsia="Times New Roman" w:hAnsi="Century Schoolbook" w:cs="Calibri"/>
                <w:color w:val="000000"/>
                <w:kern w:val="0"/>
                <w:sz w:val="20"/>
                <w:szCs w:val="20"/>
                <w14:ligatures w14:val="none"/>
              </w:rPr>
              <w:t>1520</w:t>
            </w:r>
          </w:p>
        </w:tc>
        <w:tc>
          <w:tcPr>
            <w:tcW w:w="4428" w:type="dxa"/>
            <w:tcBorders>
              <w:top w:val="nil"/>
              <w:left w:val="nil"/>
              <w:bottom w:val="single" w:sz="4" w:space="0" w:color="auto"/>
              <w:right w:val="single" w:sz="4" w:space="0" w:color="auto"/>
            </w:tcBorders>
            <w:noWrap/>
            <w:vAlign w:val="bottom"/>
            <w:hideMark/>
          </w:tcPr>
          <w:p w14:paraId="000D802F" w14:textId="77777777" w:rsidR="000D2CCA" w:rsidRPr="000D2CCA" w:rsidRDefault="000D2CCA" w:rsidP="000D2CCA">
            <w:pPr>
              <w:spacing w:after="0" w:line="240" w:lineRule="auto"/>
              <w:rPr>
                <w:rFonts w:ascii="Century Schoolbook" w:eastAsia="Times New Roman" w:hAnsi="Century Schoolbook" w:cs="Calibri"/>
                <w:color w:val="000000"/>
                <w:kern w:val="0"/>
                <w:sz w:val="20"/>
                <w:szCs w:val="20"/>
                <w14:ligatures w14:val="none"/>
              </w:rPr>
            </w:pPr>
            <w:r w:rsidRPr="000D2CCA">
              <w:rPr>
                <w:rFonts w:ascii="Century Schoolbook" w:eastAsia="Times New Roman" w:hAnsi="Century Schoolbook" w:cs="Calibri"/>
                <w:color w:val="000000"/>
                <w:kern w:val="0"/>
                <w:sz w:val="20"/>
                <w:szCs w:val="20"/>
                <w14:ligatures w14:val="none"/>
              </w:rPr>
              <w:t>ΔΗΜΟΣ ΕΛΑΣΣΟΝΑΣ</w:t>
            </w:r>
          </w:p>
        </w:tc>
        <w:tc>
          <w:tcPr>
            <w:tcW w:w="2510" w:type="dxa"/>
            <w:tcBorders>
              <w:top w:val="nil"/>
              <w:left w:val="nil"/>
              <w:bottom w:val="single" w:sz="4" w:space="0" w:color="auto"/>
              <w:right w:val="single" w:sz="4" w:space="0" w:color="auto"/>
            </w:tcBorders>
            <w:noWrap/>
            <w:vAlign w:val="bottom"/>
            <w:hideMark/>
          </w:tcPr>
          <w:p w14:paraId="20FB4153" w14:textId="4F1ACA13" w:rsidR="000D2CCA" w:rsidRPr="000D2CCA" w:rsidRDefault="000D2CCA" w:rsidP="000D2CCA">
            <w:pPr>
              <w:spacing w:after="0" w:line="240" w:lineRule="auto"/>
              <w:rPr>
                <w:rFonts w:ascii="Century Schoolbook" w:eastAsia="Times New Roman" w:hAnsi="Century Schoolbook" w:cs="Calibri"/>
                <w:color w:val="000000"/>
                <w:kern w:val="0"/>
                <w:sz w:val="20"/>
                <w:szCs w:val="20"/>
                <w14:ligatures w14:val="none"/>
              </w:rPr>
            </w:pPr>
            <w:r w:rsidRPr="000D2CCA">
              <w:rPr>
                <w:rFonts w:ascii="Century Schoolbook" w:eastAsia="Times New Roman" w:hAnsi="Century Schoolbook" w:cs="Calibri"/>
                <w:color w:val="000000"/>
                <w:kern w:val="0"/>
                <w:sz w:val="20"/>
                <w:szCs w:val="20"/>
                <w14:ligatures w14:val="none"/>
              </w:rPr>
              <w:t>ΛΑΡΙΣΑΣ</w:t>
            </w:r>
          </w:p>
        </w:tc>
      </w:tr>
      <w:tr w:rsidR="000D2CCA" w:rsidRPr="000D2CCA" w14:paraId="62C896E3" w14:textId="77777777" w:rsidTr="006B3FDE">
        <w:trPr>
          <w:trHeight w:val="290"/>
        </w:trPr>
        <w:tc>
          <w:tcPr>
            <w:tcW w:w="2449" w:type="dxa"/>
            <w:tcBorders>
              <w:top w:val="nil"/>
              <w:left w:val="single" w:sz="4" w:space="0" w:color="auto"/>
              <w:bottom w:val="single" w:sz="4" w:space="0" w:color="auto"/>
              <w:right w:val="single" w:sz="4" w:space="0" w:color="auto"/>
            </w:tcBorders>
            <w:noWrap/>
            <w:vAlign w:val="bottom"/>
            <w:hideMark/>
          </w:tcPr>
          <w:p w14:paraId="14A71E2D" w14:textId="77777777" w:rsidR="000D2CCA" w:rsidRPr="000D2CCA" w:rsidRDefault="000D2CCA" w:rsidP="000D2CCA">
            <w:pPr>
              <w:spacing w:after="0" w:line="240" w:lineRule="auto"/>
              <w:rPr>
                <w:rFonts w:ascii="Century Schoolbook" w:eastAsia="Times New Roman" w:hAnsi="Century Schoolbook" w:cs="Calibri"/>
                <w:color w:val="000000"/>
                <w:kern w:val="0"/>
                <w:sz w:val="20"/>
                <w:szCs w:val="20"/>
                <w14:ligatures w14:val="none"/>
              </w:rPr>
            </w:pPr>
            <w:proofErr w:type="spellStart"/>
            <w:r w:rsidRPr="000D2CCA">
              <w:rPr>
                <w:rFonts w:ascii="Century Schoolbook" w:eastAsia="Times New Roman" w:hAnsi="Century Schoolbook" w:cs="Calibri"/>
                <w:color w:val="000000"/>
                <w:kern w:val="0"/>
                <w:sz w:val="20"/>
                <w:szCs w:val="20"/>
                <w14:ligatures w14:val="none"/>
              </w:rPr>
              <w:t>Πετρούσσ</w:t>
            </w:r>
            <w:proofErr w:type="spellEnd"/>
            <w:r w:rsidRPr="000D2CCA">
              <w:rPr>
                <w:rFonts w:ascii="Century Schoolbook" w:eastAsia="Times New Roman" w:hAnsi="Century Schoolbook" w:cs="Calibri"/>
                <w:color w:val="000000"/>
                <w:kern w:val="0"/>
                <w:sz w:val="20"/>
                <w:szCs w:val="20"/>
                <w14:ligatures w14:val="none"/>
              </w:rPr>
              <w:t>α,η</w:t>
            </w:r>
          </w:p>
        </w:tc>
        <w:tc>
          <w:tcPr>
            <w:tcW w:w="1386" w:type="dxa"/>
            <w:tcBorders>
              <w:top w:val="nil"/>
              <w:left w:val="nil"/>
              <w:bottom w:val="single" w:sz="4" w:space="0" w:color="auto"/>
              <w:right w:val="single" w:sz="4" w:space="0" w:color="auto"/>
            </w:tcBorders>
            <w:noWrap/>
            <w:vAlign w:val="bottom"/>
            <w:hideMark/>
          </w:tcPr>
          <w:p w14:paraId="6A3D5C51" w14:textId="77777777" w:rsidR="000D2CCA" w:rsidRPr="000D2CCA" w:rsidRDefault="000D2CCA" w:rsidP="000D2CCA">
            <w:pPr>
              <w:spacing w:after="0" w:line="240" w:lineRule="auto"/>
              <w:jc w:val="right"/>
              <w:rPr>
                <w:rFonts w:ascii="Century Schoolbook" w:eastAsia="Times New Roman" w:hAnsi="Century Schoolbook" w:cs="Calibri"/>
                <w:color w:val="000000"/>
                <w:kern w:val="0"/>
                <w:sz w:val="20"/>
                <w:szCs w:val="20"/>
                <w14:ligatures w14:val="none"/>
              </w:rPr>
            </w:pPr>
            <w:r w:rsidRPr="000D2CCA">
              <w:rPr>
                <w:rFonts w:ascii="Century Schoolbook" w:eastAsia="Times New Roman" w:hAnsi="Century Schoolbook" w:cs="Calibri"/>
                <w:color w:val="000000"/>
                <w:kern w:val="0"/>
                <w:sz w:val="20"/>
                <w:szCs w:val="20"/>
                <w14:ligatures w14:val="none"/>
              </w:rPr>
              <w:t>1521</w:t>
            </w:r>
          </w:p>
        </w:tc>
        <w:tc>
          <w:tcPr>
            <w:tcW w:w="4428" w:type="dxa"/>
            <w:tcBorders>
              <w:top w:val="nil"/>
              <w:left w:val="nil"/>
              <w:bottom w:val="single" w:sz="4" w:space="0" w:color="auto"/>
              <w:right w:val="single" w:sz="4" w:space="0" w:color="auto"/>
            </w:tcBorders>
            <w:noWrap/>
            <w:vAlign w:val="bottom"/>
            <w:hideMark/>
          </w:tcPr>
          <w:p w14:paraId="4F0B8390" w14:textId="77777777" w:rsidR="000D2CCA" w:rsidRPr="000D2CCA" w:rsidRDefault="000D2CCA" w:rsidP="000D2CCA">
            <w:pPr>
              <w:spacing w:after="0" w:line="240" w:lineRule="auto"/>
              <w:rPr>
                <w:rFonts w:ascii="Century Schoolbook" w:eastAsia="Times New Roman" w:hAnsi="Century Schoolbook" w:cs="Calibri"/>
                <w:color w:val="000000"/>
                <w:kern w:val="0"/>
                <w:sz w:val="20"/>
                <w:szCs w:val="20"/>
                <w14:ligatures w14:val="none"/>
              </w:rPr>
            </w:pPr>
            <w:r w:rsidRPr="000D2CCA">
              <w:rPr>
                <w:rFonts w:ascii="Century Schoolbook" w:eastAsia="Times New Roman" w:hAnsi="Century Schoolbook" w:cs="Calibri"/>
                <w:color w:val="000000"/>
                <w:kern w:val="0"/>
                <w:sz w:val="20"/>
                <w:szCs w:val="20"/>
                <w14:ligatures w14:val="none"/>
              </w:rPr>
              <w:t>ΔΗΜΟΣ ΠΡΟΣΟΤΣΑΝΗΣ</w:t>
            </w:r>
          </w:p>
        </w:tc>
        <w:tc>
          <w:tcPr>
            <w:tcW w:w="2510" w:type="dxa"/>
            <w:tcBorders>
              <w:top w:val="nil"/>
              <w:left w:val="nil"/>
              <w:bottom w:val="single" w:sz="4" w:space="0" w:color="auto"/>
              <w:right w:val="single" w:sz="4" w:space="0" w:color="auto"/>
            </w:tcBorders>
            <w:noWrap/>
            <w:vAlign w:val="bottom"/>
            <w:hideMark/>
          </w:tcPr>
          <w:p w14:paraId="07C319FC" w14:textId="51C707C7" w:rsidR="000D2CCA" w:rsidRPr="000D2CCA" w:rsidRDefault="000D2CCA" w:rsidP="000D2CCA">
            <w:pPr>
              <w:spacing w:after="0" w:line="240" w:lineRule="auto"/>
              <w:rPr>
                <w:rFonts w:ascii="Century Schoolbook" w:eastAsia="Times New Roman" w:hAnsi="Century Schoolbook" w:cs="Calibri"/>
                <w:color w:val="000000"/>
                <w:kern w:val="0"/>
                <w:sz w:val="20"/>
                <w:szCs w:val="20"/>
                <w14:ligatures w14:val="none"/>
              </w:rPr>
            </w:pPr>
            <w:r w:rsidRPr="000D2CCA">
              <w:rPr>
                <w:rFonts w:ascii="Century Schoolbook" w:eastAsia="Times New Roman" w:hAnsi="Century Schoolbook" w:cs="Calibri"/>
                <w:color w:val="000000"/>
                <w:kern w:val="0"/>
                <w:sz w:val="20"/>
                <w:szCs w:val="20"/>
                <w14:ligatures w14:val="none"/>
              </w:rPr>
              <w:t>ΔΡΑΜΑΣ</w:t>
            </w:r>
          </w:p>
        </w:tc>
      </w:tr>
      <w:tr w:rsidR="000D2CCA" w:rsidRPr="000D2CCA" w14:paraId="4BD9EF7E" w14:textId="77777777" w:rsidTr="006B3FDE">
        <w:trPr>
          <w:trHeight w:val="290"/>
        </w:trPr>
        <w:tc>
          <w:tcPr>
            <w:tcW w:w="2449" w:type="dxa"/>
            <w:tcBorders>
              <w:top w:val="nil"/>
              <w:left w:val="single" w:sz="4" w:space="0" w:color="auto"/>
              <w:bottom w:val="single" w:sz="4" w:space="0" w:color="auto"/>
              <w:right w:val="single" w:sz="4" w:space="0" w:color="auto"/>
            </w:tcBorders>
            <w:noWrap/>
            <w:vAlign w:val="bottom"/>
            <w:hideMark/>
          </w:tcPr>
          <w:p w14:paraId="44516119" w14:textId="77777777" w:rsidR="000D2CCA" w:rsidRPr="000D2CCA" w:rsidRDefault="000D2CCA" w:rsidP="000D2CCA">
            <w:pPr>
              <w:spacing w:after="0" w:line="240" w:lineRule="auto"/>
              <w:rPr>
                <w:rFonts w:ascii="Century Schoolbook" w:eastAsia="Times New Roman" w:hAnsi="Century Schoolbook" w:cs="Calibri"/>
                <w:color w:val="000000"/>
                <w:kern w:val="0"/>
                <w:sz w:val="20"/>
                <w:szCs w:val="20"/>
                <w14:ligatures w14:val="none"/>
              </w:rPr>
            </w:pPr>
            <w:proofErr w:type="spellStart"/>
            <w:r w:rsidRPr="000D2CCA">
              <w:rPr>
                <w:rFonts w:ascii="Century Schoolbook" w:eastAsia="Times New Roman" w:hAnsi="Century Schoolbook" w:cs="Calibri"/>
                <w:color w:val="000000"/>
                <w:kern w:val="0"/>
                <w:sz w:val="20"/>
                <w:szCs w:val="20"/>
                <w14:ligatures w14:val="none"/>
              </w:rPr>
              <w:t>Μεσημέριον,το</w:t>
            </w:r>
            <w:proofErr w:type="spellEnd"/>
          </w:p>
        </w:tc>
        <w:tc>
          <w:tcPr>
            <w:tcW w:w="1386" w:type="dxa"/>
            <w:tcBorders>
              <w:top w:val="nil"/>
              <w:left w:val="nil"/>
              <w:bottom w:val="single" w:sz="4" w:space="0" w:color="auto"/>
              <w:right w:val="single" w:sz="4" w:space="0" w:color="auto"/>
            </w:tcBorders>
            <w:noWrap/>
            <w:vAlign w:val="bottom"/>
            <w:hideMark/>
          </w:tcPr>
          <w:p w14:paraId="0106E5BC" w14:textId="77777777" w:rsidR="000D2CCA" w:rsidRPr="000D2CCA" w:rsidRDefault="000D2CCA" w:rsidP="000D2CCA">
            <w:pPr>
              <w:spacing w:after="0" w:line="240" w:lineRule="auto"/>
              <w:jc w:val="right"/>
              <w:rPr>
                <w:rFonts w:ascii="Century Schoolbook" w:eastAsia="Times New Roman" w:hAnsi="Century Schoolbook" w:cs="Calibri"/>
                <w:color w:val="000000"/>
                <w:kern w:val="0"/>
                <w:sz w:val="20"/>
                <w:szCs w:val="20"/>
                <w14:ligatures w14:val="none"/>
              </w:rPr>
            </w:pPr>
            <w:r w:rsidRPr="000D2CCA">
              <w:rPr>
                <w:rFonts w:ascii="Century Schoolbook" w:eastAsia="Times New Roman" w:hAnsi="Century Schoolbook" w:cs="Calibri"/>
                <w:color w:val="000000"/>
                <w:kern w:val="0"/>
                <w:sz w:val="20"/>
                <w:szCs w:val="20"/>
                <w14:ligatures w14:val="none"/>
              </w:rPr>
              <w:t>1532</w:t>
            </w:r>
          </w:p>
        </w:tc>
        <w:tc>
          <w:tcPr>
            <w:tcW w:w="4428" w:type="dxa"/>
            <w:tcBorders>
              <w:top w:val="nil"/>
              <w:left w:val="nil"/>
              <w:bottom w:val="single" w:sz="4" w:space="0" w:color="auto"/>
              <w:right w:val="single" w:sz="4" w:space="0" w:color="auto"/>
            </w:tcBorders>
            <w:noWrap/>
            <w:vAlign w:val="bottom"/>
            <w:hideMark/>
          </w:tcPr>
          <w:p w14:paraId="00A8151F" w14:textId="77777777" w:rsidR="000D2CCA" w:rsidRPr="000D2CCA" w:rsidRDefault="000D2CCA" w:rsidP="000D2CCA">
            <w:pPr>
              <w:spacing w:after="0" w:line="240" w:lineRule="auto"/>
              <w:rPr>
                <w:rFonts w:ascii="Century Schoolbook" w:eastAsia="Times New Roman" w:hAnsi="Century Schoolbook" w:cs="Calibri"/>
                <w:color w:val="000000"/>
                <w:kern w:val="0"/>
                <w:sz w:val="20"/>
                <w:szCs w:val="20"/>
                <w14:ligatures w14:val="none"/>
              </w:rPr>
            </w:pPr>
            <w:r w:rsidRPr="000D2CCA">
              <w:rPr>
                <w:rFonts w:ascii="Century Schoolbook" w:eastAsia="Times New Roman" w:hAnsi="Century Schoolbook" w:cs="Calibri"/>
                <w:color w:val="000000"/>
                <w:kern w:val="0"/>
                <w:sz w:val="20"/>
                <w:szCs w:val="20"/>
                <w14:ligatures w14:val="none"/>
              </w:rPr>
              <w:t>ΔΗΜΟΣ ΘΕΡΜΑΪΚΟΥ</w:t>
            </w:r>
          </w:p>
        </w:tc>
        <w:tc>
          <w:tcPr>
            <w:tcW w:w="2510" w:type="dxa"/>
            <w:tcBorders>
              <w:top w:val="nil"/>
              <w:left w:val="nil"/>
              <w:bottom w:val="single" w:sz="4" w:space="0" w:color="auto"/>
              <w:right w:val="single" w:sz="4" w:space="0" w:color="auto"/>
            </w:tcBorders>
            <w:noWrap/>
            <w:vAlign w:val="bottom"/>
            <w:hideMark/>
          </w:tcPr>
          <w:p w14:paraId="4B3F061A" w14:textId="5B824511" w:rsidR="000D2CCA" w:rsidRPr="000D2CCA" w:rsidRDefault="000D2CCA" w:rsidP="000D2CCA">
            <w:pPr>
              <w:spacing w:after="0" w:line="240" w:lineRule="auto"/>
              <w:rPr>
                <w:rFonts w:ascii="Century Schoolbook" w:eastAsia="Times New Roman" w:hAnsi="Century Schoolbook" w:cs="Calibri"/>
                <w:color w:val="000000"/>
                <w:kern w:val="0"/>
                <w:sz w:val="20"/>
                <w:szCs w:val="20"/>
                <w14:ligatures w14:val="none"/>
              </w:rPr>
            </w:pPr>
            <w:r w:rsidRPr="000D2CCA">
              <w:rPr>
                <w:rFonts w:ascii="Century Schoolbook" w:eastAsia="Times New Roman" w:hAnsi="Century Schoolbook" w:cs="Calibri"/>
                <w:color w:val="000000"/>
                <w:kern w:val="0"/>
                <w:sz w:val="20"/>
                <w:szCs w:val="20"/>
                <w14:ligatures w14:val="none"/>
              </w:rPr>
              <w:t>ΘΕΣΣΑΛΟΝΙΚΗΣ</w:t>
            </w:r>
          </w:p>
        </w:tc>
      </w:tr>
      <w:tr w:rsidR="000D2CCA" w:rsidRPr="000D2CCA" w14:paraId="5CA59106" w14:textId="77777777" w:rsidTr="006B3FDE">
        <w:trPr>
          <w:trHeight w:val="290"/>
        </w:trPr>
        <w:tc>
          <w:tcPr>
            <w:tcW w:w="2449" w:type="dxa"/>
            <w:tcBorders>
              <w:top w:val="nil"/>
              <w:left w:val="single" w:sz="4" w:space="0" w:color="auto"/>
              <w:bottom w:val="single" w:sz="4" w:space="0" w:color="auto"/>
              <w:right w:val="single" w:sz="4" w:space="0" w:color="auto"/>
            </w:tcBorders>
            <w:noWrap/>
            <w:vAlign w:val="bottom"/>
            <w:hideMark/>
          </w:tcPr>
          <w:p w14:paraId="02C5906A" w14:textId="77777777" w:rsidR="000D2CCA" w:rsidRPr="000D2CCA" w:rsidRDefault="000D2CCA" w:rsidP="000D2CCA">
            <w:pPr>
              <w:spacing w:after="0" w:line="240" w:lineRule="auto"/>
              <w:rPr>
                <w:rFonts w:ascii="Century Schoolbook" w:eastAsia="Times New Roman" w:hAnsi="Century Schoolbook" w:cs="Calibri"/>
                <w:color w:val="000000"/>
                <w:kern w:val="0"/>
                <w:sz w:val="20"/>
                <w:szCs w:val="20"/>
                <w14:ligatures w14:val="none"/>
              </w:rPr>
            </w:pPr>
            <w:r w:rsidRPr="000D2CCA">
              <w:rPr>
                <w:rFonts w:ascii="Century Schoolbook" w:eastAsia="Times New Roman" w:hAnsi="Century Schoolbook" w:cs="Calibri"/>
                <w:color w:val="000000"/>
                <w:kern w:val="0"/>
                <w:sz w:val="20"/>
                <w:szCs w:val="20"/>
                <w14:ligatures w14:val="none"/>
              </w:rPr>
              <w:t>Κα</w:t>
            </w:r>
            <w:proofErr w:type="spellStart"/>
            <w:r w:rsidRPr="000D2CCA">
              <w:rPr>
                <w:rFonts w:ascii="Century Schoolbook" w:eastAsia="Times New Roman" w:hAnsi="Century Schoolbook" w:cs="Calibri"/>
                <w:color w:val="000000"/>
                <w:kern w:val="0"/>
                <w:sz w:val="20"/>
                <w:szCs w:val="20"/>
                <w14:ligatures w14:val="none"/>
              </w:rPr>
              <w:t>τούν</w:t>
            </w:r>
            <w:proofErr w:type="spellEnd"/>
            <w:r w:rsidRPr="000D2CCA">
              <w:rPr>
                <w:rFonts w:ascii="Century Schoolbook" w:eastAsia="Times New Roman" w:hAnsi="Century Schoolbook" w:cs="Calibri"/>
                <w:color w:val="000000"/>
                <w:kern w:val="0"/>
                <w:sz w:val="20"/>
                <w:szCs w:val="20"/>
                <w14:ligatures w14:val="none"/>
              </w:rPr>
              <w:t>α,η</w:t>
            </w:r>
          </w:p>
        </w:tc>
        <w:tc>
          <w:tcPr>
            <w:tcW w:w="1386" w:type="dxa"/>
            <w:tcBorders>
              <w:top w:val="nil"/>
              <w:left w:val="nil"/>
              <w:bottom w:val="single" w:sz="4" w:space="0" w:color="auto"/>
              <w:right w:val="single" w:sz="4" w:space="0" w:color="auto"/>
            </w:tcBorders>
            <w:noWrap/>
            <w:vAlign w:val="bottom"/>
            <w:hideMark/>
          </w:tcPr>
          <w:p w14:paraId="7041EB9A" w14:textId="77777777" w:rsidR="000D2CCA" w:rsidRPr="000D2CCA" w:rsidRDefault="000D2CCA" w:rsidP="000D2CCA">
            <w:pPr>
              <w:spacing w:after="0" w:line="240" w:lineRule="auto"/>
              <w:jc w:val="right"/>
              <w:rPr>
                <w:rFonts w:ascii="Century Schoolbook" w:eastAsia="Times New Roman" w:hAnsi="Century Schoolbook" w:cs="Calibri"/>
                <w:color w:val="000000"/>
                <w:kern w:val="0"/>
                <w:sz w:val="20"/>
                <w:szCs w:val="20"/>
                <w14:ligatures w14:val="none"/>
              </w:rPr>
            </w:pPr>
            <w:r w:rsidRPr="000D2CCA">
              <w:rPr>
                <w:rFonts w:ascii="Century Schoolbook" w:eastAsia="Times New Roman" w:hAnsi="Century Schoolbook" w:cs="Calibri"/>
                <w:color w:val="000000"/>
                <w:kern w:val="0"/>
                <w:sz w:val="20"/>
                <w:szCs w:val="20"/>
                <w14:ligatures w14:val="none"/>
              </w:rPr>
              <w:t>1537</w:t>
            </w:r>
          </w:p>
        </w:tc>
        <w:tc>
          <w:tcPr>
            <w:tcW w:w="4428" w:type="dxa"/>
            <w:tcBorders>
              <w:top w:val="nil"/>
              <w:left w:val="nil"/>
              <w:bottom w:val="single" w:sz="4" w:space="0" w:color="auto"/>
              <w:right w:val="single" w:sz="4" w:space="0" w:color="auto"/>
            </w:tcBorders>
            <w:noWrap/>
            <w:vAlign w:val="bottom"/>
            <w:hideMark/>
          </w:tcPr>
          <w:p w14:paraId="2BF85C86" w14:textId="77777777" w:rsidR="000D2CCA" w:rsidRPr="000D2CCA" w:rsidRDefault="000D2CCA" w:rsidP="000D2CCA">
            <w:pPr>
              <w:spacing w:after="0" w:line="240" w:lineRule="auto"/>
              <w:rPr>
                <w:rFonts w:ascii="Century Schoolbook" w:eastAsia="Times New Roman" w:hAnsi="Century Schoolbook" w:cs="Calibri"/>
                <w:color w:val="000000"/>
                <w:kern w:val="0"/>
                <w:sz w:val="20"/>
                <w:szCs w:val="20"/>
                <w14:ligatures w14:val="none"/>
              </w:rPr>
            </w:pPr>
            <w:r w:rsidRPr="000D2CCA">
              <w:rPr>
                <w:rFonts w:ascii="Century Schoolbook" w:eastAsia="Times New Roman" w:hAnsi="Century Schoolbook" w:cs="Calibri"/>
                <w:color w:val="000000"/>
                <w:kern w:val="0"/>
                <w:sz w:val="20"/>
                <w:szCs w:val="20"/>
                <w14:ligatures w14:val="none"/>
              </w:rPr>
              <w:t>ΔΗΜΟΣ ΑΚΤΙΟΥ - ΒΟΝΙΤΣΑΣ</w:t>
            </w:r>
          </w:p>
        </w:tc>
        <w:tc>
          <w:tcPr>
            <w:tcW w:w="2510" w:type="dxa"/>
            <w:tcBorders>
              <w:top w:val="nil"/>
              <w:left w:val="nil"/>
              <w:bottom w:val="single" w:sz="4" w:space="0" w:color="auto"/>
              <w:right w:val="single" w:sz="4" w:space="0" w:color="auto"/>
            </w:tcBorders>
            <w:noWrap/>
            <w:vAlign w:val="bottom"/>
            <w:hideMark/>
          </w:tcPr>
          <w:p w14:paraId="72024888" w14:textId="2FA08CF8" w:rsidR="000D2CCA" w:rsidRPr="000D2CCA" w:rsidRDefault="000D2CCA" w:rsidP="000D2CCA">
            <w:pPr>
              <w:spacing w:after="0" w:line="240" w:lineRule="auto"/>
              <w:rPr>
                <w:rFonts w:ascii="Century Schoolbook" w:eastAsia="Times New Roman" w:hAnsi="Century Schoolbook" w:cs="Calibri"/>
                <w:color w:val="000000"/>
                <w:kern w:val="0"/>
                <w:sz w:val="20"/>
                <w:szCs w:val="20"/>
                <w14:ligatures w14:val="none"/>
              </w:rPr>
            </w:pPr>
            <w:r w:rsidRPr="000D2CCA">
              <w:rPr>
                <w:rFonts w:ascii="Century Schoolbook" w:eastAsia="Times New Roman" w:hAnsi="Century Schoolbook" w:cs="Calibri"/>
                <w:color w:val="000000"/>
                <w:kern w:val="0"/>
                <w:sz w:val="20"/>
                <w:szCs w:val="20"/>
                <w14:ligatures w14:val="none"/>
              </w:rPr>
              <w:t>ΑΙΤΩΛΟΑΚΑΡΝΑΝΙΑΣ</w:t>
            </w:r>
          </w:p>
        </w:tc>
      </w:tr>
      <w:tr w:rsidR="000D2CCA" w:rsidRPr="000D2CCA" w14:paraId="648078E6" w14:textId="77777777" w:rsidTr="006B3FDE">
        <w:trPr>
          <w:trHeight w:val="290"/>
        </w:trPr>
        <w:tc>
          <w:tcPr>
            <w:tcW w:w="2449" w:type="dxa"/>
            <w:tcBorders>
              <w:top w:val="nil"/>
              <w:left w:val="single" w:sz="4" w:space="0" w:color="auto"/>
              <w:bottom w:val="single" w:sz="4" w:space="0" w:color="auto"/>
              <w:right w:val="single" w:sz="4" w:space="0" w:color="auto"/>
            </w:tcBorders>
            <w:noWrap/>
            <w:vAlign w:val="bottom"/>
            <w:hideMark/>
          </w:tcPr>
          <w:p w14:paraId="56B98AB0" w14:textId="77777777" w:rsidR="000D2CCA" w:rsidRPr="000D2CCA" w:rsidRDefault="000D2CCA" w:rsidP="000D2CCA">
            <w:pPr>
              <w:spacing w:after="0" w:line="240" w:lineRule="auto"/>
              <w:rPr>
                <w:rFonts w:ascii="Century Schoolbook" w:eastAsia="Times New Roman" w:hAnsi="Century Schoolbook" w:cs="Calibri"/>
                <w:color w:val="000000"/>
                <w:kern w:val="0"/>
                <w:sz w:val="20"/>
                <w:szCs w:val="20"/>
                <w14:ligatures w14:val="none"/>
              </w:rPr>
            </w:pPr>
            <w:proofErr w:type="spellStart"/>
            <w:r w:rsidRPr="000D2CCA">
              <w:rPr>
                <w:rFonts w:ascii="Century Schoolbook" w:eastAsia="Times New Roman" w:hAnsi="Century Schoolbook" w:cs="Calibri"/>
                <w:color w:val="000000"/>
                <w:kern w:val="0"/>
                <w:sz w:val="20"/>
                <w:szCs w:val="20"/>
                <w14:ligatures w14:val="none"/>
              </w:rPr>
              <w:t>Αρχ</w:t>
            </w:r>
            <w:proofErr w:type="spellEnd"/>
            <w:r w:rsidRPr="000D2CCA">
              <w:rPr>
                <w:rFonts w:ascii="Century Schoolbook" w:eastAsia="Times New Roman" w:hAnsi="Century Schoolbook" w:cs="Calibri"/>
                <w:color w:val="000000"/>
                <w:kern w:val="0"/>
                <w:sz w:val="20"/>
                <w:szCs w:val="20"/>
                <w14:ligatures w14:val="none"/>
              </w:rPr>
              <w:t>αία Επ</w:t>
            </w:r>
            <w:proofErr w:type="spellStart"/>
            <w:r w:rsidRPr="000D2CCA">
              <w:rPr>
                <w:rFonts w:ascii="Century Schoolbook" w:eastAsia="Times New Roman" w:hAnsi="Century Schoolbook" w:cs="Calibri"/>
                <w:color w:val="000000"/>
                <w:kern w:val="0"/>
                <w:sz w:val="20"/>
                <w:szCs w:val="20"/>
                <w14:ligatures w14:val="none"/>
              </w:rPr>
              <w:t>ίδ</w:t>
            </w:r>
            <w:proofErr w:type="spellEnd"/>
            <w:r w:rsidRPr="000D2CCA">
              <w:rPr>
                <w:rFonts w:ascii="Century Schoolbook" w:eastAsia="Times New Roman" w:hAnsi="Century Schoolbook" w:cs="Calibri"/>
                <w:color w:val="000000"/>
                <w:kern w:val="0"/>
                <w:sz w:val="20"/>
                <w:szCs w:val="20"/>
                <w14:ligatures w14:val="none"/>
              </w:rPr>
              <w:t>αυρος,η</w:t>
            </w:r>
          </w:p>
        </w:tc>
        <w:tc>
          <w:tcPr>
            <w:tcW w:w="1386" w:type="dxa"/>
            <w:tcBorders>
              <w:top w:val="nil"/>
              <w:left w:val="nil"/>
              <w:bottom w:val="single" w:sz="4" w:space="0" w:color="auto"/>
              <w:right w:val="single" w:sz="4" w:space="0" w:color="auto"/>
            </w:tcBorders>
            <w:noWrap/>
            <w:vAlign w:val="bottom"/>
            <w:hideMark/>
          </w:tcPr>
          <w:p w14:paraId="270A7747" w14:textId="77777777" w:rsidR="000D2CCA" w:rsidRPr="000D2CCA" w:rsidRDefault="000D2CCA" w:rsidP="000D2CCA">
            <w:pPr>
              <w:spacing w:after="0" w:line="240" w:lineRule="auto"/>
              <w:jc w:val="right"/>
              <w:rPr>
                <w:rFonts w:ascii="Century Schoolbook" w:eastAsia="Times New Roman" w:hAnsi="Century Schoolbook" w:cs="Calibri"/>
                <w:color w:val="000000"/>
                <w:kern w:val="0"/>
                <w:sz w:val="20"/>
                <w:szCs w:val="20"/>
                <w14:ligatures w14:val="none"/>
              </w:rPr>
            </w:pPr>
            <w:r w:rsidRPr="000D2CCA">
              <w:rPr>
                <w:rFonts w:ascii="Century Schoolbook" w:eastAsia="Times New Roman" w:hAnsi="Century Schoolbook" w:cs="Calibri"/>
                <w:color w:val="000000"/>
                <w:kern w:val="0"/>
                <w:sz w:val="20"/>
                <w:szCs w:val="20"/>
                <w14:ligatures w14:val="none"/>
              </w:rPr>
              <w:t>1539</w:t>
            </w:r>
          </w:p>
        </w:tc>
        <w:tc>
          <w:tcPr>
            <w:tcW w:w="4428" w:type="dxa"/>
            <w:tcBorders>
              <w:top w:val="nil"/>
              <w:left w:val="nil"/>
              <w:bottom w:val="single" w:sz="4" w:space="0" w:color="auto"/>
              <w:right w:val="single" w:sz="4" w:space="0" w:color="auto"/>
            </w:tcBorders>
            <w:noWrap/>
            <w:vAlign w:val="bottom"/>
            <w:hideMark/>
          </w:tcPr>
          <w:p w14:paraId="578EA380" w14:textId="77777777" w:rsidR="000D2CCA" w:rsidRPr="000D2CCA" w:rsidRDefault="000D2CCA" w:rsidP="000D2CCA">
            <w:pPr>
              <w:spacing w:after="0" w:line="240" w:lineRule="auto"/>
              <w:rPr>
                <w:rFonts w:ascii="Century Schoolbook" w:eastAsia="Times New Roman" w:hAnsi="Century Schoolbook" w:cs="Calibri"/>
                <w:color w:val="000000"/>
                <w:kern w:val="0"/>
                <w:sz w:val="20"/>
                <w:szCs w:val="20"/>
                <w14:ligatures w14:val="none"/>
              </w:rPr>
            </w:pPr>
            <w:r w:rsidRPr="000D2CCA">
              <w:rPr>
                <w:rFonts w:ascii="Century Schoolbook" w:eastAsia="Times New Roman" w:hAnsi="Century Schoolbook" w:cs="Calibri"/>
                <w:color w:val="000000"/>
                <w:kern w:val="0"/>
                <w:sz w:val="20"/>
                <w:szCs w:val="20"/>
                <w14:ligatures w14:val="none"/>
              </w:rPr>
              <w:t>ΔΗΜΟΣ ΕΠΙΔΑΥΡΟΥ</w:t>
            </w:r>
          </w:p>
        </w:tc>
        <w:tc>
          <w:tcPr>
            <w:tcW w:w="2510" w:type="dxa"/>
            <w:tcBorders>
              <w:top w:val="nil"/>
              <w:left w:val="nil"/>
              <w:bottom w:val="single" w:sz="4" w:space="0" w:color="auto"/>
              <w:right w:val="single" w:sz="4" w:space="0" w:color="auto"/>
            </w:tcBorders>
            <w:noWrap/>
            <w:vAlign w:val="bottom"/>
            <w:hideMark/>
          </w:tcPr>
          <w:p w14:paraId="162354FF" w14:textId="3D4CE03C" w:rsidR="000D2CCA" w:rsidRPr="000D2CCA" w:rsidRDefault="000D2CCA" w:rsidP="000D2CCA">
            <w:pPr>
              <w:spacing w:after="0" w:line="240" w:lineRule="auto"/>
              <w:rPr>
                <w:rFonts w:ascii="Century Schoolbook" w:eastAsia="Times New Roman" w:hAnsi="Century Schoolbook" w:cs="Calibri"/>
                <w:color w:val="000000"/>
                <w:kern w:val="0"/>
                <w:sz w:val="20"/>
                <w:szCs w:val="20"/>
                <w14:ligatures w14:val="none"/>
              </w:rPr>
            </w:pPr>
            <w:r w:rsidRPr="000D2CCA">
              <w:rPr>
                <w:rFonts w:ascii="Century Schoolbook" w:eastAsia="Times New Roman" w:hAnsi="Century Schoolbook" w:cs="Calibri"/>
                <w:color w:val="000000"/>
                <w:kern w:val="0"/>
                <w:sz w:val="20"/>
                <w:szCs w:val="20"/>
                <w14:ligatures w14:val="none"/>
              </w:rPr>
              <w:t>ΑΡΓΟΛΙΔΑΣ</w:t>
            </w:r>
          </w:p>
        </w:tc>
      </w:tr>
      <w:tr w:rsidR="000D2CCA" w:rsidRPr="000D2CCA" w14:paraId="275AD462" w14:textId="77777777" w:rsidTr="006B3FDE">
        <w:trPr>
          <w:trHeight w:val="290"/>
        </w:trPr>
        <w:tc>
          <w:tcPr>
            <w:tcW w:w="2449" w:type="dxa"/>
            <w:tcBorders>
              <w:top w:val="nil"/>
              <w:left w:val="single" w:sz="4" w:space="0" w:color="auto"/>
              <w:bottom w:val="single" w:sz="4" w:space="0" w:color="auto"/>
              <w:right w:val="single" w:sz="4" w:space="0" w:color="auto"/>
            </w:tcBorders>
            <w:noWrap/>
            <w:vAlign w:val="bottom"/>
            <w:hideMark/>
          </w:tcPr>
          <w:p w14:paraId="2FAB0D96" w14:textId="77777777" w:rsidR="000D2CCA" w:rsidRPr="000D2CCA" w:rsidRDefault="000D2CCA" w:rsidP="000D2CCA">
            <w:pPr>
              <w:spacing w:after="0" w:line="240" w:lineRule="auto"/>
              <w:rPr>
                <w:rFonts w:ascii="Century Schoolbook" w:eastAsia="Times New Roman" w:hAnsi="Century Schoolbook" w:cs="Calibri"/>
                <w:color w:val="000000"/>
                <w:kern w:val="0"/>
                <w:sz w:val="20"/>
                <w:szCs w:val="20"/>
                <w14:ligatures w14:val="none"/>
              </w:rPr>
            </w:pPr>
            <w:proofErr w:type="spellStart"/>
            <w:r w:rsidRPr="000D2CCA">
              <w:rPr>
                <w:rFonts w:ascii="Century Schoolbook" w:eastAsia="Times New Roman" w:hAnsi="Century Schoolbook" w:cs="Calibri"/>
                <w:color w:val="000000"/>
                <w:kern w:val="0"/>
                <w:sz w:val="20"/>
                <w:szCs w:val="20"/>
                <w14:ligatures w14:val="none"/>
              </w:rPr>
              <w:t>Νέ</w:t>
            </w:r>
            <w:proofErr w:type="spellEnd"/>
            <w:r w:rsidRPr="000D2CCA">
              <w:rPr>
                <w:rFonts w:ascii="Century Schoolbook" w:eastAsia="Times New Roman" w:hAnsi="Century Schoolbook" w:cs="Calibri"/>
                <w:color w:val="000000"/>
                <w:kern w:val="0"/>
                <w:sz w:val="20"/>
                <w:szCs w:val="20"/>
                <w14:ligatures w14:val="none"/>
              </w:rPr>
              <w:t xml:space="preserve">α </w:t>
            </w:r>
            <w:proofErr w:type="spellStart"/>
            <w:r w:rsidRPr="000D2CCA">
              <w:rPr>
                <w:rFonts w:ascii="Century Schoolbook" w:eastAsia="Times New Roman" w:hAnsi="Century Schoolbook" w:cs="Calibri"/>
                <w:color w:val="000000"/>
                <w:kern w:val="0"/>
                <w:sz w:val="20"/>
                <w:szCs w:val="20"/>
                <w14:ligatures w14:val="none"/>
              </w:rPr>
              <w:t>Ποτείδ</w:t>
            </w:r>
            <w:proofErr w:type="spellEnd"/>
            <w:r w:rsidRPr="000D2CCA">
              <w:rPr>
                <w:rFonts w:ascii="Century Schoolbook" w:eastAsia="Times New Roman" w:hAnsi="Century Schoolbook" w:cs="Calibri"/>
                <w:color w:val="000000"/>
                <w:kern w:val="0"/>
                <w:sz w:val="20"/>
                <w:szCs w:val="20"/>
                <w14:ligatures w14:val="none"/>
              </w:rPr>
              <w:t>αια,η</w:t>
            </w:r>
          </w:p>
        </w:tc>
        <w:tc>
          <w:tcPr>
            <w:tcW w:w="1386" w:type="dxa"/>
            <w:tcBorders>
              <w:top w:val="nil"/>
              <w:left w:val="nil"/>
              <w:bottom w:val="single" w:sz="4" w:space="0" w:color="auto"/>
              <w:right w:val="single" w:sz="4" w:space="0" w:color="auto"/>
            </w:tcBorders>
            <w:noWrap/>
            <w:vAlign w:val="bottom"/>
            <w:hideMark/>
          </w:tcPr>
          <w:p w14:paraId="5034FAE6" w14:textId="77777777" w:rsidR="000D2CCA" w:rsidRPr="000D2CCA" w:rsidRDefault="000D2CCA" w:rsidP="000D2CCA">
            <w:pPr>
              <w:spacing w:after="0" w:line="240" w:lineRule="auto"/>
              <w:jc w:val="right"/>
              <w:rPr>
                <w:rFonts w:ascii="Century Schoolbook" w:eastAsia="Times New Roman" w:hAnsi="Century Schoolbook" w:cs="Calibri"/>
                <w:color w:val="000000"/>
                <w:kern w:val="0"/>
                <w:sz w:val="20"/>
                <w:szCs w:val="20"/>
                <w14:ligatures w14:val="none"/>
              </w:rPr>
            </w:pPr>
            <w:r w:rsidRPr="000D2CCA">
              <w:rPr>
                <w:rFonts w:ascii="Century Schoolbook" w:eastAsia="Times New Roman" w:hAnsi="Century Schoolbook" w:cs="Calibri"/>
                <w:color w:val="000000"/>
                <w:kern w:val="0"/>
                <w:sz w:val="20"/>
                <w:szCs w:val="20"/>
                <w14:ligatures w14:val="none"/>
              </w:rPr>
              <w:t>1542</w:t>
            </w:r>
          </w:p>
        </w:tc>
        <w:tc>
          <w:tcPr>
            <w:tcW w:w="4428" w:type="dxa"/>
            <w:tcBorders>
              <w:top w:val="nil"/>
              <w:left w:val="nil"/>
              <w:bottom w:val="single" w:sz="4" w:space="0" w:color="auto"/>
              <w:right w:val="single" w:sz="4" w:space="0" w:color="auto"/>
            </w:tcBorders>
            <w:noWrap/>
            <w:vAlign w:val="bottom"/>
            <w:hideMark/>
          </w:tcPr>
          <w:p w14:paraId="1B8A275E" w14:textId="77777777" w:rsidR="000D2CCA" w:rsidRPr="000D2CCA" w:rsidRDefault="000D2CCA" w:rsidP="000D2CCA">
            <w:pPr>
              <w:spacing w:after="0" w:line="240" w:lineRule="auto"/>
              <w:rPr>
                <w:rFonts w:ascii="Century Schoolbook" w:eastAsia="Times New Roman" w:hAnsi="Century Schoolbook" w:cs="Calibri"/>
                <w:color w:val="000000"/>
                <w:kern w:val="0"/>
                <w:sz w:val="20"/>
                <w:szCs w:val="20"/>
                <w14:ligatures w14:val="none"/>
              </w:rPr>
            </w:pPr>
            <w:r w:rsidRPr="000D2CCA">
              <w:rPr>
                <w:rFonts w:ascii="Century Schoolbook" w:eastAsia="Times New Roman" w:hAnsi="Century Schoolbook" w:cs="Calibri"/>
                <w:color w:val="000000"/>
                <w:kern w:val="0"/>
                <w:sz w:val="20"/>
                <w:szCs w:val="20"/>
                <w14:ligatures w14:val="none"/>
              </w:rPr>
              <w:t>ΔΗΜΟΣ ΝΕΑΣ ΠΡΟΠΟΝΤΙΔΑΣ</w:t>
            </w:r>
          </w:p>
        </w:tc>
        <w:tc>
          <w:tcPr>
            <w:tcW w:w="2510" w:type="dxa"/>
            <w:tcBorders>
              <w:top w:val="nil"/>
              <w:left w:val="nil"/>
              <w:bottom w:val="single" w:sz="4" w:space="0" w:color="auto"/>
              <w:right w:val="single" w:sz="4" w:space="0" w:color="auto"/>
            </w:tcBorders>
            <w:noWrap/>
            <w:vAlign w:val="bottom"/>
            <w:hideMark/>
          </w:tcPr>
          <w:p w14:paraId="1E150483" w14:textId="494324FA" w:rsidR="000D2CCA" w:rsidRPr="000D2CCA" w:rsidRDefault="000D2CCA" w:rsidP="000D2CCA">
            <w:pPr>
              <w:spacing w:after="0" w:line="240" w:lineRule="auto"/>
              <w:rPr>
                <w:rFonts w:ascii="Century Schoolbook" w:eastAsia="Times New Roman" w:hAnsi="Century Schoolbook" w:cs="Calibri"/>
                <w:color w:val="000000"/>
                <w:kern w:val="0"/>
                <w:sz w:val="20"/>
                <w:szCs w:val="20"/>
                <w14:ligatures w14:val="none"/>
              </w:rPr>
            </w:pPr>
            <w:r w:rsidRPr="000D2CCA">
              <w:rPr>
                <w:rFonts w:ascii="Century Schoolbook" w:eastAsia="Times New Roman" w:hAnsi="Century Schoolbook" w:cs="Calibri"/>
                <w:color w:val="000000"/>
                <w:kern w:val="0"/>
                <w:sz w:val="20"/>
                <w:szCs w:val="20"/>
                <w14:ligatures w14:val="none"/>
              </w:rPr>
              <w:t>ΧΑΛΚΙΔΙΚΗΣ</w:t>
            </w:r>
          </w:p>
        </w:tc>
      </w:tr>
      <w:tr w:rsidR="000D2CCA" w:rsidRPr="000D2CCA" w14:paraId="26F00CC4" w14:textId="77777777" w:rsidTr="006B3FDE">
        <w:trPr>
          <w:trHeight w:val="290"/>
        </w:trPr>
        <w:tc>
          <w:tcPr>
            <w:tcW w:w="2449" w:type="dxa"/>
            <w:tcBorders>
              <w:top w:val="nil"/>
              <w:left w:val="single" w:sz="4" w:space="0" w:color="auto"/>
              <w:bottom w:val="single" w:sz="4" w:space="0" w:color="auto"/>
              <w:right w:val="single" w:sz="4" w:space="0" w:color="auto"/>
            </w:tcBorders>
            <w:noWrap/>
            <w:vAlign w:val="bottom"/>
            <w:hideMark/>
          </w:tcPr>
          <w:p w14:paraId="62926F51" w14:textId="77777777" w:rsidR="000D2CCA" w:rsidRPr="000D2CCA" w:rsidRDefault="000D2CCA" w:rsidP="000D2CCA">
            <w:pPr>
              <w:spacing w:after="0" w:line="240" w:lineRule="auto"/>
              <w:rPr>
                <w:rFonts w:ascii="Century Schoolbook" w:eastAsia="Times New Roman" w:hAnsi="Century Schoolbook" w:cs="Calibri"/>
                <w:color w:val="000000"/>
                <w:kern w:val="0"/>
                <w:sz w:val="20"/>
                <w:szCs w:val="20"/>
                <w14:ligatures w14:val="none"/>
              </w:rPr>
            </w:pPr>
            <w:proofErr w:type="spellStart"/>
            <w:r w:rsidRPr="000D2CCA">
              <w:rPr>
                <w:rFonts w:ascii="Century Schoolbook" w:eastAsia="Times New Roman" w:hAnsi="Century Schoolbook" w:cs="Calibri"/>
                <w:color w:val="000000"/>
                <w:kern w:val="0"/>
                <w:sz w:val="20"/>
                <w:szCs w:val="20"/>
                <w14:ligatures w14:val="none"/>
              </w:rPr>
              <w:t>Νέ</w:t>
            </w:r>
            <w:proofErr w:type="spellEnd"/>
            <w:r w:rsidRPr="000D2CCA">
              <w:rPr>
                <w:rFonts w:ascii="Century Schoolbook" w:eastAsia="Times New Roman" w:hAnsi="Century Schoolbook" w:cs="Calibri"/>
                <w:color w:val="000000"/>
                <w:kern w:val="0"/>
                <w:sz w:val="20"/>
                <w:szCs w:val="20"/>
                <w14:ligatures w14:val="none"/>
              </w:rPr>
              <w:t xml:space="preserve">α </w:t>
            </w:r>
            <w:proofErr w:type="spellStart"/>
            <w:r w:rsidRPr="000D2CCA">
              <w:rPr>
                <w:rFonts w:ascii="Century Schoolbook" w:eastAsia="Times New Roman" w:hAnsi="Century Schoolbook" w:cs="Calibri"/>
                <w:color w:val="000000"/>
                <w:kern w:val="0"/>
                <w:sz w:val="20"/>
                <w:szCs w:val="20"/>
                <w14:ligatures w14:val="none"/>
              </w:rPr>
              <w:t>Ζίχνη,η</w:t>
            </w:r>
            <w:proofErr w:type="spellEnd"/>
          </w:p>
        </w:tc>
        <w:tc>
          <w:tcPr>
            <w:tcW w:w="1386" w:type="dxa"/>
            <w:tcBorders>
              <w:top w:val="nil"/>
              <w:left w:val="nil"/>
              <w:bottom w:val="single" w:sz="4" w:space="0" w:color="auto"/>
              <w:right w:val="single" w:sz="4" w:space="0" w:color="auto"/>
            </w:tcBorders>
            <w:noWrap/>
            <w:vAlign w:val="bottom"/>
            <w:hideMark/>
          </w:tcPr>
          <w:p w14:paraId="26C56DB7" w14:textId="77777777" w:rsidR="000D2CCA" w:rsidRPr="000D2CCA" w:rsidRDefault="000D2CCA" w:rsidP="000D2CCA">
            <w:pPr>
              <w:spacing w:after="0" w:line="240" w:lineRule="auto"/>
              <w:jc w:val="right"/>
              <w:rPr>
                <w:rFonts w:ascii="Century Schoolbook" w:eastAsia="Times New Roman" w:hAnsi="Century Schoolbook" w:cs="Calibri"/>
                <w:color w:val="000000"/>
                <w:kern w:val="0"/>
                <w:sz w:val="20"/>
                <w:szCs w:val="20"/>
                <w14:ligatures w14:val="none"/>
              </w:rPr>
            </w:pPr>
            <w:r w:rsidRPr="000D2CCA">
              <w:rPr>
                <w:rFonts w:ascii="Century Schoolbook" w:eastAsia="Times New Roman" w:hAnsi="Century Schoolbook" w:cs="Calibri"/>
                <w:color w:val="000000"/>
                <w:kern w:val="0"/>
                <w:sz w:val="20"/>
                <w:szCs w:val="20"/>
                <w14:ligatures w14:val="none"/>
              </w:rPr>
              <w:t>1549</w:t>
            </w:r>
          </w:p>
        </w:tc>
        <w:tc>
          <w:tcPr>
            <w:tcW w:w="4428" w:type="dxa"/>
            <w:tcBorders>
              <w:top w:val="nil"/>
              <w:left w:val="nil"/>
              <w:bottom w:val="single" w:sz="4" w:space="0" w:color="auto"/>
              <w:right w:val="single" w:sz="4" w:space="0" w:color="auto"/>
            </w:tcBorders>
            <w:noWrap/>
            <w:vAlign w:val="bottom"/>
            <w:hideMark/>
          </w:tcPr>
          <w:p w14:paraId="7F0EBF8C" w14:textId="77777777" w:rsidR="000D2CCA" w:rsidRPr="000D2CCA" w:rsidRDefault="000D2CCA" w:rsidP="000D2CCA">
            <w:pPr>
              <w:spacing w:after="0" w:line="240" w:lineRule="auto"/>
              <w:rPr>
                <w:rFonts w:ascii="Century Schoolbook" w:eastAsia="Times New Roman" w:hAnsi="Century Schoolbook" w:cs="Calibri"/>
                <w:color w:val="000000"/>
                <w:kern w:val="0"/>
                <w:sz w:val="20"/>
                <w:szCs w:val="20"/>
                <w14:ligatures w14:val="none"/>
              </w:rPr>
            </w:pPr>
            <w:r w:rsidRPr="000D2CCA">
              <w:rPr>
                <w:rFonts w:ascii="Century Schoolbook" w:eastAsia="Times New Roman" w:hAnsi="Century Schoolbook" w:cs="Calibri"/>
                <w:color w:val="000000"/>
                <w:kern w:val="0"/>
                <w:sz w:val="20"/>
                <w:szCs w:val="20"/>
                <w14:ligatures w14:val="none"/>
              </w:rPr>
              <w:t>ΔΗΜΟΣ ΝΕΑΣ ΖΙΧΝΗΣ</w:t>
            </w:r>
          </w:p>
        </w:tc>
        <w:tc>
          <w:tcPr>
            <w:tcW w:w="2510" w:type="dxa"/>
            <w:tcBorders>
              <w:top w:val="nil"/>
              <w:left w:val="nil"/>
              <w:bottom w:val="single" w:sz="4" w:space="0" w:color="auto"/>
              <w:right w:val="single" w:sz="4" w:space="0" w:color="auto"/>
            </w:tcBorders>
            <w:noWrap/>
            <w:vAlign w:val="bottom"/>
            <w:hideMark/>
          </w:tcPr>
          <w:p w14:paraId="73D7554B" w14:textId="2FEE7A17" w:rsidR="000D2CCA" w:rsidRPr="000D2CCA" w:rsidRDefault="000D2CCA" w:rsidP="000D2CCA">
            <w:pPr>
              <w:spacing w:after="0" w:line="240" w:lineRule="auto"/>
              <w:rPr>
                <w:rFonts w:ascii="Century Schoolbook" w:eastAsia="Times New Roman" w:hAnsi="Century Schoolbook" w:cs="Calibri"/>
                <w:color w:val="000000"/>
                <w:kern w:val="0"/>
                <w:sz w:val="20"/>
                <w:szCs w:val="20"/>
                <w14:ligatures w14:val="none"/>
              </w:rPr>
            </w:pPr>
            <w:r w:rsidRPr="000D2CCA">
              <w:rPr>
                <w:rFonts w:ascii="Century Schoolbook" w:eastAsia="Times New Roman" w:hAnsi="Century Schoolbook" w:cs="Calibri"/>
                <w:color w:val="000000"/>
                <w:kern w:val="0"/>
                <w:sz w:val="20"/>
                <w:szCs w:val="20"/>
                <w14:ligatures w14:val="none"/>
              </w:rPr>
              <w:t>ΣΕΡΡΩΝ</w:t>
            </w:r>
          </w:p>
        </w:tc>
      </w:tr>
      <w:tr w:rsidR="000D2CCA" w:rsidRPr="000D2CCA" w14:paraId="6D8CA2C9" w14:textId="77777777" w:rsidTr="006B3FDE">
        <w:trPr>
          <w:trHeight w:val="290"/>
        </w:trPr>
        <w:tc>
          <w:tcPr>
            <w:tcW w:w="2449" w:type="dxa"/>
            <w:tcBorders>
              <w:top w:val="nil"/>
              <w:left w:val="single" w:sz="4" w:space="0" w:color="auto"/>
              <w:bottom w:val="single" w:sz="4" w:space="0" w:color="auto"/>
              <w:right w:val="single" w:sz="4" w:space="0" w:color="auto"/>
            </w:tcBorders>
            <w:noWrap/>
            <w:vAlign w:val="bottom"/>
            <w:hideMark/>
          </w:tcPr>
          <w:p w14:paraId="6226920B" w14:textId="77777777" w:rsidR="000D2CCA" w:rsidRPr="000D2CCA" w:rsidRDefault="000D2CCA" w:rsidP="000D2CCA">
            <w:pPr>
              <w:spacing w:after="0" w:line="240" w:lineRule="auto"/>
              <w:rPr>
                <w:rFonts w:ascii="Century Schoolbook" w:eastAsia="Times New Roman" w:hAnsi="Century Schoolbook" w:cs="Calibri"/>
                <w:color w:val="000000"/>
                <w:kern w:val="0"/>
                <w:sz w:val="20"/>
                <w:szCs w:val="20"/>
                <w14:ligatures w14:val="none"/>
              </w:rPr>
            </w:pPr>
            <w:proofErr w:type="spellStart"/>
            <w:r w:rsidRPr="000D2CCA">
              <w:rPr>
                <w:rFonts w:ascii="Century Schoolbook" w:eastAsia="Times New Roman" w:hAnsi="Century Schoolbook" w:cs="Calibri"/>
                <w:color w:val="000000"/>
                <w:kern w:val="0"/>
                <w:sz w:val="20"/>
                <w:szCs w:val="20"/>
                <w14:ligatures w14:val="none"/>
              </w:rPr>
              <w:t>Αγν</w:t>
            </w:r>
            <w:proofErr w:type="spellEnd"/>
            <w:r w:rsidRPr="000D2CCA">
              <w:rPr>
                <w:rFonts w:ascii="Century Schoolbook" w:eastAsia="Times New Roman" w:hAnsi="Century Schoolbook" w:cs="Calibri"/>
                <w:color w:val="000000"/>
                <w:kern w:val="0"/>
                <w:sz w:val="20"/>
                <w:szCs w:val="20"/>
                <w14:ligatures w14:val="none"/>
              </w:rPr>
              <w:t>αντερόν,το</w:t>
            </w:r>
          </w:p>
        </w:tc>
        <w:tc>
          <w:tcPr>
            <w:tcW w:w="1386" w:type="dxa"/>
            <w:tcBorders>
              <w:top w:val="nil"/>
              <w:left w:val="nil"/>
              <w:bottom w:val="single" w:sz="4" w:space="0" w:color="auto"/>
              <w:right w:val="single" w:sz="4" w:space="0" w:color="auto"/>
            </w:tcBorders>
            <w:noWrap/>
            <w:vAlign w:val="bottom"/>
            <w:hideMark/>
          </w:tcPr>
          <w:p w14:paraId="7CBD9DD6" w14:textId="77777777" w:rsidR="000D2CCA" w:rsidRPr="000D2CCA" w:rsidRDefault="000D2CCA" w:rsidP="000D2CCA">
            <w:pPr>
              <w:spacing w:after="0" w:line="240" w:lineRule="auto"/>
              <w:jc w:val="right"/>
              <w:rPr>
                <w:rFonts w:ascii="Century Schoolbook" w:eastAsia="Times New Roman" w:hAnsi="Century Schoolbook" w:cs="Calibri"/>
                <w:color w:val="000000"/>
                <w:kern w:val="0"/>
                <w:sz w:val="20"/>
                <w:szCs w:val="20"/>
                <w14:ligatures w14:val="none"/>
              </w:rPr>
            </w:pPr>
            <w:r w:rsidRPr="000D2CCA">
              <w:rPr>
                <w:rFonts w:ascii="Century Schoolbook" w:eastAsia="Times New Roman" w:hAnsi="Century Schoolbook" w:cs="Calibri"/>
                <w:color w:val="000000"/>
                <w:kern w:val="0"/>
                <w:sz w:val="20"/>
                <w:szCs w:val="20"/>
                <w14:ligatures w14:val="none"/>
              </w:rPr>
              <w:t>1549</w:t>
            </w:r>
          </w:p>
        </w:tc>
        <w:tc>
          <w:tcPr>
            <w:tcW w:w="4428" w:type="dxa"/>
            <w:tcBorders>
              <w:top w:val="nil"/>
              <w:left w:val="nil"/>
              <w:bottom w:val="single" w:sz="4" w:space="0" w:color="auto"/>
              <w:right w:val="single" w:sz="4" w:space="0" w:color="auto"/>
            </w:tcBorders>
            <w:noWrap/>
            <w:vAlign w:val="bottom"/>
            <w:hideMark/>
          </w:tcPr>
          <w:p w14:paraId="115D25E3" w14:textId="77777777" w:rsidR="000D2CCA" w:rsidRPr="000D2CCA" w:rsidRDefault="000D2CCA" w:rsidP="000D2CCA">
            <w:pPr>
              <w:spacing w:after="0" w:line="240" w:lineRule="auto"/>
              <w:rPr>
                <w:rFonts w:ascii="Century Schoolbook" w:eastAsia="Times New Roman" w:hAnsi="Century Schoolbook" w:cs="Calibri"/>
                <w:color w:val="000000"/>
                <w:kern w:val="0"/>
                <w:sz w:val="20"/>
                <w:szCs w:val="20"/>
                <w14:ligatures w14:val="none"/>
              </w:rPr>
            </w:pPr>
            <w:r w:rsidRPr="000D2CCA">
              <w:rPr>
                <w:rFonts w:ascii="Century Schoolbook" w:eastAsia="Times New Roman" w:hAnsi="Century Schoolbook" w:cs="Calibri"/>
                <w:color w:val="000000"/>
                <w:kern w:val="0"/>
                <w:sz w:val="20"/>
                <w:szCs w:val="20"/>
                <w14:ligatures w14:val="none"/>
              </w:rPr>
              <w:t>ΔΗΜΟΣ ΜΟΥΖΑΚΙΟΥ</w:t>
            </w:r>
          </w:p>
        </w:tc>
        <w:tc>
          <w:tcPr>
            <w:tcW w:w="2510" w:type="dxa"/>
            <w:tcBorders>
              <w:top w:val="nil"/>
              <w:left w:val="nil"/>
              <w:bottom w:val="single" w:sz="4" w:space="0" w:color="auto"/>
              <w:right w:val="single" w:sz="4" w:space="0" w:color="auto"/>
            </w:tcBorders>
            <w:noWrap/>
            <w:vAlign w:val="bottom"/>
            <w:hideMark/>
          </w:tcPr>
          <w:p w14:paraId="3D8334C8" w14:textId="6ACE9414" w:rsidR="000D2CCA" w:rsidRPr="000D2CCA" w:rsidRDefault="000D2CCA" w:rsidP="000D2CCA">
            <w:pPr>
              <w:spacing w:after="0" w:line="240" w:lineRule="auto"/>
              <w:rPr>
                <w:rFonts w:ascii="Century Schoolbook" w:eastAsia="Times New Roman" w:hAnsi="Century Schoolbook" w:cs="Calibri"/>
                <w:color w:val="000000"/>
                <w:kern w:val="0"/>
                <w:sz w:val="20"/>
                <w:szCs w:val="20"/>
                <w14:ligatures w14:val="none"/>
              </w:rPr>
            </w:pPr>
            <w:r w:rsidRPr="000D2CCA">
              <w:rPr>
                <w:rFonts w:ascii="Century Schoolbook" w:eastAsia="Times New Roman" w:hAnsi="Century Schoolbook" w:cs="Calibri"/>
                <w:color w:val="000000"/>
                <w:kern w:val="0"/>
                <w:sz w:val="20"/>
                <w:szCs w:val="20"/>
                <w14:ligatures w14:val="none"/>
              </w:rPr>
              <w:t>ΚΑΡΔΙΤΣΑΣ</w:t>
            </w:r>
          </w:p>
        </w:tc>
      </w:tr>
      <w:tr w:rsidR="000D2CCA" w:rsidRPr="000D2CCA" w14:paraId="0A35C064" w14:textId="77777777" w:rsidTr="006B3FDE">
        <w:trPr>
          <w:trHeight w:val="290"/>
        </w:trPr>
        <w:tc>
          <w:tcPr>
            <w:tcW w:w="2449" w:type="dxa"/>
            <w:tcBorders>
              <w:top w:val="nil"/>
              <w:left w:val="single" w:sz="4" w:space="0" w:color="auto"/>
              <w:bottom w:val="single" w:sz="4" w:space="0" w:color="auto"/>
              <w:right w:val="single" w:sz="4" w:space="0" w:color="auto"/>
            </w:tcBorders>
            <w:noWrap/>
            <w:vAlign w:val="bottom"/>
            <w:hideMark/>
          </w:tcPr>
          <w:p w14:paraId="474DF9D2" w14:textId="77777777" w:rsidR="000D2CCA" w:rsidRPr="000D2CCA" w:rsidRDefault="000D2CCA" w:rsidP="000D2CCA">
            <w:pPr>
              <w:spacing w:after="0" w:line="240" w:lineRule="auto"/>
              <w:rPr>
                <w:rFonts w:ascii="Century Schoolbook" w:eastAsia="Times New Roman" w:hAnsi="Century Schoolbook" w:cs="Calibri"/>
                <w:color w:val="000000"/>
                <w:kern w:val="0"/>
                <w:sz w:val="20"/>
                <w:szCs w:val="20"/>
                <w14:ligatures w14:val="none"/>
              </w:rPr>
            </w:pPr>
            <w:proofErr w:type="spellStart"/>
            <w:r w:rsidRPr="000D2CCA">
              <w:rPr>
                <w:rFonts w:ascii="Century Schoolbook" w:eastAsia="Times New Roman" w:hAnsi="Century Schoolbook" w:cs="Calibri"/>
                <w:color w:val="000000"/>
                <w:kern w:val="0"/>
                <w:sz w:val="20"/>
                <w:szCs w:val="20"/>
                <w14:ligatures w14:val="none"/>
              </w:rPr>
              <w:t>Κολχικόν,το</w:t>
            </w:r>
            <w:proofErr w:type="spellEnd"/>
          </w:p>
        </w:tc>
        <w:tc>
          <w:tcPr>
            <w:tcW w:w="1386" w:type="dxa"/>
            <w:tcBorders>
              <w:top w:val="nil"/>
              <w:left w:val="nil"/>
              <w:bottom w:val="single" w:sz="4" w:space="0" w:color="auto"/>
              <w:right w:val="single" w:sz="4" w:space="0" w:color="auto"/>
            </w:tcBorders>
            <w:noWrap/>
            <w:vAlign w:val="bottom"/>
            <w:hideMark/>
          </w:tcPr>
          <w:p w14:paraId="1575D06C" w14:textId="77777777" w:rsidR="000D2CCA" w:rsidRPr="000D2CCA" w:rsidRDefault="000D2CCA" w:rsidP="000D2CCA">
            <w:pPr>
              <w:spacing w:after="0" w:line="240" w:lineRule="auto"/>
              <w:jc w:val="right"/>
              <w:rPr>
                <w:rFonts w:ascii="Century Schoolbook" w:eastAsia="Times New Roman" w:hAnsi="Century Schoolbook" w:cs="Calibri"/>
                <w:color w:val="000000"/>
                <w:kern w:val="0"/>
                <w:sz w:val="20"/>
                <w:szCs w:val="20"/>
                <w14:ligatures w14:val="none"/>
              </w:rPr>
            </w:pPr>
            <w:r w:rsidRPr="000D2CCA">
              <w:rPr>
                <w:rFonts w:ascii="Century Schoolbook" w:eastAsia="Times New Roman" w:hAnsi="Century Schoolbook" w:cs="Calibri"/>
                <w:color w:val="000000"/>
                <w:kern w:val="0"/>
                <w:sz w:val="20"/>
                <w:szCs w:val="20"/>
                <w14:ligatures w14:val="none"/>
              </w:rPr>
              <w:t>1551</w:t>
            </w:r>
          </w:p>
        </w:tc>
        <w:tc>
          <w:tcPr>
            <w:tcW w:w="4428" w:type="dxa"/>
            <w:tcBorders>
              <w:top w:val="nil"/>
              <w:left w:val="nil"/>
              <w:bottom w:val="single" w:sz="4" w:space="0" w:color="auto"/>
              <w:right w:val="single" w:sz="4" w:space="0" w:color="auto"/>
            </w:tcBorders>
            <w:noWrap/>
            <w:vAlign w:val="bottom"/>
            <w:hideMark/>
          </w:tcPr>
          <w:p w14:paraId="63C97E9F" w14:textId="77777777" w:rsidR="000D2CCA" w:rsidRPr="000D2CCA" w:rsidRDefault="000D2CCA" w:rsidP="000D2CCA">
            <w:pPr>
              <w:spacing w:after="0" w:line="240" w:lineRule="auto"/>
              <w:rPr>
                <w:rFonts w:ascii="Century Schoolbook" w:eastAsia="Times New Roman" w:hAnsi="Century Schoolbook" w:cs="Calibri"/>
                <w:color w:val="000000"/>
                <w:kern w:val="0"/>
                <w:sz w:val="20"/>
                <w:szCs w:val="20"/>
                <w14:ligatures w14:val="none"/>
              </w:rPr>
            </w:pPr>
            <w:r w:rsidRPr="000D2CCA">
              <w:rPr>
                <w:rFonts w:ascii="Century Schoolbook" w:eastAsia="Times New Roman" w:hAnsi="Century Schoolbook" w:cs="Calibri"/>
                <w:color w:val="000000"/>
                <w:kern w:val="0"/>
                <w:sz w:val="20"/>
                <w:szCs w:val="20"/>
                <w14:ligatures w14:val="none"/>
              </w:rPr>
              <w:t>ΔΗΜΟΣ ΛΑΓΚΑΔΑ</w:t>
            </w:r>
          </w:p>
        </w:tc>
        <w:tc>
          <w:tcPr>
            <w:tcW w:w="2510" w:type="dxa"/>
            <w:tcBorders>
              <w:top w:val="nil"/>
              <w:left w:val="nil"/>
              <w:bottom w:val="single" w:sz="4" w:space="0" w:color="auto"/>
              <w:right w:val="single" w:sz="4" w:space="0" w:color="auto"/>
            </w:tcBorders>
            <w:noWrap/>
            <w:vAlign w:val="bottom"/>
            <w:hideMark/>
          </w:tcPr>
          <w:p w14:paraId="440B8D3A" w14:textId="1213A74C" w:rsidR="000D2CCA" w:rsidRPr="000D2CCA" w:rsidRDefault="000D2CCA" w:rsidP="000D2CCA">
            <w:pPr>
              <w:spacing w:after="0" w:line="240" w:lineRule="auto"/>
              <w:rPr>
                <w:rFonts w:ascii="Century Schoolbook" w:eastAsia="Times New Roman" w:hAnsi="Century Schoolbook" w:cs="Calibri"/>
                <w:color w:val="000000"/>
                <w:kern w:val="0"/>
                <w:sz w:val="20"/>
                <w:szCs w:val="20"/>
                <w14:ligatures w14:val="none"/>
              </w:rPr>
            </w:pPr>
            <w:r w:rsidRPr="000D2CCA">
              <w:rPr>
                <w:rFonts w:ascii="Century Schoolbook" w:eastAsia="Times New Roman" w:hAnsi="Century Schoolbook" w:cs="Calibri"/>
                <w:color w:val="000000"/>
                <w:kern w:val="0"/>
                <w:sz w:val="20"/>
                <w:szCs w:val="20"/>
                <w14:ligatures w14:val="none"/>
              </w:rPr>
              <w:t>ΘΕΣΣΑΛΟΝΙΚΗΣ</w:t>
            </w:r>
          </w:p>
        </w:tc>
      </w:tr>
      <w:tr w:rsidR="000D2CCA" w:rsidRPr="000D2CCA" w14:paraId="5399271C" w14:textId="77777777" w:rsidTr="006B3FDE">
        <w:trPr>
          <w:trHeight w:val="290"/>
        </w:trPr>
        <w:tc>
          <w:tcPr>
            <w:tcW w:w="2449" w:type="dxa"/>
            <w:tcBorders>
              <w:top w:val="nil"/>
              <w:left w:val="single" w:sz="4" w:space="0" w:color="auto"/>
              <w:bottom w:val="single" w:sz="4" w:space="0" w:color="auto"/>
              <w:right w:val="single" w:sz="4" w:space="0" w:color="auto"/>
            </w:tcBorders>
            <w:noWrap/>
            <w:vAlign w:val="bottom"/>
            <w:hideMark/>
          </w:tcPr>
          <w:p w14:paraId="4B227965" w14:textId="77777777" w:rsidR="000D2CCA" w:rsidRPr="000D2CCA" w:rsidRDefault="000D2CCA" w:rsidP="000D2CCA">
            <w:pPr>
              <w:spacing w:after="0" w:line="240" w:lineRule="auto"/>
              <w:rPr>
                <w:rFonts w:ascii="Century Schoolbook" w:eastAsia="Times New Roman" w:hAnsi="Century Schoolbook" w:cs="Calibri"/>
                <w:color w:val="000000"/>
                <w:kern w:val="0"/>
                <w:sz w:val="20"/>
                <w:szCs w:val="20"/>
                <w14:ligatures w14:val="none"/>
              </w:rPr>
            </w:pPr>
            <w:proofErr w:type="spellStart"/>
            <w:r w:rsidRPr="000D2CCA">
              <w:rPr>
                <w:rFonts w:ascii="Century Schoolbook" w:eastAsia="Times New Roman" w:hAnsi="Century Schoolbook" w:cs="Calibri"/>
                <w:color w:val="000000"/>
                <w:kern w:val="0"/>
                <w:sz w:val="20"/>
                <w:szCs w:val="20"/>
                <w14:ligatures w14:val="none"/>
              </w:rPr>
              <w:t>Χάλκη,η</w:t>
            </w:r>
            <w:proofErr w:type="spellEnd"/>
          </w:p>
        </w:tc>
        <w:tc>
          <w:tcPr>
            <w:tcW w:w="1386" w:type="dxa"/>
            <w:tcBorders>
              <w:top w:val="nil"/>
              <w:left w:val="nil"/>
              <w:bottom w:val="single" w:sz="4" w:space="0" w:color="auto"/>
              <w:right w:val="single" w:sz="4" w:space="0" w:color="auto"/>
            </w:tcBorders>
            <w:noWrap/>
            <w:vAlign w:val="bottom"/>
            <w:hideMark/>
          </w:tcPr>
          <w:p w14:paraId="0497F2F5" w14:textId="77777777" w:rsidR="000D2CCA" w:rsidRPr="000D2CCA" w:rsidRDefault="000D2CCA" w:rsidP="000D2CCA">
            <w:pPr>
              <w:spacing w:after="0" w:line="240" w:lineRule="auto"/>
              <w:jc w:val="right"/>
              <w:rPr>
                <w:rFonts w:ascii="Century Schoolbook" w:eastAsia="Times New Roman" w:hAnsi="Century Schoolbook" w:cs="Calibri"/>
                <w:color w:val="000000"/>
                <w:kern w:val="0"/>
                <w:sz w:val="20"/>
                <w:szCs w:val="20"/>
                <w14:ligatures w14:val="none"/>
              </w:rPr>
            </w:pPr>
            <w:r w:rsidRPr="000D2CCA">
              <w:rPr>
                <w:rFonts w:ascii="Century Schoolbook" w:eastAsia="Times New Roman" w:hAnsi="Century Schoolbook" w:cs="Calibri"/>
                <w:color w:val="000000"/>
                <w:kern w:val="0"/>
                <w:sz w:val="20"/>
                <w:szCs w:val="20"/>
                <w14:ligatures w14:val="none"/>
              </w:rPr>
              <w:t>1552</w:t>
            </w:r>
          </w:p>
        </w:tc>
        <w:tc>
          <w:tcPr>
            <w:tcW w:w="4428" w:type="dxa"/>
            <w:tcBorders>
              <w:top w:val="nil"/>
              <w:left w:val="nil"/>
              <w:bottom w:val="single" w:sz="4" w:space="0" w:color="auto"/>
              <w:right w:val="single" w:sz="4" w:space="0" w:color="auto"/>
            </w:tcBorders>
            <w:noWrap/>
            <w:vAlign w:val="bottom"/>
            <w:hideMark/>
          </w:tcPr>
          <w:p w14:paraId="54505D9F" w14:textId="77777777" w:rsidR="000D2CCA" w:rsidRPr="000D2CCA" w:rsidRDefault="000D2CCA" w:rsidP="000D2CCA">
            <w:pPr>
              <w:spacing w:after="0" w:line="240" w:lineRule="auto"/>
              <w:rPr>
                <w:rFonts w:ascii="Century Schoolbook" w:eastAsia="Times New Roman" w:hAnsi="Century Schoolbook" w:cs="Calibri"/>
                <w:color w:val="000000"/>
                <w:kern w:val="0"/>
                <w:sz w:val="20"/>
                <w:szCs w:val="20"/>
                <w14:ligatures w14:val="none"/>
              </w:rPr>
            </w:pPr>
            <w:r w:rsidRPr="000D2CCA">
              <w:rPr>
                <w:rFonts w:ascii="Century Schoolbook" w:eastAsia="Times New Roman" w:hAnsi="Century Schoolbook" w:cs="Calibri"/>
                <w:color w:val="000000"/>
                <w:kern w:val="0"/>
                <w:sz w:val="20"/>
                <w:szCs w:val="20"/>
                <w14:ligatures w14:val="none"/>
              </w:rPr>
              <w:t>ΔΗΜΟΣ ΚΙΛΕΛΕΡ</w:t>
            </w:r>
          </w:p>
        </w:tc>
        <w:tc>
          <w:tcPr>
            <w:tcW w:w="2510" w:type="dxa"/>
            <w:tcBorders>
              <w:top w:val="nil"/>
              <w:left w:val="nil"/>
              <w:bottom w:val="single" w:sz="4" w:space="0" w:color="auto"/>
              <w:right w:val="single" w:sz="4" w:space="0" w:color="auto"/>
            </w:tcBorders>
            <w:noWrap/>
            <w:vAlign w:val="bottom"/>
            <w:hideMark/>
          </w:tcPr>
          <w:p w14:paraId="2A247494" w14:textId="1705D4F8" w:rsidR="000D2CCA" w:rsidRPr="000D2CCA" w:rsidRDefault="000D2CCA" w:rsidP="000D2CCA">
            <w:pPr>
              <w:spacing w:after="0" w:line="240" w:lineRule="auto"/>
              <w:rPr>
                <w:rFonts w:ascii="Century Schoolbook" w:eastAsia="Times New Roman" w:hAnsi="Century Schoolbook" w:cs="Calibri"/>
                <w:color w:val="000000"/>
                <w:kern w:val="0"/>
                <w:sz w:val="20"/>
                <w:szCs w:val="20"/>
                <w14:ligatures w14:val="none"/>
              </w:rPr>
            </w:pPr>
            <w:r w:rsidRPr="000D2CCA">
              <w:rPr>
                <w:rFonts w:ascii="Century Schoolbook" w:eastAsia="Times New Roman" w:hAnsi="Century Schoolbook" w:cs="Calibri"/>
                <w:color w:val="000000"/>
                <w:kern w:val="0"/>
                <w:sz w:val="20"/>
                <w:szCs w:val="20"/>
                <w14:ligatures w14:val="none"/>
              </w:rPr>
              <w:t>ΛΑΡΙΣΑΣ</w:t>
            </w:r>
          </w:p>
        </w:tc>
      </w:tr>
      <w:tr w:rsidR="000D2CCA" w:rsidRPr="000D2CCA" w14:paraId="4491791D" w14:textId="77777777" w:rsidTr="006B3FDE">
        <w:trPr>
          <w:trHeight w:val="290"/>
        </w:trPr>
        <w:tc>
          <w:tcPr>
            <w:tcW w:w="2449" w:type="dxa"/>
            <w:tcBorders>
              <w:top w:val="nil"/>
              <w:left w:val="single" w:sz="4" w:space="0" w:color="auto"/>
              <w:bottom w:val="single" w:sz="4" w:space="0" w:color="auto"/>
              <w:right w:val="single" w:sz="4" w:space="0" w:color="auto"/>
            </w:tcBorders>
            <w:noWrap/>
            <w:vAlign w:val="bottom"/>
            <w:hideMark/>
          </w:tcPr>
          <w:p w14:paraId="357E32BE" w14:textId="77777777" w:rsidR="000D2CCA" w:rsidRPr="000D2CCA" w:rsidRDefault="000D2CCA" w:rsidP="000D2CCA">
            <w:pPr>
              <w:spacing w:after="0" w:line="240" w:lineRule="auto"/>
              <w:rPr>
                <w:rFonts w:ascii="Century Schoolbook" w:eastAsia="Times New Roman" w:hAnsi="Century Schoolbook" w:cs="Calibri"/>
                <w:color w:val="000000"/>
                <w:kern w:val="0"/>
                <w:sz w:val="20"/>
                <w:szCs w:val="20"/>
                <w14:ligatures w14:val="none"/>
              </w:rPr>
            </w:pPr>
            <w:proofErr w:type="spellStart"/>
            <w:r w:rsidRPr="000D2CCA">
              <w:rPr>
                <w:rFonts w:ascii="Century Schoolbook" w:eastAsia="Times New Roman" w:hAnsi="Century Schoolbook" w:cs="Calibri"/>
                <w:color w:val="000000"/>
                <w:kern w:val="0"/>
                <w:sz w:val="20"/>
                <w:szCs w:val="20"/>
                <w14:ligatures w14:val="none"/>
              </w:rPr>
              <w:t>Ροδολί</w:t>
            </w:r>
            <w:proofErr w:type="spellEnd"/>
            <w:r w:rsidRPr="000D2CCA">
              <w:rPr>
                <w:rFonts w:ascii="Century Schoolbook" w:eastAsia="Times New Roman" w:hAnsi="Century Schoolbook" w:cs="Calibri"/>
                <w:color w:val="000000"/>
                <w:kern w:val="0"/>
                <w:sz w:val="20"/>
                <w:szCs w:val="20"/>
                <w14:ligatures w14:val="none"/>
              </w:rPr>
              <w:t>βος,το</w:t>
            </w:r>
          </w:p>
        </w:tc>
        <w:tc>
          <w:tcPr>
            <w:tcW w:w="1386" w:type="dxa"/>
            <w:tcBorders>
              <w:top w:val="nil"/>
              <w:left w:val="nil"/>
              <w:bottom w:val="single" w:sz="4" w:space="0" w:color="auto"/>
              <w:right w:val="single" w:sz="4" w:space="0" w:color="auto"/>
            </w:tcBorders>
            <w:noWrap/>
            <w:vAlign w:val="bottom"/>
            <w:hideMark/>
          </w:tcPr>
          <w:p w14:paraId="456D6722" w14:textId="77777777" w:rsidR="000D2CCA" w:rsidRPr="000D2CCA" w:rsidRDefault="000D2CCA" w:rsidP="000D2CCA">
            <w:pPr>
              <w:spacing w:after="0" w:line="240" w:lineRule="auto"/>
              <w:jc w:val="right"/>
              <w:rPr>
                <w:rFonts w:ascii="Century Schoolbook" w:eastAsia="Times New Roman" w:hAnsi="Century Schoolbook" w:cs="Calibri"/>
                <w:color w:val="000000"/>
                <w:kern w:val="0"/>
                <w:sz w:val="20"/>
                <w:szCs w:val="20"/>
                <w14:ligatures w14:val="none"/>
              </w:rPr>
            </w:pPr>
            <w:r w:rsidRPr="000D2CCA">
              <w:rPr>
                <w:rFonts w:ascii="Century Schoolbook" w:eastAsia="Times New Roman" w:hAnsi="Century Schoolbook" w:cs="Calibri"/>
                <w:color w:val="000000"/>
                <w:kern w:val="0"/>
                <w:sz w:val="20"/>
                <w:szCs w:val="20"/>
                <w14:ligatures w14:val="none"/>
              </w:rPr>
              <w:t>1556</w:t>
            </w:r>
          </w:p>
        </w:tc>
        <w:tc>
          <w:tcPr>
            <w:tcW w:w="4428" w:type="dxa"/>
            <w:tcBorders>
              <w:top w:val="nil"/>
              <w:left w:val="nil"/>
              <w:bottom w:val="single" w:sz="4" w:space="0" w:color="auto"/>
              <w:right w:val="single" w:sz="4" w:space="0" w:color="auto"/>
            </w:tcBorders>
            <w:noWrap/>
            <w:vAlign w:val="bottom"/>
            <w:hideMark/>
          </w:tcPr>
          <w:p w14:paraId="111A6177" w14:textId="77777777" w:rsidR="000D2CCA" w:rsidRPr="000D2CCA" w:rsidRDefault="000D2CCA" w:rsidP="000D2CCA">
            <w:pPr>
              <w:spacing w:after="0" w:line="240" w:lineRule="auto"/>
              <w:rPr>
                <w:rFonts w:ascii="Century Schoolbook" w:eastAsia="Times New Roman" w:hAnsi="Century Schoolbook" w:cs="Calibri"/>
                <w:color w:val="000000"/>
                <w:kern w:val="0"/>
                <w:sz w:val="20"/>
                <w:szCs w:val="20"/>
                <w14:ligatures w14:val="none"/>
              </w:rPr>
            </w:pPr>
            <w:r w:rsidRPr="000D2CCA">
              <w:rPr>
                <w:rFonts w:ascii="Century Schoolbook" w:eastAsia="Times New Roman" w:hAnsi="Century Schoolbook" w:cs="Calibri"/>
                <w:color w:val="000000"/>
                <w:kern w:val="0"/>
                <w:sz w:val="20"/>
                <w:szCs w:val="20"/>
                <w14:ligatures w14:val="none"/>
              </w:rPr>
              <w:t>ΔΗΜΟΣ ΑΜΦΙΠΟΛΗΣ</w:t>
            </w:r>
          </w:p>
        </w:tc>
        <w:tc>
          <w:tcPr>
            <w:tcW w:w="2510" w:type="dxa"/>
            <w:tcBorders>
              <w:top w:val="nil"/>
              <w:left w:val="nil"/>
              <w:bottom w:val="single" w:sz="4" w:space="0" w:color="auto"/>
              <w:right w:val="single" w:sz="4" w:space="0" w:color="auto"/>
            </w:tcBorders>
            <w:noWrap/>
            <w:vAlign w:val="bottom"/>
            <w:hideMark/>
          </w:tcPr>
          <w:p w14:paraId="3C19CB1A" w14:textId="55C7F713" w:rsidR="000D2CCA" w:rsidRPr="000D2CCA" w:rsidRDefault="000D2CCA" w:rsidP="000D2CCA">
            <w:pPr>
              <w:spacing w:after="0" w:line="240" w:lineRule="auto"/>
              <w:rPr>
                <w:rFonts w:ascii="Century Schoolbook" w:eastAsia="Times New Roman" w:hAnsi="Century Schoolbook" w:cs="Calibri"/>
                <w:color w:val="000000"/>
                <w:kern w:val="0"/>
                <w:sz w:val="20"/>
                <w:szCs w:val="20"/>
                <w14:ligatures w14:val="none"/>
              </w:rPr>
            </w:pPr>
            <w:r w:rsidRPr="000D2CCA">
              <w:rPr>
                <w:rFonts w:ascii="Century Schoolbook" w:eastAsia="Times New Roman" w:hAnsi="Century Schoolbook" w:cs="Calibri"/>
                <w:color w:val="000000"/>
                <w:kern w:val="0"/>
                <w:sz w:val="20"/>
                <w:szCs w:val="20"/>
                <w14:ligatures w14:val="none"/>
              </w:rPr>
              <w:t>ΣΕΡΡΩΝ</w:t>
            </w:r>
          </w:p>
        </w:tc>
      </w:tr>
      <w:tr w:rsidR="000D2CCA" w:rsidRPr="000D2CCA" w14:paraId="0BD98920" w14:textId="77777777" w:rsidTr="006B3FDE">
        <w:trPr>
          <w:trHeight w:val="290"/>
        </w:trPr>
        <w:tc>
          <w:tcPr>
            <w:tcW w:w="2449" w:type="dxa"/>
            <w:tcBorders>
              <w:top w:val="nil"/>
              <w:left w:val="single" w:sz="4" w:space="0" w:color="auto"/>
              <w:bottom w:val="single" w:sz="4" w:space="0" w:color="auto"/>
              <w:right w:val="single" w:sz="4" w:space="0" w:color="auto"/>
            </w:tcBorders>
            <w:noWrap/>
            <w:vAlign w:val="bottom"/>
            <w:hideMark/>
          </w:tcPr>
          <w:p w14:paraId="1BE0311E" w14:textId="77777777" w:rsidR="000D2CCA" w:rsidRPr="000D2CCA" w:rsidRDefault="000D2CCA" w:rsidP="000D2CCA">
            <w:pPr>
              <w:spacing w:after="0" w:line="240" w:lineRule="auto"/>
              <w:rPr>
                <w:rFonts w:ascii="Century Schoolbook" w:eastAsia="Times New Roman" w:hAnsi="Century Schoolbook" w:cs="Calibri"/>
                <w:color w:val="000000"/>
                <w:kern w:val="0"/>
                <w:sz w:val="20"/>
                <w:szCs w:val="20"/>
                <w14:ligatures w14:val="none"/>
              </w:rPr>
            </w:pPr>
            <w:proofErr w:type="spellStart"/>
            <w:r w:rsidRPr="000D2CCA">
              <w:rPr>
                <w:rFonts w:ascii="Century Schoolbook" w:eastAsia="Times New Roman" w:hAnsi="Century Schoolbook" w:cs="Calibri"/>
                <w:color w:val="000000"/>
                <w:kern w:val="0"/>
                <w:sz w:val="20"/>
                <w:szCs w:val="20"/>
                <w14:ligatures w14:val="none"/>
              </w:rPr>
              <w:t>Άνδρος,η</w:t>
            </w:r>
            <w:proofErr w:type="spellEnd"/>
          </w:p>
        </w:tc>
        <w:tc>
          <w:tcPr>
            <w:tcW w:w="1386" w:type="dxa"/>
            <w:tcBorders>
              <w:top w:val="nil"/>
              <w:left w:val="nil"/>
              <w:bottom w:val="single" w:sz="4" w:space="0" w:color="auto"/>
              <w:right w:val="single" w:sz="4" w:space="0" w:color="auto"/>
            </w:tcBorders>
            <w:noWrap/>
            <w:vAlign w:val="bottom"/>
            <w:hideMark/>
          </w:tcPr>
          <w:p w14:paraId="02C90EBD" w14:textId="77777777" w:rsidR="000D2CCA" w:rsidRPr="000D2CCA" w:rsidRDefault="000D2CCA" w:rsidP="000D2CCA">
            <w:pPr>
              <w:spacing w:after="0" w:line="240" w:lineRule="auto"/>
              <w:jc w:val="right"/>
              <w:rPr>
                <w:rFonts w:ascii="Century Schoolbook" w:eastAsia="Times New Roman" w:hAnsi="Century Schoolbook" w:cs="Calibri"/>
                <w:color w:val="000000"/>
                <w:kern w:val="0"/>
                <w:sz w:val="20"/>
                <w:szCs w:val="20"/>
                <w14:ligatures w14:val="none"/>
              </w:rPr>
            </w:pPr>
            <w:r w:rsidRPr="000D2CCA">
              <w:rPr>
                <w:rFonts w:ascii="Century Schoolbook" w:eastAsia="Times New Roman" w:hAnsi="Century Schoolbook" w:cs="Calibri"/>
                <w:color w:val="000000"/>
                <w:kern w:val="0"/>
                <w:sz w:val="20"/>
                <w:szCs w:val="20"/>
                <w14:ligatures w14:val="none"/>
              </w:rPr>
              <w:t>1557</w:t>
            </w:r>
          </w:p>
        </w:tc>
        <w:tc>
          <w:tcPr>
            <w:tcW w:w="4428" w:type="dxa"/>
            <w:tcBorders>
              <w:top w:val="nil"/>
              <w:left w:val="nil"/>
              <w:bottom w:val="single" w:sz="4" w:space="0" w:color="auto"/>
              <w:right w:val="single" w:sz="4" w:space="0" w:color="auto"/>
            </w:tcBorders>
            <w:noWrap/>
            <w:vAlign w:val="bottom"/>
            <w:hideMark/>
          </w:tcPr>
          <w:p w14:paraId="76471D08" w14:textId="77777777" w:rsidR="000D2CCA" w:rsidRPr="000D2CCA" w:rsidRDefault="000D2CCA" w:rsidP="000D2CCA">
            <w:pPr>
              <w:spacing w:after="0" w:line="240" w:lineRule="auto"/>
              <w:rPr>
                <w:rFonts w:ascii="Century Schoolbook" w:eastAsia="Times New Roman" w:hAnsi="Century Schoolbook" w:cs="Calibri"/>
                <w:color w:val="000000"/>
                <w:kern w:val="0"/>
                <w:sz w:val="20"/>
                <w:szCs w:val="20"/>
                <w14:ligatures w14:val="none"/>
              </w:rPr>
            </w:pPr>
            <w:r w:rsidRPr="000D2CCA">
              <w:rPr>
                <w:rFonts w:ascii="Century Schoolbook" w:eastAsia="Times New Roman" w:hAnsi="Century Schoolbook" w:cs="Calibri"/>
                <w:color w:val="000000"/>
                <w:kern w:val="0"/>
                <w:sz w:val="20"/>
                <w:szCs w:val="20"/>
                <w14:ligatures w14:val="none"/>
              </w:rPr>
              <w:t>ΔΗΜΟΣ ΑΝΔΡΟΥ</w:t>
            </w:r>
          </w:p>
        </w:tc>
        <w:tc>
          <w:tcPr>
            <w:tcW w:w="2510" w:type="dxa"/>
            <w:tcBorders>
              <w:top w:val="nil"/>
              <w:left w:val="nil"/>
              <w:bottom w:val="single" w:sz="4" w:space="0" w:color="auto"/>
              <w:right w:val="single" w:sz="4" w:space="0" w:color="auto"/>
            </w:tcBorders>
            <w:noWrap/>
            <w:vAlign w:val="bottom"/>
            <w:hideMark/>
          </w:tcPr>
          <w:p w14:paraId="2131BAD7" w14:textId="735E6A97" w:rsidR="000D2CCA" w:rsidRPr="000D2CCA" w:rsidRDefault="000D2CCA" w:rsidP="000D2CCA">
            <w:pPr>
              <w:spacing w:after="0" w:line="240" w:lineRule="auto"/>
              <w:rPr>
                <w:rFonts w:ascii="Century Schoolbook" w:eastAsia="Times New Roman" w:hAnsi="Century Schoolbook" w:cs="Calibri"/>
                <w:color w:val="000000"/>
                <w:kern w:val="0"/>
                <w:sz w:val="20"/>
                <w:szCs w:val="20"/>
                <w14:ligatures w14:val="none"/>
              </w:rPr>
            </w:pPr>
            <w:r w:rsidRPr="000D2CCA">
              <w:rPr>
                <w:rFonts w:ascii="Century Schoolbook" w:eastAsia="Times New Roman" w:hAnsi="Century Schoolbook" w:cs="Calibri"/>
                <w:color w:val="000000"/>
                <w:kern w:val="0"/>
                <w:sz w:val="20"/>
                <w:szCs w:val="20"/>
                <w14:ligatures w14:val="none"/>
              </w:rPr>
              <w:t>ΑΝΔΡΟΥ</w:t>
            </w:r>
          </w:p>
        </w:tc>
      </w:tr>
      <w:tr w:rsidR="000D2CCA" w:rsidRPr="000D2CCA" w14:paraId="4BB8E39D" w14:textId="77777777" w:rsidTr="006B3FDE">
        <w:trPr>
          <w:trHeight w:val="290"/>
        </w:trPr>
        <w:tc>
          <w:tcPr>
            <w:tcW w:w="2449" w:type="dxa"/>
            <w:tcBorders>
              <w:top w:val="nil"/>
              <w:left w:val="single" w:sz="4" w:space="0" w:color="auto"/>
              <w:bottom w:val="single" w:sz="4" w:space="0" w:color="auto"/>
              <w:right w:val="single" w:sz="4" w:space="0" w:color="auto"/>
            </w:tcBorders>
            <w:noWrap/>
            <w:vAlign w:val="bottom"/>
            <w:hideMark/>
          </w:tcPr>
          <w:p w14:paraId="336E3AE3" w14:textId="77777777" w:rsidR="000D2CCA" w:rsidRPr="000D2CCA" w:rsidRDefault="000D2CCA" w:rsidP="000D2CCA">
            <w:pPr>
              <w:spacing w:after="0" w:line="240" w:lineRule="auto"/>
              <w:rPr>
                <w:rFonts w:ascii="Century Schoolbook" w:eastAsia="Times New Roman" w:hAnsi="Century Schoolbook" w:cs="Calibri"/>
                <w:color w:val="000000"/>
                <w:kern w:val="0"/>
                <w:sz w:val="20"/>
                <w:szCs w:val="20"/>
                <w14:ligatures w14:val="none"/>
              </w:rPr>
            </w:pPr>
            <w:proofErr w:type="spellStart"/>
            <w:r w:rsidRPr="000D2CCA">
              <w:rPr>
                <w:rFonts w:ascii="Century Schoolbook" w:eastAsia="Times New Roman" w:hAnsi="Century Schoolbook" w:cs="Calibri"/>
                <w:color w:val="000000"/>
                <w:kern w:val="0"/>
                <w:sz w:val="20"/>
                <w:szCs w:val="20"/>
                <w14:ligatures w14:val="none"/>
              </w:rPr>
              <w:t>Λίμνη,η</w:t>
            </w:r>
            <w:proofErr w:type="spellEnd"/>
          </w:p>
        </w:tc>
        <w:tc>
          <w:tcPr>
            <w:tcW w:w="1386" w:type="dxa"/>
            <w:tcBorders>
              <w:top w:val="nil"/>
              <w:left w:val="nil"/>
              <w:bottom w:val="single" w:sz="4" w:space="0" w:color="auto"/>
              <w:right w:val="single" w:sz="4" w:space="0" w:color="auto"/>
            </w:tcBorders>
            <w:noWrap/>
            <w:vAlign w:val="bottom"/>
            <w:hideMark/>
          </w:tcPr>
          <w:p w14:paraId="26D5DB07" w14:textId="77777777" w:rsidR="000D2CCA" w:rsidRPr="000D2CCA" w:rsidRDefault="000D2CCA" w:rsidP="000D2CCA">
            <w:pPr>
              <w:spacing w:after="0" w:line="240" w:lineRule="auto"/>
              <w:jc w:val="right"/>
              <w:rPr>
                <w:rFonts w:ascii="Century Schoolbook" w:eastAsia="Times New Roman" w:hAnsi="Century Schoolbook" w:cs="Calibri"/>
                <w:color w:val="000000"/>
                <w:kern w:val="0"/>
                <w:sz w:val="20"/>
                <w:szCs w:val="20"/>
                <w14:ligatures w14:val="none"/>
              </w:rPr>
            </w:pPr>
            <w:r w:rsidRPr="000D2CCA">
              <w:rPr>
                <w:rFonts w:ascii="Century Schoolbook" w:eastAsia="Times New Roman" w:hAnsi="Century Schoolbook" w:cs="Calibri"/>
                <w:color w:val="000000"/>
                <w:kern w:val="0"/>
                <w:sz w:val="20"/>
                <w:szCs w:val="20"/>
                <w14:ligatures w14:val="none"/>
              </w:rPr>
              <w:t>1566</w:t>
            </w:r>
          </w:p>
        </w:tc>
        <w:tc>
          <w:tcPr>
            <w:tcW w:w="4428" w:type="dxa"/>
            <w:tcBorders>
              <w:top w:val="nil"/>
              <w:left w:val="nil"/>
              <w:bottom w:val="single" w:sz="4" w:space="0" w:color="auto"/>
              <w:right w:val="single" w:sz="4" w:space="0" w:color="auto"/>
            </w:tcBorders>
            <w:noWrap/>
            <w:vAlign w:val="bottom"/>
            <w:hideMark/>
          </w:tcPr>
          <w:p w14:paraId="754056BC" w14:textId="77777777" w:rsidR="000D2CCA" w:rsidRPr="000D2CCA" w:rsidRDefault="000D2CCA" w:rsidP="000D2CCA">
            <w:pPr>
              <w:spacing w:after="0" w:line="240" w:lineRule="auto"/>
              <w:rPr>
                <w:rFonts w:ascii="Century Schoolbook" w:eastAsia="Times New Roman" w:hAnsi="Century Schoolbook" w:cs="Calibri"/>
                <w:color w:val="000000"/>
                <w:kern w:val="0"/>
                <w:sz w:val="20"/>
                <w:szCs w:val="20"/>
                <w:lang w:val="el-GR"/>
                <w14:ligatures w14:val="none"/>
              </w:rPr>
            </w:pPr>
            <w:r w:rsidRPr="000D2CCA">
              <w:rPr>
                <w:rFonts w:ascii="Century Schoolbook" w:eastAsia="Times New Roman" w:hAnsi="Century Schoolbook" w:cs="Calibri"/>
                <w:color w:val="000000"/>
                <w:kern w:val="0"/>
                <w:sz w:val="20"/>
                <w:szCs w:val="20"/>
                <w:lang w:val="el-GR"/>
                <w14:ligatures w14:val="none"/>
              </w:rPr>
              <w:t>ΔΗΜΟΣ ΜΑΝΤΟΥΔΙΟΥ - ΛΙΜΝΗΣ - ΑΓΙΑΣ ΑΝΝΑΣ</w:t>
            </w:r>
          </w:p>
        </w:tc>
        <w:tc>
          <w:tcPr>
            <w:tcW w:w="2510" w:type="dxa"/>
            <w:tcBorders>
              <w:top w:val="nil"/>
              <w:left w:val="nil"/>
              <w:bottom w:val="single" w:sz="4" w:space="0" w:color="auto"/>
              <w:right w:val="single" w:sz="4" w:space="0" w:color="auto"/>
            </w:tcBorders>
            <w:noWrap/>
            <w:vAlign w:val="bottom"/>
            <w:hideMark/>
          </w:tcPr>
          <w:p w14:paraId="404C572B" w14:textId="082C2921" w:rsidR="000D2CCA" w:rsidRPr="000D2CCA" w:rsidRDefault="000D2CCA" w:rsidP="000D2CCA">
            <w:pPr>
              <w:spacing w:after="0" w:line="240" w:lineRule="auto"/>
              <w:rPr>
                <w:rFonts w:ascii="Century Schoolbook" w:eastAsia="Times New Roman" w:hAnsi="Century Schoolbook" w:cs="Calibri"/>
                <w:color w:val="000000"/>
                <w:kern w:val="0"/>
                <w:sz w:val="20"/>
                <w:szCs w:val="20"/>
                <w14:ligatures w14:val="none"/>
              </w:rPr>
            </w:pPr>
            <w:r w:rsidRPr="000D2CCA">
              <w:rPr>
                <w:rFonts w:ascii="Century Schoolbook" w:eastAsia="Times New Roman" w:hAnsi="Century Schoolbook" w:cs="Calibri"/>
                <w:color w:val="000000"/>
                <w:kern w:val="0"/>
                <w:sz w:val="20"/>
                <w:szCs w:val="20"/>
                <w14:ligatures w14:val="none"/>
              </w:rPr>
              <w:t>ΕΥΒΟΙΑΣ</w:t>
            </w:r>
          </w:p>
        </w:tc>
      </w:tr>
      <w:tr w:rsidR="000D2CCA" w:rsidRPr="000D2CCA" w14:paraId="1BCE09CE" w14:textId="77777777" w:rsidTr="006B3FDE">
        <w:trPr>
          <w:trHeight w:val="290"/>
        </w:trPr>
        <w:tc>
          <w:tcPr>
            <w:tcW w:w="2449" w:type="dxa"/>
            <w:tcBorders>
              <w:top w:val="nil"/>
              <w:left w:val="single" w:sz="4" w:space="0" w:color="auto"/>
              <w:bottom w:val="single" w:sz="4" w:space="0" w:color="auto"/>
              <w:right w:val="single" w:sz="4" w:space="0" w:color="auto"/>
            </w:tcBorders>
            <w:noWrap/>
            <w:vAlign w:val="bottom"/>
            <w:hideMark/>
          </w:tcPr>
          <w:p w14:paraId="0F00D375" w14:textId="77777777" w:rsidR="000D2CCA" w:rsidRPr="000D2CCA" w:rsidRDefault="000D2CCA" w:rsidP="000D2CCA">
            <w:pPr>
              <w:spacing w:after="0" w:line="240" w:lineRule="auto"/>
              <w:rPr>
                <w:rFonts w:ascii="Century Schoolbook" w:eastAsia="Times New Roman" w:hAnsi="Century Schoolbook" w:cs="Calibri"/>
                <w:color w:val="000000"/>
                <w:kern w:val="0"/>
                <w:sz w:val="20"/>
                <w:szCs w:val="20"/>
                <w14:ligatures w14:val="none"/>
              </w:rPr>
            </w:pPr>
            <w:proofErr w:type="spellStart"/>
            <w:r w:rsidRPr="000D2CCA">
              <w:rPr>
                <w:rFonts w:ascii="Century Schoolbook" w:eastAsia="Times New Roman" w:hAnsi="Century Schoolbook" w:cs="Calibri"/>
                <w:color w:val="000000"/>
                <w:kern w:val="0"/>
                <w:sz w:val="20"/>
                <w:szCs w:val="20"/>
                <w14:ligatures w14:val="none"/>
              </w:rPr>
              <w:t>Δεσφίν</w:t>
            </w:r>
            <w:proofErr w:type="spellEnd"/>
            <w:r w:rsidRPr="000D2CCA">
              <w:rPr>
                <w:rFonts w:ascii="Century Schoolbook" w:eastAsia="Times New Roman" w:hAnsi="Century Schoolbook" w:cs="Calibri"/>
                <w:color w:val="000000"/>
                <w:kern w:val="0"/>
                <w:sz w:val="20"/>
                <w:szCs w:val="20"/>
                <w14:ligatures w14:val="none"/>
              </w:rPr>
              <w:t>α,η</w:t>
            </w:r>
          </w:p>
        </w:tc>
        <w:tc>
          <w:tcPr>
            <w:tcW w:w="1386" w:type="dxa"/>
            <w:tcBorders>
              <w:top w:val="nil"/>
              <w:left w:val="nil"/>
              <w:bottom w:val="single" w:sz="4" w:space="0" w:color="auto"/>
              <w:right w:val="single" w:sz="4" w:space="0" w:color="auto"/>
            </w:tcBorders>
            <w:noWrap/>
            <w:vAlign w:val="bottom"/>
            <w:hideMark/>
          </w:tcPr>
          <w:p w14:paraId="2DBCE5AE" w14:textId="77777777" w:rsidR="000D2CCA" w:rsidRPr="000D2CCA" w:rsidRDefault="000D2CCA" w:rsidP="000D2CCA">
            <w:pPr>
              <w:spacing w:after="0" w:line="240" w:lineRule="auto"/>
              <w:jc w:val="right"/>
              <w:rPr>
                <w:rFonts w:ascii="Century Schoolbook" w:eastAsia="Times New Roman" w:hAnsi="Century Schoolbook" w:cs="Calibri"/>
                <w:color w:val="000000"/>
                <w:kern w:val="0"/>
                <w:sz w:val="20"/>
                <w:szCs w:val="20"/>
                <w14:ligatures w14:val="none"/>
              </w:rPr>
            </w:pPr>
            <w:r w:rsidRPr="000D2CCA">
              <w:rPr>
                <w:rFonts w:ascii="Century Schoolbook" w:eastAsia="Times New Roman" w:hAnsi="Century Schoolbook" w:cs="Calibri"/>
                <w:color w:val="000000"/>
                <w:kern w:val="0"/>
                <w:sz w:val="20"/>
                <w:szCs w:val="20"/>
                <w14:ligatures w14:val="none"/>
              </w:rPr>
              <w:t>1568</w:t>
            </w:r>
          </w:p>
        </w:tc>
        <w:tc>
          <w:tcPr>
            <w:tcW w:w="4428" w:type="dxa"/>
            <w:tcBorders>
              <w:top w:val="nil"/>
              <w:left w:val="nil"/>
              <w:bottom w:val="single" w:sz="4" w:space="0" w:color="auto"/>
              <w:right w:val="single" w:sz="4" w:space="0" w:color="auto"/>
            </w:tcBorders>
            <w:noWrap/>
            <w:vAlign w:val="bottom"/>
            <w:hideMark/>
          </w:tcPr>
          <w:p w14:paraId="42C40433" w14:textId="77777777" w:rsidR="000D2CCA" w:rsidRPr="000D2CCA" w:rsidRDefault="000D2CCA" w:rsidP="000D2CCA">
            <w:pPr>
              <w:spacing w:after="0" w:line="240" w:lineRule="auto"/>
              <w:rPr>
                <w:rFonts w:ascii="Century Schoolbook" w:eastAsia="Times New Roman" w:hAnsi="Century Schoolbook" w:cs="Calibri"/>
                <w:color w:val="000000"/>
                <w:kern w:val="0"/>
                <w:sz w:val="20"/>
                <w:szCs w:val="20"/>
                <w14:ligatures w14:val="none"/>
              </w:rPr>
            </w:pPr>
            <w:r w:rsidRPr="000D2CCA">
              <w:rPr>
                <w:rFonts w:ascii="Century Schoolbook" w:eastAsia="Times New Roman" w:hAnsi="Century Schoolbook" w:cs="Calibri"/>
                <w:color w:val="000000"/>
                <w:kern w:val="0"/>
                <w:sz w:val="20"/>
                <w:szCs w:val="20"/>
                <w14:ligatures w14:val="none"/>
              </w:rPr>
              <w:t>ΔΗΜΟΣ ΔΕΛΦΩΝ</w:t>
            </w:r>
          </w:p>
        </w:tc>
        <w:tc>
          <w:tcPr>
            <w:tcW w:w="2510" w:type="dxa"/>
            <w:tcBorders>
              <w:top w:val="nil"/>
              <w:left w:val="nil"/>
              <w:bottom w:val="single" w:sz="4" w:space="0" w:color="auto"/>
              <w:right w:val="single" w:sz="4" w:space="0" w:color="auto"/>
            </w:tcBorders>
            <w:noWrap/>
            <w:vAlign w:val="bottom"/>
            <w:hideMark/>
          </w:tcPr>
          <w:p w14:paraId="74E1F702" w14:textId="21329DA6" w:rsidR="000D2CCA" w:rsidRPr="000D2CCA" w:rsidRDefault="000D2CCA" w:rsidP="000D2CCA">
            <w:pPr>
              <w:spacing w:after="0" w:line="240" w:lineRule="auto"/>
              <w:rPr>
                <w:rFonts w:ascii="Century Schoolbook" w:eastAsia="Times New Roman" w:hAnsi="Century Schoolbook" w:cs="Calibri"/>
                <w:color w:val="000000"/>
                <w:kern w:val="0"/>
                <w:sz w:val="20"/>
                <w:szCs w:val="20"/>
                <w14:ligatures w14:val="none"/>
              </w:rPr>
            </w:pPr>
            <w:r w:rsidRPr="000D2CCA">
              <w:rPr>
                <w:rFonts w:ascii="Century Schoolbook" w:eastAsia="Times New Roman" w:hAnsi="Century Schoolbook" w:cs="Calibri"/>
                <w:color w:val="000000"/>
                <w:kern w:val="0"/>
                <w:sz w:val="20"/>
                <w:szCs w:val="20"/>
                <w14:ligatures w14:val="none"/>
              </w:rPr>
              <w:t>ΦΩΚΙΔΑΣ</w:t>
            </w:r>
          </w:p>
        </w:tc>
      </w:tr>
      <w:tr w:rsidR="000D2CCA" w:rsidRPr="000D2CCA" w14:paraId="4CAC9D00" w14:textId="77777777" w:rsidTr="006B3FDE">
        <w:trPr>
          <w:trHeight w:val="290"/>
        </w:trPr>
        <w:tc>
          <w:tcPr>
            <w:tcW w:w="2449" w:type="dxa"/>
            <w:tcBorders>
              <w:top w:val="nil"/>
              <w:left w:val="single" w:sz="4" w:space="0" w:color="auto"/>
              <w:bottom w:val="single" w:sz="4" w:space="0" w:color="auto"/>
              <w:right w:val="single" w:sz="4" w:space="0" w:color="auto"/>
            </w:tcBorders>
            <w:noWrap/>
            <w:vAlign w:val="bottom"/>
            <w:hideMark/>
          </w:tcPr>
          <w:p w14:paraId="4A5AE3E6" w14:textId="77777777" w:rsidR="000D2CCA" w:rsidRPr="000D2CCA" w:rsidRDefault="000D2CCA" w:rsidP="000D2CCA">
            <w:pPr>
              <w:spacing w:after="0" w:line="240" w:lineRule="auto"/>
              <w:rPr>
                <w:rFonts w:ascii="Century Schoolbook" w:eastAsia="Times New Roman" w:hAnsi="Century Schoolbook" w:cs="Calibri"/>
                <w:color w:val="000000"/>
                <w:kern w:val="0"/>
                <w:sz w:val="20"/>
                <w:szCs w:val="20"/>
                <w14:ligatures w14:val="none"/>
              </w:rPr>
            </w:pPr>
            <w:proofErr w:type="spellStart"/>
            <w:r w:rsidRPr="000D2CCA">
              <w:rPr>
                <w:rFonts w:ascii="Century Schoolbook" w:eastAsia="Times New Roman" w:hAnsi="Century Schoolbook" w:cs="Calibri"/>
                <w:color w:val="000000"/>
                <w:kern w:val="0"/>
                <w:sz w:val="20"/>
                <w:szCs w:val="20"/>
                <w14:ligatures w14:val="none"/>
              </w:rPr>
              <w:t>Νέ</w:t>
            </w:r>
            <w:proofErr w:type="spellEnd"/>
            <w:r w:rsidRPr="000D2CCA">
              <w:rPr>
                <w:rFonts w:ascii="Century Schoolbook" w:eastAsia="Times New Roman" w:hAnsi="Century Schoolbook" w:cs="Calibri"/>
                <w:color w:val="000000"/>
                <w:kern w:val="0"/>
                <w:sz w:val="20"/>
                <w:szCs w:val="20"/>
                <w14:ligatures w14:val="none"/>
              </w:rPr>
              <w:t>α Απ</w:t>
            </w:r>
            <w:proofErr w:type="spellStart"/>
            <w:r w:rsidRPr="000D2CCA">
              <w:rPr>
                <w:rFonts w:ascii="Century Schoolbook" w:eastAsia="Times New Roman" w:hAnsi="Century Schoolbook" w:cs="Calibri"/>
                <w:color w:val="000000"/>
                <w:kern w:val="0"/>
                <w:sz w:val="20"/>
                <w:szCs w:val="20"/>
                <w14:ligatures w14:val="none"/>
              </w:rPr>
              <w:t>ολλωνί</w:t>
            </w:r>
            <w:proofErr w:type="spellEnd"/>
            <w:r w:rsidRPr="000D2CCA">
              <w:rPr>
                <w:rFonts w:ascii="Century Schoolbook" w:eastAsia="Times New Roman" w:hAnsi="Century Schoolbook" w:cs="Calibri"/>
                <w:color w:val="000000"/>
                <w:kern w:val="0"/>
                <w:sz w:val="20"/>
                <w:szCs w:val="20"/>
                <w14:ligatures w14:val="none"/>
              </w:rPr>
              <w:t>α,η</w:t>
            </w:r>
          </w:p>
        </w:tc>
        <w:tc>
          <w:tcPr>
            <w:tcW w:w="1386" w:type="dxa"/>
            <w:tcBorders>
              <w:top w:val="nil"/>
              <w:left w:val="nil"/>
              <w:bottom w:val="single" w:sz="4" w:space="0" w:color="auto"/>
              <w:right w:val="single" w:sz="4" w:space="0" w:color="auto"/>
            </w:tcBorders>
            <w:noWrap/>
            <w:vAlign w:val="bottom"/>
            <w:hideMark/>
          </w:tcPr>
          <w:p w14:paraId="1BE5D403" w14:textId="77777777" w:rsidR="000D2CCA" w:rsidRPr="000D2CCA" w:rsidRDefault="000D2CCA" w:rsidP="000D2CCA">
            <w:pPr>
              <w:spacing w:after="0" w:line="240" w:lineRule="auto"/>
              <w:jc w:val="right"/>
              <w:rPr>
                <w:rFonts w:ascii="Century Schoolbook" w:eastAsia="Times New Roman" w:hAnsi="Century Schoolbook" w:cs="Calibri"/>
                <w:color w:val="000000"/>
                <w:kern w:val="0"/>
                <w:sz w:val="20"/>
                <w:szCs w:val="20"/>
                <w14:ligatures w14:val="none"/>
              </w:rPr>
            </w:pPr>
            <w:r w:rsidRPr="000D2CCA">
              <w:rPr>
                <w:rFonts w:ascii="Century Schoolbook" w:eastAsia="Times New Roman" w:hAnsi="Century Schoolbook" w:cs="Calibri"/>
                <w:color w:val="000000"/>
                <w:kern w:val="0"/>
                <w:sz w:val="20"/>
                <w:szCs w:val="20"/>
                <w14:ligatures w14:val="none"/>
              </w:rPr>
              <w:t>1571</w:t>
            </w:r>
          </w:p>
        </w:tc>
        <w:tc>
          <w:tcPr>
            <w:tcW w:w="4428" w:type="dxa"/>
            <w:tcBorders>
              <w:top w:val="nil"/>
              <w:left w:val="nil"/>
              <w:bottom w:val="single" w:sz="4" w:space="0" w:color="auto"/>
              <w:right w:val="single" w:sz="4" w:space="0" w:color="auto"/>
            </w:tcBorders>
            <w:noWrap/>
            <w:vAlign w:val="bottom"/>
            <w:hideMark/>
          </w:tcPr>
          <w:p w14:paraId="5B032851" w14:textId="77777777" w:rsidR="000D2CCA" w:rsidRPr="000D2CCA" w:rsidRDefault="000D2CCA" w:rsidP="000D2CCA">
            <w:pPr>
              <w:spacing w:after="0" w:line="240" w:lineRule="auto"/>
              <w:rPr>
                <w:rFonts w:ascii="Century Schoolbook" w:eastAsia="Times New Roman" w:hAnsi="Century Schoolbook" w:cs="Calibri"/>
                <w:color w:val="000000"/>
                <w:kern w:val="0"/>
                <w:sz w:val="20"/>
                <w:szCs w:val="20"/>
                <w14:ligatures w14:val="none"/>
              </w:rPr>
            </w:pPr>
            <w:r w:rsidRPr="000D2CCA">
              <w:rPr>
                <w:rFonts w:ascii="Century Schoolbook" w:eastAsia="Times New Roman" w:hAnsi="Century Schoolbook" w:cs="Calibri"/>
                <w:color w:val="000000"/>
                <w:kern w:val="0"/>
                <w:sz w:val="20"/>
                <w:szCs w:val="20"/>
                <w14:ligatures w14:val="none"/>
              </w:rPr>
              <w:t>ΔΗΜΟΣ ΒΟΛΒΗΣ</w:t>
            </w:r>
          </w:p>
        </w:tc>
        <w:tc>
          <w:tcPr>
            <w:tcW w:w="2510" w:type="dxa"/>
            <w:tcBorders>
              <w:top w:val="nil"/>
              <w:left w:val="nil"/>
              <w:bottom w:val="single" w:sz="4" w:space="0" w:color="auto"/>
              <w:right w:val="single" w:sz="4" w:space="0" w:color="auto"/>
            </w:tcBorders>
            <w:noWrap/>
            <w:vAlign w:val="bottom"/>
            <w:hideMark/>
          </w:tcPr>
          <w:p w14:paraId="232E923B" w14:textId="2DD6A7CC" w:rsidR="000D2CCA" w:rsidRPr="000D2CCA" w:rsidRDefault="000D2CCA" w:rsidP="000D2CCA">
            <w:pPr>
              <w:spacing w:after="0" w:line="240" w:lineRule="auto"/>
              <w:rPr>
                <w:rFonts w:ascii="Century Schoolbook" w:eastAsia="Times New Roman" w:hAnsi="Century Schoolbook" w:cs="Calibri"/>
                <w:color w:val="000000"/>
                <w:kern w:val="0"/>
                <w:sz w:val="20"/>
                <w:szCs w:val="20"/>
                <w14:ligatures w14:val="none"/>
              </w:rPr>
            </w:pPr>
            <w:r w:rsidRPr="000D2CCA">
              <w:rPr>
                <w:rFonts w:ascii="Century Schoolbook" w:eastAsia="Times New Roman" w:hAnsi="Century Schoolbook" w:cs="Calibri"/>
                <w:color w:val="000000"/>
                <w:kern w:val="0"/>
                <w:sz w:val="20"/>
                <w:szCs w:val="20"/>
                <w14:ligatures w14:val="none"/>
              </w:rPr>
              <w:t>ΘΕΣΣΑΛΟΝΙΚΗΣ</w:t>
            </w:r>
          </w:p>
        </w:tc>
      </w:tr>
      <w:tr w:rsidR="000D2CCA" w:rsidRPr="000D2CCA" w14:paraId="00FF269D" w14:textId="77777777" w:rsidTr="006B3FDE">
        <w:trPr>
          <w:trHeight w:val="290"/>
        </w:trPr>
        <w:tc>
          <w:tcPr>
            <w:tcW w:w="2449" w:type="dxa"/>
            <w:tcBorders>
              <w:top w:val="nil"/>
              <w:left w:val="single" w:sz="4" w:space="0" w:color="auto"/>
              <w:bottom w:val="single" w:sz="4" w:space="0" w:color="auto"/>
              <w:right w:val="single" w:sz="4" w:space="0" w:color="auto"/>
            </w:tcBorders>
            <w:noWrap/>
            <w:vAlign w:val="bottom"/>
            <w:hideMark/>
          </w:tcPr>
          <w:p w14:paraId="150FF25A" w14:textId="77777777" w:rsidR="000D2CCA" w:rsidRPr="000D2CCA" w:rsidRDefault="000D2CCA" w:rsidP="000D2CCA">
            <w:pPr>
              <w:spacing w:after="0" w:line="240" w:lineRule="auto"/>
              <w:rPr>
                <w:rFonts w:ascii="Century Schoolbook" w:eastAsia="Times New Roman" w:hAnsi="Century Schoolbook" w:cs="Calibri"/>
                <w:color w:val="000000"/>
                <w:kern w:val="0"/>
                <w:sz w:val="20"/>
                <w:szCs w:val="20"/>
                <w14:ligatures w14:val="none"/>
              </w:rPr>
            </w:pPr>
            <w:proofErr w:type="spellStart"/>
            <w:r w:rsidRPr="000D2CCA">
              <w:rPr>
                <w:rFonts w:ascii="Century Schoolbook" w:eastAsia="Times New Roman" w:hAnsi="Century Schoolbook" w:cs="Calibri"/>
                <w:color w:val="000000"/>
                <w:kern w:val="0"/>
                <w:sz w:val="20"/>
                <w:szCs w:val="20"/>
                <w14:ligatures w14:val="none"/>
              </w:rPr>
              <w:t>Αγγελοχώριον,το</w:t>
            </w:r>
            <w:proofErr w:type="spellEnd"/>
          </w:p>
        </w:tc>
        <w:tc>
          <w:tcPr>
            <w:tcW w:w="1386" w:type="dxa"/>
            <w:tcBorders>
              <w:top w:val="nil"/>
              <w:left w:val="nil"/>
              <w:bottom w:val="single" w:sz="4" w:space="0" w:color="auto"/>
              <w:right w:val="single" w:sz="4" w:space="0" w:color="auto"/>
            </w:tcBorders>
            <w:noWrap/>
            <w:vAlign w:val="bottom"/>
            <w:hideMark/>
          </w:tcPr>
          <w:p w14:paraId="1FD12902" w14:textId="77777777" w:rsidR="000D2CCA" w:rsidRPr="000D2CCA" w:rsidRDefault="000D2CCA" w:rsidP="000D2CCA">
            <w:pPr>
              <w:spacing w:after="0" w:line="240" w:lineRule="auto"/>
              <w:jc w:val="right"/>
              <w:rPr>
                <w:rFonts w:ascii="Century Schoolbook" w:eastAsia="Times New Roman" w:hAnsi="Century Schoolbook" w:cs="Calibri"/>
                <w:color w:val="000000"/>
                <w:kern w:val="0"/>
                <w:sz w:val="20"/>
                <w:szCs w:val="20"/>
                <w14:ligatures w14:val="none"/>
              </w:rPr>
            </w:pPr>
            <w:r w:rsidRPr="000D2CCA">
              <w:rPr>
                <w:rFonts w:ascii="Century Schoolbook" w:eastAsia="Times New Roman" w:hAnsi="Century Schoolbook" w:cs="Calibri"/>
                <w:color w:val="000000"/>
                <w:kern w:val="0"/>
                <w:sz w:val="20"/>
                <w:szCs w:val="20"/>
                <w14:ligatures w14:val="none"/>
              </w:rPr>
              <w:t>1576</w:t>
            </w:r>
          </w:p>
        </w:tc>
        <w:tc>
          <w:tcPr>
            <w:tcW w:w="4428" w:type="dxa"/>
            <w:tcBorders>
              <w:top w:val="nil"/>
              <w:left w:val="nil"/>
              <w:bottom w:val="single" w:sz="4" w:space="0" w:color="auto"/>
              <w:right w:val="single" w:sz="4" w:space="0" w:color="auto"/>
            </w:tcBorders>
            <w:noWrap/>
            <w:vAlign w:val="bottom"/>
            <w:hideMark/>
          </w:tcPr>
          <w:p w14:paraId="361F020D" w14:textId="77777777" w:rsidR="000D2CCA" w:rsidRPr="000D2CCA" w:rsidRDefault="000D2CCA" w:rsidP="000D2CCA">
            <w:pPr>
              <w:spacing w:after="0" w:line="240" w:lineRule="auto"/>
              <w:rPr>
                <w:rFonts w:ascii="Century Schoolbook" w:eastAsia="Times New Roman" w:hAnsi="Century Schoolbook" w:cs="Calibri"/>
                <w:color w:val="000000"/>
                <w:kern w:val="0"/>
                <w:sz w:val="20"/>
                <w:szCs w:val="20"/>
                <w14:ligatures w14:val="none"/>
              </w:rPr>
            </w:pPr>
            <w:r w:rsidRPr="000D2CCA">
              <w:rPr>
                <w:rFonts w:ascii="Century Schoolbook" w:eastAsia="Times New Roman" w:hAnsi="Century Schoolbook" w:cs="Calibri"/>
                <w:color w:val="000000"/>
                <w:kern w:val="0"/>
                <w:sz w:val="20"/>
                <w:szCs w:val="20"/>
                <w14:ligatures w14:val="none"/>
              </w:rPr>
              <w:t>ΔΗΜΟΣ ΗΡΩΙΚΗΣ ΠΟΛΕΩΣ ΝΑΟΥΣΑΣ</w:t>
            </w:r>
          </w:p>
        </w:tc>
        <w:tc>
          <w:tcPr>
            <w:tcW w:w="2510" w:type="dxa"/>
            <w:tcBorders>
              <w:top w:val="nil"/>
              <w:left w:val="nil"/>
              <w:bottom w:val="single" w:sz="4" w:space="0" w:color="auto"/>
              <w:right w:val="single" w:sz="4" w:space="0" w:color="auto"/>
            </w:tcBorders>
            <w:noWrap/>
            <w:vAlign w:val="bottom"/>
            <w:hideMark/>
          </w:tcPr>
          <w:p w14:paraId="5E9E7BC5" w14:textId="1EF00352" w:rsidR="000D2CCA" w:rsidRPr="000D2CCA" w:rsidRDefault="000D2CCA" w:rsidP="000D2CCA">
            <w:pPr>
              <w:spacing w:after="0" w:line="240" w:lineRule="auto"/>
              <w:rPr>
                <w:rFonts w:ascii="Century Schoolbook" w:eastAsia="Times New Roman" w:hAnsi="Century Schoolbook" w:cs="Calibri"/>
                <w:color w:val="000000"/>
                <w:kern w:val="0"/>
                <w:sz w:val="20"/>
                <w:szCs w:val="20"/>
                <w14:ligatures w14:val="none"/>
              </w:rPr>
            </w:pPr>
            <w:r w:rsidRPr="000D2CCA">
              <w:rPr>
                <w:rFonts w:ascii="Century Schoolbook" w:eastAsia="Times New Roman" w:hAnsi="Century Schoolbook" w:cs="Calibri"/>
                <w:color w:val="000000"/>
                <w:kern w:val="0"/>
                <w:sz w:val="20"/>
                <w:szCs w:val="20"/>
                <w14:ligatures w14:val="none"/>
              </w:rPr>
              <w:t>ΗΜΑΘΙΑΣ</w:t>
            </w:r>
          </w:p>
        </w:tc>
      </w:tr>
      <w:tr w:rsidR="000D2CCA" w:rsidRPr="000D2CCA" w14:paraId="0BDC5F57" w14:textId="77777777" w:rsidTr="006B3FDE">
        <w:trPr>
          <w:trHeight w:val="290"/>
        </w:trPr>
        <w:tc>
          <w:tcPr>
            <w:tcW w:w="2449" w:type="dxa"/>
            <w:tcBorders>
              <w:top w:val="nil"/>
              <w:left w:val="single" w:sz="4" w:space="0" w:color="auto"/>
              <w:bottom w:val="single" w:sz="4" w:space="0" w:color="auto"/>
              <w:right w:val="single" w:sz="4" w:space="0" w:color="auto"/>
            </w:tcBorders>
            <w:noWrap/>
            <w:vAlign w:val="bottom"/>
            <w:hideMark/>
          </w:tcPr>
          <w:p w14:paraId="5778F3AE" w14:textId="77777777" w:rsidR="000D2CCA" w:rsidRPr="000D2CCA" w:rsidRDefault="000D2CCA" w:rsidP="000D2CCA">
            <w:pPr>
              <w:spacing w:after="0" w:line="240" w:lineRule="auto"/>
              <w:rPr>
                <w:rFonts w:ascii="Century Schoolbook" w:eastAsia="Times New Roman" w:hAnsi="Century Schoolbook" w:cs="Calibri"/>
                <w:color w:val="000000"/>
                <w:kern w:val="0"/>
                <w:sz w:val="20"/>
                <w:szCs w:val="20"/>
                <w14:ligatures w14:val="none"/>
              </w:rPr>
            </w:pPr>
            <w:r w:rsidRPr="000D2CCA">
              <w:rPr>
                <w:rFonts w:ascii="Century Schoolbook" w:eastAsia="Times New Roman" w:hAnsi="Century Schoolbook" w:cs="Calibri"/>
                <w:color w:val="000000"/>
                <w:kern w:val="0"/>
                <w:sz w:val="20"/>
                <w:szCs w:val="20"/>
                <w14:ligatures w14:val="none"/>
              </w:rPr>
              <w:t>Καβα</w:t>
            </w:r>
            <w:proofErr w:type="spellStart"/>
            <w:r w:rsidRPr="000D2CCA">
              <w:rPr>
                <w:rFonts w:ascii="Century Schoolbook" w:eastAsia="Times New Roman" w:hAnsi="Century Schoolbook" w:cs="Calibri"/>
                <w:color w:val="000000"/>
                <w:kern w:val="0"/>
                <w:sz w:val="20"/>
                <w:szCs w:val="20"/>
                <w14:ligatures w14:val="none"/>
              </w:rPr>
              <w:t>λλάριον,το</w:t>
            </w:r>
            <w:proofErr w:type="spellEnd"/>
          </w:p>
        </w:tc>
        <w:tc>
          <w:tcPr>
            <w:tcW w:w="1386" w:type="dxa"/>
            <w:tcBorders>
              <w:top w:val="nil"/>
              <w:left w:val="nil"/>
              <w:bottom w:val="single" w:sz="4" w:space="0" w:color="auto"/>
              <w:right w:val="single" w:sz="4" w:space="0" w:color="auto"/>
            </w:tcBorders>
            <w:noWrap/>
            <w:vAlign w:val="bottom"/>
            <w:hideMark/>
          </w:tcPr>
          <w:p w14:paraId="56293F37" w14:textId="77777777" w:rsidR="000D2CCA" w:rsidRPr="000D2CCA" w:rsidRDefault="000D2CCA" w:rsidP="000D2CCA">
            <w:pPr>
              <w:spacing w:after="0" w:line="240" w:lineRule="auto"/>
              <w:jc w:val="right"/>
              <w:rPr>
                <w:rFonts w:ascii="Century Schoolbook" w:eastAsia="Times New Roman" w:hAnsi="Century Schoolbook" w:cs="Calibri"/>
                <w:color w:val="000000"/>
                <w:kern w:val="0"/>
                <w:sz w:val="20"/>
                <w:szCs w:val="20"/>
                <w14:ligatures w14:val="none"/>
              </w:rPr>
            </w:pPr>
            <w:r w:rsidRPr="000D2CCA">
              <w:rPr>
                <w:rFonts w:ascii="Century Schoolbook" w:eastAsia="Times New Roman" w:hAnsi="Century Schoolbook" w:cs="Calibri"/>
                <w:color w:val="000000"/>
                <w:kern w:val="0"/>
                <w:sz w:val="20"/>
                <w:szCs w:val="20"/>
                <w14:ligatures w14:val="none"/>
              </w:rPr>
              <w:t>1577</w:t>
            </w:r>
          </w:p>
        </w:tc>
        <w:tc>
          <w:tcPr>
            <w:tcW w:w="4428" w:type="dxa"/>
            <w:tcBorders>
              <w:top w:val="nil"/>
              <w:left w:val="nil"/>
              <w:bottom w:val="single" w:sz="4" w:space="0" w:color="auto"/>
              <w:right w:val="single" w:sz="4" w:space="0" w:color="auto"/>
            </w:tcBorders>
            <w:noWrap/>
            <w:vAlign w:val="bottom"/>
            <w:hideMark/>
          </w:tcPr>
          <w:p w14:paraId="076B0098" w14:textId="77777777" w:rsidR="000D2CCA" w:rsidRPr="000D2CCA" w:rsidRDefault="000D2CCA" w:rsidP="000D2CCA">
            <w:pPr>
              <w:spacing w:after="0" w:line="240" w:lineRule="auto"/>
              <w:rPr>
                <w:rFonts w:ascii="Century Schoolbook" w:eastAsia="Times New Roman" w:hAnsi="Century Schoolbook" w:cs="Calibri"/>
                <w:color w:val="000000"/>
                <w:kern w:val="0"/>
                <w:sz w:val="20"/>
                <w:szCs w:val="20"/>
                <w14:ligatures w14:val="none"/>
              </w:rPr>
            </w:pPr>
            <w:r w:rsidRPr="000D2CCA">
              <w:rPr>
                <w:rFonts w:ascii="Century Schoolbook" w:eastAsia="Times New Roman" w:hAnsi="Century Schoolbook" w:cs="Calibri"/>
                <w:color w:val="000000"/>
                <w:kern w:val="0"/>
                <w:sz w:val="20"/>
                <w:szCs w:val="20"/>
                <w14:ligatures w14:val="none"/>
              </w:rPr>
              <w:t>ΔΗΜΟΣ ΛΑΓΚΑΔΑ</w:t>
            </w:r>
          </w:p>
        </w:tc>
        <w:tc>
          <w:tcPr>
            <w:tcW w:w="2510" w:type="dxa"/>
            <w:tcBorders>
              <w:top w:val="nil"/>
              <w:left w:val="nil"/>
              <w:bottom w:val="single" w:sz="4" w:space="0" w:color="auto"/>
              <w:right w:val="single" w:sz="4" w:space="0" w:color="auto"/>
            </w:tcBorders>
            <w:noWrap/>
            <w:vAlign w:val="bottom"/>
            <w:hideMark/>
          </w:tcPr>
          <w:p w14:paraId="2F027201" w14:textId="78BC1BD4" w:rsidR="000D2CCA" w:rsidRPr="000D2CCA" w:rsidRDefault="000D2CCA" w:rsidP="000D2CCA">
            <w:pPr>
              <w:spacing w:after="0" w:line="240" w:lineRule="auto"/>
              <w:rPr>
                <w:rFonts w:ascii="Century Schoolbook" w:eastAsia="Times New Roman" w:hAnsi="Century Schoolbook" w:cs="Calibri"/>
                <w:color w:val="000000"/>
                <w:kern w:val="0"/>
                <w:sz w:val="20"/>
                <w:szCs w:val="20"/>
                <w14:ligatures w14:val="none"/>
              </w:rPr>
            </w:pPr>
            <w:r w:rsidRPr="000D2CCA">
              <w:rPr>
                <w:rFonts w:ascii="Century Schoolbook" w:eastAsia="Times New Roman" w:hAnsi="Century Schoolbook" w:cs="Calibri"/>
                <w:color w:val="000000"/>
                <w:kern w:val="0"/>
                <w:sz w:val="20"/>
                <w:szCs w:val="20"/>
                <w14:ligatures w14:val="none"/>
              </w:rPr>
              <w:t>ΘΕΣΣΑΛΟΝΙΚΗΣ</w:t>
            </w:r>
          </w:p>
        </w:tc>
      </w:tr>
      <w:tr w:rsidR="000D2CCA" w:rsidRPr="000D2CCA" w14:paraId="17D491B7" w14:textId="77777777" w:rsidTr="006B3FDE">
        <w:trPr>
          <w:trHeight w:val="290"/>
        </w:trPr>
        <w:tc>
          <w:tcPr>
            <w:tcW w:w="2449" w:type="dxa"/>
            <w:tcBorders>
              <w:top w:val="nil"/>
              <w:left w:val="single" w:sz="4" w:space="0" w:color="auto"/>
              <w:bottom w:val="single" w:sz="4" w:space="0" w:color="auto"/>
              <w:right w:val="single" w:sz="4" w:space="0" w:color="auto"/>
            </w:tcBorders>
            <w:noWrap/>
            <w:vAlign w:val="bottom"/>
            <w:hideMark/>
          </w:tcPr>
          <w:p w14:paraId="20425151" w14:textId="77777777" w:rsidR="000D2CCA" w:rsidRPr="000D2CCA" w:rsidRDefault="000D2CCA" w:rsidP="000D2CCA">
            <w:pPr>
              <w:spacing w:after="0" w:line="240" w:lineRule="auto"/>
              <w:rPr>
                <w:rFonts w:ascii="Century Schoolbook" w:eastAsia="Times New Roman" w:hAnsi="Century Schoolbook" w:cs="Calibri"/>
                <w:color w:val="000000"/>
                <w:kern w:val="0"/>
                <w:sz w:val="20"/>
                <w:szCs w:val="20"/>
                <w14:ligatures w14:val="none"/>
              </w:rPr>
            </w:pPr>
            <w:r w:rsidRPr="000D2CCA">
              <w:rPr>
                <w:rFonts w:ascii="Century Schoolbook" w:eastAsia="Times New Roman" w:hAnsi="Century Schoolbook" w:cs="Calibri"/>
                <w:color w:val="000000"/>
                <w:kern w:val="0"/>
                <w:sz w:val="20"/>
                <w:szCs w:val="20"/>
                <w14:ligatures w14:val="none"/>
              </w:rPr>
              <w:t>Μα</w:t>
            </w:r>
            <w:proofErr w:type="spellStart"/>
            <w:r w:rsidRPr="000D2CCA">
              <w:rPr>
                <w:rFonts w:ascii="Century Schoolbook" w:eastAsia="Times New Roman" w:hAnsi="Century Schoolbook" w:cs="Calibri"/>
                <w:color w:val="000000"/>
                <w:kern w:val="0"/>
                <w:sz w:val="20"/>
                <w:szCs w:val="20"/>
                <w14:ligatures w14:val="none"/>
              </w:rPr>
              <w:t>κρίσι</w:t>
            </w:r>
            <w:proofErr w:type="spellEnd"/>
            <w:r w:rsidRPr="000D2CCA">
              <w:rPr>
                <w:rFonts w:ascii="Century Schoolbook" w:eastAsia="Times New Roman" w:hAnsi="Century Schoolbook" w:cs="Calibri"/>
                <w:color w:val="000000"/>
                <w:kern w:val="0"/>
                <w:sz w:val="20"/>
                <w:szCs w:val="20"/>
                <w14:ligatures w14:val="none"/>
              </w:rPr>
              <w:t>α,τα</w:t>
            </w:r>
          </w:p>
        </w:tc>
        <w:tc>
          <w:tcPr>
            <w:tcW w:w="1386" w:type="dxa"/>
            <w:tcBorders>
              <w:top w:val="nil"/>
              <w:left w:val="nil"/>
              <w:bottom w:val="single" w:sz="4" w:space="0" w:color="auto"/>
              <w:right w:val="single" w:sz="4" w:space="0" w:color="auto"/>
            </w:tcBorders>
            <w:noWrap/>
            <w:vAlign w:val="bottom"/>
            <w:hideMark/>
          </w:tcPr>
          <w:p w14:paraId="2B36598F" w14:textId="77777777" w:rsidR="000D2CCA" w:rsidRPr="000D2CCA" w:rsidRDefault="000D2CCA" w:rsidP="000D2CCA">
            <w:pPr>
              <w:spacing w:after="0" w:line="240" w:lineRule="auto"/>
              <w:jc w:val="right"/>
              <w:rPr>
                <w:rFonts w:ascii="Century Schoolbook" w:eastAsia="Times New Roman" w:hAnsi="Century Schoolbook" w:cs="Calibri"/>
                <w:color w:val="000000"/>
                <w:kern w:val="0"/>
                <w:sz w:val="20"/>
                <w:szCs w:val="20"/>
                <w14:ligatures w14:val="none"/>
              </w:rPr>
            </w:pPr>
            <w:r w:rsidRPr="000D2CCA">
              <w:rPr>
                <w:rFonts w:ascii="Century Schoolbook" w:eastAsia="Times New Roman" w:hAnsi="Century Schoolbook" w:cs="Calibri"/>
                <w:color w:val="000000"/>
                <w:kern w:val="0"/>
                <w:sz w:val="20"/>
                <w:szCs w:val="20"/>
                <w14:ligatures w14:val="none"/>
              </w:rPr>
              <w:t>1583</w:t>
            </w:r>
          </w:p>
        </w:tc>
        <w:tc>
          <w:tcPr>
            <w:tcW w:w="4428" w:type="dxa"/>
            <w:tcBorders>
              <w:top w:val="nil"/>
              <w:left w:val="nil"/>
              <w:bottom w:val="single" w:sz="4" w:space="0" w:color="auto"/>
              <w:right w:val="single" w:sz="4" w:space="0" w:color="auto"/>
            </w:tcBorders>
            <w:noWrap/>
            <w:vAlign w:val="bottom"/>
            <w:hideMark/>
          </w:tcPr>
          <w:p w14:paraId="5F168137" w14:textId="77777777" w:rsidR="000D2CCA" w:rsidRPr="000D2CCA" w:rsidRDefault="000D2CCA" w:rsidP="000D2CCA">
            <w:pPr>
              <w:spacing w:after="0" w:line="240" w:lineRule="auto"/>
              <w:rPr>
                <w:rFonts w:ascii="Century Schoolbook" w:eastAsia="Times New Roman" w:hAnsi="Century Schoolbook" w:cs="Calibri"/>
                <w:color w:val="000000"/>
                <w:kern w:val="0"/>
                <w:sz w:val="20"/>
                <w:szCs w:val="20"/>
                <w14:ligatures w14:val="none"/>
              </w:rPr>
            </w:pPr>
            <w:r w:rsidRPr="000D2CCA">
              <w:rPr>
                <w:rFonts w:ascii="Century Schoolbook" w:eastAsia="Times New Roman" w:hAnsi="Century Schoolbook" w:cs="Calibri"/>
                <w:color w:val="000000"/>
                <w:kern w:val="0"/>
                <w:sz w:val="20"/>
                <w:szCs w:val="20"/>
                <w14:ligatures w14:val="none"/>
              </w:rPr>
              <w:t>ΔΗΜΟΣ ΑΝΔΡΙΤΣΑΙΝΑΣ - ΚΡΕΣΤΕΝΩΝ</w:t>
            </w:r>
          </w:p>
        </w:tc>
        <w:tc>
          <w:tcPr>
            <w:tcW w:w="2510" w:type="dxa"/>
            <w:tcBorders>
              <w:top w:val="nil"/>
              <w:left w:val="nil"/>
              <w:bottom w:val="single" w:sz="4" w:space="0" w:color="auto"/>
              <w:right w:val="single" w:sz="4" w:space="0" w:color="auto"/>
            </w:tcBorders>
            <w:noWrap/>
            <w:vAlign w:val="bottom"/>
            <w:hideMark/>
          </w:tcPr>
          <w:p w14:paraId="7D67F2A5" w14:textId="63849950" w:rsidR="000D2CCA" w:rsidRPr="000D2CCA" w:rsidRDefault="000D2CCA" w:rsidP="000D2CCA">
            <w:pPr>
              <w:spacing w:after="0" w:line="240" w:lineRule="auto"/>
              <w:rPr>
                <w:rFonts w:ascii="Century Schoolbook" w:eastAsia="Times New Roman" w:hAnsi="Century Schoolbook" w:cs="Calibri"/>
                <w:color w:val="000000"/>
                <w:kern w:val="0"/>
                <w:sz w:val="20"/>
                <w:szCs w:val="20"/>
                <w14:ligatures w14:val="none"/>
              </w:rPr>
            </w:pPr>
            <w:r w:rsidRPr="000D2CCA">
              <w:rPr>
                <w:rFonts w:ascii="Century Schoolbook" w:eastAsia="Times New Roman" w:hAnsi="Century Schoolbook" w:cs="Calibri"/>
                <w:color w:val="000000"/>
                <w:kern w:val="0"/>
                <w:sz w:val="20"/>
                <w:szCs w:val="20"/>
                <w14:ligatures w14:val="none"/>
              </w:rPr>
              <w:t>ΗΛΕΙΑΣ</w:t>
            </w:r>
          </w:p>
        </w:tc>
      </w:tr>
      <w:tr w:rsidR="000D2CCA" w:rsidRPr="000D2CCA" w14:paraId="0045A3A6" w14:textId="77777777" w:rsidTr="006B3FDE">
        <w:trPr>
          <w:trHeight w:val="290"/>
        </w:trPr>
        <w:tc>
          <w:tcPr>
            <w:tcW w:w="2449" w:type="dxa"/>
            <w:tcBorders>
              <w:top w:val="nil"/>
              <w:left w:val="single" w:sz="4" w:space="0" w:color="auto"/>
              <w:bottom w:val="single" w:sz="4" w:space="0" w:color="auto"/>
              <w:right w:val="single" w:sz="4" w:space="0" w:color="auto"/>
            </w:tcBorders>
            <w:noWrap/>
            <w:vAlign w:val="bottom"/>
            <w:hideMark/>
          </w:tcPr>
          <w:p w14:paraId="50E6D100" w14:textId="77777777" w:rsidR="000D2CCA" w:rsidRPr="000D2CCA" w:rsidRDefault="000D2CCA" w:rsidP="000D2CCA">
            <w:pPr>
              <w:spacing w:after="0" w:line="240" w:lineRule="auto"/>
              <w:rPr>
                <w:rFonts w:ascii="Century Schoolbook" w:eastAsia="Times New Roman" w:hAnsi="Century Schoolbook" w:cs="Calibri"/>
                <w:color w:val="000000"/>
                <w:kern w:val="0"/>
                <w:sz w:val="20"/>
                <w:szCs w:val="20"/>
                <w14:ligatures w14:val="none"/>
              </w:rPr>
            </w:pPr>
            <w:proofErr w:type="spellStart"/>
            <w:r w:rsidRPr="000D2CCA">
              <w:rPr>
                <w:rFonts w:ascii="Century Schoolbook" w:eastAsia="Times New Roman" w:hAnsi="Century Schoolbook" w:cs="Calibri"/>
                <w:color w:val="000000"/>
                <w:kern w:val="0"/>
                <w:sz w:val="20"/>
                <w:szCs w:val="20"/>
                <w14:ligatures w14:val="none"/>
              </w:rPr>
              <w:t>Σουρωτή,η</w:t>
            </w:r>
            <w:proofErr w:type="spellEnd"/>
          </w:p>
        </w:tc>
        <w:tc>
          <w:tcPr>
            <w:tcW w:w="1386" w:type="dxa"/>
            <w:tcBorders>
              <w:top w:val="nil"/>
              <w:left w:val="nil"/>
              <w:bottom w:val="single" w:sz="4" w:space="0" w:color="auto"/>
              <w:right w:val="single" w:sz="4" w:space="0" w:color="auto"/>
            </w:tcBorders>
            <w:noWrap/>
            <w:vAlign w:val="bottom"/>
            <w:hideMark/>
          </w:tcPr>
          <w:p w14:paraId="41ECDDB1" w14:textId="77777777" w:rsidR="000D2CCA" w:rsidRPr="000D2CCA" w:rsidRDefault="000D2CCA" w:rsidP="000D2CCA">
            <w:pPr>
              <w:spacing w:after="0" w:line="240" w:lineRule="auto"/>
              <w:jc w:val="right"/>
              <w:rPr>
                <w:rFonts w:ascii="Century Schoolbook" w:eastAsia="Times New Roman" w:hAnsi="Century Schoolbook" w:cs="Calibri"/>
                <w:color w:val="000000"/>
                <w:kern w:val="0"/>
                <w:sz w:val="20"/>
                <w:szCs w:val="20"/>
                <w14:ligatures w14:val="none"/>
              </w:rPr>
            </w:pPr>
            <w:r w:rsidRPr="000D2CCA">
              <w:rPr>
                <w:rFonts w:ascii="Century Schoolbook" w:eastAsia="Times New Roman" w:hAnsi="Century Schoolbook" w:cs="Calibri"/>
                <w:color w:val="000000"/>
                <w:kern w:val="0"/>
                <w:sz w:val="20"/>
                <w:szCs w:val="20"/>
                <w14:ligatures w14:val="none"/>
              </w:rPr>
              <w:t>1585</w:t>
            </w:r>
          </w:p>
        </w:tc>
        <w:tc>
          <w:tcPr>
            <w:tcW w:w="4428" w:type="dxa"/>
            <w:tcBorders>
              <w:top w:val="nil"/>
              <w:left w:val="nil"/>
              <w:bottom w:val="single" w:sz="4" w:space="0" w:color="auto"/>
              <w:right w:val="single" w:sz="4" w:space="0" w:color="auto"/>
            </w:tcBorders>
            <w:noWrap/>
            <w:vAlign w:val="bottom"/>
            <w:hideMark/>
          </w:tcPr>
          <w:p w14:paraId="3701B055" w14:textId="77777777" w:rsidR="000D2CCA" w:rsidRPr="000D2CCA" w:rsidRDefault="000D2CCA" w:rsidP="000D2CCA">
            <w:pPr>
              <w:spacing w:after="0" w:line="240" w:lineRule="auto"/>
              <w:rPr>
                <w:rFonts w:ascii="Century Schoolbook" w:eastAsia="Times New Roman" w:hAnsi="Century Schoolbook" w:cs="Calibri"/>
                <w:color w:val="000000"/>
                <w:kern w:val="0"/>
                <w:sz w:val="20"/>
                <w:szCs w:val="20"/>
                <w14:ligatures w14:val="none"/>
              </w:rPr>
            </w:pPr>
            <w:r w:rsidRPr="000D2CCA">
              <w:rPr>
                <w:rFonts w:ascii="Century Schoolbook" w:eastAsia="Times New Roman" w:hAnsi="Century Schoolbook" w:cs="Calibri"/>
                <w:color w:val="000000"/>
                <w:kern w:val="0"/>
                <w:sz w:val="20"/>
                <w:szCs w:val="20"/>
                <w14:ligatures w14:val="none"/>
              </w:rPr>
              <w:t>ΔΗΜΟΣ ΘΕΡΜΗΣ</w:t>
            </w:r>
          </w:p>
        </w:tc>
        <w:tc>
          <w:tcPr>
            <w:tcW w:w="2510" w:type="dxa"/>
            <w:tcBorders>
              <w:top w:val="nil"/>
              <w:left w:val="nil"/>
              <w:bottom w:val="single" w:sz="4" w:space="0" w:color="auto"/>
              <w:right w:val="single" w:sz="4" w:space="0" w:color="auto"/>
            </w:tcBorders>
            <w:noWrap/>
            <w:vAlign w:val="bottom"/>
            <w:hideMark/>
          </w:tcPr>
          <w:p w14:paraId="56D68F55" w14:textId="70FA714B" w:rsidR="000D2CCA" w:rsidRPr="000D2CCA" w:rsidRDefault="000D2CCA" w:rsidP="000D2CCA">
            <w:pPr>
              <w:spacing w:after="0" w:line="240" w:lineRule="auto"/>
              <w:rPr>
                <w:rFonts w:ascii="Century Schoolbook" w:eastAsia="Times New Roman" w:hAnsi="Century Schoolbook" w:cs="Calibri"/>
                <w:color w:val="000000"/>
                <w:kern w:val="0"/>
                <w:sz w:val="20"/>
                <w:szCs w:val="20"/>
                <w14:ligatures w14:val="none"/>
              </w:rPr>
            </w:pPr>
            <w:r w:rsidRPr="000D2CCA">
              <w:rPr>
                <w:rFonts w:ascii="Century Schoolbook" w:eastAsia="Times New Roman" w:hAnsi="Century Schoolbook" w:cs="Calibri"/>
                <w:color w:val="000000"/>
                <w:kern w:val="0"/>
                <w:sz w:val="20"/>
                <w:szCs w:val="20"/>
                <w14:ligatures w14:val="none"/>
              </w:rPr>
              <w:t>ΘΕΣΣΑΛΟΝΙΚΗΣ</w:t>
            </w:r>
          </w:p>
        </w:tc>
      </w:tr>
      <w:tr w:rsidR="000D2CCA" w:rsidRPr="000D2CCA" w14:paraId="032B8BCD" w14:textId="77777777" w:rsidTr="006B3FDE">
        <w:trPr>
          <w:trHeight w:val="290"/>
        </w:trPr>
        <w:tc>
          <w:tcPr>
            <w:tcW w:w="2449" w:type="dxa"/>
            <w:tcBorders>
              <w:top w:val="nil"/>
              <w:left w:val="single" w:sz="4" w:space="0" w:color="auto"/>
              <w:bottom w:val="single" w:sz="4" w:space="0" w:color="auto"/>
              <w:right w:val="single" w:sz="4" w:space="0" w:color="auto"/>
            </w:tcBorders>
            <w:noWrap/>
            <w:vAlign w:val="bottom"/>
            <w:hideMark/>
          </w:tcPr>
          <w:p w14:paraId="0AA3BCC6" w14:textId="77777777" w:rsidR="000D2CCA" w:rsidRPr="000D2CCA" w:rsidRDefault="000D2CCA" w:rsidP="000D2CCA">
            <w:pPr>
              <w:spacing w:after="0" w:line="240" w:lineRule="auto"/>
              <w:rPr>
                <w:rFonts w:ascii="Century Schoolbook" w:eastAsia="Times New Roman" w:hAnsi="Century Schoolbook" w:cs="Calibri"/>
                <w:color w:val="000000"/>
                <w:kern w:val="0"/>
                <w:sz w:val="20"/>
                <w:szCs w:val="20"/>
                <w14:ligatures w14:val="none"/>
              </w:rPr>
            </w:pPr>
            <w:r w:rsidRPr="000D2CCA">
              <w:rPr>
                <w:rFonts w:ascii="Century Schoolbook" w:eastAsia="Times New Roman" w:hAnsi="Century Schoolbook" w:cs="Calibri"/>
                <w:color w:val="000000"/>
                <w:kern w:val="0"/>
                <w:sz w:val="20"/>
                <w:szCs w:val="20"/>
                <w14:ligatures w14:val="none"/>
              </w:rPr>
              <w:t>Μα</w:t>
            </w:r>
            <w:proofErr w:type="spellStart"/>
            <w:r w:rsidRPr="000D2CCA">
              <w:rPr>
                <w:rFonts w:ascii="Century Schoolbook" w:eastAsia="Times New Roman" w:hAnsi="Century Schoolbook" w:cs="Calibri"/>
                <w:color w:val="000000"/>
                <w:kern w:val="0"/>
                <w:sz w:val="20"/>
                <w:szCs w:val="20"/>
                <w14:ligatures w14:val="none"/>
              </w:rPr>
              <w:t>κρυχώριον,το</w:t>
            </w:r>
            <w:proofErr w:type="spellEnd"/>
          </w:p>
        </w:tc>
        <w:tc>
          <w:tcPr>
            <w:tcW w:w="1386" w:type="dxa"/>
            <w:tcBorders>
              <w:top w:val="nil"/>
              <w:left w:val="nil"/>
              <w:bottom w:val="single" w:sz="4" w:space="0" w:color="auto"/>
              <w:right w:val="single" w:sz="4" w:space="0" w:color="auto"/>
            </w:tcBorders>
            <w:noWrap/>
            <w:vAlign w:val="bottom"/>
            <w:hideMark/>
          </w:tcPr>
          <w:p w14:paraId="468DA483" w14:textId="77777777" w:rsidR="000D2CCA" w:rsidRPr="000D2CCA" w:rsidRDefault="000D2CCA" w:rsidP="000D2CCA">
            <w:pPr>
              <w:spacing w:after="0" w:line="240" w:lineRule="auto"/>
              <w:jc w:val="right"/>
              <w:rPr>
                <w:rFonts w:ascii="Century Schoolbook" w:eastAsia="Times New Roman" w:hAnsi="Century Schoolbook" w:cs="Calibri"/>
                <w:color w:val="000000"/>
                <w:kern w:val="0"/>
                <w:sz w:val="20"/>
                <w:szCs w:val="20"/>
                <w14:ligatures w14:val="none"/>
              </w:rPr>
            </w:pPr>
            <w:r w:rsidRPr="000D2CCA">
              <w:rPr>
                <w:rFonts w:ascii="Century Schoolbook" w:eastAsia="Times New Roman" w:hAnsi="Century Schoolbook" w:cs="Calibri"/>
                <w:color w:val="000000"/>
                <w:kern w:val="0"/>
                <w:sz w:val="20"/>
                <w:szCs w:val="20"/>
                <w14:ligatures w14:val="none"/>
              </w:rPr>
              <w:t>1593</w:t>
            </w:r>
          </w:p>
        </w:tc>
        <w:tc>
          <w:tcPr>
            <w:tcW w:w="4428" w:type="dxa"/>
            <w:tcBorders>
              <w:top w:val="nil"/>
              <w:left w:val="nil"/>
              <w:bottom w:val="single" w:sz="4" w:space="0" w:color="auto"/>
              <w:right w:val="single" w:sz="4" w:space="0" w:color="auto"/>
            </w:tcBorders>
            <w:noWrap/>
            <w:vAlign w:val="bottom"/>
            <w:hideMark/>
          </w:tcPr>
          <w:p w14:paraId="42ED20BA" w14:textId="77777777" w:rsidR="000D2CCA" w:rsidRPr="000D2CCA" w:rsidRDefault="000D2CCA" w:rsidP="000D2CCA">
            <w:pPr>
              <w:spacing w:after="0" w:line="240" w:lineRule="auto"/>
              <w:rPr>
                <w:rFonts w:ascii="Century Schoolbook" w:eastAsia="Times New Roman" w:hAnsi="Century Schoolbook" w:cs="Calibri"/>
                <w:color w:val="000000"/>
                <w:kern w:val="0"/>
                <w:sz w:val="20"/>
                <w:szCs w:val="20"/>
                <w14:ligatures w14:val="none"/>
              </w:rPr>
            </w:pPr>
            <w:r w:rsidRPr="000D2CCA">
              <w:rPr>
                <w:rFonts w:ascii="Century Schoolbook" w:eastAsia="Times New Roman" w:hAnsi="Century Schoolbook" w:cs="Calibri"/>
                <w:color w:val="000000"/>
                <w:kern w:val="0"/>
                <w:sz w:val="20"/>
                <w:szCs w:val="20"/>
                <w14:ligatures w14:val="none"/>
              </w:rPr>
              <w:t>ΔΗΜΟΣ ΤΕΜΠΩΝ</w:t>
            </w:r>
          </w:p>
        </w:tc>
        <w:tc>
          <w:tcPr>
            <w:tcW w:w="2510" w:type="dxa"/>
            <w:tcBorders>
              <w:top w:val="nil"/>
              <w:left w:val="nil"/>
              <w:bottom w:val="single" w:sz="4" w:space="0" w:color="auto"/>
              <w:right w:val="single" w:sz="4" w:space="0" w:color="auto"/>
            </w:tcBorders>
            <w:noWrap/>
            <w:vAlign w:val="bottom"/>
            <w:hideMark/>
          </w:tcPr>
          <w:p w14:paraId="1E0D66C0" w14:textId="52D94547" w:rsidR="000D2CCA" w:rsidRPr="000D2CCA" w:rsidRDefault="000D2CCA" w:rsidP="000D2CCA">
            <w:pPr>
              <w:spacing w:after="0" w:line="240" w:lineRule="auto"/>
              <w:rPr>
                <w:rFonts w:ascii="Century Schoolbook" w:eastAsia="Times New Roman" w:hAnsi="Century Schoolbook" w:cs="Calibri"/>
                <w:color w:val="000000"/>
                <w:kern w:val="0"/>
                <w:sz w:val="20"/>
                <w:szCs w:val="20"/>
                <w14:ligatures w14:val="none"/>
              </w:rPr>
            </w:pPr>
            <w:r w:rsidRPr="000D2CCA">
              <w:rPr>
                <w:rFonts w:ascii="Century Schoolbook" w:eastAsia="Times New Roman" w:hAnsi="Century Schoolbook" w:cs="Calibri"/>
                <w:color w:val="000000"/>
                <w:kern w:val="0"/>
                <w:sz w:val="20"/>
                <w:szCs w:val="20"/>
                <w14:ligatures w14:val="none"/>
              </w:rPr>
              <w:t>ΛΑΡΙΣΑΣ</w:t>
            </w:r>
          </w:p>
        </w:tc>
      </w:tr>
      <w:tr w:rsidR="000D2CCA" w:rsidRPr="000D2CCA" w14:paraId="6631AB6D" w14:textId="77777777" w:rsidTr="006B3FDE">
        <w:trPr>
          <w:trHeight w:val="290"/>
        </w:trPr>
        <w:tc>
          <w:tcPr>
            <w:tcW w:w="2449" w:type="dxa"/>
            <w:tcBorders>
              <w:top w:val="nil"/>
              <w:left w:val="single" w:sz="4" w:space="0" w:color="auto"/>
              <w:bottom w:val="single" w:sz="4" w:space="0" w:color="auto"/>
              <w:right w:val="single" w:sz="4" w:space="0" w:color="auto"/>
            </w:tcBorders>
            <w:noWrap/>
            <w:vAlign w:val="bottom"/>
            <w:hideMark/>
          </w:tcPr>
          <w:p w14:paraId="389EE5DB" w14:textId="77777777" w:rsidR="000D2CCA" w:rsidRPr="000D2CCA" w:rsidRDefault="000D2CCA" w:rsidP="000D2CCA">
            <w:pPr>
              <w:spacing w:after="0" w:line="240" w:lineRule="auto"/>
              <w:rPr>
                <w:rFonts w:ascii="Century Schoolbook" w:eastAsia="Times New Roman" w:hAnsi="Century Schoolbook" w:cs="Calibri"/>
                <w:color w:val="000000"/>
                <w:kern w:val="0"/>
                <w:sz w:val="20"/>
                <w:szCs w:val="20"/>
                <w14:ligatures w14:val="none"/>
              </w:rPr>
            </w:pPr>
            <w:proofErr w:type="spellStart"/>
            <w:r w:rsidRPr="000D2CCA">
              <w:rPr>
                <w:rFonts w:ascii="Century Schoolbook" w:eastAsia="Times New Roman" w:hAnsi="Century Schoolbook" w:cs="Calibri"/>
                <w:color w:val="000000"/>
                <w:kern w:val="0"/>
                <w:sz w:val="20"/>
                <w:szCs w:val="20"/>
                <w14:ligatures w14:val="none"/>
              </w:rPr>
              <w:t>Φλογητά,τ</w:t>
            </w:r>
            <w:proofErr w:type="spellEnd"/>
            <w:r w:rsidRPr="000D2CCA">
              <w:rPr>
                <w:rFonts w:ascii="Century Schoolbook" w:eastAsia="Times New Roman" w:hAnsi="Century Schoolbook" w:cs="Calibri"/>
                <w:color w:val="000000"/>
                <w:kern w:val="0"/>
                <w:sz w:val="20"/>
                <w:szCs w:val="20"/>
                <w14:ligatures w14:val="none"/>
              </w:rPr>
              <w:t>α</w:t>
            </w:r>
          </w:p>
        </w:tc>
        <w:tc>
          <w:tcPr>
            <w:tcW w:w="1386" w:type="dxa"/>
            <w:tcBorders>
              <w:top w:val="nil"/>
              <w:left w:val="nil"/>
              <w:bottom w:val="single" w:sz="4" w:space="0" w:color="auto"/>
              <w:right w:val="single" w:sz="4" w:space="0" w:color="auto"/>
            </w:tcBorders>
            <w:noWrap/>
            <w:vAlign w:val="bottom"/>
            <w:hideMark/>
          </w:tcPr>
          <w:p w14:paraId="42E4C6BF" w14:textId="77777777" w:rsidR="000D2CCA" w:rsidRPr="000D2CCA" w:rsidRDefault="000D2CCA" w:rsidP="000D2CCA">
            <w:pPr>
              <w:spacing w:after="0" w:line="240" w:lineRule="auto"/>
              <w:jc w:val="right"/>
              <w:rPr>
                <w:rFonts w:ascii="Century Schoolbook" w:eastAsia="Times New Roman" w:hAnsi="Century Schoolbook" w:cs="Calibri"/>
                <w:color w:val="000000"/>
                <w:kern w:val="0"/>
                <w:sz w:val="20"/>
                <w:szCs w:val="20"/>
                <w14:ligatures w14:val="none"/>
              </w:rPr>
            </w:pPr>
            <w:r w:rsidRPr="000D2CCA">
              <w:rPr>
                <w:rFonts w:ascii="Century Schoolbook" w:eastAsia="Times New Roman" w:hAnsi="Century Schoolbook" w:cs="Calibri"/>
                <w:color w:val="000000"/>
                <w:kern w:val="0"/>
                <w:sz w:val="20"/>
                <w:szCs w:val="20"/>
                <w14:ligatures w14:val="none"/>
              </w:rPr>
              <w:t>1594</w:t>
            </w:r>
          </w:p>
        </w:tc>
        <w:tc>
          <w:tcPr>
            <w:tcW w:w="4428" w:type="dxa"/>
            <w:tcBorders>
              <w:top w:val="nil"/>
              <w:left w:val="nil"/>
              <w:bottom w:val="single" w:sz="4" w:space="0" w:color="auto"/>
              <w:right w:val="single" w:sz="4" w:space="0" w:color="auto"/>
            </w:tcBorders>
            <w:noWrap/>
            <w:vAlign w:val="bottom"/>
            <w:hideMark/>
          </w:tcPr>
          <w:p w14:paraId="5DA9631A" w14:textId="77777777" w:rsidR="000D2CCA" w:rsidRPr="000D2CCA" w:rsidRDefault="000D2CCA" w:rsidP="000D2CCA">
            <w:pPr>
              <w:spacing w:after="0" w:line="240" w:lineRule="auto"/>
              <w:rPr>
                <w:rFonts w:ascii="Century Schoolbook" w:eastAsia="Times New Roman" w:hAnsi="Century Schoolbook" w:cs="Calibri"/>
                <w:color w:val="000000"/>
                <w:kern w:val="0"/>
                <w:sz w:val="20"/>
                <w:szCs w:val="20"/>
                <w14:ligatures w14:val="none"/>
              </w:rPr>
            </w:pPr>
            <w:r w:rsidRPr="000D2CCA">
              <w:rPr>
                <w:rFonts w:ascii="Century Schoolbook" w:eastAsia="Times New Roman" w:hAnsi="Century Schoolbook" w:cs="Calibri"/>
                <w:color w:val="000000"/>
                <w:kern w:val="0"/>
                <w:sz w:val="20"/>
                <w:szCs w:val="20"/>
                <w14:ligatures w14:val="none"/>
              </w:rPr>
              <w:t>ΔΗΜΟΣ ΝΕΑΣ ΠΡΟΠΟΝΤΙΔΑΣ</w:t>
            </w:r>
          </w:p>
        </w:tc>
        <w:tc>
          <w:tcPr>
            <w:tcW w:w="2510" w:type="dxa"/>
            <w:tcBorders>
              <w:top w:val="nil"/>
              <w:left w:val="nil"/>
              <w:bottom w:val="single" w:sz="4" w:space="0" w:color="auto"/>
              <w:right w:val="single" w:sz="4" w:space="0" w:color="auto"/>
            </w:tcBorders>
            <w:noWrap/>
            <w:vAlign w:val="bottom"/>
            <w:hideMark/>
          </w:tcPr>
          <w:p w14:paraId="464BD4DB" w14:textId="74439885" w:rsidR="000D2CCA" w:rsidRPr="000D2CCA" w:rsidRDefault="000D2CCA" w:rsidP="000D2CCA">
            <w:pPr>
              <w:spacing w:after="0" w:line="240" w:lineRule="auto"/>
              <w:rPr>
                <w:rFonts w:ascii="Century Schoolbook" w:eastAsia="Times New Roman" w:hAnsi="Century Schoolbook" w:cs="Calibri"/>
                <w:color w:val="000000"/>
                <w:kern w:val="0"/>
                <w:sz w:val="20"/>
                <w:szCs w:val="20"/>
                <w14:ligatures w14:val="none"/>
              </w:rPr>
            </w:pPr>
            <w:r w:rsidRPr="000D2CCA">
              <w:rPr>
                <w:rFonts w:ascii="Century Schoolbook" w:eastAsia="Times New Roman" w:hAnsi="Century Schoolbook" w:cs="Calibri"/>
                <w:color w:val="000000"/>
                <w:kern w:val="0"/>
                <w:sz w:val="20"/>
                <w:szCs w:val="20"/>
                <w14:ligatures w14:val="none"/>
              </w:rPr>
              <w:t>ΧΑΛΚΙΔΙΚΗΣ</w:t>
            </w:r>
          </w:p>
        </w:tc>
      </w:tr>
      <w:tr w:rsidR="000D2CCA" w:rsidRPr="000D2CCA" w14:paraId="16526465" w14:textId="77777777" w:rsidTr="006B3FDE">
        <w:trPr>
          <w:trHeight w:val="290"/>
        </w:trPr>
        <w:tc>
          <w:tcPr>
            <w:tcW w:w="2449" w:type="dxa"/>
            <w:tcBorders>
              <w:top w:val="nil"/>
              <w:left w:val="single" w:sz="4" w:space="0" w:color="auto"/>
              <w:bottom w:val="single" w:sz="4" w:space="0" w:color="auto"/>
              <w:right w:val="single" w:sz="4" w:space="0" w:color="auto"/>
            </w:tcBorders>
            <w:noWrap/>
            <w:vAlign w:val="bottom"/>
            <w:hideMark/>
          </w:tcPr>
          <w:p w14:paraId="1A8A5495" w14:textId="77777777" w:rsidR="000D2CCA" w:rsidRPr="000D2CCA" w:rsidRDefault="000D2CCA" w:rsidP="000D2CCA">
            <w:pPr>
              <w:spacing w:after="0" w:line="240" w:lineRule="auto"/>
              <w:rPr>
                <w:rFonts w:ascii="Century Schoolbook" w:eastAsia="Times New Roman" w:hAnsi="Century Schoolbook" w:cs="Calibri"/>
                <w:color w:val="000000"/>
                <w:kern w:val="0"/>
                <w:sz w:val="20"/>
                <w:szCs w:val="20"/>
                <w14:ligatures w14:val="none"/>
              </w:rPr>
            </w:pPr>
            <w:proofErr w:type="spellStart"/>
            <w:r w:rsidRPr="000D2CCA">
              <w:rPr>
                <w:rFonts w:ascii="Century Schoolbook" w:eastAsia="Times New Roman" w:hAnsi="Century Schoolbook" w:cs="Calibri"/>
                <w:color w:val="000000"/>
                <w:kern w:val="0"/>
                <w:sz w:val="20"/>
                <w:szCs w:val="20"/>
                <w14:ligatures w14:val="none"/>
              </w:rPr>
              <w:t>Τερ</w:t>
            </w:r>
            <w:proofErr w:type="spellEnd"/>
            <w:r w:rsidRPr="000D2CCA">
              <w:rPr>
                <w:rFonts w:ascii="Century Schoolbook" w:eastAsia="Times New Roman" w:hAnsi="Century Schoolbook" w:cs="Calibri"/>
                <w:color w:val="000000"/>
                <w:kern w:val="0"/>
                <w:sz w:val="20"/>
                <w:szCs w:val="20"/>
                <w14:ligatures w14:val="none"/>
              </w:rPr>
              <w:t>πνή,η</w:t>
            </w:r>
          </w:p>
        </w:tc>
        <w:tc>
          <w:tcPr>
            <w:tcW w:w="1386" w:type="dxa"/>
            <w:tcBorders>
              <w:top w:val="nil"/>
              <w:left w:val="nil"/>
              <w:bottom w:val="single" w:sz="4" w:space="0" w:color="auto"/>
              <w:right w:val="single" w:sz="4" w:space="0" w:color="auto"/>
            </w:tcBorders>
            <w:noWrap/>
            <w:vAlign w:val="bottom"/>
            <w:hideMark/>
          </w:tcPr>
          <w:p w14:paraId="47DBA5C1" w14:textId="77777777" w:rsidR="000D2CCA" w:rsidRPr="000D2CCA" w:rsidRDefault="000D2CCA" w:rsidP="000D2CCA">
            <w:pPr>
              <w:spacing w:after="0" w:line="240" w:lineRule="auto"/>
              <w:jc w:val="right"/>
              <w:rPr>
                <w:rFonts w:ascii="Century Schoolbook" w:eastAsia="Times New Roman" w:hAnsi="Century Schoolbook" w:cs="Calibri"/>
                <w:color w:val="000000"/>
                <w:kern w:val="0"/>
                <w:sz w:val="20"/>
                <w:szCs w:val="20"/>
                <w14:ligatures w14:val="none"/>
              </w:rPr>
            </w:pPr>
            <w:r w:rsidRPr="000D2CCA">
              <w:rPr>
                <w:rFonts w:ascii="Century Schoolbook" w:eastAsia="Times New Roman" w:hAnsi="Century Schoolbook" w:cs="Calibri"/>
                <w:color w:val="000000"/>
                <w:kern w:val="0"/>
                <w:sz w:val="20"/>
                <w:szCs w:val="20"/>
                <w14:ligatures w14:val="none"/>
              </w:rPr>
              <w:t>1595</w:t>
            </w:r>
          </w:p>
        </w:tc>
        <w:tc>
          <w:tcPr>
            <w:tcW w:w="4428" w:type="dxa"/>
            <w:tcBorders>
              <w:top w:val="nil"/>
              <w:left w:val="nil"/>
              <w:bottom w:val="single" w:sz="4" w:space="0" w:color="auto"/>
              <w:right w:val="single" w:sz="4" w:space="0" w:color="auto"/>
            </w:tcBorders>
            <w:noWrap/>
            <w:vAlign w:val="bottom"/>
            <w:hideMark/>
          </w:tcPr>
          <w:p w14:paraId="5072BDD8" w14:textId="77777777" w:rsidR="000D2CCA" w:rsidRPr="000D2CCA" w:rsidRDefault="000D2CCA" w:rsidP="000D2CCA">
            <w:pPr>
              <w:spacing w:after="0" w:line="240" w:lineRule="auto"/>
              <w:rPr>
                <w:rFonts w:ascii="Century Schoolbook" w:eastAsia="Times New Roman" w:hAnsi="Century Schoolbook" w:cs="Calibri"/>
                <w:color w:val="000000"/>
                <w:kern w:val="0"/>
                <w:sz w:val="20"/>
                <w:szCs w:val="20"/>
                <w14:ligatures w14:val="none"/>
              </w:rPr>
            </w:pPr>
            <w:r w:rsidRPr="000D2CCA">
              <w:rPr>
                <w:rFonts w:ascii="Century Schoolbook" w:eastAsia="Times New Roman" w:hAnsi="Century Schoolbook" w:cs="Calibri"/>
                <w:color w:val="000000"/>
                <w:kern w:val="0"/>
                <w:sz w:val="20"/>
                <w:szCs w:val="20"/>
                <w14:ligatures w14:val="none"/>
              </w:rPr>
              <w:t>ΔΗΜΟΣ ΒΙΣΑΛΤΙΑΣ</w:t>
            </w:r>
          </w:p>
        </w:tc>
        <w:tc>
          <w:tcPr>
            <w:tcW w:w="2510" w:type="dxa"/>
            <w:tcBorders>
              <w:top w:val="nil"/>
              <w:left w:val="nil"/>
              <w:bottom w:val="single" w:sz="4" w:space="0" w:color="auto"/>
              <w:right w:val="single" w:sz="4" w:space="0" w:color="auto"/>
            </w:tcBorders>
            <w:noWrap/>
            <w:vAlign w:val="bottom"/>
            <w:hideMark/>
          </w:tcPr>
          <w:p w14:paraId="5CE9F46A" w14:textId="603F1D73" w:rsidR="000D2CCA" w:rsidRPr="000D2CCA" w:rsidRDefault="000D2CCA" w:rsidP="000D2CCA">
            <w:pPr>
              <w:spacing w:after="0" w:line="240" w:lineRule="auto"/>
              <w:rPr>
                <w:rFonts w:ascii="Century Schoolbook" w:eastAsia="Times New Roman" w:hAnsi="Century Schoolbook" w:cs="Calibri"/>
                <w:color w:val="000000"/>
                <w:kern w:val="0"/>
                <w:sz w:val="20"/>
                <w:szCs w:val="20"/>
                <w14:ligatures w14:val="none"/>
              </w:rPr>
            </w:pPr>
            <w:r w:rsidRPr="000D2CCA">
              <w:rPr>
                <w:rFonts w:ascii="Century Schoolbook" w:eastAsia="Times New Roman" w:hAnsi="Century Schoolbook" w:cs="Calibri"/>
                <w:color w:val="000000"/>
                <w:kern w:val="0"/>
                <w:sz w:val="20"/>
                <w:szCs w:val="20"/>
                <w14:ligatures w14:val="none"/>
              </w:rPr>
              <w:t>ΣΕΡΡΩΝ</w:t>
            </w:r>
          </w:p>
        </w:tc>
      </w:tr>
      <w:tr w:rsidR="000D2CCA" w:rsidRPr="000D2CCA" w14:paraId="4FB70A3D" w14:textId="77777777" w:rsidTr="006B3FDE">
        <w:trPr>
          <w:trHeight w:val="290"/>
        </w:trPr>
        <w:tc>
          <w:tcPr>
            <w:tcW w:w="2449" w:type="dxa"/>
            <w:tcBorders>
              <w:top w:val="nil"/>
              <w:left w:val="single" w:sz="4" w:space="0" w:color="auto"/>
              <w:bottom w:val="single" w:sz="4" w:space="0" w:color="auto"/>
              <w:right w:val="single" w:sz="4" w:space="0" w:color="auto"/>
            </w:tcBorders>
            <w:noWrap/>
            <w:vAlign w:val="bottom"/>
            <w:hideMark/>
          </w:tcPr>
          <w:p w14:paraId="71E24104" w14:textId="77777777" w:rsidR="000D2CCA" w:rsidRPr="000D2CCA" w:rsidRDefault="000D2CCA" w:rsidP="000D2CCA">
            <w:pPr>
              <w:spacing w:after="0" w:line="240" w:lineRule="auto"/>
              <w:rPr>
                <w:rFonts w:ascii="Century Schoolbook" w:eastAsia="Times New Roman" w:hAnsi="Century Schoolbook" w:cs="Calibri"/>
                <w:color w:val="000000"/>
                <w:kern w:val="0"/>
                <w:sz w:val="20"/>
                <w:szCs w:val="20"/>
                <w14:ligatures w14:val="none"/>
              </w:rPr>
            </w:pPr>
            <w:proofErr w:type="spellStart"/>
            <w:r w:rsidRPr="000D2CCA">
              <w:rPr>
                <w:rFonts w:ascii="Century Schoolbook" w:eastAsia="Times New Roman" w:hAnsi="Century Schoolbook" w:cs="Calibri"/>
                <w:color w:val="000000"/>
                <w:kern w:val="0"/>
                <w:sz w:val="20"/>
                <w:szCs w:val="20"/>
                <w14:ligatures w14:val="none"/>
              </w:rPr>
              <w:t>Νέ</w:t>
            </w:r>
            <w:proofErr w:type="spellEnd"/>
            <w:r w:rsidRPr="000D2CCA">
              <w:rPr>
                <w:rFonts w:ascii="Century Schoolbook" w:eastAsia="Times New Roman" w:hAnsi="Century Schoolbook" w:cs="Calibri"/>
                <w:color w:val="000000"/>
                <w:kern w:val="0"/>
                <w:sz w:val="20"/>
                <w:szCs w:val="20"/>
                <w14:ligatures w14:val="none"/>
              </w:rPr>
              <w:t xml:space="preserve">α </w:t>
            </w:r>
            <w:proofErr w:type="spellStart"/>
            <w:r w:rsidRPr="000D2CCA">
              <w:rPr>
                <w:rFonts w:ascii="Century Schoolbook" w:eastAsia="Times New Roman" w:hAnsi="Century Schoolbook" w:cs="Calibri"/>
                <w:color w:val="000000"/>
                <w:kern w:val="0"/>
                <w:sz w:val="20"/>
                <w:szCs w:val="20"/>
                <w14:ligatures w14:val="none"/>
              </w:rPr>
              <w:t>Ηρ</w:t>
            </w:r>
            <w:proofErr w:type="spellEnd"/>
            <w:r w:rsidRPr="000D2CCA">
              <w:rPr>
                <w:rFonts w:ascii="Century Schoolbook" w:eastAsia="Times New Roman" w:hAnsi="Century Schoolbook" w:cs="Calibri"/>
                <w:color w:val="000000"/>
                <w:kern w:val="0"/>
                <w:sz w:val="20"/>
                <w:szCs w:val="20"/>
                <w14:ligatures w14:val="none"/>
              </w:rPr>
              <w:t>ακλίτσα,η</w:t>
            </w:r>
          </w:p>
        </w:tc>
        <w:tc>
          <w:tcPr>
            <w:tcW w:w="1386" w:type="dxa"/>
            <w:tcBorders>
              <w:top w:val="nil"/>
              <w:left w:val="nil"/>
              <w:bottom w:val="single" w:sz="4" w:space="0" w:color="auto"/>
              <w:right w:val="single" w:sz="4" w:space="0" w:color="auto"/>
            </w:tcBorders>
            <w:noWrap/>
            <w:vAlign w:val="bottom"/>
            <w:hideMark/>
          </w:tcPr>
          <w:p w14:paraId="0FE53DDA" w14:textId="77777777" w:rsidR="000D2CCA" w:rsidRPr="000D2CCA" w:rsidRDefault="000D2CCA" w:rsidP="000D2CCA">
            <w:pPr>
              <w:spacing w:after="0" w:line="240" w:lineRule="auto"/>
              <w:jc w:val="right"/>
              <w:rPr>
                <w:rFonts w:ascii="Century Schoolbook" w:eastAsia="Times New Roman" w:hAnsi="Century Schoolbook" w:cs="Calibri"/>
                <w:color w:val="000000"/>
                <w:kern w:val="0"/>
                <w:sz w:val="20"/>
                <w:szCs w:val="20"/>
                <w14:ligatures w14:val="none"/>
              </w:rPr>
            </w:pPr>
            <w:r w:rsidRPr="000D2CCA">
              <w:rPr>
                <w:rFonts w:ascii="Century Schoolbook" w:eastAsia="Times New Roman" w:hAnsi="Century Schoolbook" w:cs="Calibri"/>
                <w:color w:val="000000"/>
                <w:kern w:val="0"/>
                <w:sz w:val="20"/>
                <w:szCs w:val="20"/>
                <w14:ligatures w14:val="none"/>
              </w:rPr>
              <w:t>1596</w:t>
            </w:r>
          </w:p>
        </w:tc>
        <w:tc>
          <w:tcPr>
            <w:tcW w:w="4428" w:type="dxa"/>
            <w:tcBorders>
              <w:top w:val="nil"/>
              <w:left w:val="nil"/>
              <w:bottom w:val="single" w:sz="4" w:space="0" w:color="auto"/>
              <w:right w:val="single" w:sz="4" w:space="0" w:color="auto"/>
            </w:tcBorders>
            <w:noWrap/>
            <w:vAlign w:val="bottom"/>
            <w:hideMark/>
          </w:tcPr>
          <w:p w14:paraId="6882905C" w14:textId="77777777" w:rsidR="000D2CCA" w:rsidRPr="000D2CCA" w:rsidRDefault="000D2CCA" w:rsidP="000D2CCA">
            <w:pPr>
              <w:spacing w:after="0" w:line="240" w:lineRule="auto"/>
              <w:rPr>
                <w:rFonts w:ascii="Century Schoolbook" w:eastAsia="Times New Roman" w:hAnsi="Century Schoolbook" w:cs="Calibri"/>
                <w:color w:val="000000"/>
                <w:kern w:val="0"/>
                <w:sz w:val="20"/>
                <w:szCs w:val="20"/>
                <w14:ligatures w14:val="none"/>
              </w:rPr>
            </w:pPr>
            <w:r w:rsidRPr="000D2CCA">
              <w:rPr>
                <w:rFonts w:ascii="Century Schoolbook" w:eastAsia="Times New Roman" w:hAnsi="Century Schoolbook" w:cs="Calibri"/>
                <w:color w:val="000000"/>
                <w:kern w:val="0"/>
                <w:sz w:val="20"/>
                <w:szCs w:val="20"/>
                <w14:ligatures w14:val="none"/>
              </w:rPr>
              <w:t>ΔΗΜΟΣ ΠΑΓΓΑΙΟΥ</w:t>
            </w:r>
          </w:p>
        </w:tc>
        <w:tc>
          <w:tcPr>
            <w:tcW w:w="2510" w:type="dxa"/>
            <w:tcBorders>
              <w:top w:val="nil"/>
              <w:left w:val="nil"/>
              <w:bottom w:val="single" w:sz="4" w:space="0" w:color="auto"/>
              <w:right w:val="single" w:sz="4" w:space="0" w:color="auto"/>
            </w:tcBorders>
            <w:noWrap/>
            <w:vAlign w:val="bottom"/>
            <w:hideMark/>
          </w:tcPr>
          <w:p w14:paraId="73E91427" w14:textId="7059BDC9" w:rsidR="000D2CCA" w:rsidRPr="000D2CCA" w:rsidRDefault="000D2CCA" w:rsidP="000D2CCA">
            <w:pPr>
              <w:spacing w:after="0" w:line="240" w:lineRule="auto"/>
              <w:rPr>
                <w:rFonts w:ascii="Century Schoolbook" w:eastAsia="Times New Roman" w:hAnsi="Century Schoolbook" w:cs="Calibri"/>
                <w:color w:val="000000"/>
                <w:kern w:val="0"/>
                <w:sz w:val="20"/>
                <w:szCs w:val="20"/>
                <w14:ligatures w14:val="none"/>
              </w:rPr>
            </w:pPr>
            <w:r w:rsidRPr="000D2CCA">
              <w:rPr>
                <w:rFonts w:ascii="Century Schoolbook" w:eastAsia="Times New Roman" w:hAnsi="Century Schoolbook" w:cs="Calibri"/>
                <w:color w:val="000000"/>
                <w:kern w:val="0"/>
                <w:sz w:val="20"/>
                <w:szCs w:val="20"/>
                <w14:ligatures w14:val="none"/>
              </w:rPr>
              <w:t>ΚΑΒΑΛΑΣ</w:t>
            </w:r>
          </w:p>
        </w:tc>
      </w:tr>
      <w:tr w:rsidR="000D2CCA" w:rsidRPr="000D2CCA" w14:paraId="203E94F7" w14:textId="77777777" w:rsidTr="006B3FDE">
        <w:trPr>
          <w:trHeight w:val="290"/>
        </w:trPr>
        <w:tc>
          <w:tcPr>
            <w:tcW w:w="2449" w:type="dxa"/>
            <w:tcBorders>
              <w:top w:val="nil"/>
              <w:left w:val="single" w:sz="4" w:space="0" w:color="auto"/>
              <w:bottom w:val="single" w:sz="4" w:space="0" w:color="auto"/>
              <w:right w:val="single" w:sz="4" w:space="0" w:color="auto"/>
            </w:tcBorders>
            <w:noWrap/>
            <w:vAlign w:val="bottom"/>
            <w:hideMark/>
          </w:tcPr>
          <w:p w14:paraId="3C10998E" w14:textId="77777777" w:rsidR="000D2CCA" w:rsidRPr="000D2CCA" w:rsidRDefault="000D2CCA" w:rsidP="000D2CCA">
            <w:pPr>
              <w:spacing w:after="0" w:line="240" w:lineRule="auto"/>
              <w:rPr>
                <w:rFonts w:ascii="Century Schoolbook" w:eastAsia="Times New Roman" w:hAnsi="Century Schoolbook" w:cs="Calibri"/>
                <w:color w:val="000000"/>
                <w:kern w:val="0"/>
                <w:sz w:val="20"/>
                <w:szCs w:val="20"/>
                <w14:ligatures w14:val="none"/>
              </w:rPr>
            </w:pPr>
            <w:proofErr w:type="spellStart"/>
            <w:r w:rsidRPr="000D2CCA">
              <w:rPr>
                <w:rFonts w:ascii="Century Schoolbook" w:eastAsia="Times New Roman" w:hAnsi="Century Schoolbook" w:cs="Calibri"/>
                <w:color w:val="000000"/>
                <w:kern w:val="0"/>
                <w:sz w:val="20"/>
                <w:szCs w:val="20"/>
                <w14:ligatures w14:val="none"/>
              </w:rPr>
              <w:t>Θέρμον,το</w:t>
            </w:r>
            <w:proofErr w:type="spellEnd"/>
          </w:p>
        </w:tc>
        <w:tc>
          <w:tcPr>
            <w:tcW w:w="1386" w:type="dxa"/>
            <w:tcBorders>
              <w:top w:val="nil"/>
              <w:left w:val="nil"/>
              <w:bottom w:val="single" w:sz="4" w:space="0" w:color="auto"/>
              <w:right w:val="single" w:sz="4" w:space="0" w:color="auto"/>
            </w:tcBorders>
            <w:noWrap/>
            <w:vAlign w:val="bottom"/>
            <w:hideMark/>
          </w:tcPr>
          <w:p w14:paraId="63DFBCCB" w14:textId="77777777" w:rsidR="000D2CCA" w:rsidRPr="000D2CCA" w:rsidRDefault="000D2CCA" w:rsidP="000D2CCA">
            <w:pPr>
              <w:spacing w:after="0" w:line="240" w:lineRule="auto"/>
              <w:jc w:val="right"/>
              <w:rPr>
                <w:rFonts w:ascii="Century Schoolbook" w:eastAsia="Times New Roman" w:hAnsi="Century Schoolbook" w:cs="Calibri"/>
                <w:color w:val="000000"/>
                <w:kern w:val="0"/>
                <w:sz w:val="20"/>
                <w:szCs w:val="20"/>
                <w14:ligatures w14:val="none"/>
              </w:rPr>
            </w:pPr>
            <w:r w:rsidRPr="000D2CCA">
              <w:rPr>
                <w:rFonts w:ascii="Century Schoolbook" w:eastAsia="Times New Roman" w:hAnsi="Century Schoolbook" w:cs="Calibri"/>
                <w:color w:val="000000"/>
                <w:kern w:val="0"/>
                <w:sz w:val="20"/>
                <w:szCs w:val="20"/>
                <w14:ligatures w14:val="none"/>
              </w:rPr>
              <w:t>1598</w:t>
            </w:r>
          </w:p>
        </w:tc>
        <w:tc>
          <w:tcPr>
            <w:tcW w:w="4428" w:type="dxa"/>
            <w:tcBorders>
              <w:top w:val="nil"/>
              <w:left w:val="nil"/>
              <w:bottom w:val="single" w:sz="4" w:space="0" w:color="auto"/>
              <w:right w:val="single" w:sz="4" w:space="0" w:color="auto"/>
            </w:tcBorders>
            <w:noWrap/>
            <w:vAlign w:val="bottom"/>
            <w:hideMark/>
          </w:tcPr>
          <w:p w14:paraId="195A9A48" w14:textId="77777777" w:rsidR="000D2CCA" w:rsidRPr="000D2CCA" w:rsidRDefault="000D2CCA" w:rsidP="000D2CCA">
            <w:pPr>
              <w:spacing w:after="0" w:line="240" w:lineRule="auto"/>
              <w:rPr>
                <w:rFonts w:ascii="Century Schoolbook" w:eastAsia="Times New Roman" w:hAnsi="Century Schoolbook" w:cs="Calibri"/>
                <w:color w:val="000000"/>
                <w:kern w:val="0"/>
                <w:sz w:val="20"/>
                <w:szCs w:val="20"/>
                <w14:ligatures w14:val="none"/>
              </w:rPr>
            </w:pPr>
            <w:r w:rsidRPr="000D2CCA">
              <w:rPr>
                <w:rFonts w:ascii="Century Schoolbook" w:eastAsia="Times New Roman" w:hAnsi="Century Schoolbook" w:cs="Calibri"/>
                <w:color w:val="000000"/>
                <w:kern w:val="0"/>
                <w:sz w:val="20"/>
                <w:szCs w:val="20"/>
                <w14:ligatures w14:val="none"/>
              </w:rPr>
              <w:t>ΔΗΜΟΣ ΘΕΡΜΟΥ</w:t>
            </w:r>
          </w:p>
        </w:tc>
        <w:tc>
          <w:tcPr>
            <w:tcW w:w="2510" w:type="dxa"/>
            <w:tcBorders>
              <w:top w:val="nil"/>
              <w:left w:val="nil"/>
              <w:bottom w:val="single" w:sz="4" w:space="0" w:color="auto"/>
              <w:right w:val="single" w:sz="4" w:space="0" w:color="auto"/>
            </w:tcBorders>
            <w:noWrap/>
            <w:vAlign w:val="bottom"/>
            <w:hideMark/>
          </w:tcPr>
          <w:p w14:paraId="43DD6A2A" w14:textId="3DD2AF45" w:rsidR="000D2CCA" w:rsidRPr="000D2CCA" w:rsidRDefault="000D2CCA" w:rsidP="000D2CCA">
            <w:pPr>
              <w:spacing w:after="0" w:line="240" w:lineRule="auto"/>
              <w:rPr>
                <w:rFonts w:ascii="Century Schoolbook" w:eastAsia="Times New Roman" w:hAnsi="Century Schoolbook" w:cs="Calibri"/>
                <w:color w:val="000000"/>
                <w:kern w:val="0"/>
                <w:sz w:val="20"/>
                <w:szCs w:val="20"/>
                <w14:ligatures w14:val="none"/>
              </w:rPr>
            </w:pPr>
            <w:r w:rsidRPr="000D2CCA">
              <w:rPr>
                <w:rFonts w:ascii="Century Schoolbook" w:eastAsia="Times New Roman" w:hAnsi="Century Schoolbook" w:cs="Calibri"/>
                <w:color w:val="000000"/>
                <w:kern w:val="0"/>
                <w:sz w:val="20"/>
                <w:szCs w:val="20"/>
                <w14:ligatures w14:val="none"/>
              </w:rPr>
              <w:t>ΑΙΤΩΛΟΑΚΑΡΝΑΝΙΑΣ</w:t>
            </w:r>
          </w:p>
        </w:tc>
      </w:tr>
      <w:tr w:rsidR="000D2CCA" w:rsidRPr="000D2CCA" w14:paraId="3565C3CB" w14:textId="77777777" w:rsidTr="006B3FDE">
        <w:trPr>
          <w:trHeight w:val="290"/>
        </w:trPr>
        <w:tc>
          <w:tcPr>
            <w:tcW w:w="2449" w:type="dxa"/>
            <w:tcBorders>
              <w:top w:val="nil"/>
              <w:left w:val="single" w:sz="4" w:space="0" w:color="auto"/>
              <w:bottom w:val="single" w:sz="4" w:space="0" w:color="auto"/>
              <w:right w:val="single" w:sz="4" w:space="0" w:color="auto"/>
            </w:tcBorders>
            <w:noWrap/>
            <w:vAlign w:val="bottom"/>
            <w:hideMark/>
          </w:tcPr>
          <w:p w14:paraId="1BE59B0E" w14:textId="77777777" w:rsidR="000D2CCA" w:rsidRPr="000D2CCA" w:rsidRDefault="000D2CCA" w:rsidP="000D2CCA">
            <w:pPr>
              <w:spacing w:after="0" w:line="240" w:lineRule="auto"/>
              <w:rPr>
                <w:rFonts w:ascii="Century Schoolbook" w:eastAsia="Times New Roman" w:hAnsi="Century Schoolbook" w:cs="Calibri"/>
                <w:color w:val="000000"/>
                <w:kern w:val="0"/>
                <w:sz w:val="20"/>
                <w:szCs w:val="20"/>
                <w14:ligatures w14:val="none"/>
              </w:rPr>
            </w:pPr>
            <w:proofErr w:type="spellStart"/>
            <w:r w:rsidRPr="000D2CCA">
              <w:rPr>
                <w:rFonts w:ascii="Century Schoolbook" w:eastAsia="Times New Roman" w:hAnsi="Century Schoolbook" w:cs="Calibri"/>
                <w:color w:val="000000"/>
                <w:kern w:val="0"/>
                <w:sz w:val="20"/>
                <w:szCs w:val="20"/>
                <w14:ligatures w14:val="none"/>
              </w:rPr>
              <w:t>Μεγάλ</w:t>
            </w:r>
            <w:proofErr w:type="spellEnd"/>
            <w:r w:rsidRPr="000D2CCA">
              <w:rPr>
                <w:rFonts w:ascii="Century Schoolbook" w:eastAsia="Times New Roman" w:hAnsi="Century Schoolbook" w:cs="Calibri"/>
                <w:color w:val="000000"/>
                <w:kern w:val="0"/>
                <w:sz w:val="20"/>
                <w:szCs w:val="20"/>
                <w14:ligatures w14:val="none"/>
              </w:rPr>
              <w:t>α Κα</w:t>
            </w:r>
            <w:proofErr w:type="spellStart"/>
            <w:r w:rsidRPr="000D2CCA">
              <w:rPr>
                <w:rFonts w:ascii="Century Schoolbook" w:eastAsia="Times New Roman" w:hAnsi="Century Schoolbook" w:cs="Calibri"/>
                <w:color w:val="000000"/>
                <w:kern w:val="0"/>
                <w:sz w:val="20"/>
                <w:szCs w:val="20"/>
                <w14:ligatures w14:val="none"/>
              </w:rPr>
              <w:t>λύ</w:t>
            </w:r>
            <w:proofErr w:type="spellEnd"/>
            <w:r w:rsidRPr="000D2CCA">
              <w:rPr>
                <w:rFonts w:ascii="Century Schoolbook" w:eastAsia="Times New Roman" w:hAnsi="Century Schoolbook" w:cs="Calibri"/>
                <w:color w:val="000000"/>
                <w:kern w:val="0"/>
                <w:sz w:val="20"/>
                <w:szCs w:val="20"/>
                <w14:ligatures w14:val="none"/>
              </w:rPr>
              <w:t>βια,τα</w:t>
            </w:r>
          </w:p>
        </w:tc>
        <w:tc>
          <w:tcPr>
            <w:tcW w:w="1386" w:type="dxa"/>
            <w:tcBorders>
              <w:top w:val="nil"/>
              <w:left w:val="nil"/>
              <w:bottom w:val="single" w:sz="4" w:space="0" w:color="auto"/>
              <w:right w:val="single" w:sz="4" w:space="0" w:color="auto"/>
            </w:tcBorders>
            <w:noWrap/>
            <w:vAlign w:val="bottom"/>
            <w:hideMark/>
          </w:tcPr>
          <w:p w14:paraId="527A1AF6" w14:textId="77777777" w:rsidR="000D2CCA" w:rsidRPr="000D2CCA" w:rsidRDefault="000D2CCA" w:rsidP="000D2CCA">
            <w:pPr>
              <w:spacing w:after="0" w:line="240" w:lineRule="auto"/>
              <w:jc w:val="right"/>
              <w:rPr>
                <w:rFonts w:ascii="Century Schoolbook" w:eastAsia="Times New Roman" w:hAnsi="Century Schoolbook" w:cs="Calibri"/>
                <w:color w:val="000000"/>
                <w:kern w:val="0"/>
                <w:sz w:val="20"/>
                <w:szCs w:val="20"/>
                <w14:ligatures w14:val="none"/>
              </w:rPr>
            </w:pPr>
            <w:r w:rsidRPr="000D2CCA">
              <w:rPr>
                <w:rFonts w:ascii="Century Schoolbook" w:eastAsia="Times New Roman" w:hAnsi="Century Schoolbook" w:cs="Calibri"/>
                <w:color w:val="000000"/>
                <w:kern w:val="0"/>
                <w:sz w:val="20"/>
                <w:szCs w:val="20"/>
                <w14:ligatures w14:val="none"/>
              </w:rPr>
              <w:t>1599</w:t>
            </w:r>
          </w:p>
        </w:tc>
        <w:tc>
          <w:tcPr>
            <w:tcW w:w="4428" w:type="dxa"/>
            <w:tcBorders>
              <w:top w:val="nil"/>
              <w:left w:val="nil"/>
              <w:bottom w:val="single" w:sz="4" w:space="0" w:color="auto"/>
              <w:right w:val="single" w:sz="4" w:space="0" w:color="auto"/>
            </w:tcBorders>
            <w:noWrap/>
            <w:vAlign w:val="bottom"/>
            <w:hideMark/>
          </w:tcPr>
          <w:p w14:paraId="31693605" w14:textId="77777777" w:rsidR="000D2CCA" w:rsidRPr="000D2CCA" w:rsidRDefault="000D2CCA" w:rsidP="000D2CCA">
            <w:pPr>
              <w:spacing w:after="0" w:line="240" w:lineRule="auto"/>
              <w:rPr>
                <w:rFonts w:ascii="Century Schoolbook" w:eastAsia="Times New Roman" w:hAnsi="Century Schoolbook" w:cs="Calibri"/>
                <w:color w:val="000000"/>
                <w:kern w:val="0"/>
                <w:sz w:val="20"/>
                <w:szCs w:val="20"/>
                <w14:ligatures w14:val="none"/>
              </w:rPr>
            </w:pPr>
            <w:r w:rsidRPr="000D2CCA">
              <w:rPr>
                <w:rFonts w:ascii="Century Schoolbook" w:eastAsia="Times New Roman" w:hAnsi="Century Schoolbook" w:cs="Calibri"/>
                <w:color w:val="000000"/>
                <w:kern w:val="0"/>
                <w:sz w:val="20"/>
                <w:szCs w:val="20"/>
                <w14:ligatures w14:val="none"/>
              </w:rPr>
              <w:t>ΔΗΜΟΣ ΤΡΙΚΚΑΙΩΝ</w:t>
            </w:r>
          </w:p>
        </w:tc>
        <w:tc>
          <w:tcPr>
            <w:tcW w:w="2510" w:type="dxa"/>
            <w:tcBorders>
              <w:top w:val="nil"/>
              <w:left w:val="nil"/>
              <w:bottom w:val="single" w:sz="4" w:space="0" w:color="auto"/>
              <w:right w:val="single" w:sz="4" w:space="0" w:color="auto"/>
            </w:tcBorders>
            <w:noWrap/>
            <w:vAlign w:val="bottom"/>
            <w:hideMark/>
          </w:tcPr>
          <w:p w14:paraId="2C4A31D0" w14:textId="569ACF98" w:rsidR="000D2CCA" w:rsidRPr="000D2CCA" w:rsidRDefault="000D2CCA" w:rsidP="000D2CCA">
            <w:pPr>
              <w:spacing w:after="0" w:line="240" w:lineRule="auto"/>
              <w:rPr>
                <w:rFonts w:ascii="Century Schoolbook" w:eastAsia="Times New Roman" w:hAnsi="Century Schoolbook" w:cs="Calibri"/>
                <w:color w:val="000000"/>
                <w:kern w:val="0"/>
                <w:sz w:val="20"/>
                <w:szCs w:val="20"/>
                <w14:ligatures w14:val="none"/>
              </w:rPr>
            </w:pPr>
            <w:r w:rsidRPr="000D2CCA">
              <w:rPr>
                <w:rFonts w:ascii="Century Schoolbook" w:eastAsia="Times New Roman" w:hAnsi="Century Schoolbook" w:cs="Calibri"/>
                <w:color w:val="000000"/>
                <w:kern w:val="0"/>
                <w:sz w:val="20"/>
                <w:szCs w:val="20"/>
                <w14:ligatures w14:val="none"/>
              </w:rPr>
              <w:t>ΤΡΙΚΑΛΩΝ</w:t>
            </w:r>
          </w:p>
        </w:tc>
      </w:tr>
      <w:tr w:rsidR="000D2CCA" w:rsidRPr="000D2CCA" w14:paraId="16434B7A" w14:textId="77777777" w:rsidTr="006B3FDE">
        <w:trPr>
          <w:trHeight w:val="290"/>
        </w:trPr>
        <w:tc>
          <w:tcPr>
            <w:tcW w:w="2449" w:type="dxa"/>
            <w:tcBorders>
              <w:top w:val="nil"/>
              <w:left w:val="single" w:sz="4" w:space="0" w:color="auto"/>
              <w:bottom w:val="single" w:sz="4" w:space="0" w:color="auto"/>
              <w:right w:val="single" w:sz="4" w:space="0" w:color="auto"/>
            </w:tcBorders>
            <w:noWrap/>
            <w:vAlign w:val="bottom"/>
            <w:hideMark/>
          </w:tcPr>
          <w:p w14:paraId="1C150450" w14:textId="77777777" w:rsidR="000D2CCA" w:rsidRPr="000D2CCA" w:rsidRDefault="000D2CCA" w:rsidP="000D2CCA">
            <w:pPr>
              <w:spacing w:after="0" w:line="240" w:lineRule="auto"/>
              <w:rPr>
                <w:rFonts w:ascii="Century Schoolbook" w:eastAsia="Times New Roman" w:hAnsi="Century Schoolbook" w:cs="Calibri"/>
                <w:color w:val="000000"/>
                <w:kern w:val="0"/>
                <w:sz w:val="20"/>
                <w:szCs w:val="20"/>
                <w14:ligatures w14:val="none"/>
              </w:rPr>
            </w:pPr>
            <w:r w:rsidRPr="000D2CCA">
              <w:rPr>
                <w:rFonts w:ascii="Century Schoolbook" w:eastAsia="Times New Roman" w:hAnsi="Century Schoolbook" w:cs="Calibri"/>
                <w:color w:val="000000"/>
                <w:kern w:val="0"/>
                <w:sz w:val="20"/>
                <w:szCs w:val="20"/>
                <w14:ligatures w14:val="none"/>
              </w:rPr>
              <w:t>Κα</w:t>
            </w:r>
            <w:proofErr w:type="spellStart"/>
            <w:r w:rsidRPr="000D2CCA">
              <w:rPr>
                <w:rFonts w:ascii="Century Schoolbook" w:eastAsia="Times New Roman" w:hAnsi="Century Schoolbook" w:cs="Calibri"/>
                <w:color w:val="000000"/>
                <w:kern w:val="0"/>
                <w:sz w:val="20"/>
                <w:szCs w:val="20"/>
                <w14:ligatures w14:val="none"/>
              </w:rPr>
              <w:t>λά</w:t>
            </w:r>
            <w:proofErr w:type="spellEnd"/>
            <w:r w:rsidRPr="000D2CCA">
              <w:rPr>
                <w:rFonts w:ascii="Century Schoolbook" w:eastAsia="Times New Roman" w:hAnsi="Century Schoolbook" w:cs="Calibri"/>
                <w:color w:val="000000"/>
                <w:kern w:val="0"/>
                <w:sz w:val="20"/>
                <w:szCs w:val="20"/>
                <w14:ligatures w14:val="none"/>
              </w:rPr>
              <w:t>βρυτα,τα</w:t>
            </w:r>
          </w:p>
        </w:tc>
        <w:tc>
          <w:tcPr>
            <w:tcW w:w="1386" w:type="dxa"/>
            <w:tcBorders>
              <w:top w:val="nil"/>
              <w:left w:val="nil"/>
              <w:bottom w:val="single" w:sz="4" w:space="0" w:color="auto"/>
              <w:right w:val="single" w:sz="4" w:space="0" w:color="auto"/>
            </w:tcBorders>
            <w:noWrap/>
            <w:vAlign w:val="bottom"/>
            <w:hideMark/>
          </w:tcPr>
          <w:p w14:paraId="6D532210" w14:textId="77777777" w:rsidR="000D2CCA" w:rsidRPr="000D2CCA" w:rsidRDefault="000D2CCA" w:rsidP="000D2CCA">
            <w:pPr>
              <w:spacing w:after="0" w:line="240" w:lineRule="auto"/>
              <w:jc w:val="right"/>
              <w:rPr>
                <w:rFonts w:ascii="Century Schoolbook" w:eastAsia="Times New Roman" w:hAnsi="Century Schoolbook" w:cs="Calibri"/>
                <w:color w:val="000000"/>
                <w:kern w:val="0"/>
                <w:sz w:val="20"/>
                <w:szCs w:val="20"/>
                <w14:ligatures w14:val="none"/>
              </w:rPr>
            </w:pPr>
            <w:r w:rsidRPr="000D2CCA">
              <w:rPr>
                <w:rFonts w:ascii="Century Schoolbook" w:eastAsia="Times New Roman" w:hAnsi="Century Schoolbook" w:cs="Calibri"/>
                <w:color w:val="000000"/>
                <w:kern w:val="0"/>
                <w:sz w:val="20"/>
                <w:szCs w:val="20"/>
                <w14:ligatures w14:val="none"/>
              </w:rPr>
              <w:t>1600</w:t>
            </w:r>
          </w:p>
        </w:tc>
        <w:tc>
          <w:tcPr>
            <w:tcW w:w="4428" w:type="dxa"/>
            <w:tcBorders>
              <w:top w:val="nil"/>
              <w:left w:val="nil"/>
              <w:bottom w:val="single" w:sz="4" w:space="0" w:color="auto"/>
              <w:right w:val="single" w:sz="4" w:space="0" w:color="auto"/>
            </w:tcBorders>
            <w:noWrap/>
            <w:vAlign w:val="bottom"/>
            <w:hideMark/>
          </w:tcPr>
          <w:p w14:paraId="294EB813" w14:textId="77777777" w:rsidR="000D2CCA" w:rsidRPr="000D2CCA" w:rsidRDefault="000D2CCA" w:rsidP="000D2CCA">
            <w:pPr>
              <w:spacing w:after="0" w:line="240" w:lineRule="auto"/>
              <w:rPr>
                <w:rFonts w:ascii="Century Schoolbook" w:eastAsia="Times New Roman" w:hAnsi="Century Schoolbook" w:cs="Calibri"/>
                <w:color w:val="000000"/>
                <w:kern w:val="0"/>
                <w:sz w:val="20"/>
                <w:szCs w:val="20"/>
                <w14:ligatures w14:val="none"/>
              </w:rPr>
            </w:pPr>
            <w:r w:rsidRPr="000D2CCA">
              <w:rPr>
                <w:rFonts w:ascii="Century Schoolbook" w:eastAsia="Times New Roman" w:hAnsi="Century Schoolbook" w:cs="Calibri"/>
                <w:color w:val="000000"/>
                <w:kern w:val="0"/>
                <w:sz w:val="20"/>
                <w:szCs w:val="20"/>
                <w14:ligatures w14:val="none"/>
              </w:rPr>
              <w:t>ΔΗΜΟΣ ΚΑΛΑΒΡΥΤΩΝ</w:t>
            </w:r>
          </w:p>
        </w:tc>
        <w:tc>
          <w:tcPr>
            <w:tcW w:w="2510" w:type="dxa"/>
            <w:tcBorders>
              <w:top w:val="nil"/>
              <w:left w:val="nil"/>
              <w:bottom w:val="single" w:sz="4" w:space="0" w:color="auto"/>
              <w:right w:val="single" w:sz="4" w:space="0" w:color="auto"/>
            </w:tcBorders>
            <w:noWrap/>
            <w:vAlign w:val="bottom"/>
            <w:hideMark/>
          </w:tcPr>
          <w:p w14:paraId="4BF878E8" w14:textId="0C1AD8C8" w:rsidR="000D2CCA" w:rsidRPr="000D2CCA" w:rsidRDefault="000D2CCA" w:rsidP="000D2CCA">
            <w:pPr>
              <w:spacing w:after="0" w:line="240" w:lineRule="auto"/>
              <w:rPr>
                <w:rFonts w:ascii="Century Schoolbook" w:eastAsia="Times New Roman" w:hAnsi="Century Schoolbook" w:cs="Calibri"/>
                <w:color w:val="000000"/>
                <w:kern w:val="0"/>
                <w:sz w:val="20"/>
                <w:szCs w:val="20"/>
                <w14:ligatures w14:val="none"/>
              </w:rPr>
            </w:pPr>
            <w:r w:rsidRPr="000D2CCA">
              <w:rPr>
                <w:rFonts w:ascii="Century Schoolbook" w:eastAsia="Times New Roman" w:hAnsi="Century Schoolbook" w:cs="Calibri"/>
                <w:color w:val="000000"/>
                <w:kern w:val="0"/>
                <w:sz w:val="20"/>
                <w:szCs w:val="20"/>
                <w14:ligatures w14:val="none"/>
              </w:rPr>
              <w:t>ΑΧΑΪΑΣ</w:t>
            </w:r>
          </w:p>
        </w:tc>
      </w:tr>
      <w:tr w:rsidR="000D2CCA" w:rsidRPr="000D2CCA" w14:paraId="173E500B" w14:textId="77777777" w:rsidTr="006B3FDE">
        <w:trPr>
          <w:trHeight w:val="290"/>
        </w:trPr>
        <w:tc>
          <w:tcPr>
            <w:tcW w:w="2449" w:type="dxa"/>
            <w:tcBorders>
              <w:top w:val="nil"/>
              <w:left w:val="single" w:sz="4" w:space="0" w:color="auto"/>
              <w:bottom w:val="single" w:sz="4" w:space="0" w:color="auto"/>
              <w:right w:val="single" w:sz="4" w:space="0" w:color="auto"/>
            </w:tcBorders>
            <w:noWrap/>
            <w:vAlign w:val="bottom"/>
            <w:hideMark/>
          </w:tcPr>
          <w:p w14:paraId="2EB35014" w14:textId="77777777" w:rsidR="000D2CCA" w:rsidRPr="000D2CCA" w:rsidRDefault="000D2CCA" w:rsidP="000D2CCA">
            <w:pPr>
              <w:spacing w:after="0" w:line="240" w:lineRule="auto"/>
              <w:rPr>
                <w:rFonts w:ascii="Century Schoolbook" w:eastAsia="Times New Roman" w:hAnsi="Century Schoolbook" w:cs="Calibri"/>
                <w:color w:val="000000"/>
                <w:kern w:val="0"/>
                <w:sz w:val="20"/>
                <w:szCs w:val="20"/>
                <w14:ligatures w14:val="none"/>
              </w:rPr>
            </w:pPr>
            <w:proofErr w:type="spellStart"/>
            <w:r w:rsidRPr="000D2CCA">
              <w:rPr>
                <w:rFonts w:ascii="Century Schoolbook" w:eastAsia="Times New Roman" w:hAnsi="Century Schoolbook" w:cs="Calibri"/>
                <w:color w:val="000000"/>
                <w:kern w:val="0"/>
                <w:sz w:val="20"/>
                <w:szCs w:val="20"/>
                <w14:ligatures w14:val="none"/>
              </w:rPr>
              <w:t>Πλ</w:t>
            </w:r>
            <w:proofErr w:type="spellEnd"/>
            <w:r w:rsidRPr="000D2CCA">
              <w:rPr>
                <w:rFonts w:ascii="Century Schoolbook" w:eastAsia="Times New Roman" w:hAnsi="Century Schoolbook" w:cs="Calibri"/>
                <w:color w:val="000000"/>
                <w:kern w:val="0"/>
                <w:sz w:val="20"/>
                <w:szCs w:val="20"/>
                <w14:ligatures w14:val="none"/>
              </w:rPr>
              <w:t>ατύκαμπος,ο</w:t>
            </w:r>
          </w:p>
        </w:tc>
        <w:tc>
          <w:tcPr>
            <w:tcW w:w="1386" w:type="dxa"/>
            <w:tcBorders>
              <w:top w:val="nil"/>
              <w:left w:val="nil"/>
              <w:bottom w:val="single" w:sz="4" w:space="0" w:color="auto"/>
              <w:right w:val="single" w:sz="4" w:space="0" w:color="auto"/>
            </w:tcBorders>
            <w:noWrap/>
            <w:vAlign w:val="bottom"/>
            <w:hideMark/>
          </w:tcPr>
          <w:p w14:paraId="3013D10E" w14:textId="77777777" w:rsidR="000D2CCA" w:rsidRPr="000D2CCA" w:rsidRDefault="000D2CCA" w:rsidP="000D2CCA">
            <w:pPr>
              <w:spacing w:after="0" w:line="240" w:lineRule="auto"/>
              <w:jc w:val="right"/>
              <w:rPr>
                <w:rFonts w:ascii="Century Schoolbook" w:eastAsia="Times New Roman" w:hAnsi="Century Schoolbook" w:cs="Calibri"/>
                <w:color w:val="000000"/>
                <w:kern w:val="0"/>
                <w:sz w:val="20"/>
                <w:szCs w:val="20"/>
                <w14:ligatures w14:val="none"/>
              </w:rPr>
            </w:pPr>
            <w:r w:rsidRPr="000D2CCA">
              <w:rPr>
                <w:rFonts w:ascii="Century Schoolbook" w:eastAsia="Times New Roman" w:hAnsi="Century Schoolbook" w:cs="Calibri"/>
                <w:color w:val="000000"/>
                <w:kern w:val="0"/>
                <w:sz w:val="20"/>
                <w:szCs w:val="20"/>
                <w14:ligatures w14:val="none"/>
              </w:rPr>
              <w:t>1601</w:t>
            </w:r>
          </w:p>
        </w:tc>
        <w:tc>
          <w:tcPr>
            <w:tcW w:w="4428" w:type="dxa"/>
            <w:tcBorders>
              <w:top w:val="nil"/>
              <w:left w:val="nil"/>
              <w:bottom w:val="single" w:sz="4" w:space="0" w:color="auto"/>
              <w:right w:val="single" w:sz="4" w:space="0" w:color="auto"/>
            </w:tcBorders>
            <w:noWrap/>
            <w:vAlign w:val="bottom"/>
            <w:hideMark/>
          </w:tcPr>
          <w:p w14:paraId="0347CC00" w14:textId="77777777" w:rsidR="000D2CCA" w:rsidRPr="000D2CCA" w:rsidRDefault="000D2CCA" w:rsidP="000D2CCA">
            <w:pPr>
              <w:spacing w:after="0" w:line="240" w:lineRule="auto"/>
              <w:rPr>
                <w:rFonts w:ascii="Century Schoolbook" w:eastAsia="Times New Roman" w:hAnsi="Century Schoolbook" w:cs="Calibri"/>
                <w:color w:val="000000"/>
                <w:kern w:val="0"/>
                <w:sz w:val="20"/>
                <w:szCs w:val="20"/>
                <w14:ligatures w14:val="none"/>
              </w:rPr>
            </w:pPr>
            <w:r w:rsidRPr="000D2CCA">
              <w:rPr>
                <w:rFonts w:ascii="Century Schoolbook" w:eastAsia="Times New Roman" w:hAnsi="Century Schoolbook" w:cs="Calibri"/>
                <w:color w:val="000000"/>
                <w:kern w:val="0"/>
                <w:sz w:val="20"/>
                <w:szCs w:val="20"/>
                <w14:ligatures w14:val="none"/>
              </w:rPr>
              <w:t>ΔΗΜΟΣ ΚΙΛΕΛΕΡ</w:t>
            </w:r>
          </w:p>
        </w:tc>
        <w:tc>
          <w:tcPr>
            <w:tcW w:w="2510" w:type="dxa"/>
            <w:tcBorders>
              <w:top w:val="nil"/>
              <w:left w:val="nil"/>
              <w:bottom w:val="single" w:sz="4" w:space="0" w:color="auto"/>
              <w:right w:val="single" w:sz="4" w:space="0" w:color="auto"/>
            </w:tcBorders>
            <w:noWrap/>
            <w:vAlign w:val="bottom"/>
            <w:hideMark/>
          </w:tcPr>
          <w:p w14:paraId="7469BB2B" w14:textId="7CFB2CF8" w:rsidR="000D2CCA" w:rsidRPr="000D2CCA" w:rsidRDefault="000D2CCA" w:rsidP="000D2CCA">
            <w:pPr>
              <w:spacing w:after="0" w:line="240" w:lineRule="auto"/>
              <w:rPr>
                <w:rFonts w:ascii="Century Schoolbook" w:eastAsia="Times New Roman" w:hAnsi="Century Schoolbook" w:cs="Calibri"/>
                <w:color w:val="000000"/>
                <w:kern w:val="0"/>
                <w:sz w:val="20"/>
                <w:szCs w:val="20"/>
                <w14:ligatures w14:val="none"/>
              </w:rPr>
            </w:pPr>
            <w:r w:rsidRPr="000D2CCA">
              <w:rPr>
                <w:rFonts w:ascii="Century Schoolbook" w:eastAsia="Times New Roman" w:hAnsi="Century Schoolbook" w:cs="Calibri"/>
                <w:color w:val="000000"/>
                <w:kern w:val="0"/>
                <w:sz w:val="20"/>
                <w:szCs w:val="20"/>
                <w14:ligatures w14:val="none"/>
              </w:rPr>
              <w:t>ΛΑΡΙΣΑΣ</w:t>
            </w:r>
          </w:p>
        </w:tc>
      </w:tr>
      <w:tr w:rsidR="000D2CCA" w:rsidRPr="000D2CCA" w14:paraId="2D084796" w14:textId="77777777" w:rsidTr="006B3FDE">
        <w:trPr>
          <w:trHeight w:val="290"/>
        </w:trPr>
        <w:tc>
          <w:tcPr>
            <w:tcW w:w="2449" w:type="dxa"/>
            <w:tcBorders>
              <w:top w:val="nil"/>
              <w:left w:val="single" w:sz="4" w:space="0" w:color="auto"/>
              <w:bottom w:val="single" w:sz="4" w:space="0" w:color="auto"/>
              <w:right w:val="single" w:sz="4" w:space="0" w:color="auto"/>
            </w:tcBorders>
            <w:noWrap/>
            <w:vAlign w:val="bottom"/>
            <w:hideMark/>
          </w:tcPr>
          <w:p w14:paraId="4C91844C" w14:textId="77777777" w:rsidR="000D2CCA" w:rsidRPr="000D2CCA" w:rsidRDefault="000D2CCA" w:rsidP="000D2CCA">
            <w:pPr>
              <w:spacing w:after="0" w:line="240" w:lineRule="auto"/>
              <w:rPr>
                <w:rFonts w:ascii="Century Schoolbook" w:eastAsia="Times New Roman" w:hAnsi="Century Schoolbook" w:cs="Calibri"/>
                <w:color w:val="000000"/>
                <w:kern w:val="0"/>
                <w:sz w:val="20"/>
                <w:szCs w:val="20"/>
                <w14:ligatures w14:val="none"/>
              </w:rPr>
            </w:pPr>
            <w:r w:rsidRPr="000D2CCA">
              <w:rPr>
                <w:rFonts w:ascii="Century Schoolbook" w:eastAsia="Times New Roman" w:hAnsi="Century Schoolbook" w:cs="Calibri"/>
                <w:color w:val="000000"/>
                <w:kern w:val="0"/>
                <w:sz w:val="20"/>
                <w:szCs w:val="20"/>
                <w14:ligatures w14:val="none"/>
              </w:rPr>
              <w:t>Κα</w:t>
            </w:r>
            <w:proofErr w:type="spellStart"/>
            <w:r w:rsidRPr="000D2CCA">
              <w:rPr>
                <w:rFonts w:ascii="Century Schoolbook" w:eastAsia="Times New Roman" w:hAnsi="Century Schoolbook" w:cs="Calibri"/>
                <w:color w:val="000000"/>
                <w:kern w:val="0"/>
                <w:sz w:val="20"/>
                <w:szCs w:val="20"/>
                <w14:ligatures w14:val="none"/>
              </w:rPr>
              <w:t>ρυώτισσ</w:t>
            </w:r>
            <w:proofErr w:type="spellEnd"/>
            <w:r w:rsidRPr="000D2CCA">
              <w:rPr>
                <w:rFonts w:ascii="Century Schoolbook" w:eastAsia="Times New Roman" w:hAnsi="Century Schoolbook" w:cs="Calibri"/>
                <w:color w:val="000000"/>
                <w:kern w:val="0"/>
                <w:sz w:val="20"/>
                <w:szCs w:val="20"/>
                <w14:ligatures w14:val="none"/>
              </w:rPr>
              <w:t>α,η</w:t>
            </w:r>
          </w:p>
        </w:tc>
        <w:tc>
          <w:tcPr>
            <w:tcW w:w="1386" w:type="dxa"/>
            <w:tcBorders>
              <w:top w:val="nil"/>
              <w:left w:val="nil"/>
              <w:bottom w:val="single" w:sz="4" w:space="0" w:color="auto"/>
              <w:right w:val="single" w:sz="4" w:space="0" w:color="auto"/>
            </w:tcBorders>
            <w:noWrap/>
            <w:vAlign w:val="bottom"/>
            <w:hideMark/>
          </w:tcPr>
          <w:p w14:paraId="058D2A56" w14:textId="77777777" w:rsidR="000D2CCA" w:rsidRPr="000D2CCA" w:rsidRDefault="000D2CCA" w:rsidP="000D2CCA">
            <w:pPr>
              <w:spacing w:after="0" w:line="240" w:lineRule="auto"/>
              <w:jc w:val="right"/>
              <w:rPr>
                <w:rFonts w:ascii="Century Schoolbook" w:eastAsia="Times New Roman" w:hAnsi="Century Schoolbook" w:cs="Calibri"/>
                <w:color w:val="000000"/>
                <w:kern w:val="0"/>
                <w:sz w:val="20"/>
                <w:szCs w:val="20"/>
                <w14:ligatures w14:val="none"/>
              </w:rPr>
            </w:pPr>
            <w:r w:rsidRPr="000D2CCA">
              <w:rPr>
                <w:rFonts w:ascii="Century Schoolbook" w:eastAsia="Times New Roman" w:hAnsi="Century Schoolbook" w:cs="Calibri"/>
                <w:color w:val="000000"/>
                <w:kern w:val="0"/>
                <w:sz w:val="20"/>
                <w:szCs w:val="20"/>
                <w14:ligatures w14:val="none"/>
              </w:rPr>
              <w:t>1604</w:t>
            </w:r>
          </w:p>
        </w:tc>
        <w:tc>
          <w:tcPr>
            <w:tcW w:w="4428" w:type="dxa"/>
            <w:tcBorders>
              <w:top w:val="nil"/>
              <w:left w:val="nil"/>
              <w:bottom w:val="single" w:sz="4" w:space="0" w:color="auto"/>
              <w:right w:val="single" w:sz="4" w:space="0" w:color="auto"/>
            </w:tcBorders>
            <w:noWrap/>
            <w:vAlign w:val="bottom"/>
            <w:hideMark/>
          </w:tcPr>
          <w:p w14:paraId="139DC6BD" w14:textId="77777777" w:rsidR="000D2CCA" w:rsidRPr="000D2CCA" w:rsidRDefault="000D2CCA" w:rsidP="000D2CCA">
            <w:pPr>
              <w:spacing w:after="0" w:line="240" w:lineRule="auto"/>
              <w:rPr>
                <w:rFonts w:ascii="Century Schoolbook" w:eastAsia="Times New Roman" w:hAnsi="Century Schoolbook" w:cs="Calibri"/>
                <w:color w:val="000000"/>
                <w:kern w:val="0"/>
                <w:sz w:val="20"/>
                <w:szCs w:val="20"/>
                <w14:ligatures w14:val="none"/>
              </w:rPr>
            </w:pPr>
            <w:r w:rsidRPr="000D2CCA">
              <w:rPr>
                <w:rFonts w:ascii="Century Schoolbook" w:eastAsia="Times New Roman" w:hAnsi="Century Schoolbook" w:cs="Calibri"/>
                <w:color w:val="000000"/>
                <w:kern w:val="0"/>
                <w:sz w:val="20"/>
                <w:szCs w:val="20"/>
                <w14:ligatures w14:val="none"/>
              </w:rPr>
              <w:t>ΔΗΜΟΣ ΠΕΛΛΑΣ</w:t>
            </w:r>
          </w:p>
        </w:tc>
        <w:tc>
          <w:tcPr>
            <w:tcW w:w="2510" w:type="dxa"/>
            <w:tcBorders>
              <w:top w:val="nil"/>
              <w:left w:val="nil"/>
              <w:bottom w:val="single" w:sz="4" w:space="0" w:color="auto"/>
              <w:right w:val="single" w:sz="4" w:space="0" w:color="auto"/>
            </w:tcBorders>
            <w:noWrap/>
            <w:vAlign w:val="bottom"/>
            <w:hideMark/>
          </w:tcPr>
          <w:p w14:paraId="26DDFB8E" w14:textId="4AF92EC3" w:rsidR="000D2CCA" w:rsidRPr="000D2CCA" w:rsidRDefault="000D2CCA" w:rsidP="000D2CCA">
            <w:pPr>
              <w:spacing w:after="0" w:line="240" w:lineRule="auto"/>
              <w:rPr>
                <w:rFonts w:ascii="Century Schoolbook" w:eastAsia="Times New Roman" w:hAnsi="Century Schoolbook" w:cs="Calibri"/>
                <w:color w:val="000000"/>
                <w:kern w:val="0"/>
                <w:sz w:val="20"/>
                <w:szCs w:val="20"/>
                <w14:ligatures w14:val="none"/>
              </w:rPr>
            </w:pPr>
            <w:r w:rsidRPr="000D2CCA">
              <w:rPr>
                <w:rFonts w:ascii="Century Schoolbook" w:eastAsia="Times New Roman" w:hAnsi="Century Schoolbook" w:cs="Calibri"/>
                <w:color w:val="000000"/>
                <w:kern w:val="0"/>
                <w:sz w:val="20"/>
                <w:szCs w:val="20"/>
                <w14:ligatures w14:val="none"/>
              </w:rPr>
              <w:t>ΠΕΛΛΑΣ</w:t>
            </w:r>
          </w:p>
        </w:tc>
      </w:tr>
      <w:tr w:rsidR="000D2CCA" w:rsidRPr="000D2CCA" w14:paraId="21119EF5" w14:textId="77777777" w:rsidTr="006B3FDE">
        <w:trPr>
          <w:trHeight w:val="290"/>
        </w:trPr>
        <w:tc>
          <w:tcPr>
            <w:tcW w:w="2449" w:type="dxa"/>
            <w:tcBorders>
              <w:top w:val="nil"/>
              <w:left w:val="single" w:sz="4" w:space="0" w:color="auto"/>
              <w:bottom w:val="single" w:sz="4" w:space="0" w:color="auto"/>
              <w:right w:val="single" w:sz="4" w:space="0" w:color="auto"/>
            </w:tcBorders>
            <w:noWrap/>
            <w:vAlign w:val="bottom"/>
            <w:hideMark/>
          </w:tcPr>
          <w:p w14:paraId="31AF0688" w14:textId="77777777" w:rsidR="000D2CCA" w:rsidRPr="000D2CCA" w:rsidRDefault="000D2CCA" w:rsidP="000D2CCA">
            <w:pPr>
              <w:spacing w:after="0" w:line="240" w:lineRule="auto"/>
              <w:rPr>
                <w:rFonts w:ascii="Century Schoolbook" w:eastAsia="Times New Roman" w:hAnsi="Century Schoolbook" w:cs="Calibri"/>
                <w:color w:val="000000"/>
                <w:kern w:val="0"/>
                <w:sz w:val="20"/>
                <w:szCs w:val="20"/>
                <w14:ligatures w14:val="none"/>
              </w:rPr>
            </w:pPr>
            <w:proofErr w:type="spellStart"/>
            <w:r w:rsidRPr="000D2CCA">
              <w:rPr>
                <w:rFonts w:ascii="Century Schoolbook" w:eastAsia="Times New Roman" w:hAnsi="Century Schoolbook" w:cs="Calibri"/>
                <w:color w:val="000000"/>
                <w:kern w:val="0"/>
                <w:sz w:val="20"/>
                <w:szCs w:val="20"/>
                <w14:ligatures w14:val="none"/>
              </w:rPr>
              <w:t>Φιλότιον,το</w:t>
            </w:r>
            <w:proofErr w:type="spellEnd"/>
          </w:p>
        </w:tc>
        <w:tc>
          <w:tcPr>
            <w:tcW w:w="1386" w:type="dxa"/>
            <w:tcBorders>
              <w:top w:val="nil"/>
              <w:left w:val="nil"/>
              <w:bottom w:val="single" w:sz="4" w:space="0" w:color="auto"/>
              <w:right w:val="single" w:sz="4" w:space="0" w:color="auto"/>
            </w:tcBorders>
            <w:noWrap/>
            <w:vAlign w:val="bottom"/>
            <w:hideMark/>
          </w:tcPr>
          <w:p w14:paraId="229A5C5C" w14:textId="77777777" w:rsidR="000D2CCA" w:rsidRPr="000D2CCA" w:rsidRDefault="000D2CCA" w:rsidP="000D2CCA">
            <w:pPr>
              <w:spacing w:after="0" w:line="240" w:lineRule="auto"/>
              <w:jc w:val="right"/>
              <w:rPr>
                <w:rFonts w:ascii="Century Schoolbook" w:eastAsia="Times New Roman" w:hAnsi="Century Schoolbook" w:cs="Calibri"/>
                <w:color w:val="000000"/>
                <w:kern w:val="0"/>
                <w:sz w:val="20"/>
                <w:szCs w:val="20"/>
                <w14:ligatures w14:val="none"/>
              </w:rPr>
            </w:pPr>
            <w:r w:rsidRPr="000D2CCA">
              <w:rPr>
                <w:rFonts w:ascii="Century Schoolbook" w:eastAsia="Times New Roman" w:hAnsi="Century Schoolbook" w:cs="Calibri"/>
                <w:color w:val="000000"/>
                <w:kern w:val="0"/>
                <w:sz w:val="20"/>
                <w:szCs w:val="20"/>
                <w14:ligatures w14:val="none"/>
              </w:rPr>
              <w:t>1610</w:t>
            </w:r>
          </w:p>
        </w:tc>
        <w:tc>
          <w:tcPr>
            <w:tcW w:w="4428" w:type="dxa"/>
            <w:tcBorders>
              <w:top w:val="nil"/>
              <w:left w:val="nil"/>
              <w:bottom w:val="single" w:sz="4" w:space="0" w:color="auto"/>
              <w:right w:val="single" w:sz="4" w:space="0" w:color="auto"/>
            </w:tcBorders>
            <w:noWrap/>
            <w:vAlign w:val="bottom"/>
            <w:hideMark/>
          </w:tcPr>
          <w:p w14:paraId="16D5FDCE" w14:textId="77777777" w:rsidR="000D2CCA" w:rsidRPr="000D2CCA" w:rsidRDefault="000D2CCA" w:rsidP="000D2CCA">
            <w:pPr>
              <w:spacing w:after="0" w:line="240" w:lineRule="auto"/>
              <w:rPr>
                <w:rFonts w:ascii="Century Schoolbook" w:eastAsia="Times New Roman" w:hAnsi="Century Schoolbook" w:cs="Calibri"/>
                <w:color w:val="000000"/>
                <w:kern w:val="0"/>
                <w:sz w:val="20"/>
                <w:szCs w:val="20"/>
                <w:lang w:val="el-GR"/>
                <w14:ligatures w14:val="none"/>
              </w:rPr>
            </w:pPr>
            <w:r w:rsidRPr="000D2CCA">
              <w:rPr>
                <w:rFonts w:ascii="Century Schoolbook" w:eastAsia="Times New Roman" w:hAnsi="Century Schoolbook" w:cs="Calibri"/>
                <w:color w:val="000000"/>
                <w:kern w:val="0"/>
                <w:sz w:val="20"/>
                <w:szCs w:val="20"/>
                <w:lang w:val="el-GR"/>
                <w14:ligatures w14:val="none"/>
              </w:rPr>
              <w:t>ΔΗΜΟΣ ΝΑΞΟΥ ΚΑΙ ΜΙΚΡΩΝ ΚΥΚΛΑΔΩΝ</w:t>
            </w:r>
          </w:p>
        </w:tc>
        <w:tc>
          <w:tcPr>
            <w:tcW w:w="2510" w:type="dxa"/>
            <w:tcBorders>
              <w:top w:val="nil"/>
              <w:left w:val="nil"/>
              <w:bottom w:val="single" w:sz="4" w:space="0" w:color="auto"/>
              <w:right w:val="single" w:sz="4" w:space="0" w:color="auto"/>
            </w:tcBorders>
            <w:noWrap/>
            <w:vAlign w:val="bottom"/>
            <w:hideMark/>
          </w:tcPr>
          <w:p w14:paraId="2A768D25" w14:textId="5483D4AB" w:rsidR="000D2CCA" w:rsidRPr="000D2CCA" w:rsidRDefault="000D2CCA" w:rsidP="000D2CCA">
            <w:pPr>
              <w:spacing w:after="0" w:line="240" w:lineRule="auto"/>
              <w:rPr>
                <w:rFonts w:ascii="Century Schoolbook" w:eastAsia="Times New Roman" w:hAnsi="Century Schoolbook" w:cs="Calibri"/>
                <w:color w:val="000000"/>
                <w:kern w:val="0"/>
                <w:sz w:val="20"/>
                <w:szCs w:val="20"/>
                <w14:ligatures w14:val="none"/>
              </w:rPr>
            </w:pPr>
            <w:r w:rsidRPr="000D2CCA">
              <w:rPr>
                <w:rFonts w:ascii="Century Schoolbook" w:eastAsia="Times New Roman" w:hAnsi="Century Schoolbook" w:cs="Calibri"/>
                <w:color w:val="000000"/>
                <w:kern w:val="0"/>
                <w:sz w:val="20"/>
                <w:szCs w:val="20"/>
                <w14:ligatures w14:val="none"/>
              </w:rPr>
              <w:t>ΝΑΞΟΥ</w:t>
            </w:r>
          </w:p>
        </w:tc>
      </w:tr>
      <w:tr w:rsidR="000D2CCA" w:rsidRPr="000D2CCA" w14:paraId="5370B7D1" w14:textId="77777777" w:rsidTr="006B3FDE">
        <w:trPr>
          <w:trHeight w:val="290"/>
        </w:trPr>
        <w:tc>
          <w:tcPr>
            <w:tcW w:w="2449" w:type="dxa"/>
            <w:tcBorders>
              <w:top w:val="nil"/>
              <w:left w:val="single" w:sz="4" w:space="0" w:color="auto"/>
              <w:bottom w:val="single" w:sz="4" w:space="0" w:color="auto"/>
              <w:right w:val="single" w:sz="4" w:space="0" w:color="auto"/>
            </w:tcBorders>
            <w:noWrap/>
            <w:vAlign w:val="bottom"/>
            <w:hideMark/>
          </w:tcPr>
          <w:p w14:paraId="3C0BE0AA" w14:textId="77777777" w:rsidR="000D2CCA" w:rsidRPr="000D2CCA" w:rsidRDefault="000D2CCA" w:rsidP="000D2CCA">
            <w:pPr>
              <w:spacing w:after="0" w:line="240" w:lineRule="auto"/>
              <w:rPr>
                <w:rFonts w:ascii="Century Schoolbook" w:eastAsia="Times New Roman" w:hAnsi="Century Schoolbook" w:cs="Calibri"/>
                <w:color w:val="000000"/>
                <w:kern w:val="0"/>
                <w:sz w:val="20"/>
                <w:szCs w:val="20"/>
                <w14:ligatures w14:val="none"/>
              </w:rPr>
            </w:pPr>
            <w:r w:rsidRPr="000D2CCA">
              <w:rPr>
                <w:rFonts w:ascii="Century Schoolbook" w:eastAsia="Times New Roman" w:hAnsi="Century Schoolbook" w:cs="Calibri"/>
                <w:color w:val="000000"/>
                <w:kern w:val="0"/>
                <w:sz w:val="20"/>
                <w:szCs w:val="20"/>
                <w14:ligatures w14:val="none"/>
              </w:rPr>
              <w:t>Επ</w:t>
            </w:r>
            <w:proofErr w:type="spellStart"/>
            <w:r w:rsidRPr="000D2CCA">
              <w:rPr>
                <w:rFonts w:ascii="Century Schoolbook" w:eastAsia="Times New Roman" w:hAnsi="Century Schoolbook" w:cs="Calibri"/>
                <w:color w:val="000000"/>
                <w:kern w:val="0"/>
                <w:sz w:val="20"/>
                <w:szCs w:val="20"/>
                <w14:ligatures w14:val="none"/>
              </w:rPr>
              <w:t>ισκο</w:t>
            </w:r>
            <w:proofErr w:type="spellEnd"/>
            <w:r w:rsidRPr="000D2CCA">
              <w:rPr>
                <w:rFonts w:ascii="Century Schoolbook" w:eastAsia="Times New Roman" w:hAnsi="Century Schoolbook" w:cs="Calibri"/>
                <w:color w:val="000000"/>
                <w:kern w:val="0"/>
                <w:sz w:val="20"/>
                <w:szCs w:val="20"/>
                <w14:ligatures w14:val="none"/>
              </w:rPr>
              <w:t>πή,η</w:t>
            </w:r>
          </w:p>
        </w:tc>
        <w:tc>
          <w:tcPr>
            <w:tcW w:w="1386" w:type="dxa"/>
            <w:tcBorders>
              <w:top w:val="nil"/>
              <w:left w:val="nil"/>
              <w:bottom w:val="single" w:sz="4" w:space="0" w:color="auto"/>
              <w:right w:val="single" w:sz="4" w:space="0" w:color="auto"/>
            </w:tcBorders>
            <w:noWrap/>
            <w:vAlign w:val="bottom"/>
            <w:hideMark/>
          </w:tcPr>
          <w:p w14:paraId="2EB6B46C" w14:textId="77777777" w:rsidR="000D2CCA" w:rsidRPr="000D2CCA" w:rsidRDefault="000D2CCA" w:rsidP="000D2CCA">
            <w:pPr>
              <w:spacing w:after="0" w:line="240" w:lineRule="auto"/>
              <w:jc w:val="right"/>
              <w:rPr>
                <w:rFonts w:ascii="Century Schoolbook" w:eastAsia="Times New Roman" w:hAnsi="Century Schoolbook" w:cs="Calibri"/>
                <w:color w:val="000000"/>
                <w:kern w:val="0"/>
                <w:sz w:val="20"/>
                <w:szCs w:val="20"/>
                <w14:ligatures w14:val="none"/>
              </w:rPr>
            </w:pPr>
            <w:r w:rsidRPr="000D2CCA">
              <w:rPr>
                <w:rFonts w:ascii="Century Schoolbook" w:eastAsia="Times New Roman" w:hAnsi="Century Schoolbook" w:cs="Calibri"/>
                <w:color w:val="000000"/>
                <w:kern w:val="0"/>
                <w:sz w:val="20"/>
                <w:szCs w:val="20"/>
                <w14:ligatures w14:val="none"/>
              </w:rPr>
              <w:t>1611</w:t>
            </w:r>
          </w:p>
        </w:tc>
        <w:tc>
          <w:tcPr>
            <w:tcW w:w="4428" w:type="dxa"/>
            <w:tcBorders>
              <w:top w:val="nil"/>
              <w:left w:val="nil"/>
              <w:bottom w:val="single" w:sz="4" w:space="0" w:color="auto"/>
              <w:right w:val="single" w:sz="4" w:space="0" w:color="auto"/>
            </w:tcBorders>
            <w:noWrap/>
            <w:vAlign w:val="bottom"/>
            <w:hideMark/>
          </w:tcPr>
          <w:p w14:paraId="323464D5" w14:textId="77777777" w:rsidR="000D2CCA" w:rsidRPr="000D2CCA" w:rsidRDefault="000D2CCA" w:rsidP="000D2CCA">
            <w:pPr>
              <w:spacing w:after="0" w:line="240" w:lineRule="auto"/>
              <w:rPr>
                <w:rFonts w:ascii="Century Schoolbook" w:eastAsia="Times New Roman" w:hAnsi="Century Schoolbook" w:cs="Calibri"/>
                <w:color w:val="000000"/>
                <w:kern w:val="0"/>
                <w:sz w:val="20"/>
                <w:szCs w:val="20"/>
                <w14:ligatures w14:val="none"/>
              </w:rPr>
            </w:pPr>
            <w:r w:rsidRPr="000D2CCA">
              <w:rPr>
                <w:rFonts w:ascii="Century Schoolbook" w:eastAsia="Times New Roman" w:hAnsi="Century Schoolbook" w:cs="Calibri"/>
                <w:color w:val="000000"/>
                <w:kern w:val="0"/>
                <w:sz w:val="20"/>
                <w:szCs w:val="20"/>
                <w14:ligatures w14:val="none"/>
              </w:rPr>
              <w:t>ΔΗΜΟΣ ΗΡΩΙΚΗΣ ΠΟΛΕΩΣ ΝΑΟΥΣΑΣ</w:t>
            </w:r>
          </w:p>
        </w:tc>
        <w:tc>
          <w:tcPr>
            <w:tcW w:w="2510" w:type="dxa"/>
            <w:tcBorders>
              <w:top w:val="nil"/>
              <w:left w:val="nil"/>
              <w:bottom w:val="single" w:sz="4" w:space="0" w:color="auto"/>
              <w:right w:val="single" w:sz="4" w:space="0" w:color="auto"/>
            </w:tcBorders>
            <w:noWrap/>
            <w:vAlign w:val="bottom"/>
            <w:hideMark/>
          </w:tcPr>
          <w:p w14:paraId="1F0D11CD" w14:textId="60827830" w:rsidR="000D2CCA" w:rsidRPr="000D2CCA" w:rsidRDefault="000D2CCA" w:rsidP="000D2CCA">
            <w:pPr>
              <w:spacing w:after="0" w:line="240" w:lineRule="auto"/>
              <w:rPr>
                <w:rFonts w:ascii="Century Schoolbook" w:eastAsia="Times New Roman" w:hAnsi="Century Schoolbook" w:cs="Calibri"/>
                <w:color w:val="000000"/>
                <w:kern w:val="0"/>
                <w:sz w:val="20"/>
                <w:szCs w:val="20"/>
                <w14:ligatures w14:val="none"/>
              </w:rPr>
            </w:pPr>
            <w:r w:rsidRPr="000D2CCA">
              <w:rPr>
                <w:rFonts w:ascii="Century Schoolbook" w:eastAsia="Times New Roman" w:hAnsi="Century Schoolbook" w:cs="Calibri"/>
                <w:color w:val="000000"/>
                <w:kern w:val="0"/>
                <w:sz w:val="20"/>
                <w:szCs w:val="20"/>
                <w14:ligatures w14:val="none"/>
              </w:rPr>
              <w:t>ΗΜΑΘΙΑΣ</w:t>
            </w:r>
          </w:p>
        </w:tc>
      </w:tr>
      <w:tr w:rsidR="000D2CCA" w:rsidRPr="000D2CCA" w14:paraId="79A9AF6B" w14:textId="77777777" w:rsidTr="006B3FDE">
        <w:trPr>
          <w:trHeight w:val="290"/>
        </w:trPr>
        <w:tc>
          <w:tcPr>
            <w:tcW w:w="2449" w:type="dxa"/>
            <w:tcBorders>
              <w:top w:val="nil"/>
              <w:left w:val="single" w:sz="4" w:space="0" w:color="auto"/>
              <w:bottom w:val="single" w:sz="4" w:space="0" w:color="auto"/>
              <w:right w:val="single" w:sz="4" w:space="0" w:color="auto"/>
            </w:tcBorders>
            <w:noWrap/>
            <w:vAlign w:val="bottom"/>
            <w:hideMark/>
          </w:tcPr>
          <w:p w14:paraId="2648BEAB" w14:textId="77777777" w:rsidR="000D2CCA" w:rsidRPr="000D2CCA" w:rsidRDefault="000D2CCA" w:rsidP="000D2CCA">
            <w:pPr>
              <w:spacing w:after="0" w:line="240" w:lineRule="auto"/>
              <w:rPr>
                <w:rFonts w:ascii="Century Schoolbook" w:eastAsia="Times New Roman" w:hAnsi="Century Schoolbook" w:cs="Calibri"/>
                <w:color w:val="000000"/>
                <w:kern w:val="0"/>
                <w:sz w:val="20"/>
                <w:szCs w:val="20"/>
                <w14:ligatures w14:val="none"/>
              </w:rPr>
            </w:pPr>
            <w:proofErr w:type="spellStart"/>
            <w:r w:rsidRPr="000D2CCA">
              <w:rPr>
                <w:rFonts w:ascii="Century Schoolbook" w:eastAsia="Times New Roman" w:hAnsi="Century Schoolbook" w:cs="Calibri"/>
                <w:color w:val="000000"/>
                <w:kern w:val="0"/>
                <w:sz w:val="20"/>
                <w:szCs w:val="20"/>
                <w14:ligatures w14:val="none"/>
              </w:rPr>
              <w:t>Ατσι</w:t>
            </w:r>
            <w:proofErr w:type="spellEnd"/>
            <w:r w:rsidRPr="000D2CCA">
              <w:rPr>
                <w:rFonts w:ascii="Century Schoolbook" w:eastAsia="Times New Roman" w:hAnsi="Century Schoolbook" w:cs="Calibri"/>
                <w:color w:val="000000"/>
                <w:kern w:val="0"/>
                <w:sz w:val="20"/>
                <w:szCs w:val="20"/>
                <w14:ligatures w14:val="none"/>
              </w:rPr>
              <w:t>πόπουλον,το</w:t>
            </w:r>
          </w:p>
        </w:tc>
        <w:tc>
          <w:tcPr>
            <w:tcW w:w="1386" w:type="dxa"/>
            <w:tcBorders>
              <w:top w:val="nil"/>
              <w:left w:val="nil"/>
              <w:bottom w:val="single" w:sz="4" w:space="0" w:color="auto"/>
              <w:right w:val="single" w:sz="4" w:space="0" w:color="auto"/>
            </w:tcBorders>
            <w:noWrap/>
            <w:vAlign w:val="bottom"/>
            <w:hideMark/>
          </w:tcPr>
          <w:p w14:paraId="4FC7759F" w14:textId="77777777" w:rsidR="000D2CCA" w:rsidRPr="000D2CCA" w:rsidRDefault="000D2CCA" w:rsidP="000D2CCA">
            <w:pPr>
              <w:spacing w:after="0" w:line="240" w:lineRule="auto"/>
              <w:jc w:val="right"/>
              <w:rPr>
                <w:rFonts w:ascii="Century Schoolbook" w:eastAsia="Times New Roman" w:hAnsi="Century Schoolbook" w:cs="Calibri"/>
                <w:color w:val="000000"/>
                <w:kern w:val="0"/>
                <w:sz w:val="20"/>
                <w:szCs w:val="20"/>
                <w14:ligatures w14:val="none"/>
              </w:rPr>
            </w:pPr>
            <w:r w:rsidRPr="000D2CCA">
              <w:rPr>
                <w:rFonts w:ascii="Century Schoolbook" w:eastAsia="Times New Roman" w:hAnsi="Century Schoolbook" w:cs="Calibri"/>
                <w:color w:val="000000"/>
                <w:kern w:val="0"/>
                <w:sz w:val="20"/>
                <w:szCs w:val="20"/>
                <w14:ligatures w14:val="none"/>
              </w:rPr>
              <w:t>1612</w:t>
            </w:r>
          </w:p>
        </w:tc>
        <w:tc>
          <w:tcPr>
            <w:tcW w:w="4428" w:type="dxa"/>
            <w:tcBorders>
              <w:top w:val="nil"/>
              <w:left w:val="nil"/>
              <w:bottom w:val="single" w:sz="4" w:space="0" w:color="auto"/>
              <w:right w:val="single" w:sz="4" w:space="0" w:color="auto"/>
            </w:tcBorders>
            <w:noWrap/>
            <w:vAlign w:val="bottom"/>
            <w:hideMark/>
          </w:tcPr>
          <w:p w14:paraId="31F823E3" w14:textId="77777777" w:rsidR="000D2CCA" w:rsidRPr="000D2CCA" w:rsidRDefault="000D2CCA" w:rsidP="000D2CCA">
            <w:pPr>
              <w:spacing w:after="0" w:line="240" w:lineRule="auto"/>
              <w:rPr>
                <w:rFonts w:ascii="Century Schoolbook" w:eastAsia="Times New Roman" w:hAnsi="Century Schoolbook" w:cs="Calibri"/>
                <w:color w:val="000000"/>
                <w:kern w:val="0"/>
                <w:sz w:val="20"/>
                <w:szCs w:val="20"/>
                <w14:ligatures w14:val="none"/>
              </w:rPr>
            </w:pPr>
            <w:r w:rsidRPr="000D2CCA">
              <w:rPr>
                <w:rFonts w:ascii="Century Schoolbook" w:eastAsia="Times New Roman" w:hAnsi="Century Schoolbook" w:cs="Calibri"/>
                <w:color w:val="000000"/>
                <w:kern w:val="0"/>
                <w:sz w:val="20"/>
                <w:szCs w:val="20"/>
                <w14:ligatures w14:val="none"/>
              </w:rPr>
              <w:t>ΔΗΜΟΣ ΡΕΘΥΜΝΗΣ</w:t>
            </w:r>
          </w:p>
        </w:tc>
        <w:tc>
          <w:tcPr>
            <w:tcW w:w="2510" w:type="dxa"/>
            <w:tcBorders>
              <w:top w:val="nil"/>
              <w:left w:val="nil"/>
              <w:bottom w:val="single" w:sz="4" w:space="0" w:color="auto"/>
              <w:right w:val="single" w:sz="4" w:space="0" w:color="auto"/>
            </w:tcBorders>
            <w:noWrap/>
            <w:vAlign w:val="bottom"/>
            <w:hideMark/>
          </w:tcPr>
          <w:p w14:paraId="17858E1D" w14:textId="0849C200" w:rsidR="000D2CCA" w:rsidRPr="000D2CCA" w:rsidRDefault="000D2CCA" w:rsidP="000D2CCA">
            <w:pPr>
              <w:spacing w:after="0" w:line="240" w:lineRule="auto"/>
              <w:rPr>
                <w:rFonts w:ascii="Century Schoolbook" w:eastAsia="Times New Roman" w:hAnsi="Century Schoolbook" w:cs="Calibri"/>
                <w:color w:val="000000"/>
                <w:kern w:val="0"/>
                <w:sz w:val="20"/>
                <w:szCs w:val="20"/>
                <w14:ligatures w14:val="none"/>
              </w:rPr>
            </w:pPr>
            <w:r w:rsidRPr="000D2CCA">
              <w:rPr>
                <w:rFonts w:ascii="Century Schoolbook" w:eastAsia="Times New Roman" w:hAnsi="Century Schoolbook" w:cs="Calibri"/>
                <w:color w:val="000000"/>
                <w:kern w:val="0"/>
                <w:sz w:val="20"/>
                <w:szCs w:val="20"/>
                <w14:ligatures w14:val="none"/>
              </w:rPr>
              <w:t>ΡΕΘΥΜΝΟΥ</w:t>
            </w:r>
          </w:p>
        </w:tc>
      </w:tr>
      <w:tr w:rsidR="000D2CCA" w:rsidRPr="000D2CCA" w14:paraId="047EA822" w14:textId="77777777" w:rsidTr="006B3FDE">
        <w:trPr>
          <w:trHeight w:val="290"/>
        </w:trPr>
        <w:tc>
          <w:tcPr>
            <w:tcW w:w="2449" w:type="dxa"/>
            <w:tcBorders>
              <w:top w:val="nil"/>
              <w:left w:val="single" w:sz="4" w:space="0" w:color="auto"/>
              <w:bottom w:val="single" w:sz="4" w:space="0" w:color="auto"/>
              <w:right w:val="single" w:sz="4" w:space="0" w:color="auto"/>
            </w:tcBorders>
            <w:noWrap/>
            <w:vAlign w:val="bottom"/>
            <w:hideMark/>
          </w:tcPr>
          <w:p w14:paraId="7DBBA79C" w14:textId="77777777" w:rsidR="000D2CCA" w:rsidRPr="000D2CCA" w:rsidRDefault="000D2CCA" w:rsidP="000D2CCA">
            <w:pPr>
              <w:spacing w:after="0" w:line="240" w:lineRule="auto"/>
              <w:rPr>
                <w:rFonts w:ascii="Century Schoolbook" w:eastAsia="Times New Roman" w:hAnsi="Century Schoolbook" w:cs="Calibri"/>
                <w:color w:val="000000"/>
                <w:kern w:val="0"/>
                <w:sz w:val="20"/>
                <w:szCs w:val="20"/>
                <w14:ligatures w14:val="none"/>
              </w:rPr>
            </w:pPr>
            <w:proofErr w:type="spellStart"/>
            <w:r w:rsidRPr="000D2CCA">
              <w:rPr>
                <w:rFonts w:ascii="Century Schoolbook" w:eastAsia="Times New Roman" w:hAnsi="Century Schoolbook" w:cs="Calibri"/>
                <w:color w:val="000000"/>
                <w:kern w:val="0"/>
                <w:sz w:val="20"/>
                <w:szCs w:val="20"/>
                <w14:ligatures w14:val="none"/>
              </w:rPr>
              <w:t>Νεοχωρό</w:t>
            </w:r>
            <w:proofErr w:type="spellEnd"/>
            <w:r w:rsidRPr="000D2CCA">
              <w:rPr>
                <w:rFonts w:ascii="Century Schoolbook" w:eastAsia="Times New Roman" w:hAnsi="Century Schoolbook" w:cs="Calibri"/>
                <w:color w:val="000000"/>
                <w:kern w:val="0"/>
                <w:sz w:val="20"/>
                <w:szCs w:val="20"/>
                <w14:ligatures w14:val="none"/>
              </w:rPr>
              <w:t>πουλον,το</w:t>
            </w:r>
          </w:p>
        </w:tc>
        <w:tc>
          <w:tcPr>
            <w:tcW w:w="1386" w:type="dxa"/>
            <w:tcBorders>
              <w:top w:val="nil"/>
              <w:left w:val="nil"/>
              <w:bottom w:val="single" w:sz="4" w:space="0" w:color="auto"/>
              <w:right w:val="single" w:sz="4" w:space="0" w:color="auto"/>
            </w:tcBorders>
            <w:noWrap/>
            <w:vAlign w:val="bottom"/>
            <w:hideMark/>
          </w:tcPr>
          <w:p w14:paraId="231A02BC" w14:textId="77777777" w:rsidR="000D2CCA" w:rsidRPr="000D2CCA" w:rsidRDefault="000D2CCA" w:rsidP="000D2CCA">
            <w:pPr>
              <w:spacing w:after="0" w:line="240" w:lineRule="auto"/>
              <w:jc w:val="right"/>
              <w:rPr>
                <w:rFonts w:ascii="Century Schoolbook" w:eastAsia="Times New Roman" w:hAnsi="Century Schoolbook" w:cs="Calibri"/>
                <w:color w:val="000000"/>
                <w:kern w:val="0"/>
                <w:sz w:val="20"/>
                <w:szCs w:val="20"/>
                <w14:ligatures w14:val="none"/>
              </w:rPr>
            </w:pPr>
            <w:r w:rsidRPr="000D2CCA">
              <w:rPr>
                <w:rFonts w:ascii="Century Schoolbook" w:eastAsia="Times New Roman" w:hAnsi="Century Schoolbook" w:cs="Calibri"/>
                <w:color w:val="000000"/>
                <w:kern w:val="0"/>
                <w:sz w:val="20"/>
                <w:szCs w:val="20"/>
                <w14:ligatures w14:val="none"/>
              </w:rPr>
              <w:t>1613</w:t>
            </w:r>
          </w:p>
        </w:tc>
        <w:tc>
          <w:tcPr>
            <w:tcW w:w="4428" w:type="dxa"/>
            <w:tcBorders>
              <w:top w:val="nil"/>
              <w:left w:val="nil"/>
              <w:bottom w:val="single" w:sz="4" w:space="0" w:color="auto"/>
              <w:right w:val="single" w:sz="4" w:space="0" w:color="auto"/>
            </w:tcBorders>
            <w:noWrap/>
            <w:vAlign w:val="bottom"/>
            <w:hideMark/>
          </w:tcPr>
          <w:p w14:paraId="37E7B1E6" w14:textId="77777777" w:rsidR="000D2CCA" w:rsidRPr="000D2CCA" w:rsidRDefault="000D2CCA" w:rsidP="000D2CCA">
            <w:pPr>
              <w:spacing w:after="0" w:line="240" w:lineRule="auto"/>
              <w:rPr>
                <w:rFonts w:ascii="Century Schoolbook" w:eastAsia="Times New Roman" w:hAnsi="Century Schoolbook" w:cs="Calibri"/>
                <w:color w:val="000000"/>
                <w:kern w:val="0"/>
                <w:sz w:val="20"/>
                <w:szCs w:val="20"/>
                <w14:ligatures w14:val="none"/>
              </w:rPr>
            </w:pPr>
            <w:r w:rsidRPr="000D2CCA">
              <w:rPr>
                <w:rFonts w:ascii="Century Schoolbook" w:eastAsia="Times New Roman" w:hAnsi="Century Schoolbook" w:cs="Calibri"/>
                <w:color w:val="000000"/>
                <w:kern w:val="0"/>
                <w:sz w:val="20"/>
                <w:szCs w:val="20"/>
                <w14:ligatures w14:val="none"/>
              </w:rPr>
              <w:t>ΔΗΜΟΣ ΙΩΑΝΝΙΤΩΝ</w:t>
            </w:r>
          </w:p>
        </w:tc>
        <w:tc>
          <w:tcPr>
            <w:tcW w:w="2510" w:type="dxa"/>
            <w:tcBorders>
              <w:top w:val="nil"/>
              <w:left w:val="nil"/>
              <w:bottom w:val="single" w:sz="4" w:space="0" w:color="auto"/>
              <w:right w:val="single" w:sz="4" w:space="0" w:color="auto"/>
            </w:tcBorders>
            <w:noWrap/>
            <w:vAlign w:val="bottom"/>
            <w:hideMark/>
          </w:tcPr>
          <w:p w14:paraId="4EA0A8F5" w14:textId="10A43772" w:rsidR="000D2CCA" w:rsidRPr="000D2CCA" w:rsidRDefault="000D2CCA" w:rsidP="000D2CCA">
            <w:pPr>
              <w:spacing w:after="0" w:line="240" w:lineRule="auto"/>
              <w:rPr>
                <w:rFonts w:ascii="Century Schoolbook" w:eastAsia="Times New Roman" w:hAnsi="Century Schoolbook" w:cs="Calibri"/>
                <w:color w:val="000000"/>
                <w:kern w:val="0"/>
                <w:sz w:val="20"/>
                <w:szCs w:val="20"/>
                <w14:ligatures w14:val="none"/>
              </w:rPr>
            </w:pPr>
            <w:r w:rsidRPr="000D2CCA">
              <w:rPr>
                <w:rFonts w:ascii="Century Schoolbook" w:eastAsia="Times New Roman" w:hAnsi="Century Schoolbook" w:cs="Calibri"/>
                <w:color w:val="000000"/>
                <w:kern w:val="0"/>
                <w:sz w:val="20"/>
                <w:szCs w:val="20"/>
                <w14:ligatures w14:val="none"/>
              </w:rPr>
              <w:t>ΙΩΑΝΝΙΝΩΝ</w:t>
            </w:r>
          </w:p>
        </w:tc>
      </w:tr>
      <w:tr w:rsidR="000D2CCA" w:rsidRPr="000D2CCA" w14:paraId="6B1B65E3" w14:textId="77777777" w:rsidTr="006B3FDE">
        <w:trPr>
          <w:trHeight w:val="290"/>
        </w:trPr>
        <w:tc>
          <w:tcPr>
            <w:tcW w:w="2449" w:type="dxa"/>
            <w:tcBorders>
              <w:top w:val="nil"/>
              <w:left w:val="single" w:sz="4" w:space="0" w:color="auto"/>
              <w:bottom w:val="single" w:sz="4" w:space="0" w:color="auto"/>
              <w:right w:val="single" w:sz="4" w:space="0" w:color="auto"/>
            </w:tcBorders>
            <w:noWrap/>
            <w:vAlign w:val="bottom"/>
            <w:hideMark/>
          </w:tcPr>
          <w:p w14:paraId="0A04CDC3" w14:textId="77777777" w:rsidR="000D2CCA" w:rsidRPr="000D2CCA" w:rsidRDefault="000D2CCA" w:rsidP="000D2CCA">
            <w:pPr>
              <w:spacing w:after="0" w:line="240" w:lineRule="auto"/>
              <w:rPr>
                <w:rFonts w:ascii="Century Schoolbook" w:eastAsia="Times New Roman" w:hAnsi="Century Schoolbook" w:cs="Calibri"/>
                <w:color w:val="000000"/>
                <w:kern w:val="0"/>
                <w:sz w:val="20"/>
                <w:szCs w:val="20"/>
                <w14:ligatures w14:val="none"/>
              </w:rPr>
            </w:pPr>
            <w:proofErr w:type="spellStart"/>
            <w:r w:rsidRPr="000D2CCA">
              <w:rPr>
                <w:rFonts w:ascii="Century Schoolbook" w:eastAsia="Times New Roman" w:hAnsi="Century Schoolbook" w:cs="Calibri"/>
                <w:color w:val="000000"/>
                <w:kern w:val="0"/>
                <w:sz w:val="20"/>
                <w:szCs w:val="20"/>
                <w14:ligatures w14:val="none"/>
              </w:rPr>
              <w:t>Νέος</w:t>
            </w:r>
            <w:proofErr w:type="spellEnd"/>
            <w:r w:rsidRPr="000D2CCA">
              <w:rPr>
                <w:rFonts w:ascii="Century Schoolbook" w:eastAsia="Times New Roman" w:hAnsi="Century Schoolbook" w:cs="Calibri"/>
                <w:color w:val="000000"/>
                <w:kern w:val="0"/>
                <w:sz w:val="20"/>
                <w:szCs w:val="20"/>
                <w14:ligatures w14:val="none"/>
              </w:rPr>
              <w:t xml:space="preserve"> </w:t>
            </w:r>
            <w:proofErr w:type="spellStart"/>
            <w:r w:rsidRPr="000D2CCA">
              <w:rPr>
                <w:rFonts w:ascii="Century Schoolbook" w:eastAsia="Times New Roman" w:hAnsi="Century Schoolbook" w:cs="Calibri"/>
                <w:color w:val="000000"/>
                <w:kern w:val="0"/>
                <w:sz w:val="20"/>
                <w:szCs w:val="20"/>
                <w14:ligatures w14:val="none"/>
              </w:rPr>
              <w:t>Σκο</w:t>
            </w:r>
            <w:proofErr w:type="spellEnd"/>
            <w:r w:rsidRPr="000D2CCA">
              <w:rPr>
                <w:rFonts w:ascii="Century Schoolbook" w:eastAsia="Times New Roman" w:hAnsi="Century Schoolbook" w:cs="Calibri"/>
                <w:color w:val="000000"/>
                <w:kern w:val="0"/>
                <w:sz w:val="20"/>
                <w:szCs w:val="20"/>
                <w14:ligatures w14:val="none"/>
              </w:rPr>
              <w:t>πός,ο</w:t>
            </w:r>
          </w:p>
        </w:tc>
        <w:tc>
          <w:tcPr>
            <w:tcW w:w="1386" w:type="dxa"/>
            <w:tcBorders>
              <w:top w:val="nil"/>
              <w:left w:val="nil"/>
              <w:bottom w:val="single" w:sz="4" w:space="0" w:color="auto"/>
              <w:right w:val="single" w:sz="4" w:space="0" w:color="auto"/>
            </w:tcBorders>
            <w:noWrap/>
            <w:vAlign w:val="bottom"/>
            <w:hideMark/>
          </w:tcPr>
          <w:p w14:paraId="75566829" w14:textId="77777777" w:rsidR="000D2CCA" w:rsidRPr="000D2CCA" w:rsidRDefault="000D2CCA" w:rsidP="000D2CCA">
            <w:pPr>
              <w:spacing w:after="0" w:line="240" w:lineRule="auto"/>
              <w:jc w:val="right"/>
              <w:rPr>
                <w:rFonts w:ascii="Century Schoolbook" w:eastAsia="Times New Roman" w:hAnsi="Century Schoolbook" w:cs="Calibri"/>
                <w:color w:val="000000"/>
                <w:kern w:val="0"/>
                <w:sz w:val="20"/>
                <w:szCs w:val="20"/>
                <w14:ligatures w14:val="none"/>
              </w:rPr>
            </w:pPr>
            <w:r w:rsidRPr="000D2CCA">
              <w:rPr>
                <w:rFonts w:ascii="Century Schoolbook" w:eastAsia="Times New Roman" w:hAnsi="Century Schoolbook" w:cs="Calibri"/>
                <w:color w:val="000000"/>
                <w:kern w:val="0"/>
                <w:sz w:val="20"/>
                <w:szCs w:val="20"/>
                <w14:ligatures w14:val="none"/>
              </w:rPr>
              <w:t>1617</w:t>
            </w:r>
          </w:p>
        </w:tc>
        <w:tc>
          <w:tcPr>
            <w:tcW w:w="4428" w:type="dxa"/>
            <w:tcBorders>
              <w:top w:val="nil"/>
              <w:left w:val="nil"/>
              <w:bottom w:val="single" w:sz="4" w:space="0" w:color="auto"/>
              <w:right w:val="single" w:sz="4" w:space="0" w:color="auto"/>
            </w:tcBorders>
            <w:noWrap/>
            <w:vAlign w:val="bottom"/>
            <w:hideMark/>
          </w:tcPr>
          <w:p w14:paraId="0EE6E130" w14:textId="77777777" w:rsidR="000D2CCA" w:rsidRPr="000D2CCA" w:rsidRDefault="000D2CCA" w:rsidP="000D2CCA">
            <w:pPr>
              <w:spacing w:after="0" w:line="240" w:lineRule="auto"/>
              <w:rPr>
                <w:rFonts w:ascii="Century Schoolbook" w:eastAsia="Times New Roman" w:hAnsi="Century Schoolbook" w:cs="Calibri"/>
                <w:color w:val="000000"/>
                <w:kern w:val="0"/>
                <w:sz w:val="20"/>
                <w:szCs w:val="20"/>
                <w14:ligatures w14:val="none"/>
              </w:rPr>
            </w:pPr>
            <w:r w:rsidRPr="000D2CCA">
              <w:rPr>
                <w:rFonts w:ascii="Century Schoolbook" w:eastAsia="Times New Roman" w:hAnsi="Century Schoolbook" w:cs="Calibri"/>
                <w:color w:val="000000"/>
                <w:kern w:val="0"/>
                <w:sz w:val="20"/>
                <w:szCs w:val="20"/>
                <w14:ligatures w14:val="none"/>
              </w:rPr>
              <w:t>ΔΗΜΟΣ ΕΜΜΑΝΟΥΗΛ ΠΑΠΠΑ</w:t>
            </w:r>
          </w:p>
        </w:tc>
        <w:tc>
          <w:tcPr>
            <w:tcW w:w="2510" w:type="dxa"/>
            <w:tcBorders>
              <w:top w:val="nil"/>
              <w:left w:val="nil"/>
              <w:bottom w:val="single" w:sz="4" w:space="0" w:color="auto"/>
              <w:right w:val="single" w:sz="4" w:space="0" w:color="auto"/>
            </w:tcBorders>
            <w:noWrap/>
            <w:vAlign w:val="bottom"/>
            <w:hideMark/>
          </w:tcPr>
          <w:p w14:paraId="4A599E51" w14:textId="06EFC1CC" w:rsidR="000D2CCA" w:rsidRPr="000D2CCA" w:rsidRDefault="000D2CCA" w:rsidP="000D2CCA">
            <w:pPr>
              <w:spacing w:after="0" w:line="240" w:lineRule="auto"/>
              <w:rPr>
                <w:rFonts w:ascii="Century Schoolbook" w:eastAsia="Times New Roman" w:hAnsi="Century Schoolbook" w:cs="Calibri"/>
                <w:color w:val="000000"/>
                <w:kern w:val="0"/>
                <w:sz w:val="20"/>
                <w:szCs w:val="20"/>
                <w14:ligatures w14:val="none"/>
              </w:rPr>
            </w:pPr>
            <w:r w:rsidRPr="000D2CCA">
              <w:rPr>
                <w:rFonts w:ascii="Century Schoolbook" w:eastAsia="Times New Roman" w:hAnsi="Century Schoolbook" w:cs="Calibri"/>
                <w:color w:val="000000"/>
                <w:kern w:val="0"/>
                <w:sz w:val="20"/>
                <w:szCs w:val="20"/>
                <w14:ligatures w14:val="none"/>
              </w:rPr>
              <w:t>ΣΕΡΡΩΝ</w:t>
            </w:r>
          </w:p>
        </w:tc>
      </w:tr>
      <w:tr w:rsidR="000D2CCA" w:rsidRPr="000D2CCA" w14:paraId="481C40E3" w14:textId="77777777" w:rsidTr="006B3FDE">
        <w:trPr>
          <w:trHeight w:val="290"/>
        </w:trPr>
        <w:tc>
          <w:tcPr>
            <w:tcW w:w="2449" w:type="dxa"/>
            <w:tcBorders>
              <w:top w:val="nil"/>
              <w:left w:val="single" w:sz="4" w:space="0" w:color="auto"/>
              <w:bottom w:val="single" w:sz="4" w:space="0" w:color="auto"/>
              <w:right w:val="single" w:sz="4" w:space="0" w:color="auto"/>
            </w:tcBorders>
            <w:noWrap/>
            <w:vAlign w:val="bottom"/>
            <w:hideMark/>
          </w:tcPr>
          <w:p w14:paraId="152094DA" w14:textId="77777777" w:rsidR="000D2CCA" w:rsidRPr="000D2CCA" w:rsidRDefault="000D2CCA" w:rsidP="000D2CCA">
            <w:pPr>
              <w:spacing w:after="0" w:line="240" w:lineRule="auto"/>
              <w:rPr>
                <w:rFonts w:ascii="Century Schoolbook" w:eastAsia="Times New Roman" w:hAnsi="Century Schoolbook" w:cs="Calibri"/>
                <w:color w:val="000000"/>
                <w:kern w:val="0"/>
                <w:sz w:val="20"/>
                <w:szCs w:val="20"/>
                <w14:ligatures w14:val="none"/>
              </w:rPr>
            </w:pPr>
            <w:proofErr w:type="spellStart"/>
            <w:r w:rsidRPr="000D2CCA">
              <w:rPr>
                <w:rFonts w:ascii="Century Schoolbook" w:eastAsia="Times New Roman" w:hAnsi="Century Schoolbook" w:cs="Calibri"/>
                <w:color w:val="000000"/>
                <w:kern w:val="0"/>
                <w:sz w:val="20"/>
                <w:szCs w:val="20"/>
                <w14:ligatures w14:val="none"/>
              </w:rPr>
              <w:t>Θυμι</w:t>
            </w:r>
            <w:proofErr w:type="spellEnd"/>
            <w:r w:rsidRPr="000D2CCA">
              <w:rPr>
                <w:rFonts w:ascii="Century Schoolbook" w:eastAsia="Times New Roman" w:hAnsi="Century Schoolbook" w:cs="Calibri"/>
                <w:color w:val="000000"/>
                <w:kern w:val="0"/>
                <w:sz w:val="20"/>
                <w:szCs w:val="20"/>
                <w14:ligatures w14:val="none"/>
              </w:rPr>
              <w:t>ανά,τα</w:t>
            </w:r>
          </w:p>
        </w:tc>
        <w:tc>
          <w:tcPr>
            <w:tcW w:w="1386" w:type="dxa"/>
            <w:tcBorders>
              <w:top w:val="nil"/>
              <w:left w:val="nil"/>
              <w:bottom w:val="single" w:sz="4" w:space="0" w:color="auto"/>
              <w:right w:val="single" w:sz="4" w:space="0" w:color="auto"/>
            </w:tcBorders>
            <w:noWrap/>
            <w:vAlign w:val="bottom"/>
            <w:hideMark/>
          </w:tcPr>
          <w:p w14:paraId="1DFB2B84" w14:textId="77777777" w:rsidR="000D2CCA" w:rsidRPr="000D2CCA" w:rsidRDefault="000D2CCA" w:rsidP="000D2CCA">
            <w:pPr>
              <w:spacing w:after="0" w:line="240" w:lineRule="auto"/>
              <w:jc w:val="right"/>
              <w:rPr>
                <w:rFonts w:ascii="Century Schoolbook" w:eastAsia="Times New Roman" w:hAnsi="Century Schoolbook" w:cs="Calibri"/>
                <w:color w:val="000000"/>
                <w:kern w:val="0"/>
                <w:sz w:val="20"/>
                <w:szCs w:val="20"/>
                <w14:ligatures w14:val="none"/>
              </w:rPr>
            </w:pPr>
            <w:r w:rsidRPr="000D2CCA">
              <w:rPr>
                <w:rFonts w:ascii="Century Schoolbook" w:eastAsia="Times New Roman" w:hAnsi="Century Schoolbook" w:cs="Calibri"/>
                <w:color w:val="000000"/>
                <w:kern w:val="0"/>
                <w:sz w:val="20"/>
                <w:szCs w:val="20"/>
                <w14:ligatures w14:val="none"/>
              </w:rPr>
              <w:t>1621</w:t>
            </w:r>
          </w:p>
        </w:tc>
        <w:tc>
          <w:tcPr>
            <w:tcW w:w="4428" w:type="dxa"/>
            <w:tcBorders>
              <w:top w:val="nil"/>
              <w:left w:val="nil"/>
              <w:bottom w:val="single" w:sz="4" w:space="0" w:color="auto"/>
              <w:right w:val="single" w:sz="4" w:space="0" w:color="auto"/>
            </w:tcBorders>
            <w:noWrap/>
            <w:vAlign w:val="bottom"/>
            <w:hideMark/>
          </w:tcPr>
          <w:p w14:paraId="47C122E5" w14:textId="77777777" w:rsidR="000D2CCA" w:rsidRPr="000D2CCA" w:rsidRDefault="000D2CCA" w:rsidP="000D2CCA">
            <w:pPr>
              <w:spacing w:after="0" w:line="240" w:lineRule="auto"/>
              <w:rPr>
                <w:rFonts w:ascii="Century Schoolbook" w:eastAsia="Times New Roman" w:hAnsi="Century Schoolbook" w:cs="Calibri"/>
                <w:color w:val="000000"/>
                <w:kern w:val="0"/>
                <w:sz w:val="20"/>
                <w:szCs w:val="20"/>
                <w14:ligatures w14:val="none"/>
              </w:rPr>
            </w:pPr>
            <w:r w:rsidRPr="000D2CCA">
              <w:rPr>
                <w:rFonts w:ascii="Century Schoolbook" w:eastAsia="Times New Roman" w:hAnsi="Century Schoolbook" w:cs="Calibri"/>
                <w:color w:val="000000"/>
                <w:kern w:val="0"/>
                <w:sz w:val="20"/>
                <w:szCs w:val="20"/>
                <w14:ligatures w14:val="none"/>
              </w:rPr>
              <w:t>ΔΗΜΟΣ ΧΙΟΥ</w:t>
            </w:r>
          </w:p>
        </w:tc>
        <w:tc>
          <w:tcPr>
            <w:tcW w:w="2510" w:type="dxa"/>
            <w:tcBorders>
              <w:top w:val="nil"/>
              <w:left w:val="nil"/>
              <w:bottom w:val="single" w:sz="4" w:space="0" w:color="auto"/>
              <w:right w:val="single" w:sz="4" w:space="0" w:color="auto"/>
            </w:tcBorders>
            <w:noWrap/>
            <w:vAlign w:val="bottom"/>
            <w:hideMark/>
          </w:tcPr>
          <w:p w14:paraId="57649105" w14:textId="36EA571F" w:rsidR="000D2CCA" w:rsidRPr="000D2CCA" w:rsidRDefault="000D2CCA" w:rsidP="000D2CCA">
            <w:pPr>
              <w:spacing w:after="0" w:line="240" w:lineRule="auto"/>
              <w:rPr>
                <w:rFonts w:ascii="Century Schoolbook" w:eastAsia="Times New Roman" w:hAnsi="Century Schoolbook" w:cs="Calibri"/>
                <w:color w:val="000000"/>
                <w:kern w:val="0"/>
                <w:sz w:val="20"/>
                <w:szCs w:val="20"/>
                <w14:ligatures w14:val="none"/>
              </w:rPr>
            </w:pPr>
            <w:r w:rsidRPr="000D2CCA">
              <w:rPr>
                <w:rFonts w:ascii="Century Schoolbook" w:eastAsia="Times New Roman" w:hAnsi="Century Schoolbook" w:cs="Calibri"/>
                <w:color w:val="000000"/>
                <w:kern w:val="0"/>
                <w:sz w:val="20"/>
                <w:szCs w:val="20"/>
                <w14:ligatures w14:val="none"/>
              </w:rPr>
              <w:t>ΧΙΟΥ</w:t>
            </w:r>
          </w:p>
        </w:tc>
      </w:tr>
      <w:tr w:rsidR="000D2CCA" w:rsidRPr="000D2CCA" w14:paraId="4ADA9EE4" w14:textId="77777777" w:rsidTr="006B3FDE">
        <w:trPr>
          <w:trHeight w:val="290"/>
        </w:trPr>
        <w:tc>
          <w:tcPr>
            <w:tcW w:w="2449" w:type="dxa"/>
            <w:tcBorders>
              <w:top w:val="nil"/>
              <w:left w:val="single" w:sz="4" w:space="0" w:color="auto"/>
              <w:bottom w:val="single" w:sz="4" w:space="0" w:color="auto"/>
              <w:right w:val="single" w:sz="4" w:space="0" w:color="auto"/>
            </w:tcBorders>
            <w:noWrap/>
            <w:vAlign w:val="bottom"/>
            <w:hideMark/>
          </w:tcPr>
          <w:p w14:paraId="7EF216A8" w14:textId="77777777" w:rsidR="000D2CCA" w:rsidRPr="000D2CCA" w:rsidRDefault="000D2CCA" w:rsidP="000D2CCA">
            <w:pPr>
              <w:spacing w:after="0" w:line="240" w:lineRule="auto"/>
              <w:rPr>
                <w:rFonts w:ascii="Century Schoolbook" w:eastAsia="Times New Roman" w:hAnsi="Century Schoolbook" w:cs="Calibri"/>
                <w:color w:val="000000"/>
                <w:kern w:val="0"/>
                <w:sz w:val="20"/>
                <w:szCs w:val="20"/>
                <w14:ligatures w14:val="none"/>
              </w:rPr>
            </w:pPr>
            <w:r w:rsidRPr="000D2CCA">
              <w:rPr>
                <w:rFonts w:ascii="Century Schoolbook" w:eastAsia="Times New Roman" w:hAnsi="Century Schoolbook" w:cs="Calibri"/>
                <w:color w:val="000000"/>
                <w:kern w:val="0"/>
                <w:sz w:val="20"/>
                <w:szCs w:val="20"/>
                <w14:ligatures w14:val="none"/>
              </w:rPr>
              <w:t>Γαλα</w:t>
            </w:r>
            <w:proofErr w:type="spellStart"/>
            <w:r w:rsidRPr="000D2CCA">
              <w:rPr>
                <w:rFonts w:ascii="Century Schoolbook" w:eastAsia="Times New Roman" w:hAnsi="Century Schoolbook" w:cs="Calibri"/>
                <w:color w:val="000000"/>
                <w:kern w:val="0"/>
                <w:sz w:val="20"/>
                <w:szCs w:val="20"/>
                <w14:ligatures w14:val="none"/>
              </w:rPr>
              <w:t>τάδες,οι</w:t>
            </w:r>
            <w:proofErr w:type="spellEnd"/>
          </w:p>
        </w:tc>
        <w:tc>
          <w:tcPr>
            <w:tcW w:w="1386" w:type="dxa"/>
            <w:tcBorders>
              <w:top w:val="nil"/>
              <w:left w:val="nil"/>
              <w:bottom w:val="single" w:sz="4" w:space="0" w:color="auto"/>
              <w:right w:val="single" w:sz="4" w:space="0" w:color="auto"/>
            </w:tcBorders>
            <w:noWrap/>
            <w:vAlign w:val="bottom"/>
            <w:hideMark/>
          </w:tcPr>
          <w:p w14:paraId="285C3533" w14:textId="77777777" w:rsidR="000D2CCA" w:rsidRPr="000D2CCA" w:rsidRDefault="000D2CCA" w:rsidP="000D2CCA">
            <w:pPr>
              <w:spacing w:after="0" w:line="240" w:lineRule="auto"/>
              <w:jc w:val="right"/>
              <w:rPr>
                <w:rFonts w:ascii="Century Schoolbook" w:eastAsia="Times New Roman" w:hAnsi="Century Schoolbook" w:cs="Calibri"/>
                <w:color w:val="000000"/>
                <w:kern w:val="0"/>
                <w:sz w:val="20"/>
                <w:szCs w:val="20"/>
                <w14:ligatures w14:val="none"/>
              </w:rPr>
            </w:pPr>
            <w:r w:rsidRPr="000D2CCA">
              <w:rPr>
                <w:rFonts w:ascii="Century Schoolbook" w:eastAsia="Times New Roman" w:hAnsi="Century Schoolbook" w:cs="Calibri"/>
                <w:color w:val="000000"/>
                <w:kern w:val="0"/>
                <w:sz w:val="20"/>
                <w:szCs w:val="20"/>
                <w14:ligatures w14:val="none"/>
              </w:rPr>
              <w:t>1629</w:t>
            </w:r>
          </w:p>
        </w:tc>
        <w:tc>
          <w:tcPr>
            <w:tcW w:w="4428" w:type="dxa"/>
            <w:tcBorders>
              <w:top w:val="nil"/>
              <w:left w:val="nil"/>
              <w:bottom w:val="single" w:sz="4" w:space="0" w:color="auto"/>
              <w:right w:val="single" w:sz="4" w:space="0" w:color="auto"/>
            </w:tcBorders>
            <w:noWrap/>
            <w:vAlign w:val="bottom"/>
            <w:hideMark/>
          </w:tcPr>
          <w:p w14:paraId="7471BD44" w14:textId="77777777" w:rsidR="000D2CCA" w:rsidRPr="000D2CCA" w:rsidRDefault="000D2CCA" w:rsidP="000D2CCA">
            <w:pPr>
              <w:spacing w:after="0" w:line="240" w:lineRule="auto"/>
              <w:rPr>
                <w:rFonts w:ascii="Century Schoolbook" w:eastAsia="Times New Roman" w:hAnsi="Century Schoolbook" w:cs="Calibri"/>
                <w:color w:val="000000"/>
                <w:kern w:val="0"/>
                <w:sz w:val="20"/>
                <w:szCs w:val="20"/>
                <w14:ligatures w14:val="none"/>
              </w:rPr>
            </w:pPr>
            <w:r w:rsidRPr="000D2CCA">
              <w:rPr>
                <w:rFonts w:ascii="Century Schoolbook" w:eastAsia="Times New Roman" w:hAnsi="Century Schoolbook" w:cs="Calibri"/>
                <w:color w:val="000000"/>
                <w:kern w:val="0"/>
                <w:sz w:val="20"/>
                <w:szCs w:val="20"/>
                <w14:ligatures w14:val="none"/>
              </w:rPr>
              <w:t>ΔΗΜΟΣ ΠΕΛΛΑΣ</w:t>
            </w:r>
          </w:p>
        </w:tc>
        <w:tc>
          <w:tcPr>
            <w:tcW w:w="2510" w:type="dxa"/>
            <w:tcBorders>
              <w:top w:val="nil"/>
              <w:left w:val="nil"/>
              <w:bottom w:val="single" w:sz="4" w:space="0" w:color="auto"/>
              <w:right w:val="single" w:sz="4" w:space="0" w:color="auto"/>
            </w:tcBorders>
            <w:noWrap/>
            <w:vAlign w:val="bottom"/>
            <w:hideMark/>
          </w:tcPr>
          <w:p w14:paraId="4A76CE71" w14:textId="571D19F3" w:rsidR="000D2CCA" w:rsidRPr="000D2CCA" w:rsidRDefault="000D2CCA" w:rsidP="000D2CCA">
            <w:pPr>
              <w:spacing w:after="0" w:line="240" w:lineRule="auto"/>
              <w:rPr>
                <w:rFonts w:ascii="Century Schoolbook" w:eastAsia="Times New Roman" w:hAnsi="Century Schoolbook" w:cs="Calibri"/>
                <w:color w:val="000000"/>
                <w:kern w:val="0"/>
                <w:sz w:val="20"/>
                <w:szCs w:val="20"/>
                <w14:ligatures w14:val="none"/>
              </w:rPr>
            </w:pPr>
            <w:r w:rsidRPr="000D2CCA">
              <w:rPr>
                <w:rFonts w:ascii="Century Schoolbook" w:eastAsia="Times New Roman" w:hAnsi="Century Schoolbook" w:cs="Calibri"/>
                <w:color w:val="000000"/>
                <w:kern w:val="0"/>
                <w:sz w:val="20"/>
                <w:szCs w:val="20"/>
                <w14:ligatures w14:val="none"/>
              </w:rPr>
              <w:t>ΠΕΛΛΑΣ</w:t>
            </w:r>
          </w:p>
        </w:tc>
      </w:tr>
      <w:tr w:rsidR="000D2CCA" w:rsidRPr="000D2CCA" w14:paraId="19689517" w14:textId="77777777" w:rsidTr="006B3FDE">
        <w:trPr>
          <w:trHeight w:val="290"/>
        </w:trPr>
        <w:tc>
          <w:tcPr>
            <w:tcW w:w="2449" w:type="dxa"/>
            <w:tcBorders>
              <w:top w:val="nil"/>
              <w:left w:val="single" w:sz="4" w:space="0" w:color="auto"/>
              <w:bottom w:val="single" w:sz="4" w:space="0" w:color="auto"/>
              <w:right w:val="single" w:sz="4" w:space="0" w:color="auto"/>
            </w:tcBorders>
            <w:noWrap/>
            <w:vAlign w:val="bottom"/>
            <w:hideMark/>
          </w:tcPr>
          <w:p w14:paraId="400E6280" w14:textId="77777777" w:rsidR="000D2CCA" w:rsidRPr="000D2CCA" w:rsidRDefault="000D2CCA" w:rsidP="000D2CCA">
            <w:pPr>
              <w:spacing w:after="0" w:line="240" w:lineRule="auto"/>
              <w:rPr>
                <w:rFonts w:ascii="Century Schoolbook" w:eastAsia="Times New Roman" w:hAnsi="Century Schoolbook" w:cs="Calibri"/>
                <w:color w:val="000000"/>
                <w:kern w:val="0"/>
                <w:sz w:val="20"/>
                <w:szCs w:val="20"/>
                <w14:ligatures w14:val="none"/>
              </w:rPr>
            </w:pPr>
            <w:proofErr w:type="spellStart"/>
            <w:r w:rsidRPr="000D2CCA">
              <w:rPr>
                <w:rFonts w:ascii="Century Schoolbook" w:eastAsia="Times New Roman" w:hAnsi="Century Schoolbook" w:cs="Calibri"/>
                <w:color w:val="000000"/>
                <w:kern w:val="0"/>
                <w:sz w:val="20"/>
                <w:szCs w:val="20"/>
                <w14:ligatures w14:val="none"/>
              </w:rPr>
              <w:t>Κρέστεν</w:t>
            </w:r>
            <w:proofErr w:type="spellEnd"/>
            <w:r w:rsidRPr="000D2CCA">
              <w:rPr>
                <w:rFonts w:ascii="Century Schoolbook" w:eastAsia="Times New Roman" w:hAnsi="Century Schoolbook" w:cs="Calibri"/>
                <w:color w:val="000000"/>
                <w:kern w:val="0"/>
                <w:sz w:val="20"/>
                <w:szCs w:val="20"/>
                <w14:ligatures w14:val="none"/>
              </w:rPr>
              <w:t>α,τα</w:t>
            </w:r>
          </w:p>
        </w:tc>
        <w:tc>
          <w:tcPr>
            <w:tcW w:w="1386" w:type="dxa"/>
            <w:tcBorders>
              <w:top w:val="nil"/>
              <w:left w:val="nil"/>
              <w:bottom w:val="single" w:sz="4" w:space="0" w:color="auto"/>
              <w:right w:val="single" w:sz="4" w:space="0" w:color="auto"/>
            </w:tcBorders>
            <w:noWrap/>
            <w:vAlign w:val="bottom"/>
            <w:hideMark/>
          </w:tcPr>
          <w:p w14:paraId="02E5A1E5" w14:textId="77777777" w:rsidR="000D2CCA" w:rsidRPr="000D2CCA" w:rsidRDefault="000D2CCA" w:rsidP="000D2CCA">
            <w:pPr>
              <w:spacing w:after="0" w:line="240" w:lineRule="auto"/>
              <w:jc w:val="right"/>
              <w:rPr>
                <w:rFonts w:ascii="Century Schoolbook" w:eastAsia="Times New Roman" w:hAnsi="Century Schoolbook" w:cs="Calibri"/>
                <w:color w:val="000000"/>
                <w:kern w:val="0"/>
                <w:sz w:val="20"/>
                <w:szCs w:val="20"/>
                <w14:ligatures w14:val="none"/>
              </w:rPr>
            </w:pPr>
            <w:r w:rsidRPr="000D2CCA">
              <w:rPr>
                <w:rFonts w:ascii="Century Schoolbook" w:eastAsia="Times New Roman" w:hAnsi="Century Schoolbook" w:cs="Calibri"/>
                <w:color w:val="000000"/>
                <w:kern w:val="0"/>
                <w:sz w:val="20"/>
                <w:szCs w:val="20"/>
                <w14:ligatures w14:val="none"/>
              </w:rPr>
              <w:t>1641</w:t>
            </w:r>
          </w:p>
        </w:tc>
        <w:tc>
          <w:tcPr>
            <w:tcW w:w="4428" w:type="dxa"/>
            <w:tcBorders>
              <w:top w:val="nil"/>
              <w:left w:val="nil"/>
              <w:bottom w:val="single" w:sz="4" w:space="0" w:color="auto"/>
              <w:right w:val="single" w:sz="4" w:space="0" w:color="auto"/>
            </w:tcBorders>
            <w:noWrap/>
            <w:vAlign w:val="bottom"/>
            <w:hideMark/>
          </w:tcPr>
          <w:p w14:paraId="3E80760E" w14:textId="77777777" w:rsidR="000D2CCA" w:rsidRPr="000D2CCA" w:rsidRDefault="000D2CCA" w:rsidP="000D2CCA">
            <w:pPr>
              <w:spacing w:after="0" w:line="240" w:lineRule="auto"/>
              <w:rPr>
                <w:rFonts w:ascii="Century Schoolbook" w:eastAsia="Times New Roman" w:hAnsi="Century Schoolbook" w:cs="Calibri"/>
                <w:color w:val="000000"/>
                <w:kern w:val="0"/>
                <w:sz w:val="20"/>
                <w:szCs w:val="20"/>
                <w14:ligatures w14:val="none"/>
              </w:rPr>
            </w:pPr>
            <w:r w:rsidRPr="000D2CCA">
              <w:rPr>
                <w:rFonts w:ascii="Century Schoolbook" w:eastAsia="Times New Roman" w:hAnsi="Century Schoolbook" w:cs="Calibri"/>
                <w:color w:val="000000"/>
                <w:kern w:val="0"/>
                <w:sz w:val="20"/>
                <w:szCs w:val="20"/>
                <w14:ligatures w14:val="none"/>
              </w:rPr>
              <w:t>ΔΗΜΟΣ ΑΝΔΡΙΤΣΑΙΝΑΣ - ΚΡΕΣΤΕΝΩΝ</w:t>
            </w:r>
          </w:p>
        </w:tc>
        <w:tc>
          <w:tcPr>
            <w:tcW w:w="2510" w:type="dxa"/>
            <w:tcBorders>
              <w:top w:val="nil"/>
              <w:left w:val="nil"/>
              <w:bottom w:val="single" w:sz="4" w:space="0" w:color="auto"/>
              <w:right w:val="single" w:sz="4" w:space="0" w:color="auto"/>
            </w:tcBorders>
            <w:noWrap/>
            <w:vAlign w:val="bottom"/>
            <w:hideMark/>
          </w:tcPr>
          <w:p w14:paraId="613DC2D7" w14:textId="12796961" w:rsidR="000D2CCA" w:rsidRPr="000D2CCA" w:rsidRDefault="000D2CCA" w:rsidP="000D2CCA">
            <w:pPr>
              <w:spacing w:after="0" w:line="240" w:lineRule="auto"/>
              <w:rPr>
                <w:rFonts w:ascii="Century Schoolbook" w:eastAsia="Times New Roman" w:hAnsi="Century Schoolbook" w:cs="Calibri"/>
                <w:color w:val="000000"/>
                <w:kern w:val="0"/>
                <w:sz w:val="20"/>
                <w:szCs w:val="20"/>
                <w14:ligatures w14:val="none"/>
              </w:rPr>
            </w:pPr>
            <w:r w:rsidRPr="000D2CCA">
              <w:rPr>
                <w:rFonts w:ascii="Century Schoolbook" w:eastAsia="Times New Roman" w:hAnsi="Century Schoolbook" w:cs="Calibri"/>
                <w:color w:val="000000"/>
                <w:kern w:val="0"/>
                <w:sz w:val="20"/>
                <w:szCs w:val="20"/>
                <w14:ligatures w14:val="none"/>
              </w:rPr>
              <w:t>ΗΛΕΙΑΣ</w:t>
            </w:r>
          </w:p>
        </w:tc>
      </w:tr>
      <w:tr w:rsidR="000D2CCA" w:rsidRPr="000D2CCA" w14:paraId="3B231EA1" w14:textId="77777777" w:rsidTr="006B3FDE">
        <w:trPr>
          <w:trHeight w:val="290"/>
        </w:trPr>
        <w:tc>
          <w:tcPr>
            <w:tcW w:w="2449" w:type="dxa"/>
            <w:tcBorders>
              <w:top w:val="nil"/>
              <w:left w:val="single" w:sz="4" w:space="0" w:color="auto"/>
              <w:bottom w:val="single" w:sz="4" w:space="0" w:color="auto"/>
              <w:right w:val="single" w:sz="4" w:space="0" w:color="auto"/>
            </w:tcBorders>
            <w:noWrap/>
            <w:vAlign w:val="bottom"/>
            <w:hideMark/>
          </w:tcPr>
          <w:p w14:paraId="5C2C44CF" w14:textId="77777777" w:rsidR="000D2CCA" w:rsidRPr="000D2CCA" w:rsidRDefault="000D2CCA" w:rsidP="000D2CCA">
            <w:pPr>
              <w:spacing w:after="0" w:line="240" w:lineRule="auto"/>
              <w:rPr>
                <w:rFonts w:ascii="Century Schoolbook" w:eastAsia="Times New Roman" w:hAnsi="Century Schoolbook" w:cs="Calibri"/>
                <w:color w:val="000000"/>
                <w:kern w:val="0"/>
                <w:sz w:val="20"/>
                <w:szCs w:val="20"/>
                <w14:ligatures w14:val="none"/>
              </w:rPr>
            </w:pPr>
            <w:proofErr w:type="spellStart"/>
            <w:r w:rsidRPr="000D2CCA">
              <w:rPr>
                <w:rFonts w:ascii="Century Schoolbook" w:eastAsia="Times New Roman" w:hAnsi="Century Schoolbook" w:cs="Calibri"/>
                <w:color w:val="000000"/>
                <w:kern w:val="0"/>
                <w:sz w:val="20"/>
                <w:szCs w:val="20"/>
                <w14:ligatures w14:val="none"/>
              </w:rPr>
              <w:t>Βάρη,η</w:t>
            </w:r>
            <w:proofErr w:type="spellEnd"/>
          </w:p>
        </w:tc>
        <w:tc>
          <w:tcPr>
            <w:tcW w:w="1386" w:type="dxa"/>
            <w:tcBorders>
              <w:top w:val="nil"/>
              <w:left w:val="nil"/>
              <w:bottom w:val="single" w:sz="4" w:space="0" w:color="auto"/>
              <w:right w:val="single" w:sz="4" w:space="0" w:color="auto"/>
            </w:tcBorders>
            <w:noWrap/>
            <w:vAlign w:val="bottom"/>
            <w:hideMark/>
          </w:tcPr>
          <w:p w14:paraId="29588E8B" w14:textId="77777777" w:rsidR="000D2CCA" w:rsidRPr="000D2CCA" w:rsidRDefault="000D2CCA" w:rsidP="000D2CCA">
            <w:pPr>
              <w:spacing w:after="0" w:line="240" w:lineRule="auto"/>
              <w:jc w:val="right"/>
              <w:rPr>
                <w:rFonts w:ascii="Century Schoolbook" w:eastAsia="Times New Roman" w:hAnsi="Century Schoolbook" w:cs="Calibri"/>
                <w:color w:val="000000"/>
                <w:kern w:val="0"/>
                <w:sz w:val="20"/>
                <w:szCs w:val="20"/>
                <w14:ligatures w14:val="none"/>
              </w:rPr>
            </w:pPr>
            <w:r w:rsidRPr="000D2CCA">
              <w:rPr>
                <w:rFonts w:ascii="Century Schoolbook" w:eastAsia="Times New Roman" w:hAnsi="Century Schoolbook" w:cs="Calibri"/>
                <w:color w:val="000000"/>
                <w:kern w:val="0"/>
                <w:sz w:val="20"/>
                <w:szCs w:val="20"/>
                <w14:ligatures w14:val="none"/>
              </w:rPr>
              <w:t>1650</w:t>
            </w:r>
          </w:p>
        </w:tc>
        <w:tc>
          <w:tcPr>
            <w:tcW w:w="4428" w:type="dxa"/>
            <w:tcBorders>
              <w:top w:val="nil"/>
              <w:left w:val="nil"/>
              <w:bottom w:val="single" w:sz="4" w:space="0" w:color="auto"/>
              <w:right w:val="single" w:sz="4" w:space="0" w:color="auto"/>
            </w:tcBorders>
            <w:noWrap/>
            <w:vAlign w:val="bottom"/>
            <w:hideMark/>
          </w:tcPr>
          <w:p w14:paraId="45614010" w14:textId="77777777" w:rsidR="000D2CCA" w:rsidRPr="000D2CCA" w:rsidRDefault="000D2CCA" w:rsidP="000D2CCA">
            <w:pPr>
              <w:spacing w:after="0" w:line="240" w:lineRule="auto"/>
              <w:rPr>
                <w:rFonts w:ascii="Century Schoolbook" w:eastAsia="Times New Roman" w:hAnsi="Century Schoolbook" w:cs="Calibri"/>
                <w:color w:val="000000"/>
                <w:kern w:val="0"/>
                <w:sz w:val="20"/>
                <w:szCs w:val="20"/>
                <w14:ligatures w14:val="none"/>
              </w:rPr>
            </w:pPr>
            <w:r w:rsidRPr="000D2CCA">
              <w:rPr>
                <w:rFonts w:ascii="Century Schoolbook" w:eastAsia="Times New Roman" w:hAnsi="Century Schoolbook" w:cs="Calibri"/>
                <w:color w:val="000000"/>
                <w:kern w:val="0"/>
                <w:sz w:val="20"/>
                <w:szCs w:val="20"/>
                <w14:ligatures w14:val="none"/>
              </w:rPr>
              <w:t>ΔΗΜΟΣ ΣΥΡΟΥ - ΕΡΜΟΥΠΟΛΗΣ</w:t>
            </w:r>
          </w:p>
        </w:tc>
        <w:tc>
          <w:tcPr>
            <w:tcW w:w="2510" w:type="dxa"/>
            <w:tcBorders>
              <w:top w:val="nil"/>
              <w:left w:val="nil"/>
              <w:bottom w:val="single" w:sz="4" w:space="0" w:color="auto"/>
              <w:right w:val="single" w:sz="4" w:space="0" w:color="auto"/>
            </w:tcBorders>
            <w:noWrap/>
            <w:vAlign w:val="bottom"/>
            <w:hideMark/>
          </w:tcPr>
          <w:p w14:paraId="3EE39049" w14:textId="56CC6981" w:rsidR="000D2CCA" w:rsidRPr="000D2CCA" w:rsidRDefault="000D2CCA" w:rsidP="000D2CCA">
            <w:pPr>
              <w:spacing w:after="0" w:line="240" w:lineRule="auto"/>
              <w:rPr>
                <w:rFonts w:ascii="Century Schoolbook" w:eastAsia="Times New Roman" w:hAnsi="Century Schoolbook" w:cs="Calibri"/>
                <w:color w:val="000000"/>
                <w:kern w:val="0"/>
                <w:sz w:val="20"/>
                <w:szCs w:val="20"/>
                <w14:ligatures w14:val="none"/>
              </w:rPr>
            </w:pPr>
            <w:r w:rsidRPr="000D2CCA">
              <w:rPr>
                <w:rFonts w:ascii="Century Schoolbook" w:eastAsia="Times New Roman" w:hAnsi="Century Schoolbook" w:cs="Calibri"/>
                <w:color w:val="000000"/>
                <w:kern w:val="0"/>
                <w:sz w:val="20"/>
                <w:szCs w:val="20"/>
                <w14:ligatures w14:val="none"/>
              </w:rPr>
              <w:t>ΣΥΡΟΥ</w:t>
            </w:r>
          </w:p>
        </w:tc>
      </w:tr>
      <w:tr w:rsidR="000D2CCA" w:rsidRPr="000D2CCA" w14:paraId="4983D1D8" w14:textId="77777777" w:rsidTr="006B3FDE">
        <w:trPr>
          <w:trHeight w:val="290"/>
        </w:trPr>
        <w:tc>
          <w:tcPr>
            <w:tcW w:w="2449" w:type="dxa"/>
            <w:tcBorders>
              <w:top w:val="nil"/>
              <w:left w:val="single" w:sz="4" w:space="0" w:color="auto"/>
              <w:bottom w:val="single" w:sz="4" w:space="0" w:color="auto"/>
              <w:right w:val="single" w:sz="4" w:space="0" w:color="auto"/>
            </w:tcBorders>
            <w:noWrap/>
            <w:vAlign w:val="bottom"/>
            <w:hideMark/>
          </w:tcPr>
          <w:p w14:paraId="4D5AE5B9" w14:textId="77777777" w:rsidR="000D2CCA" w:rsidRPr="000D2CCA" w:rsidRDefault="000D2CCA" w:rsidP="000D2CCA">
            <w:pPr>
              <w:spacing w:after="0" w:line="240" w:lineRule="auto"/>
              <w:rPr>
                <w:rFonts w:ascii="Century Schoolbook" w:eastAsia="Times New Roman" w:hAnsi="Century Schoolbook" w:cs="Calibri"/>
                <w:color w:val="000000"/>
                <w:kern w:val="0"/>
                <w:sz w:val="20"/>
                <w:szCs w:val="20"/>
                <w14:ligatures w14:val="none"/>
              </w:rPr>
            </w:pPr>
            <w:proofErr w:type="spellStart"/>
            <w:r w:rsidRPr="000D2CCA">
              <w:rPr>
                <w:rFonts w:ascii="Century Schoolbook" w:eastAsia="Times New Roman" w:hAnsi="Century Schoolbook" w:cs="Calibri"/>
                <w:color w:val="000000"/>
                <w:kern w:val="0"/>
                <w:sz w:val="20"/>
                <w:szCs w:val="20"/>
                <w14:ligatures w14:val="none"/>
              </w:rPr>
              <w:t>Τσικ</w:t>
            </w:r>
            <w:proofErr w:type="spellEnd"/>
            <w:r w:rsidRPr="000D2CCA">
              <w:rPr>
                <w:rFonts w:ascii="Century Schoolbook" w:eastAsia="Times New Roman" w:hAnsi="Century Schoolbook" w:cs="Calibri"/>
                <w:color w:val="000000"/>
                <w:kern w:val="0"/>
                <w:sz w:val="20"/>
                <w:szCs w:val="20"/>
                <w14:ligatures w14:val="none"/>
              </w:rPr>
              <w:t>αλαριά,τα</w:t>
            </w:r>
          </w:p>
        </w:tc>
        <w:tc>
          <w:tcPr>
            <w:tcW w:w="1386" w:type="dxa"/>
            <w:tcBorders>
              <w:top w:val="nil"/>
              <w:left w:val="nil"/>
              <w:bottom w:val="single" w:sz="4" w:space="0" w:color="auto"/>
              <w:right w:val="single" w:sz="4" w:space="0" w:color="auto"/>
            </w:tcBorders>
            <w:noWrap/>
            <w:vAlign w:val="bottom"/>
            <w:hideMark/>
          </w:tcPr>
          <w:p w14:paraId="332BBEE1" w14:textId="77777777" w:rsidR="000D2CCA" w:rsidRPr="000D2CCA" w:rsidRDefault="000D2CCA" w:rsidP="000D2CCA">
            <w:pPr>
              <w:spacing w:after="0" w:line="240" w:lineRule="auto"/>
              <w:jc w:val="right"/>
              <w:rPr>
                <w:rFonts w:ascii="Century Schoolbook" w:eastAsia="Times New Roman" w:hAnsi="Century Schoolbook" w:cs="Calibri"/>
                <w:color w:val="000000"/>
                <w:kern w:val="0"/>
                <w:sz w:val="20"/>
                <w:szCs w:val="20"/>
                <w14:ligatures w14:val="none"/>
              </w:rPr>
            </w:pPr>
            <w:r w:rsidRPr="000D2CCA">
              <w:rPr>
                <w:rFonts w:ascii="Century Schoolbook" w:eastAsia="Times New Roman" w:hAnsi="Century Schoolbook" w:cs="Calibri"/>
                <w:color w:val="000000"/>
                <w:kern w:val="0"/>
                <w:sz w:val="20"/>
                <w:szCs w:val="20"/>
                <w14:ligatures w14:val="none"/>
              </w:rPr>
              <w:t>1655</w:t>
            </w:r>
          </w:p>
        </w:tc>
        <w:tc>
          <w:tcPr>
            <w:tcW w:w="4428" w:type="dxa"/>
            <w:tcBorders>
              <w:top w:val="nil"/>
              <w:left w:val="nil"/>
              <w:bottom w:val="single" w:sz="4" w:space="0" w:color="auto"/>
              <w:right w:val="single" w:sz="4" w:space="0" w:color="auto"/>
            </w:tcBorders>
            <w:noWrap/>
            <w:vAlign w:val="bottom"/>
            <w:hideMark/>
          </w:tcPr>
          <w:p w14:paraId="30467AF5" w14:textId="77777777" w:rsidR="000D2CCA" w:rsidRPr="000D2CCA" w:rsidRDefault="000D2CCA" w:rsidP="000D2CCA">
            <w:pPr>
              <w:spacing w:after="0" w:line="240" w:lineRule="auto"/>
              <w:rPr>
                <w:rFonts w:ascii="Century Schoolbook" w:eastAsia="Times New Roman" w:hAnsi="Century Schoolbook" w:cs="Calibri"/>
                <w:color w:val="000000"/>
                <w:kern w:val="0"/>
                <w:sz w:val="20"/>
                <w:szCs w:val="20"/>
                <w14:ligatures w14:val="none"/>
              </w:rPr>
            </w:pPr>
            <w:r w:rsidRPr="000D2CCA">
              <w:rPr>
                <w:rFonts w:ascii="Century Schoolbook" w:eastAsia="Times New Roman" w:hAnsi="Century Schoolbook" w:cs="Calibri"/>
                <w:color w:val="000000"/>
                <w:kern w:val="0"/>
                <w:sz w:val="20"/>
                <w:szCs w:val="20"/>
                <w14:ligatures w14:val="none"/>
              </w:rPr>
              <w:t>ΔΗΜΟΣ ΧΑΝΙΩΝ</w:t>
            </w:r>
          </w:p>
        </w:tc>
        <w:tc>
          <w:tcPr>
            <w:tcW w:w="2510" w:type="dxa"/>
            <w:tcBorders>
              <w:top w:val="nil"/>
              <w:left w:val="nil"/>
              <w:bottom w:val="single" w:sz="4" w:space="0" w:color="auto"/>
              <w:right w:val="single" w:sz="4" w:space="0" w:color="auto"/>
            </w:tcBorders>
            <w:noWrap/>
            <w:vAlign w:val="bottom"/>
            <w:hideMark/>
          </w:tcPr>
          <w:p w14:paraId="1AE7CBD8" w14:textId="7AF86DB3" w:rsidR="000D2CCA" w:rsidRPr="000D2CCA" w:rsidRDefault="000D2CCA" w:rsidP="000D2CCA">
            <w:pPr>
              <w:spacing w:after="0" w:line="240" w:lineRule="auto"/>
              <w:rPr>
                <w:rFonts w:ascii="Century Schoolbook" w:eastAsia="Times New Roman" w:hAnsi="Century Schoolbook" w:cs="Calibri"/>
                <w:color w:val="000000"/>
                <w:kern w:val="0"/>
                <w:sz w:val="20"/>
                <w:szCs w:val="20"/>
                <w14:ligatures w14:val="none"/>
              </w:rPr>
            </w:pPr>
            <w:r w:rsidRPr="000D2CCA">
              <w:rPr>
                <w:rFonts w:ascii="Century Schoolbook" w:eastAsia="Times New Roman" w:hAnsi="Century Schoolbook" w:cs="Calibri"/>
                <w:color w:val="000000"/>
                <w:kern w:val="0"/>
                <w:sz w:val="20"/>
                <w:szCs w:val="20"/>
                <w14:ligatures w14:val="none"/>
              </w:rPr>
              <w:t>ΧΑΝΙΩΝ</w:t>
            </w:r>
          </w:p>
        </w:tc>
      </w:tr>
      <w:tr w:rsidR="000D2CCA" w:rsidRPr="000D2CCA" w14:paraId="151D4000" w14:textId="77777777" w:rsidTr="006B3FDE">
        <w:trPr>
          <w:trHeight w:val="290"/>
        </w:trPr>
        <w:tc>
          <w:tcPr>
            <w:tcW w:w="2449" w:type="dxa"/>
            <w:tcBorders>
              <w:top w:val="nil"/>
              <w:left w:val="single" w:sz="4" w:space="0" w:color="auto"/>
              <w:bottom w:val="single" w:sz="4" w:space="0" w:color="auto"/>
              <w:right w:val="single" w:sz="4" w:space="0" w:color="auto"/>
            </w:tcBorders>
            <w:noWrap/>
            <w:vAlign w:val="bottom"/>
            <w:hideMark/>
          </w:tcPr>
          <w:p w14:paraId="61162408" w14:textId="77777777" w:rsidR="000D2CCA" w:rsidRPr="000D2CCA" w:rsidRDefault="000D2CCA" w:rsidP="000D2CCA">
            <w:pPr>
              <w:spacing w:after="0" w:line="240" w:lineRule="auto"/>
              <w:rPr>
                <w:rFonts w:ascii="Century Schoolbook" w:eastAsia="Times New Roman" w:hAnsi="Century Schoolbook" w:cs="Calibri"/>
                <w:color w:val="000000"/>
                <w:kern w:val="0"/>
                <w:sz w:val="20"/>
                <w:szCs w:val="20"/>
                <w14:ligatures w14:val="none"/>
              </w:rPr>
            </w:pPr>
            <w:r w:rsidRPr="000D2CCA">
              <w:rPr>
                <w:rFonts w:ascii="Century Schoolbook" w:eastAsia="Times New Roman" w:hAnsi="Century Schoolbook" w:cs="Calibri"/>
                <w:color w:val="000000"/>
                <w:kern w:val="0"/>
                <w:sz w:val="20"/>
                <w:szCs w:val="20"/>
                <w14:ligatures w14:val="none"/>
              </w:rPr>
              <w:t>Βα</w:t>
            </w:r>
            <w:proofErr w:type="spellStart"/>
            <w:r w:rsidRPr="000D2CCA">
              <w:rPr>
                <w:rFonts w:ascii="Century Schoolbook" w:eastAsia="Times New Roman" w:hAnsi="Century Schoolbook" w:cs="Calibri"/>
                <w:color w:val="000000"/>
                <w:kern w:val="0"/>
                <w:sz w:val="20"/>
                <w:szCs w:val="20"/>
                <w14:ligatures w14:val="none"/>
              </w:rPr>
              <w:t>σιλεί</w:t>
            </w:r>
            <w:proofErr w:type="spellEnd"/>
            <w:r w:rsidRPr="000D2CCA">
              <w:rPr>
                <w:rFonts w:ascii="Century Schoolbook" w:eastAsia="Times New Roman" w:hAnsi="Century Schoolbook" w:cs="Calibri"/>
                <w:color w:val="000000"/>
                <w:kern w:val="0"/>
                <w:sz w:val="20"/>
                <w:szCs w:val="20"/>
                <w14:ligatures w14:val="none"/>
              </w:rPr>
              <w:t>αι,αι</w:t>
            </w:r>
          </w:p>
        </w:tc>
        <w:tc>
          <w:tcPr>
            <w:tcW w:w="1386" w:type="dxa"/>
            <w:tcBorders>
              <w:top w:val="nil"/>
              <w:left w:val="nil"/>
              <w:bottom w:val="single" w:sz="4" w:space="0" w:color="auto"/>
              <w:right w:val="single" w:sz="4" w:space="0" w:color="auto"/>
            </w:tcBorders>
            <w:noWrap/>
            <w:vAlign w:val="bottom"/>
            <w:hideMark/>
          </w:tcPr>
          <w:p w14:paraId="29713B92" w14:textId="77777777" w:rsidR="000D2CCA" w:rsidRPr="000D2CCA" w:rsidRDefault="000D2CCA" w:rsidP="000D2CCA">
            <w:pPr>
              <w:spacing w:after="0" w:line="240" w:lineRule="auto"/>
              <w:jc w:val="right"/>
              <w:rPr>
                <w:rFonts w:ascii="Century Schoolbook" w:eastAsia="Times New Roman" w:hAnsi="Century Schoolbook" w:cs="Calibri"/>
                <w:color w:val="000000"/>
                <w:kern w:val="0"/>
                <w:sz w:val="20"/>
                <w:szCs w:val="20"/>
                <w14:ligatures w14:val="none"/>
              </w:rPr>
            </w:pPr>
            <w:r w:rsidRPr="000D2CCA">
              <w:rPr>
                <w:rFonts w:ascii="Century Schoolbook" w:eastAsia="Times New Roman" w:hAnsi="Century Schoolbook" w:cs="Calibri"/>
                <w:color w:val="000000"/>
                <w:kern w:val="0"/>
                <w:sz w:val="20"/>
                <w:szCs w:val="20"/>
                <w14:ligatures w14:val="none"/>
              </w:rPr>
              <w:t>1657</w:t>
            </w:r>
          </w:p>
        </w:tc>
        <w:tc>
          <w:tcPr>
            <w:tcW w:w="4428" w:type="dxa"/>
            <w:tcBorders>
              <w:top w:val="nil"/>
              <w:left w:val="nil"/>
              <w:bottom w:val="single" w:sz="4" w:space="0" w:color="auto"/>
              <w:right w:val="single" w:sz="4" w:space="0" w:color="auto"/>
            </w:tcBorders>
            <w:noWrap/>
            <w:vAlign w:val="bottom"/>
            <w:hideMark/>
          </w:tcPr>
          <w:p w14:paraId="780722C2" w14:textId="77777777" w:rsidR="000D2CCA" w:rsidRPr="000D2CCA" w:rsidRDefault="000D2CCA" w:rsidP="000D2CCA">
            <w:pPr>
              <w:spacing w:after="0" w:line="240" w:lineRule="auto"/>
              <w:rPr>
                <w:rFonts w:ascii="Century Schoolbook" w:eastAsia="Times New Roman" w:hAnsi="Century Schoolbook" w:cs="Calibri"/>
                <w:color w:val="000000"/>
                <w:kern w:val="0"/>
                <w:sz w:val="20"/>
                <w:szCs w:val="20"/>
                <w14:ligatures w14:val="none"/>
              </w:rPr>
            </w:pPr>
            <w:r w:rsidRPr="000D2CCA">
              <w:rPr>
                <w:rFonts w:ascii="Century Schoolbook" w:eastAsia="Times New Roman" w:hAnsi="Century Schoolbook" w:cs="Calibri"/>
                <w:color w:val="000000"/>
                <w:kern w:val="0"/>
                <w:sz w:val="20"/>
                <w:szCs w:val="20"/>
                <w14:ligatures w14:val="none"/>
              </w:rPr>
              <w:t>ΔΗΜΟΣ ΗΡΑΚΛΕΙΟΥ</w:t>
            </w:r>
          </w:p>
        </w:tc>
        <w:tc>
          <w:tcPr>
            <w:tcW w:w="2510" w:type="dxa"/>
            <w:tcBorders>
              <w:top w:val="nil"/>
              <w:left w:val="nil"/>
              <w:bottom w:val="single" w:sz="4" w:space="0" w:color="auto"/>
              <w:right w:val="single" w:sz="4" w:space="0" w:color="auto"/>
            </w:tcBorders>
            <w:noWrap/>
            <w:vAlign w:val="bottom"/>
            <w:hideMark/>
          </w:tcPr>
          <w:p w14:paraId="44CD5AB2" w14:textId="27956530" w:rsidR="000D2CCA" w:rsidRPr="000D2CCA" w:rsidRDefault="000D2CCA" w:rsidP="000D2CCA">
            <w:pPr>
              <w:spacing w:after="0" w:line="240" w:lineRule="auto"/>
              <w:rPr>
                <w:rFonts w:ascii="Century Schoolbook" w:eastAsia="Times New Roman" w:hAnsi="Century Schoolbook" w:cs="Calibri"/>
                <w:color w:val="000000"/>
                <w:kern w:val="0"/>
                <w:sz w:val="20"/>
                <w:szCs w:val="20"/>
                <w14:ligatures w14:val="none"/>
              </w:rPr>
            </w:pPr>
            <w:r w:rsidRPr="000D2CCA">
              <w:rPr>
                <w:rFonts w:ascii="Century Schoolbook" w:eastAsia="Times New Roman" w:hAnsi="Century Schoolbook" w:cs="Calibri"/>
                <w:color w:val="000000"/>
                <w:kern w:val="0"/>
                <w:sz w:val="20"/>
                <w:szCs w:val="20"/>
                <w14:ligatures w14:val="none"/>
              </w:rPr>
              <w:t>ΗΡΑΚΛΕΙΟΥ</w:t>
            </w:r>
          </w:p>
        </w:tc>
      </w:tr>
      <w:tr w:rsidR="000D2CCA" w:rsidRPr="000D2CCA" w14:paraId="4F882326" w14:textId="77777777" w:rsidTr="006B3FDE">
        <w:trPr>
          <w:trHeight w:val="290"/>
        </w:trPr>
        <w:tc>
          <w:tcPr>
            <w:tcW w:w="2449" w:type="dxa"/>
            <w:tcBorders>
              <w:top w:val="nil"/>
              <w:left w:val="single" w:sz="4" w:space="0" w:color="auto"/>
              <w:bottom w:val="single" w:sz="4" w:space="0" w:color="auto"/>
              <w:right w:val="single" w:sz="4" w:space="0" w:color="auto"/>
            </w:tcBorders>
            <w:noWrap/>
            <w:vAlign w:val="bottom"/>
            <w:hideMark/>
          </w:tcPr>
          <w:p w14:paraId="1E2CF19B" w14:textId="77777777" w:rsidR="000D2CCA" w:rsidRPr="000D2CCA" w:rsidRDefault="000D2CCA" w:rsidP="000D2CCA">
            <w:pPr>
              <w:spacing w:after="0" w:line="240" w:lineRule="auto"/>
              <w:rPr>
                <w:rFonts w:ascii="Century Schoolbook" w:eastAsia="Times New Roman" w:hAnsi="Century Schoolbook" w:cs="Calibri"/>
                <w:color w:val="000000"/>
                <w:kern w:val="0"/>
                <w:sz w:val="20"/>
                <w:szCs w:val="20"/>
                <w14:ligatures w14:val="none"/>
              </w:rPr>
            </w:pPr>
            <w:proofErr w:type="spellStart"/>
            <w:r w:rsidRPr="000D2CCA">
              <w:rPr>
                <w:rFonts w:ascii="Century Schoolbook" w:eastAsia="Times New Roman" w:hAnsi="Century Schoolbook" w:cs="Calibri"/>
                <w:color w:val="000000"/>
                <w:kern w:val="0"/>
                <w:sz w:val="20"/>
                <w:szCs w:val="20"/>
                <w14:ligatures w14:val="none"/>
              </w:rPr>
              <w:t>Πλ</w:t>
            </w:r>
            <w:proofErr w:type="spellEnd"/>
            <w:r w:rsidRPr="000D2CCA">
              <w:rPr>
                <w:rFonts w:ascii="Century Schoolbook" w:eastAsia="Times New Roman" w:hAnsi="Century Schoolbook" w:cs="Calibri"/>
                <w:color w:val="000000"/>
                <w:kern w:val="0"/>
                <w:sz w:val="20"/>
                <w:szCs w:val="20"/>
                <w14:ligatures w14:val="none"/>
              </w:rPr>
              <w:t>ατύ,το</w:t>
            </w:r>
          </w:p>
        </w:tc>
        <w:tc>
          <w:tcPr>
            <w:tcW w:w="1386" w:type="dxa"/>
            <w:tcBorders>
              <w:top w:val="nil"/>
              <w:left w:val="nil"/>
              <w:bottom w:val="single" w:sz="4" w:space="0" w:color="auto"/>
              <w:right w:val="single" w:sz="4" w:space="0" w:color="auto"/>
            </w:tcBorders>
            <w:noWrap/>
            <w:vAlign w:val="bottom"/>
            <w:hideMark/>
          </w:tcPr>
          <w:p w14:paraId="3D3D843A" w14:textId="77777777" w:rsidR="000D2CCA" w:rsidRPr="000D2CCA" w:rsidRDefault="000D2CCA" w:rsidP="000D2CCA">
            <w:pPr>
              <w:spacing w:after="0" w:line="240" w:lineRule="auto"/>
              <w:jc w:val="right"/>
              <w:rPr>
                <w:rFonts w:ascii="Century Schoolbook" w:eastAsia="Times New Roman" w:hAnsi="Century Schoolbook" w:cs="Calibri"/>
                <w:color w:val="000000"/>
                <w:kern w:val="0"/>
                <w:sz w:val="20"/>
                <w:szCs w:val="20"/>
                <w14:ligatures w14:val="none"/>
              </w:rPr>
            </w:pPr>
            <w:r w:rsidRPr="000D2CCA">
              <w:rPr>
                <w:rFonts w:ascii="Century Schoolbook" w:eastAsia="Times New Roman" w:hAnsi="Century Schoolbook" w:cs="Calibri"/>
                <w:color w:val="000000"/>
                <w:kern w:val="0"/>
                <w:sz w:val="20"/>
                <w:szCs w:val="20"/>
                <w14:ligatures w14:val="none"/>
              </w:rPr>
              <w:t>1659</w:t>
            </w:r>
          </w:p>
        </w:tc>
        <w:tc>
          <w:tcPr>
            <w:tcW w:w="4428" w:type="dxa"/>
            <w:tcBorders>
              <w:top w:val="nil"/>
              <w:left w:val="nil"/>
              <w:bottom w:val="single" w:sz="4" w:space="0" w:color="auto"/>
              <w:right w:val="single" w:sz="4" w:space="0" w:color="auto"/>
            </w:tcBorders>
            <w:noWrap/>
            <w:vAlign w:val="bottom"/>
            <w:hideMark/>
          </w:tcPr>
          <w:p w14:paraId="7C067265" w14:textId="77777777" w:rsidR="000D2CCA" w:rsidRPr="000D2CCA" w:rsidRDefault="000D2CCA" w:rsidP="000D2CCA">
            <w:pPr>
              <w:spacing w:after="0" w:line="240" w:lineRule="auto"/>
              <w:rPr>
                <w:rFonts w:ascii="Century Schoolbook" w:eastAsia="Times New Roman" w:hAnsi="Century Schoolbook" w:cs="Calibri"/>
                <w:color w:val="000000"/>
                <w:kern w:val="0"/>
                <w:sz w:val="20"/>
                <w:szCs w:val="20"/>
                <w14:ligatures w14:val="none"/>
              </w:rPr>
            </w:pPr>
            <w:r w:rsidRPr="000D2CCA">
              <w:rPr>
                <w:rFonts w:ascii="Century Schoolbook" w:eastAsia="Times New Roman" w:hAnsi="Century Schoolbook" w:cs="Calibri"/>
                <w:color w:val="000000"/>
                <w:kern w:val="0"/>
                <w:sz w:val="20"/>
                <w:szCs w:val="20"/>
                <w14:ligatures w14:val="none"/>
              </w:rPr>
              <w:t>ΔΗΜΟΣ ΑΛΕΞΑΝΔΡΕΙΑΣ</w:t>
            </w:r>
          </w:p>
        </w:tc>
        <w:tc>
          <w:tcPr>
            <w:tcW w:w="2510" w:type="dxa"/>
            <w:tcBorders>
              <w:top w:val="nil"/>
              <w:left w:val="nil"/>
              <w:bottom w:val="single" w:sz="4" w:space="0" w:color="auto"/>
              <w:right w:val="single" w:sz="4" w:space="0" w:color="auto"/>
            </w:tcBorders>
            <w:noWrap/>
            <w:vAlign w:val="bottom"/>
            <w:hideMark/>
          </w:tcPr>
          <w:p w14:paraId="1E5F77EB" w14:textId="2957B157" w:rsidR="000D2CCA" w:rsidRPr="000D2CCA" w:rsidRDefault="000D2CCA" w:rsidP="000D2CCA">
            <w:pPr>
              <w:spacing w:after="0" w:line="240" w:lineRule="auto"/>
              <w:rPr>
                <w:rFonts w:ascii="Century Schoolbook" w:eastAsia="Times New Roman" w:hAnsi="Century Schoolbook" w:cs="Calibri"/>
                <w:color w:val="000000"/>
                <w:kern w:val="0"/>
                <w:sz w:val="20"/>
                <w:szCs w:val="20"/>
                <w14:ligatures w14:val="none"/>
              </w:rPr>
            </w:pPr>
            <w:r w:rsidRPr="000D2CCA">
              <w:rPr>
                <w:rFonts w:ascii="Century Schoolbook" w:eastAsia="Times New Roman" w:hAnsi="Century Schoolbook" w:cs="Calibri"/>
                <w:color w:val="000000"/>
                <w:kern w:val="0"/>
                <w:sz w:val="20"/>
                <w:szCs w:val="20"/>
                <w14:ligatures w14:val="none"/>
              </w:rPr>
              <w:t>ΗΜΑΘΙΑΣ</w:t>
            </w:r>
          </w:p>
        </w:tc>
      </w:tr>
      <w:tr w:rsidR="000D2CCA" w:rsidRPr="000D2CCA" w14:paraId="1E4EF245" w14:textId="77777777" w:rsidTr="006B3FDE">
        <w:trPr>
          <w:trHeight w:val="290"/>
        </w:trPr>
        <w:tc>
          <w:tcPr>
            <w:tcW w:w="2449" w:type="dxa"/>
            <w:tcBorders>
              <w:top w:val="nil"/>
              <w:left w:val="single" w:sz="4" w:space="0" w:color="auto"/>
              <w:bottom w:val="single" w:sz="4" w:space="0" w:color="auto"/>
              <w:right w:val="single" w:sz="4" w:space="0" w:color="auto"/>
            </w:tcBorders>
            <w:noWrap/>
            <w:vAlign w:val="bottom"/>
            <w:hideMark/>
          </w:tcPr>
          <w:p w14:paraId="34B94C29" w14:textId="77777777" w:rsidR="000D2CCA" w:rsidRPr="000D2CCA" w:rsidRDefault="000D2CCA" w:rsidP="000D2CCA">
            <w:pPr>
              <w:spacing w:after="0" w:line="240" w:lineRule="auto"/>
              <w:rPr>
                <w:rFonts w:ascii="Century Schoolbook" w:eastAsia="Times New Roman" w:hAnsi="Century Schoolbook" w:cs="Calibri"/>
                <w:color w:val="000000"/>
                <w:kern w:val="0"/>
                <w:sz w:val="20"/>
                <w:szCs w:val="20"/>
                <w14:ligatures w14:val="none"/>
              </w:rPr>
            </w:pPr>
            <w:proofErr w:type="spellStart"/>
            <w:r w:rsidRPr="000D2CCA">
              <w:rPr>
                <w:rFonts w:ascii="Century Schoolbook" w:eastAsia="Times New Roman" w:hAnsi="Century Schoolbook" w:cs="Calibri"/>
                <w:color w:val="000000"/>
                <w:kern w:val="0"/>
                <w:sz w:val="20"/>
                <w:szCs w:val="20"/>
                <w14:ligatures w14:val="none"/>
              </w:rPr>
              <w:t>Αγί</w:t>
            </w:r>
            <w:proofErr w:type="spellEnd"/>
            <w:r w:rsidRPr="000D2CCA">
              <w:rPr>
                <w:rFonts w:ascii="Century Schoolbook" w:eastAsia="Times New Roman" w:hAnsi="Century Schoolbook" w:cs="Calibri"/>
                <w:color w:val="000000"/>
                <w:kern w:val="0"/>
                <w:sz w:val="20"/>
                <w:szCs w:val="20"/>
                <w14:ligatures w14:val="none"/>
              </w:rPr>
              <w:t xml:space="preserve">α </w:t>
            </w:r>
            <w:proofErr w:type="spellStart"/>
            <w:r w:rsidRPr="000D2CCA">
              <w:rPr>
                <w:rFonts w:ascii="Century Schoolbook" w:eastAsia="Times New Roman" w:hAnsi="Century Schoolbook" w:cs="Calibri"/>
                <w:color w:val="000000"/>
                <w:kern w:val="0"/>
                <w:sz w:val="20"/>
                <w:szCs w:val="20"/>
                <w14:ligatures w14:val="none"/>
              </w:rPr>
              <w:t>Σοφί</w:t>
            </w:r>
            <w:proofErr w:type="spellEnd"/>
            <w:r w:rsidRPr="000D2CCA">
              <w:rPr>
                <w:rFonts w:ascii="Century Schoolbook" w:eastAsia="Times New Roman" w:hAnsi="Century Schoolbook" w:cs="Calibri"/>
                <w:color w:val="000000"/>
                <w:kern w:val="0"/>
                <w:sz w:val="20"/>
                <w:szCs w:val="20"/>
                <w14:ligatures w14:val="none"/>
              </w:rPr>
              <w:t>α,η</w:t>
            </w:r>
          </w:p>
        </w:tc>
        <w:tc>
          <w:tcPr>
            <w:tcW w:w="1386" w:type="dxa"/>
            <w:tcBorders>
              <w:top w:val="nil"/>
              <w:left w:val="nil"/>
              <w:bottom w:val="single" w:sz="4" w:space="0" w:color="auto"/>
              <w:right w:val="single" w:sz="4" w:space="0" w:color="auto"/>
            </w:tcBorders>
            <w:noWrap/>
            <w:vAlign w:val="bottom"/>
            <w:hideMark/>
          </w:tcPr>
          <w:p w14:paraId="43AB9530" w14:textId="77777777" w:rsidR="000D2CCA" w:rsidRPr="000D2CCA" w:rsidRDefault="000D2CCA" w:rsidP="000D2CCA">
            <w:pPr>
              <w:spacing w:after="0" w:line="240" w:lineRule="auto"/>
              <w:jc w:val="right"/>
              <w:rPr>
                <w:rFonts w:ascii="Century Schoolbook" w:eastAsia="Times New Roman" w:hAnsi="Century Schoolbook" w:cs="Calibri"/>
                <w:color w:val="000000"/>
                <w:kern w:val="0"/>
                <w:sz w:val="20"/>
                <w:szCs w:val="20"/>
                <w14:ligatures w14:val="none"/>
              </w:rPr>
            </w:pPr>
            <w:r w:rsidRPr="000D2CCA">
              <w:rPr>
                <w:rFonts w:ascii="Century Schoolbook" w:eastAsia="Times New Roman" w:hAnsi="Century Schoolbook" w:cs="Calibri"/>
                <w:color w:val="000000"/>
                <w:kern w:val="0"/>
                <w:sz w:val="20"/>
                <w:szCs w:val="20"/>
                <w14:ligatures w14:val="none"/>
              </w:rPr>
              <w:t>1668</w:t>
            </w:r>
          </w:p>
        </w:tc>
        <w:tc>
          <w:tcPr>
            <w:tcW w:w="4428" w:type="dxa"/>
            <w:tcBorders>
              <w:top w:val="nil"/>
              <w:left w:val="nil"/>
              <w:bottom w:val="single" w:sz="4" w:space="0" w:color="auto"/>
              <w:right w:val="single" w:sz="4" w:space="0" w:color="auto"/>
            </w:tcBorders>
            <w:noWrap/>
            <w:vAlign w:val="bottom"/>
            <w:hideMark/>
          </w:tcPr>
          <w:p w14:paraId="2887398A" w14:textId="77777777" w:rsidR="000D2CCA" w:rsidRPr="000D2CCA" w:rsidRDefault="000D2CCA" w:rsidP="000D2CCA">
            <w:pPr>
              <w:spacing w:after="0" w:line="240" w:lineRule="auto"/>
              <w:rPr>
                <w:rFonts w:ascii="Century Schoolbook" w:eastAsia="Times New Roman" w:hAnsi="Century Schoolbook" w:cs="Calibri"/>
                <w:color w:val="000000"/>
                <w:kern w:val="0"/>
                <w:sz w:val="20"/>
                <w:szCs w:val="20"/>
                <w14:ligatures w14:val="none"/>
              </w:rPr>
            </w:pPr>
            <w:r w:rsidRPr="000D2CCA">
              <w:rPr>
                <w:rFonts w:ascii="Century Schoolbook" w:eastAsia="Times New Roman" w:hAnsi="Century Schoolbook" w:cs="Calibri"/>
                <w:color w:val="000000"/>
                <w:kern w:val="0"/>
                <w:sz w:val="20"/>
                <w:szCs w:val="20"/>
                <w14:ligatures w14:val="none"/>
              </w:rPr>
              <w:t>ΔΗΜΟΣ ΔΕΛΤΑ</w:t>
            </w:r>
          </w:p>
        </w:tc>
        <w:tc>
          <w:tcPr>
            <w:tcW w:w="2510" w:type="dxa"/>
            <w:tcBorders>
              <w:top w:val="nil"/>
              <w:left w:val="nil"/>
              <w:bottom w:val="single" w:sz="4" w:space="0" w:color="auto"/>
              <w:right w:val="single" w:sz="4" w:space="0" w:color="auto"/>
            </w:tcBorders>
            <w:noWrap/>
            <w:vAlign w:val="bottom"/>
            <w:hideMark/>
          </w:tcPr>
          <w:p w14:paraId="66B73A92" w14:textId="243B1459" w:rsidR="000D2CCA" w:rsidRPr="000D2CCA" w:rsidRDefault="000D2CCA" w:rsidP="000D2CCA">
            <w:pPr>
              <w:spacing w:after="0" w:line="240" w:lineRule="auto"/>
              <w:rPr>
                <w:rFonts w:ascii="Century Schoolbook" w:eastAsia="Times New Roman" w:hAnsi="Century Schoolbook" w:cs="Calibri"/>
                <w:color w:val="000000"/>
                <w:kern w:val="0"/>
                <w:sz w:val="20"/>
                <w:szCs w:val="20"/>
                <w14:ligatures w14:val="none"/>
              </w:rPr>
            </w:pPr>
            <w:r w:rsidRPr="000D2CCA">
              <w:rPr>
                <w:rFonts w:ascii="Century Schoolbook" w:eastAsia="Times New Roman" w:hAnsi="Century Schoolbook" w:cs="Calibri"/>
                <w:color w:val="000000"/>
                <w:kern w:val="0"/>
                <w:sz w:val="20"/>
                <w:szCs w:val="20"/>
                <w14:ligatures w14:val="none"/>
              </w:rPr>
              <w:t>ΘΕΣΣΑΛΟΝΙΚΗΣ</w:t>
            </w:r>
          </w:p>
        </w:tc>
      </w:tr>
      <w:tr w:rsidR="000D2CCA" w:rsidRPr="000D2CCA" w14:paraId="4C075E9F" w14:textId="77777777" w:rsidTr="006B3FDE">
        <w:trPr>
          <w:trHeight w:val="290"/>
        </w:trPr>
        <w:tc>
          <w:tcPr>
            <w:tcW w:w="2449" w:type="dxa"/>
            <w:tcBorders>
              <w:top w:val="nil"/>
              <w:left w:val="single" w:sz="4" w:space="0" w:color="auto"/>
              <w:bottom w:val="single" w:sz="4" w:space="0" w:color="auto"/>
              <w:right w:val="single" w:sz="4" w:space="0" w:color="auto"/>
            </w:tcBorders>
            <w:noWrap/>
            <w:vAlign w:val="bottom"/>
            <w:hideMark/>
          </w:tcPr>
          <w:p w14:paraId="55B104E0" w14:textId="77777777" w:rsidR="000D2CCA" w:rsidRPr="000D2CCA" w:rsidRDefault="000D2CCA" w:rsidP="000D2CCA">
            <w:pPr>
              <w:spacing w:after="0" w:line="240" w:lineRule="auto"/>
              <w:rPr>
                <w:rFonts w:ascii="Century Schoolbook" w:eastAsia="Times New Roman" w:hAnsi="Century Schoolbook" w:cs="Calibri"/>
                <w:color w:val="000000"/>
                <w:kern w:val="0"/>
                <w:sz w:val="20"/>
                <w:szCs w:val="20"/>
                <w14:ligatures w14:val="none"/>
              </w:rPr>
            </w:pPr>
            <w:proofErr w:type="spellStart"/>
            <w:r w:rsidRPr="000D2CCA">
              <w:rPr>
                <w:rFonts w:ascii="Century Schoolbook" w:eastAsia="Times New Roman" w:hAnsi="Century Schoolbook" w:cs="Calibri"/>
                <w:color w:val="000000"/>
                <w:kern w:val="0"/>
                <w:sz w:val="20"/>
                <w:szCs w:val="20"/>
                <w14:ligatures w14:val="none"/>
              </w:rPr>
              <w:t>Ιθάκη,η</w:t>
            </w:r>
            <w:proofErr w:type="spellEnd"/>
          </w:p>
        </w:tc>
        <w:tc>
          <w:tcPr>
            <w:tcW w:w="1386" w:type="dxa"/>
            <w:tcBorders>
              <w:top w:val="nil"/>
              <w:left w:val="nil"/>
              <w:bottom w:val="single" w:sz="4" w:space="0" w:color="auto"/>
              <w:right w:val="single" w:sz="4" w:space="0" w:color="auto"/>
            </w:tcBorders>
            <w:noWrap/>
            <w:vAlign w:val="bottom"/>
            <w:hideMark/>
          </w:tcPr>
          <w:p w14:paraId="0314EDFB" w14:textId="77777777" w:rsidR="000D2CCA" w:rsidRPr="000D2CCA" w:rsidRDefault="000D2CCA" w:rsidP="000D2CCA">
            <w:pPr>
              <w:spacing w:after="0" w:line="240" w:lineRule="auto"/>
              <w:jc w:val="right"/>
              <w:rPr>
                <w:rFonts w:ascii="Century Schoolbook" w:eastAsia="Times New Roman" w:hAnsi="Century Schoolbook" w:cs="Calibri"/>
                <w:color w:val="000000"/>
                <w:kern w:val="0"/>
                <w:sz w:val="20"/>
                <w:szCs w:val="20"/>
                <w14:ligatures w14:val="none"/>
              </w:rPr>
            </w:pPr>
            <w:r w:rsidRPr="000D2CCA">
              <w:rPr>
                <w:rFonts w:ascii="Century Schoolbook" w:eastAsia="Times New Roman" w:hAnsi="Century Schoolbook" w:cs="Calibri"/>
                <w:color w:val="000000"/>
                <w:kern w:val="0"/>
                <w:sz w:val="20"/>
                <w:szCs w:val="20"/>
                <w14:ligatures w14:val="none"/>
              </w:rPr>
              <w:t>1675</w:t>
            </w:r>
          </w:p>
        </w:tc>
        <w:tc>
          <w:tcPr>
            <w:tcW w:w="4428" w:type="dxa"/>
            <w:tcBorders>
              <w:top w:val="nil"/>
              <w:left w:val="nil"/>
              <w:bottom w:val="single" w:sz="4" w:space="0" w:color="auto"/>
              <w:right w:val="single" w:sz="4" w:space="0" w:color="auto"/>
            </w:tcBorders>
            <w:noWrap/>
            <w:vAlign w:val="bottom"/>
            <w:hideMark/>
          </w:tcPr>
          <w:p w14:paraId="54FA592D" w14:textId="77777777" w:rsidR="000D2CCA" w:rsidRPr="000D2CCA" w:rsidRDefault="000D2CCA" w:rsidP="000D2CCA">
            <w:pPr>
              <w:spacing w:after="0" w:line="240" w:lineRule="auto"/>
              <w:rPr>
                <w:rFonts w:ascii="Century Schoolbook" w:eastAsia="Times New Roman" w:hAnsi="Century Schoolbook" w:cs="Calibri"/>
                <w:color w:val="000000"/>
                <w:kern w:val="0"/>
                <w:sz w:val="20"/>
                <w:szCs w:val="20"/>
                <w14:ligatures w14:val="none"/>
              </w:rPr>
            </w:pPr>
            <w:r w:rsidRPr="000D2CCA">
              <w:rPr>
                <w:rFonts w:ascii="Century Schoolbook" w:eastAsia="Times New Roman" w:hAnsi="Century Schoolbook" w:cs="Calibri"/>
                <w:color w:val="000000"/>
                <w:kern w:val="0"/>
                <w:sz w:val="20"/>
                <w:szCs w:val="20"/>
                <w14:ligatures w14:val="none"/>
              </w:rPr>
              <w:t>ΔΗΜΟΣ ΙΘΑΚΗΣ</w:t>
            </w:r>
          </w:p>
        </w:tc>
        <w:tc>
          <w:tcPr>
            <w:tcW w:w="2510" w:type="dxa"/>
            <w:tcBorders>
              <w:top w:val="nil"/>
              <w:left w:val="nil"/>
              <w:bottom w:val="single" w:sz="4" w:space="0" w:color="auto"/>
              <w:right w:val="single" w:sz="4" w:space="0" w:color="auto"/>
            </w:tcBorders>
            <w:noWrap/>
            <w:vAlign w:val="bottom"/>
            <w:hideMark/>
          </w:tcPr>
          <w:p w14:paraId="233BE686" w14:textId="09886796" w:rsidR="000D2CCA" w:rsidRPr="000D2CCA" w:rsidRDefault="000D2CCA" w:rsidP="000D2CCA">
            <w:pPr>
              <w:spacing w:after="0" w:line="240" w:lineRule="auto"/>
              <w:rPr>
                <w:rFonts w:ascii="Century Schoolbook" w:eastAsia="Times New Roman" w:hAnsi="Century Schoolbook" w:cs="Calibri"/>
                <w:color w:val="000000"/>
                <w:kern w:val="0"/>
                <w:sz w:val="20"/>
                <w:szCs w:val="20"/>
                <w14:ligatures w14:val="none"/>
              </w:rPr>
            </w:pPr>
            <w:r w:rsidRPr="000D2CCA">
              <w:rPr>
                <w:rFonts w:ascii="Century Schoolbook" w:eastAsia="Times New Roman" w:hAnsi="Century Schoolbook" w:cs="Calibri"/>
                <w:color w:val="000000"/>
                <w:kern w:val="0"/>
                <w:sz w:val="20"/>
                <w:szCs w:val="20"/>
                <w14:ligatures w14:val="none"/>
              </w:rPr>
              <w:t>ΙΘΑΚΗΣ</w:t>
            </w:r>
          </w:p>
        </w:tc>
      </w:tr>
      <w:tr w:rsidR="000D2CCA" w:rsidRPr="000D2CCA" w14:paraId="4FBFA077" w14:textId="77777777" w:rsidTr="006B3FDE">
        <w:trPr>
          <w:trHeight w:val="290"/>
        </w:trPr>
        <w:tc>
          <w:tcPr>
            <w:tcW w:w="2449" w:type="dxa"/>
            <w:tcBorders>
              <w:top w:val="nil"/>
              <w:left w:val="single" w:sz="4" w:space="0" w:color="auto"/>
              <w:bottom w:val="single" w:sz="4" w:space="0" w:color="auto"/>
              <w:right w:val="single" w:sz="4" w:space="0" w:color="auto"/>
            </w:tcBorders>
            <w:noWrap/>
            <w:vAlign w:val="bottom"/>
            <w:hideMark/>
          </w:tcPr>
          <w:p w14:paraId="51C5DF97" w14:textId="77777777" w:rsidR="000D2CCA" w:rsidRPr="000D2CCA" w:rsidRDefault="000D2CCA" w:rsidP="000D2CCA">
            <w:pPr>
              <w:spacing w:after="0" w:line="240" w:lineRule="auto"/>
              <w:rPr>
                <w:rFonts w:ascii="Century Schoolbook" w:eastAsia="Times New Roman" w:hAnsi="Century Schoolbook" w:cs="Calibri"/>
                <w:color w:val="000000"/>
                <w:kern w:val="0"/>
                <w:sz w:val="20"/>
                <w:szCs w:val="20"/>
                <w14:ligatures w14:val="none"/>
              </w:rPr>
            </w:pPr>
            <w:r w:rsidRPr="000D2CCA">
              <w:rPr>
                <w:rFonts w:ascii="Century Schoolbook" w:eastAsia="Times New Roman" w:hAnsi="Century Schoolbook" w:cs="Calibri"/>
                <w:color w:val="000000"/>
                <w:kern w:val="0"/>
                <w:sz w:val="20"/>
                <w:szCs w:val="20"/>
                <w14:ligatures w14:val="none"/>
              </w:rPr>
              <w:t>Παρα</w:t>
            </w:r>
            <w:proofErr w:type="spellStart"/>
            <w:r w:rsidRPr="000D2CCA">
              <w:rPr>
                <w:rFonts w:ascii="Century Schoolbook" w:eastAsia="Times New Roman" w:hAnsi="Century Schoolbook" w:cs="Calibri"/>
                <w:color w:val="000000"/>
                <w:kern w:val="0"/>
                <w:sz w:val="20"/>
                <w:szCs w:val="20"/>
                <w14:ligatures w14:val="none"/>
              </w:rPr>
              <w:t>λί</w:t>
            </w:r>
            <w:proofErr w:type="spellEnd"/>
            <w:r w:rsidRPr="000D2CCA">
              <w:rPr>
                <w:rFonts w:ascii="Century Schoolbook" w:eastAsia="Times New Roman" w:hAnsi="Century Schoolbook" w:cs="Calibri"/>
                <w:color w:val="000000"/>
                <w:kern w:val="0"/>
                <w:sz w:val="20"/>
                <w:szCs w:val="20"/>
                <w14:ligatures w14:val="none"/>
              </w:rPr>
              <w:t xml:space="preserve">α </w:t>
            </w:r>
            <w:proofErr w:type="spellStart"/>
            <w:r w:rsidRPr="000D2CCA">
              <w:rPr>
                <w:rFonts w:ascii="Century Schoolbook" w:eastAsia="Times New Roman" w:hAnsi="Century Schoolbook" w:cs="Calibri"/>
                <w:color w:val="000000"/>
                <w:kern w:val="0"/>
                <w:sz w:val="20"/>
                <w:szCs w:val="20"/>
                <w14:ligatures w14:val="none"/>
              </w:rPr>
              <w:t>Διστόμου,η</w:t>
            </w:r>
            <w:proofErr w:type="spellEnd"/>
          </w:p>
        </w:tc>
        <w:tc>
          <w:tcPr>
            <w:tcW w:w="1386" w:type="dxa"/>
            <w:tcBorders>
              <w:top w:val="nil"/>
              <w:left w:val="nil"/>
              <w:bottom w:val="single" w:sz="4" w:space="0" w:color="auto"/>
              <w:right w:val="single" w:sz="4" w:space="0" w:color="auto"/>
            </w:tcBorders>
            <w:noWrap/>
            <w:vAlign w:val="bottom"/>
            <w:hideMark/>
          </w:tcPr>
          <w:p w14:paraId="2F1F77ED" w14:textId="77777777" w:rsidR="000D2CCA" w:rsidRPr="000D2CCA" w:rsidRDefault="000D2CCA" w:rsidP="000D2CCA">
            <w:pPr>
              <w:spacing w:after="0" w:line="240" w:lineRule="auto"/>
              <w:jc w:val="right"/>
              <w:rPr>
                <w:rFonts w:ascii="Century Schoolbook" w:eastAsia="Times New Roman" w:hAnsi="Century Schoolbook" w:cs="Calibri"/>
                <w:color w:val="000000"/>
                <w:kern w:val="0"/>
                <w:sz w:val="20"/>
                <w:szCs w:val="20"/>
                <w14:ligatures w14:val="none"/>
              </w:rPr>
            </w:pPr>
            <w:r w:rsidRPr="000D2CCA">
              <w:rPr>
                <w:rFonts w:ascii="Century Schoolbook" w:eastAsia="Times New Roman" w:hAnsi="Century Schoolbook" w:cs="Calibri"/>
                <w:color w:val="000000"/>
                <w:kern w:val="0"/>
                <w:sz w:val="20"/>
                <w:szCs w:val="20"/>
                <w14:ligatures w14:val="none"/>
              </w:rPr>
              <w:t>1676</w:t>
            </w:r>
          </w:p>
        </w:tc>
        <w:tc>
          <w:tcPr>
            <w:tcW w:w="4428" w:type="dxa"/>
            <w:tcBorders>
              <w:top w:val="nil"/>
              <w:left w:val="nil"/>
              <w:bottom w:val="single" w:sz="4" w:space="0" w:color="auto"/>
              <w:right w:val="single" w:sz="4" w:space="0" w:color="auto"/>
            </w:tcBorders>
            <w:noWrap/>
            <w:vAlign w:val="bottom"/>
            <w:hideMark/>
          </w:tcPr>
          <w:p w14:paraId="6548914B" w14:textId="77777777" w:rsidR="000D2CCA" w:rsidRPr="000D2CCA" w:rsidRDefault="000D2CCA" w:rsidP="000D2CCA">
            <w:pPr>
              <w:spacing w:after="0" w:line="240" w:lineRule="auto"/>
              <w:rPr>
                <w:rFonts w:ascii="Century Schoolbook" w:eastAsia="Times New Roman" w:hAnsi="Century Schoolbook" w:cs="Calibri"/>
                <w:color w:val="000000"/>
                <w:kern w:val="0"/>
                <w:sz w:val="20"/>
                <w:szCs w:val="20"/>
                <w14:ligatures w14:val="none"/>
              </w:rPr>
            </w:pPr>
            <w:r w:rsidRPr="000D2CCA">
              <w:rPr>
                <w:rFonts w:ascii="Century Schoolbook" w:eastAsia="Times New Roman" w:hAnsi="Century Schoolbook" w:cs="Calibri"/>
                <w:color w:val="000000"/>
                <w:kern w:val="0"/>
                <w:sz w:val="20"/>
                <w:szCs w:val="20"/>
                <w14:ligatures w14:val="none"/>
              </w:rPr>
              <w:t>ΔΗΜΟΣ ΔΙΣΤΟΜΟΥ - ΑΡΑΧΟΒΑΣ - ΑΝΤΙΚΥΡΑΣ</w:t>
            </w:r>
          </w:p>
        </w:tc>
        <w:tc>
          <w:tcPr>
            <w:tcW w:w="2510" w:type="dxa"/>
            <w:tcBorders>
              <w:top w:val="nil"/>
              <w:left w:val="nil"/>
              <w:bottom w:val="single" w:sz="4" w:space="0" w:color="auto"/>
              <w:right w:val="single" w:sz="4" w:space="0" w:color="auto"/>
            </w:tcBorders>
            <w:noWrap/>
            <w:vAlign w:val="bottom"/>
            <w:hideMark/>
          </w:tcPr>
          <w:p w14:paraId="2BFACE0D" w14:textId="50FAA362" w:rsidR="000D2CCA" w:rsidRPr="000D2CCA" w:rsidRDefault="000D2CCA" w:rsidP="000D2CCA">
            <w:pPr>
              <w:spacing w:after="0" w:line="240" w:lineRule="auto"/>
              <w:rPr>
                <w:rFonts w:ascii="Century Schoolbook" w:eastAsia="Times New Roman" w:hAnsi="Century Schoolbook" w:cs="Calibri"/>
                <w:color w:val="000000"/>
                <w:kern w:val="0"/>
                <w:sz w:val="20"/>
                <w:szCs w:val="20"/>
                <w14:ligatures w14:val="none"/>
              </w:rPr>
            </w:pPr>
            <w:r w:rsidRPr="000D2CCA">
              <w:rPr>
                <w:rFonts w:ascii="Century Schoolbook" w:eastAsia="Times New Roman" w:hAnsi="Century Schoolbook" w:cs="Calibri"/>
                <w:color w:val="000000"/>
                <w:kern w:val="0"/>
                <w:sz w:val="20"/>
                <w:szCs w:val="20"/>
                <w14:ligatures w14:val="none"/>
              </w:rPr>
              <w:t>ΒΟΙΩΤΙΑΣ</w:t>
            </w:r>
          </w:p>
        </w:tc>
      </w:tr>
      <w:tr w:rsidR="000D2CCA" w:rsidRPr="000D2CCA" w14:paraId="0FD7E304" w14:textId="77777777" w:rsidTr="006B3FDE">
        <w:trPr>
          <w:trHeight w:val="290"/>
        </w:trPr>
        <w:tc>
          <w:tcPr>
            <w:tcW w:w="2449" w:type="dxa"/>
            <w:tcBorders>
              <w:top w:val="nil"/>
              <w:left w:val="single" w:sz="4" w:space="0" w:color="auto"/>
              <w:bottom w:val="single" w:sz="4" w:space="0" w:color="auto"/>
              <w:right w:val="single" w:sz="4" w:space="0" w:color="auto"/>
            </w:tcBorders>
            <w:noWrap/>
            <w:vAlign w:val="bottom"/>
            <w:hideMark/>
          </w:tcPr>
          <w:p w14:paraId="057BC39C" w14:textId="77777777" w:rsidR="000D2CCA" w:rsidRPr="000D2CCA" w:rsidRDefault="000D2CCA" w:rsidP="000D2CCA">
            <w:pPr>
              <w:spacing w:after="0" w:line="240" w:lineRule="auto"/>
              <w:rPr>
                <w:rFonts w:ascii="Century Schoolbook" w:eastAsia="Times New Roman" w:hAnsi="Century Schoolbook" w:cs="Calibri"/>
                <w:color w:val="000000"/>
                <w:kern w:val="0"/>
                <w:sz w:val="20"/>
                <w:szCs w:val="20"/>
                <w14:ligatures w14:val="none"/>
              </w:rPr>
            </w:pPr>
            <w:proofErr w:type="spellStart"/>
            <w:r w:rsidRPr="000D2CCA">
              <w:rPr>
                <w:rFonts w:ascii="Century Schoolbook" w:eastAsia="Times New Roman" w:hAnsi="Century Schoolbook" w:cs="Calibri"/>
                <w:color w:val="000000"/>
                <w:kern w:val="0"/>
                <w:sz w:val="20"/>
                <w:szCs w:val="20"/>
                <w14:ligatures w14:val="none"/>
              </w:rPr>
              <w:t>Γόννοι,οι</w:t>
            </w:r>
            <w:proofErr w:type="spellEnd"/>
          </w:p>
        </w:tc>
        <w:tc>
          <w:tcPr>
            <w:tcW w:w="1386" w:type="dxa"/>
            <w:tcBorders>
              <w:top w:val="nil"/>
              <w:left w:val="nil"/>
              <w:bottom w:val="single" w:sz="4" w:space="0" w:color="auto"/>
              <w:right w:val="single" w:sz="4" w:space="0" w:color="auto"/>
            </w:tcBorders>
            <w:noWrap/>
            <w:vAlign w:val="bottom"/>
            <w:hideMark/>
          </w:tcPr>
          <w:p w14:paraId="780BEAFF" w14:textId="77777777" w:rsidR="000D2CCA" w:rsidRPr="000D2CCA" w:rsidRDefault="000D2CCA" w:rsidP="000D2CCA">
            <w:pPr>
              <w:spacing w:after="0" w:line="240" w:lineRule="auto"/>
              <w:jc w:val="right"/>
              <w:rPr>
                <w:rFonts w:ascii="Century Schoolbook" w:eastAsia="Times New Roman" w:hAnsi="Century Schoolbook" w:cs="Calibri"/>
                <w:color w:val="000000"/>
                <w:kern w:val="0"/>
                <w:sz w:val="20"/>
                <w:szCs w:val="20"/>
                <w14:ligatures w14:val="none"/>
              </w:rPr>
            </w:pPr>
            <w:r w:rsidRPr="000D2CCA">
              <w:rPr>
                <w:rFonts w:ascii="Century Schoolbook" w:eastAsia="Times New Roman" w:hAnsi="Century Schoolbook" w:cs="Calibri"/>
                <w:color w:val="000000"/>
                <w:kern w:val="0"/>
                <w:sz w:val="20"/>
                <w:szCs w:val="20"/>
                <w14:ligatures w14:val="none"/>
              </w:rPr>
              <w:t>1679</w:t>
            </w:r>
          </w:p>
        </w:tc>
        <w:tc>
          <w:tcPr>
            <w:tcW w:w="4428" w:type="dxa"/>
            <w:tcBorders>
              <w:top w:val="nil"/>
              <w:left w:val="nil"/>
              <w:bottom w:val="single" w:sz="4" w:space="0" w:color="auto"/>
              <w:right w:val="single" w:sz="4" w:space="0" w:color="auto"/>
            </w:tcBorders>
            <w:noWrap/>
            <w:vAlign w:val="bottom"/>
            <w:hideMark/>
          </w:tcPr>
          <w:p w14:paraId="7C4322BB" w14:textId="77777777" w:rsidR="000D2CCA" w:rsidRPr="000D2CCA" w:rsidRDefault="000D2CCA" w:rsidP="000D2CCA">
            <w:pPr>
              <w:spacing w:after="0" w:line="240" w:lineRule="auto"/>
              <w:rPr>
                <w:rFonts w:ascii="Century Schoolbook" w:eastAsia="Times New Roman" w:hAnsi="Century Schoolbook" w:cs="Calibri"/>
                <w:color w:val="000000"/>
                <w:kern w:val="0"/>
                <w:sz w:val="20"/>
                <w:szCs w:val="20"/>
                <w14:ligatures w14:val="none"/>
              </w:rPr>
            </w:pPr>
            <w:r w:rsidRPr="000D2CCA">
              <w:rPr>
                <w:rFonts w:ascii="Century Schoolbook" w:eastAsia="Times New Roman" w:hAnsi="Century Schoolbook" w:cs="Calibri"/>
                <w:color w:val="000000"/>
                <w:kern w:val="0"/>
                <w:sz w:val="20"/>
                <w:szCs w:val="20"/>
                <w14:ligatures w14:val="none"/>
              </w:rPr>
              <w:t>ΔΗΜΟΣ ΤΕΜΠΩΝ</w:t>
            </w:r>
          </w:p>
        </w:tc>
        <w:tc>
          <w:tcPr>
            <w:tcW w:w="2510" w:type="dxa"/>
            <w:tcBorders>
              <w:top w:val="nil"/>
              <w:left w:val="nil"/>
              <w:bottom w:val="single" w:sz="4" w:space="0" w:color="auto"/>
              <w:right w:val="single" w:sz="4" w:space="0" w:color="auto"/>
            </w:tcBorders>
            <w:noWrap/>
            <w:vAlign w:val="bottom"/>
            <w:hideMark/>
          </w:tcPr>
          <w:p w14:paraId="369867EE" w14:textId="3A5AC1CA" w:rsidR="000D2CCA" w:rsidRPr="000D2CCA" w:rsidRDefault="000D2CCA" w:rsidP="000D2CCA">
            <w:pPr>
              <w:spacing w:after="0" w:line="240" w:lineRule="auto"/>
              <w:rPr>
                <w:rFonts w:ascii="Century Schoolbook" w:eastAsia="Times New Roman" w:hAnsi="Century Schoolbook" w:cs="Calibri"/>
                <w:color w:val="000000"/>
                <w:kern w:val="0"/>
                <w:sz w:val="20"/>
                <w:szCs w:val="20"/>
                <w14:ligatures w14:val="none"/>
              </w:rPr>
            </w:pPr>
            <w:r w:rsidRPr="000D2CCA">
              <w:rPr>
                <w:rFonts w:ascii="Century Schoolbook" w:eastAsia="Times New Roman" w:hAnsi="Century Schoolbook" w:cs="Calibri"/>
                <w:color w:val="000000"/>
                <w:kern w:val="0"/>
                <w:sz w:val="20"/>
                <w:szCs w:val="20"/>
                <w14:ligatures w14:val="none"/>
              </w:rPr>
              <w:t>ΛΑΡΙΣΑΣ</w:t>
            </w:r>
          </w:p>
        </w:tc>
      </w:tr>
      <w:tr w:rsidR="000D2CCA" w:rsidRPr="000D2CCA" w14:paraId="6DD42EA2" w14:textId="77777777" w:rsidTr="006B3FDE">
        <w:trPr>
          <w:trHeight w:val="290"/>
        </w:trPr>
        <w:tc>
          <w:tcPr>
            <w:tcW w:w="2449" w:type="dxa"/>
            <w:tcBorders>
              <w:top w:val="nil"/>
              <w:left w:val="single" w:sz="4" w:space="0" w:color="auto"/>
              <w:bottom w:val="single" w:sz="4" w:space="0" w:color="auto"/>
              <w:right w:val="single" w:sz="4" w:space="0" w:color="auto"/>
            </w:tcBorders>
            <w:noWrap/>
            <w:vAlign w:val="bottom"/>
            <w:hideMark/>
          </w:tcPr>
          <w:p w14:paraId="682CC3DA" w14:textId="77777777" w:rsidR="000D2CCA" w:rsidRPr="000D2CCA" w:rsidRDefault="000D2CCA" w:rsidP="000D2CCA">
            <w:pPr>
              <w:spacing w:after="0" w:line="240" w:lineRule="auto"/>
              <w:rPr>
                <w:rFonts w:ascii="Century Schoolbook" w:eastAsia="Times New Roman" w:hAnsi="Century Schoolbook" w:cs="Calibri"/>
                <w:color w:val="000000"/>
                <w:kern w:val="0"/>
                <w:sz w:val="20"/>
                <w:szCs w:val="20"/>
                <w14:ligatures w14:val="none"/>
              </w:rPr>
            </w:pPr>
            <w:proofErr w:type="spellStart"/>
            <w:r w:rsidRPr="000D2CCA">
              <w:rPr>
                <w:rFonts w:ascii="Century Schoolbook" w:eastAsia="Times New Roman" w:hAnsi="Century Schoolbook" w:cs="Calibri"/>
                <w:color w:val="000000"/>
                <w:kern w:val="0"/>
                <w:sz w:val="20"/>
                <w:szCs w:val="20"/>
                <w14:ligatures w14:val="none"/>
              </w:rPr>
              <w:t>Κουτσο</w:t>
            </w:r>
            <w:proofErr w:type="spellEnd"/>
            <w:r w:rsidRPr="000D2CCA">
              <w:rPr>
                <w:rFonts w:ascii="Century Schoolbook" w:eastAsia="Times New Roman" w:hAnsi="Century Schoolbook" w:cs="Calibri"/>
                <w:color w:val="000000"/>
                <w:kern w:val="0"/>
                <w:sz w:val="20"/>
                <w:szCs w:val="20"/>
                <w14:ligatures w14:val="none"/>
              </w:rPr>
              <w:t>πόδιον,το</w:t>
            </w:r>
          </w:p>
        </w:tc>
        <w:tc>
          <w:tcPr>
            <w:tcW w:w="1386" w:type="dxa"/>
            <w:tcBorders>
              <w:top w:val="nil"/>
              <w:left w:val="nil"/>
              <w:bottom w:val="single" w:sz="4" w:space="0" w:color="auto"/>
              <w:right w:val="single" w:sz="4" w:space="0" w:color="auto"/>
            </w:tcBorders>
            <w:noWrap/>
            <w:vAlign w:val="bottom"/>
            <w:hideMark/>
          </w:tcPr>
          <w:p w14:paraId="18627344" w14:textId="77777777" w:rsidR="000D2CCA" w:rsidRPr="000D2CCA" w:rsidRDefault="000D2CCA" w:rsidP="000D2CCA">
            <w:pPr>
              <w:spacing w:after="0" w:line="240" w:lineRule="auto"/>
              <w:jc w:val="right"/>
              <w:rPr>
                <w:rFonts w:ascii="Century Schoolbook" w:eastAsia="Times New Roman" w:hAnsi="Century Schoolbook" w:cs="Calibri"/>
                <w:color w:val="000000"/>
                <w:kern w:val="0"/>
                <w:sz w:val="20"/>
                <w:szCs w:val="20"/>
                <w14:ligatures w14:val="none"/>
              </w:rPr>
            </w:pPr>
            <w:r w:rsidRPr="000D2CCA">
              <w:rPr>
                <w:rFonts w:ascii="Century Schoolbook" w:eastAsia="Times New Roman" w:hAnsi="Century Schoolbook" w:cs="Calibri"/>
                <w:color w:val="000000"/>
                <w:kern w:val="0"/>
                <w:sz w:val="20"/>
                <w:szCs w:val="20"/>
                <w14:ligatures w14:val="none"/>
              </w:rPr>
              <w:t>1680</w:t>
            </w:r>
          </w:p>
        </w:tc>
        <w:tc>
          <w:tcPr>
            <w:tcW w:w="4428" w:type="dxa"/>
            <w:tcBorders>
              <w:top w:val="nil"/>
              <w:left w:val="nil"/>
              <w:bottom w:val="single" w:sz="4" w:space="0" w:color="auto"/>
              <w:right w:val="single" w:sz="4" w:space="0" w:color="auto"/>
            </w:tcBorders>
            <w:noWrap/>
            <w:vAlign w:val="bottom"/>
            <w:hideMark/>
          </w:tcPr>
          <w:p w14:paraId="13ECAEDA" w14:textId="77777777" w:rsidR="000D2CCA" w:rsidRPr="000D2CCA" w:rsidRDefault="000D2CCA" w:rsidP="000D2CCA">
            <w:pPr>
              <w:spacing w:after="0" w:line="240" w:lineRule="auto"/>
              <w:rPr>
                <w:rFonts w:ascii="Century Schoolbook" w:eastAsia="Times New Roman" w:hAnsi="Century Schoolbook" w:cs="Calibri"/>
                <w:color w:val="000000"/>
                <w:kern w:val="0"/>
                <w:sz w:val="20"/>
                <w:szCs w:val="20"/>
                <w14:ligatures w14:val="none"/>
              </w:rPr>
            </w:pPr>
            <w:r w:rsidRPr="000D2CCA">
              <w:rPr>
                <w:rFonts w:ascii="Century Schoolbook" w:eastAsia="Times New Roman" w:hAnsi="Century Schoolbook" w:cs="Calibri"/>
                <w:color w:val="000000"/>
                <w:kern w:val="0"/>
                <w:sz w:val="20"/>
                <w:szCs w:val="20"/>
                <w14:ligatures w14:val="none"/>
              </w:rPr>
              <w:t>ΔΗΜΟΣ ΑΡΓΟΥΣ - ΜΥΚΗΝΩΝ</w:t>
            </w:r>
          </w:p>
        </w:tc>
        <w:tc>
          <w:tcPr>
            <w:tcW w:w="2510" w:type="dxa"/>
            <w:tcBorders>
              <w:top w:val="nil"/>
              <w:left w:val="nil"/>
              <w:bottom w:val="single" w:sz="4" w:space="0" w:color="auto"/>
              <w:right w:val="single" w:sz="4" w:space="0" w:color="auto"/>
            </w:tcBorders>
            <w:noWrap/>
            <w:vAlign w:val="bottom"/>
            <w:hideMark/>
          </w:tcPr>
          <w:p w14:paraId="79FCAF0B" w14:textId="46C93E65" w:rsidR="000D2CCA" w:rsidRPr="000D2CCA" w:rsidRDefault="000D2CCA" w:rsidP="000D2CCA">
            <w:pPr>
              <w:spacing w:after="0" w:line="240" w:lineRule="auto"/>
              <w:rPr>
                <w:rFonts w:ascii="Century Schoolbook" w:eastAsia="Times New Roman" w:hAnsi="Century Schoolbook" w:cs="Calibri"/>
                <w:color w:val="000000"/>
                <w:kern w:val="0"/>
                <w:sz w:val="20"/>
                <w:szCs w:val="20"/>
                <w14:ligatures w14:val="none"/>
              </w:rPr>
            </w:pPr>
            <w:r w:rsidRPr="000D2CCA">
              <w:rPr>
                <w:rFonts w:ascii="Century Schoolbook" w:eastAsia="Times New Roman" w:hAnsi="Century Schoolbook" w:cs="Calibri"/>
                <w:color w:val="000000"/>
                <w:kern w:val="0"/>
                <w:sz w:val="20"/>
                <w:szCs w:val="20"/>
                <w14:ligatures w14:val="none"/>
              </w:rPr>
              <w:t>ΑΡΓΟΛΙΔΑΣ</w:t>
            </w:r>
          </w:p>
        </w:tc>
      </w:tr>
      <w:tr w:rsidR="000D2CCA" w:rsidRPr="000D2CCA" w14:paraId="6AC6AAD0" w14:textId="77777777" w:rsidTr="006B3FDE">
        <w:trPr>
          <w:trHeight w:val="290"/>
        </w:trPr>
        <w:tc>
          <w:tcPr>
            <w:tcW w:w="2449" w:type="dxa"/>
            <w:tcBorders>
              <w:top w:val="nil"/>
              <w:left w:val="single" w:sz="4" w:space="0" w:color="auto"/>
              <w:bottom w:val="single" w:sz="4" w:space="0" w:color="auto"/>
              <w:right w:val="single" w:sz="4" w:space="0" w:color="auto"/>
            </w:tcBorders>
            <w:noWrap/>
            <w:vAlign w:val="bottom"/>
            <w:hideMark/>
          </w:tcPr>
          <w:p w14:paraId="000DDD97" w14:textId="77777777" w:rsidR="000D2CCA" w:rsidRPr="000D2CCA" w:rsidRDefault="000D2CCA" w:rsidP="000D2CCA">
            <w:pPr>
              <w:spacing w:after="0" w:line="240" w:lineRule="auto"/>
              <w:rPr>
                <w:rFonts w:ascii="Century Schoolbook" w:eastAsia="Times New Roman" w:hAnsi="Century Schoolbook" w:cs="Calibri"/>
                <w:color w:val="000000"/>
                <w:kern w:val="0"/>
                <w:sz w:val="20"/>
                <w:szCs w:val="20"/>
                <w14:ligatures w14:val="none"/>
              </w:rPr>
            </w:pPr>
            <w:proofErr w:type="spellStart"/>
            <w:r w:rsidRPr="000D2CCA">
              <w:rPr>
                <w:rFonts w:ascii="Century Schoolbook" w:eastAsia="Times New Roman" w:hAnsi="Century Schoolbook" w:cs="Calibri"/>
                <w:color w:val="000000"/>
                <w:kern w:val="0"/>
                <w:sz w:val="20"/>
                <w:szCs w:val="20"/>
                <w14:ligatures w14:val="none"/>
              </w:rPr>
              <w:t>Αλιστράτη,η</w:t>
            </w:r>
            <w:proofErr w:type="spellEnd"/>
          </w:p>
        </w:tc>
        <w:tc>
          <w:tcPr>
            <w:tcW w:w="1386" w:type="dxa"/>
            <w:tcBorders>
              <w:top w:val="nil"/>
              <w:left w:val="nil"/>
              <w:bottom w:val="single" w:sz="4" w:space="0" w:color="auto"/>
              <w:right w:val="single" w:sz="4" w:space="0" w:color="auto"/>
            </w:tcBorders>
            <w:noWrap/>
            <w:vAlign w:val="bottom"/>
            <w:hideMark/>
          </w:tcPr>
          <w:p w14:paraId="2EFA8A27" w14:textId="77777777" w:rsidR="000D2CCA" w:rsidRPr="000D2CCA" w:rsidRDefault="000D2CCA" w:rsidP="000D2CCA">
            <w:pPr>
              <w:spacing w:after="0" w:line="240" w:lineRule="auto"/>
              <w:jc w:val="right"/>
              <w:rPr>
                <w:rFonts w:ascii="Century Schoolbook" w:eastAsia="Times New Roman" w:hAnsi="Century Schoolbook" w:cs="Calibri"/>
                <w:color w:val="000000"/>
                <w:kern w:val="0"/>
                <w:sz w:val="20"/>
                <w:szCs w:val="20"/>
                <w14:ligatures w14:val="none"/>
              </w:rPr>
            </w:pPr>
            <w:r w:rsidRPr="000D2CCA">
              <w:rPr>
                <w:rFonts w:ascii="Century Schoolbook" w:eastAsia="Times New Roman" w:hAnsi="Century Schoolbook" w:cs="Calibri"/>
                <w:color w:val="000000"/>
                <w:kern w:val="0"/>
                <w:sz w:val="20"/>
                <w:szCs w:val="20"/>
                <w14:ligatures w14:val="none"/>
              </w:rPr>
              <w:t>1681</w:t>
            </w:r>
          </w:p>
        </w:tc>
        <w:tc>
          <w:tcPr>
            <w:tcW w:w="4428" w:type="dxa"/>
            <w:tcBorders>
              <w:top w:val="nil"/>
              <w:left w:val="nil"/>
              <w:bottom w:val="single" w:sz="4" w:space="0" w:color="auto"/>
              <w:right w:val="single" w:sz="4" w:space="0" w:color="auto"/>
            </w:tcBorders>
            <w:noWrap/>
            <w:vAlign w:val="bottom"/>
            <w:hideMark/>
          </w:tcPr>
          <w:p w14:paraId="5C92B8A8" w14:textId="77777777" w:rsidR="000D2CCA" w:rsidRPr="000D2CCA" w:rsidRDefault="000D2CCA" w:rsidP="000D2CCA">
            <w:pPr>
              <w:spacing w:after="0" w:line="240" w:lineRule="auto"/>
              <w:rPr>
                <w:rFonts w:ascii="Century Schoolbook" w:eastAsia="Times New Roman" w:hAnsi="Century Schoolbook" w:cs="Calibri"/>
                <w:color w:val="000000"/>
                <w:kern w:val="0"/>
                <w:sz w:val="20"/>
                <w:szCs w:val="20"/>
                <w14:ligatures w14:val="none"/>
              </w:rPr>
            </w:pPr>
            <w:r w:rsidRPr="000D2CCA">
              <w:rPr>
                <w:rFonts w:ascii="Century Schoolbook" w:eastAsia="Times New Roman" w:hAnsi="Century Schoolbook" w:cs="Calibri"/>
                <w:color w:val="000000"/>
                <w:kern w:val="0"/>
                <w:sz w:val="20"/>
                <w:szCs w:val="20"/>
                <w14:ligatures w14:val="none"/>
              </w:rPr>
              <w:t>ΔΗΜΟΣ ΝΕΑΣ ΖΙΧΝΗΣ</w:t>
            </w:r>
          </w:p>
        </w:tc>
        <w:tc>
          <w:tcPr>
            <w:tcW w:w="2510" w:type="dxa"/>
            <w:tcBorders>
              <w:top w:val="nil"/>
              <w:left w:val="nil"/>
              <w:bottom w:val="single" w:sz="4" w:space="0" w:color="auto"/>
              <w:right w:val="single" w:sz="4" w:space="0" w:color="auto"/>
            </w:tcBorders>
            <w:noWrap/>
            <w:vAlign w:val="bottom"/>
            <w:hideMark/>
          </w:tcPr>
          <w:p w14:paraId="03C2FF3E" w14:textId="316B84A1" w:rsidR="000D2CCA" w:rsidRPr="000D2CCA" w:rsidRDefault="000D2CCA" w:rsidP="000D2CCA">
            <w:pPr>
              <w:spacing w:after="0" w:line="240" w:lineRule="auto"/>
              <w:rPr>
                <w:rFonts w:ascii="Century Schoolbook" w:eastAsia="Times New Roman" w:hAnsi="Century Schoolbook" w:cs="Calibri"/>
                <w:color w:val="000000"/>
                <w:kern w:val="0"/>
                <w:sz w:val="20"/>
                <w:szCs w:val="20"/>
                <w14:ligatures w14:val="none"/>
              </w:rPr>
            </w:pPr>
            <w:r w:rsidRPr="000D2CCA">
              <w:rPr>
                <w:rFonts w:ascii="Century Schoolbook" w:eastAsia="Times New Roman" w:hAnsi="Century Schoolbook" w:cs="Calibri"/>
                <w:color w:val="000000"/>
                <w:kern w:val="0"/>
                <w:sz w:val="20"/>
                <w:szCs w:val="20"/>
                <w14:ligatures w14:val="none"/>
              </w:rPr>
              <w:t>ΣΕΡΡΩΝ</w:t>
            </w:r>
          </w:p>
        </w:tc>
      </w:tr>
      <w:tr w:rsidR="000D2CCA" w:rsidRPr="000D2CCA" w14:paraId="131B8F07" w14:textId="77777777" w:rsidTr="006B3FDE">
        <w:trPr>
          <w:trHeight w:val="290"/>
        </w:trPr>
        <w:tc>
          <w:tcPr>
            <w:tcW w:w="2449" w:type="dxa"/>
            <w:tcBorders>
              <w:top w:val="nil"/>
              <w:left w:val="single" w:sz="4" w:space="0" w:color="auto"/>
              <w:bottom w:val="single" w:sz="4" w:space="0" w:color="auto"/>
              <w:right w:val="single" w:sz="4" w:space="0" w:color="auto"/>
            </w:tcBorders>
            <w:noWrap/>
            <w:vAlign w:val="bottom"/>
            <w:hideMark/>
          </w:tcPr>
          <w:p w14:paraId="6293DDBA" w14:textId="77777777" w:rsidR="000D2CCA" w:rsidRPr="000D2CCA" w:rsidRDefault="000D2CCA" w:rsidP="000D2CCA">
            <w:pPr>
              <w:spacing w:after="0" w:line="240" w:lineRule="auto"/>
              <w:rPr>
                <w:rFonts w:ascii="Century Schoolbook" w:eastAsia="Times New Roman" w:hAnsi="Century Schoolbook" w:cs="Calibri"/>
                <w:color w:val="000000"/>
                <w:kern w:val="0"/>
                <w:sz w:val="20"/>
                <w:szCs w:val="20"/>
                <w14:ligatures w14:val="none"/>
              </w:rPr>
            </w:pPr>
            <w:proofErr w:type="spellStart"/>
            <w:r w:rsidRPr="000D2CCA">
              <w:rPr>
                <w:rFonts w:ascii="Century Schoolbook" w:eastAsia="Times New Roman" w:hAnsi="Century Schoolbook" w:cs="Calibri"/>
                <w:color w:val="000000"/>
                <w:kern w:val="0"/>
                <w:sz w:val="20"/>
                <w:szCs w:val="20"/>
                <w14:ligatures w14:val="none"/>
              </w:rPr>
              <w:t>Αγί</w:t>
            </w:r>
            <w:proofErr w:type="spellEnd"/>
            <w:r w:rsidRPr="000D2CCA">
              <w:rPr>
                <w:rFonts w:ascii="Century Schoolbook" w:eastAsia="Times New Roman" w:hAnsi="Century Schoolbook" w:cs="Calibri"/>
                <w:color w:val="000000"/>
                <w:kern w:val="0"/>
                <w:sz w:val="20"/>
                <w:szCs w:val="20"/>
                <w14:ligatures w14:val="none"/>
              </w:rPr>
              <w:t>α Μα</w:t>
            </w:r>
            <w:proofErr w:type="spellStart"/>
            <w:r w:rsidRPr="000D2CCA">
              <w:rPr>
                <w:rFonts w:ascii="Century Schoolbook" w:eastAsia="Times New Roman" w:hAnsi="Century Schoolbook" w:cs="Calibri"/>
                <w:color w:val="000000"/>
                <w:kern w:val="0"/>
                <w:sz w:val="20"/>
                <w:szCs w:val="20"/>
                <w14:ligatures w14:val="none"/>
              </w:rPr>
              <w:t>ρίν</w:t>
            </w:r>
            <w:proofErr w:type="spellEnd"/>
            <w:r w:rsidRPr="000D2CCA">
              <w:rPr>
                <w:rFonts w:ascii="Century Schoolbook" w:eastAsia="Times New Roman" w:hAnsi="Century Schoolbook" w:cs="Calibri"/>
                <w:color w:val="000000"/>
                <w:kern w:val="0"/>
                <w:sz w:val="20"/>
                <w:szCs w:val="20"/>
                <w14:ligatures w14:val="none"/>
              </w:rPr>
              <w:t>α,η</w:t>
            </w:r>
          </w:p>
        </w:tc>
        <w:tc>
          <w:tcPr>
            <w:tcW w:w="1386" w:type="dxa"/>
            <w:tcBorders>
              <w:top w:val="nil"/>
              <w:left w:val="nil"/>
              <w:bottom w:val="single" w:sz="4" w:space="0" w:color="auto"/>
              <w:right w:val="single" w:sz="4" w:space="0" w:color="auto"/>
            </w:tcBorders>
            <w:noWrap/>
            <w:vAlign w:val="bottom"/>
            <w:hideMark/>
          </w:tcPr>
          <w:p w14:paraId="5DAE25A0" w14:textId="77777777" w:rsidR="000D2CCA" w:rsidRPr="000D2CCA" w:rsidRDefault="000D2CCA" w:rsidP="000D2CCA">
            <w:pPr>
              <w:spacing w:after="0" w:line="240" w:lineRule="auto"/>
              <w:jc w:val="right"/>
              <w:rPr>
                <w:rFonts w:ascii="Century Schoolbook" w:eastAsia="Times New Roman" w:hAnsi="Century Schoolbook" w:cs="Calibri"/>
                <w:color w:val="000000"/>
                <w:kern w:val="0"/>
                <w:sz w:val="20"/>
                <w:szCs w:val="20"/>
                <w14:ligatures w14:val="none"/>
              </w:rPr>
            </w:pPr>
            <w:r w:rsidRPr="000D2CCA">
              <w:rPr>
                <w:rFonts w:ascii="Century Schoolbook" w:eastAsia="Times New Roman" w:hAnsi="Century Schoolbook" w:cs="Calibri"/>
                <w:color w:val="000000"/>
                <w:kern w:val="0"/>
                <w:sz w:val="20"/>
                <w:szCs w:val="20"/>
                <w14:ligatures w14:val="none"/>
              </w:rPr>
              <w:t>1682</w:t>
            </w:r>
          </w:p>
        </w:tc>
        <w:tc>
          <w:tcPr>
            <w:tcW w:w="4428" w:type="dxa"/>
            <w:tcBorders>
              <w:top w:val="nil"/>
              <w:left w:val="nil"/>
              <w:bottom w:val="single" w:sz="4" w:space="0" w:color="auto"/>
              <w:right w:val="single" w:sz="4" w:space="0" w:color="auto"/>
            </w:tcBorders>
            <w:noWrap/>
            <w:vAlign w:val="bottom"/>
            <w:hideMark/>
          </w:tcPr>
          <w:p w14:paraId="7CE64B08" w14:textId="77777777" w:rsidR="000D2CCA" w:rsidRPr="000D2CCA" w:rsidRDefault="000D2CCA" w:rsidP="000D2CCA">
            <w:pPr>
              <w:spacing w:after="0" w:line="240" w:lineRule="auto"/>
              <w:rPr>
                <w:rFonts w:ascii="Century Schoolbook" w:eastAsia="Times New Roman" w:hAnsi="Century Schoolbook" w:cs="Calibri"/>
                <w:color w:val="000000"/>
                <w:kern w:val="0"/>
                <w:sz w:val="20"/>
                <w:szCs w:val="20"/>
                <w14:ligatures w14:val="none"/>
              </w:rPr>
            </w:pPr>
            <w:r w:rsidRPr="000D2CCA">
              <w:rPr>
                <w:rFonts w:ascii="Century Schoolbook" w:eastAsia="Times New Roman" w:hAnsi="Century Schoolbook" w:cs="Calibri"/>
                <w:color w:val="000000"/>
                <w:kern w:val="0"/>
                <w:sz w:val="20"/>
                <w:szCs w:val="20"/>
                <w14:ligatures w14:val="none"/>
              </w:rPr>
              <w:t>ΔΗΜΟΣ ΧΑΝΙΩΝ</w:t>
            </w:r>
          </w:p>
        </w:tc>
        <w:tc>
          <w:tcPr>
            <w:tcW w:w="2510" w:type="dxa"/>
            <w:tcBorders>
              <w:top w:val="nil"/>
              <w:left w:val="nil"/>
              <w:bottom w:val="single" w:sz="4" w:space="0" w:color="auto"/>
              <w:right w:val="single" w:sz="4" w:space="0" w:color="auto"/>
            </w:tcBorders>
            <w:noWrap/>
            <w:vAlign w:val="bottom"/>
            <w:hideMark/>
          </w:tcPr>
          <w:p w14:paraId="29D95EEE" w14:textId="04CBE976" w:rsidR="000D2CCA" w:rsidRPr="000D2CCA" w:rsidRDefault="000D2CCA" w:rsidP="000D2CCA">
            <w:pPr>
              <w:spacing w:after="0" w:line="240" w:lineRule="auto"/>
              <w:rPr>
                <w:rFonts w:ascii="Century Schoolbook" w:eastAsia="Times New Roman" w:hAnsi="Century Schoolbook" w:cs="Calibri"/>
                <w:color w:val="000000"/>
                <w:kern w:val="0"/>
                <w:sz w:val="20"/>
                <w:szCs w:val="20"/>
                <w14:ligatures w14:val="none"/>
              </w:rPr>
            </w:pPr>
            <w:r w:rsidRPr="000D2CCA">
              <w:rPr>
                <w:rFonts w:ascii="Century Schoolbook" w:eastAsia="Times New Roman" w:hAnsi="Century Schoolbook" w:cs="Calibri"/>
                <w:color w:val="000000"/>
                <w:kern w:val="0"/>
                <w:sz w:val="20"/>
                <w:szCs w:val="20"/>
                <w14:ligatures w14:val="none"/>
              </w:rPr>
              <w:t>ΧΑΝΙΩΝ</w:t>
            </w:r>
          </w:p>
        </w:tc>
      </w:tr>
      <w:tr w:rsidR="000D2CCA" w:rsidRPr="000D2CCA" w14:paraId="3AF80859" w14:textId="77777777" w:rsidTr="006B3FDE">
        <w:trPr>
          <w:trHeight w:val="290"/>
        </w:trPr>
        <w:tc>
          <w:tcPr>
            <w:tcW w:w="2449" w:type="dxa"/>
            <w:tcBorders>
              <w:top w:val="nil"/>
              <w:left w:val="single" w:sz="4" w:space="0" w:color="auto"/>
              <w:bottom w:val="single" w:sz="4" w:space="0" w:color="auto"/>
              <w:right w:val="single" w:sz="4" w:space="0" w:color="auto"/>
            </w:tcBorders>
            <w:noWrap/>
            <w:vAlign w:val="bottom"/>
            <w:hideMark/>
          </w:tcPr>
          <w:p w14:paraId="234ACCB9" w14:textId="77777777" w:rsidR="000D2CCA" w:rsidRPr="000D2CCA" w:rsidRDefault="000D2CCA" w:rsidP="000D2CCA">
            <w:pPr>
              <w:spacing w:after="0" w:line="240" w:lineRule="auto"/>
              <w:rPr>
                <w:rFonts w:ascii="Century Schoolbook" w:eastAsia="Times New Roman" w:hAnsi="Century Schoolbook" w:cs="Calibri"/>
                <w:color w:val="000000"/>
                <w:kern w:val="0"/>
                <w:sz w:val="20"/>
                <w:szCs w:val="20"/>
                <w14:ligatures w14:val="none"/>
              </w:rPr>
            </w:pPr>
            <w:proofErr w:type="spellStart"/>
            <w:r w:rsidRPr="000D2CCA">
              <w:rPr>
                <w:rFonts w:ascii="Century Schoolbook" w:eastAsia="Times New Roman" w:hAnsi="Century Schoolbook" w:cs="Calibri"/>
                <w:color w:val="000000"/>
                <w:kern w:val="0"/>
                <w:sz w:val="20"/>
                <w:szCs w:val="20"/>
                <w14:ligatures w14:val="none"/>
              </w:rPr>
              <w:t>Αμ</w:t>
            </w:r>
            <w:proofErr w:type="spellEnd"/>
            <w:r w:rsidRPr="000D2CCA">
              <w:rPr>
                <w:rFonts w:ascii="Century Schoolbook" w:eastAsia="Times New Roman" w:hAnsi="Century Schoolbook" w:cs="Calibri"/>
                <w:color w:val="000000"/>
                <w:kern w:val="0"/>
                <w:sz w:val="20"/>
                <w:szCs w:val="20"/>
                <w14:ligatures w14:val="none"/>
              </w:rPr>
              <w:t>πελόκηποι,οι</w:t>
            </w:r>
          </w:p>
        </w:tc>
        <w:tc>
          <w:tcPr>
            <w:tcW w:w="1386" w:type="dxa"/>
            <w:tcBorders>
              <w:top w:val="nil"/>
              <w:left w:val="nil"/>
              <w:bottom w:val="single" w:sz="4" w:space="0" w:color="auto"/>
              <w:right w:val="single" w:sz="4" w:space="0" w:color="auto"/>
            </w:tcBorders>
            <w:noWrap/>
            <w:vAlign w:val="bottom"/>
            <w:hideMark/>
          </w:tcPr>
          <w:p w14:paraId="079C8C22" w14:textId="77777777" w:rsidR="000D2CCA" w:rsidRPr="000D2CCA" w:rsidRDefault="000D2CCA" w:rsidP="000D2CCA">
            <w:pPr>
              <w:spacing w:after="0" w:line="240" w:lineRule="auto"/>
              <w:jc w:val="right"/>
              <w:rPr>
                <w:rFonts w:ascii="Century Schoolbook" w:eastAsia="Times New Roman" w:hAnsi="Century Schoolbook" w:cs="Calibri"/>
                <w:color w:val="000000"/>
                <w:kern w:val="0"/>
                <w:sz w:val="20"/>
                <w:szCs w:val="20"/>
                <w14:ligatures w14:val="none"/>
              </w:rPr>
            </w:pPr>
            <w:r w:rsidRPr="000D2CCA">
              <w:rPr>
                <w:rFonts w:ascii="Century Schoolbook" w:eastAsia="Times New Roman" w:hAnsi="Century Schoolbook" w:cs="Calibri"/>
                <w:color w:val="000000"/>
                <w:kern w:val="0"/>
                <w:sz w:val="20"/>
                <w:szCs w:val="20"/>
                <w14:ligatures w14:val="none"/>
              </w:rPr>
              <w:t>1685</w:t>
            </w:r>
          </w:p>
        </w:tc>
        <w:tc>
          <w:tcPr>
            <w:tcW w:w="4428" w:type="dxa"/>
            <w:tcBorders>
              <w:top w:val="nil"/>
              <w:left w:val="nil"/>
              <w:bottom w:val="single" w:sz="4" w:space="0" w:color="auto"/>
              <w:right w:val="single" w:sz="4" w:space="0" w:color="auto"/>
            </w:tcBorders>
            <w:noWrap/>
            <w:vAlign w:val="bottom"/>
            <w:hideMark/>
          </w:tcPr>
          <w:p w14:paraId="1BB8AD4D" w14:textId="77777777" w:rsidR="000D2CCA" w:rsidRPr="000D2CCA" w:rsidRDefault="000D2CCA" w:rsidP="000D2CCA">
            <w:pPr>
              <w:spacing w:after="0" w:line="240" w:lineRule="auto"/>
              <w:rPr>
                <w:rFonts w:ascii="Century Schoolbook" w:eastAsia="Times New Roman" w:hAnsi="Century Schoolbook" w:cs="Calibri"/>
                <w:color w:val="000000"/>
                <w:kern w:val="0"/>
                <w:sz w:val="20"/>
                <w:szCs w:val="20"/>
                <w14:ligatures w14:val="none"/>
              </w:rPr>
            </w:pPr>
            <w:r w:rsidRPr="000D2CCA">
              <w:rPr>
                <w:rFonts w:ascii="Century Schoolbook" w:eastAsia="Times New Roman" w:hAnsi="Century Schoolbook" w:cs="Calibri"/>
                <w:color w:val="000000"/>
                <w:kern w:val="0"/>
                <w:sz w:val="20"/>
                <w:szCs w:val="20"/>
                <w14:ligatures w14:val="none"/>
              </w:rPr>
              <w:t>ΔΗΜΟΣ ΖΑΚΥΝΘΟΥ</w:t>
            </w:r>
          </w:p>
        </w:tc>
        <w:tc>
          <w:tcPr>
            <w:tcW w:w="2510" w:type="dxa"/>
            <w:tcBorders>
              <w:top w:val="nil"/>
              <w:left w:val="nil"/>
              <w:bottom w:val="single" w:sz="4" w:space="0" w:color="auto"/>
              <w:right w:val="single" w:sz="4" w:space="0" w:color="auto"/>
            </w:tcBorders>
            <w:noWrap/>
            <w:vAlign w:val="bottom"/>
            <w:hideMark/>
          </w:tcPr>
          <w:p w14:paraId="16DD1840" w14:textId="1DC80699" w:rsidR="000D2CCA" w:rsidRPr="000D2CCA" w:rsidRDefault="000D2CCA" w:rsidP="000D2CCA">
            <w:pPr>
              <w:spacing w:after="0" w:line="240" w:lineRule="auto"/>
              <w:rPr>
                <w:rFonts w:ascii="Century Schoolbook" w:eastAsia="Times New Roman" w:hAnsi="Century Schoolbook" w:cs="Calibri"/>
                <w:color w:val="000000"/>
                <w:kern w:val="0"/>
                <w:sz w:val="20"/>
                <w:szCs w:val="20"/>
                <w14:ligatures w14:val="none"/>
              </w:rPr>
            </w:pPr>
            <w:r w:rsidRPr="000D2CCA">
              <w:rPr>
                <w:rFonts w:ascii="Century Schoolbook" w:eastAsia="Times New Roman" w:hAnsi="Century Schoolbook" w:cs="Calibri"/>
                <w:color w:val="000000"/>
                <w:kern w:val="0"/>
                <w:sz w:val="20"/>
                <w:szCs w:val="20"/>
                <w14:ligatures w14:val="none"/>
              </w:rPr>
              <w:t>ΖΑΚΥΝΘΟΥ</w:t>
            </w:r>
          </w:p>
        </w:tc>
      </w:tr>
      <w:tr w:rsidR="000D2CCA" w:rsidRPr="000D2CCA" w14:paraId="6158AD2E" w14:textId="77777777" w:rsidTr="006B3FDE">
        <w:trPr>
          <w:trHeight w:val="290"/>
        </w:trPr>
        <w:tc>
          <w:tcPr>
            <w:tcW w:w="2449" w:type="dxa"/>
            <w:tcBorders>
              <w:top w:val="nil"/>
              <w:left w:val="single" w:sz="4" w:space="0" w:color="auto"/>
              <w:bottom w:val="single" w:sz="4" w:space="0" w:color="auto"/>
              <w:right w:val="single" w:sz="4" w:space="0" w:color="auto"/>
            </w:tcBorders>
            <w:noWrap/>
            <w:vAlign w:val="bottom"/>
            <w:hideMark/>
          </w:tcPr>
          <w:p w14:paraId="5865018B" w14:textId="77777777" w:rsidR="000D2CCA" w:rsidRPr="000D2CCA" w:rsidRDefault="000D2CCA" w:rsidP="000D2CCA">
            <w:pPr>
              <w:spacing w:after="0" w:line="240" w:lineRule="auto"/>
              <w:rPr>
                <w:rFonts w:ascii="Century Schoolbook" w:eastAsia="Times New Roman" w:hAnsi="Century Schoolbook" w:cs="Calibri"/>
                <w:color w:val="000000"/>
                <w:kern w:val="0"/>
                <w:sz w:val="20"/>
                <w:szCs w:val="20"/>
                <w14:ligatures w14:val="none"/>
              </w:rPr>
            </w:pPr>
            <w:proofErr w:type="spellStart"/>
            <w:r w:rsidRPr="000D2CCA">
              <w:rPr>
                <w:rFonts w:ascii="Century Schoolbook" w:eastAsia="Times New Roman" w:hAnsi="Century Schoolbook" w:cs="Calibri"/>
                <w:color w:val="000000"/>
                <w:kern w:val="0"/>
                <w:sz w:val="20"/>
                <w:szCs w:val="20"/>
                <w14:ligatures w14:val="none"/>
              </w:rPr>
              <w:t>Σχίσμ</w:t>
            </w:r>
            <w:proofErr w:type="spellEnd"/>
            <w:r w:rsidRPr="000D2CCA">
              <w:rPr>
                <w:rFonts w:ascii="Century Schoolbook" w:eastAsia="Times New Roman" w:hAnsi="Century Schoolbook" w:cs="Calibri"/>
                <w:color w:val="000000"/>
                <w:kern w:val="0"/>
                <w:sz w:val="20"/>
                <w:szCs w:val="20"/>
                <w14:ligatures w14:val="none"/>
              </w:rPr>
              <w:t>α,το</w:t>
            </w:r>
          </w:p>
        </w:tc>
        <w:tc>
          <w:tcPr>
            <w:tcW w:w="1386" w:type="dxa"/>
            <w:tcBorders>
              <w:top w:val="nil"/>
              <w:left w:val="nil"/>
              <w:bottom w:val="single" w:sz="4" w:space="0" w:color="auto"/>
              <w:right w:val="single" w:sz="4" w:space="0" w:color="auto"/>
            </w:tcBorders>
            <w:noWrap/>
            <w:vAlign w:val="bottom"/>
            <w:hideMark/>
          </w:tcPr>
          <w:p w14:paraId="35F908B7" w14:textId="77777777" w:rsidR="000D2CCA" w:rsidRPr="000D2CCA" w:rsidRDefault="000D2CCA" w:rsidP="000D2CCA">
            <w:pPr>
              <w:spacing w:after="0" w:line="240" w:lineRule="auto"/>
              <w:jc w:val="right"/>
              <w:rPr>
                <w:rFonts w:ascii="Century Schoolbook" w:eastAsia="Times New Roman" w:hAnsi="Century Schoolbook" w:cs="Calibri"/>
                <w:color w:val="000000"/>
                <w:kern w:val="0"/>
                <w:sz w:val="20"/>
                <w:szCs w:val="20"/>
                <w14:ligatures w14:val="none"/>
              </w:rPr>
            </w:pPr>
            <w:r w:rsidRPr="000D2CCA">
              <w:rPr>
                <w:rFonts w:ascii="Century Schoolbook" w:eastAsia="Times New Roman" w:hAnsi="Century Schoolbook" w:cs="Calibri"/>
                <w:color w:val="000000"/>
                <w:kern w:val="0"/>
                <w:sz w:val="20"/>
                <w:szCs w:val="20"/>
                <w14:ligatures w14:val="none"/>
              </w:rPr>
              <w:t>1698</w:t>
            </w:r>
          </w:p>
        </w:tc>
        <w:tc>
          <w:tcPr>
            <w:tcW w:w="4428" w:type="dxa"/>
            <w:tcBorders>
              <w:top w:val="nil"/>
              <w:left w:val="nil"/>
              <w:bottom w:val="single" w:sz="4" w:space="0" w:color="auto"/>
              <w:right w:val="single" w:sz="4" w:space="0" w:color="auto"/>
            </w:tcBorders>
            <w:noWrap/>
            <w:vAlign w:val="bottom"/>
            <w:hideMark/>
          </w:tcPr>
          <w:p w14:paraId="2DD01871" w14:textId="77777777" w:rsidR="000D2CCA" w:rsidRPr="000D2CCA" w:rsidRDefault="000D2CCA" w:rsidP="000D2CCA">
            <w:pPr>
              <w:spacing w:after="0" w:line="240" w:lineRule="auto"/>
              <w:rPr>
                <w:rFonts w:ascii="Century Schoolbook" w:eastAsia="Times New Roman" w:hAnsi="Century Schoolbook" w:cs="Calibri"/>
                <w:color w:val="000000"/>
                <w:kern w:val="0"/>
                <w:sz w:val="20"/>
                <w:szCs w:val="20"/>
                <w14:ligatures w14:val="none"/>
              </w:rPr>
            </w:pPr>
            <w:r w:rsidRPr="000D2CCA">
              <w:rPr>
                <w:rFonts w:ascii="Century Schoolbook" w:eastAsia="Times New Roman" w:hAnsi="Century Schoolbook" w:cs="Calibri"/>
                <w:color w:val="000000"/>
                <w:kern w:val="0"/>
                <w:sz w:val="20"/>
                <w:szCs w:val="20"/>
                <w14:ligatures w14:val="none"/>
              </w:rPr>
              <w:t>ΔΗΜΟΣ ΑΓΙΟΥ ΝΙΚΟΛΑΟΥ</w:t>
            </w:r>
          </w:p>
        </w:tc>
        <w:tc>
          <w:tcPr>
            <w:tcW w:w="2510" w:type="dxa"/>
            <w:tcBorders>
              <w:top w:val="nil"/>
              <w:left w:val="nil"/>
              <w:bottom w:val="single" w:sz="4" w:space="0" w:color="auto"/>
              <w:right w:val="single" w:sz="4" w:space="0" w:color="auto"/>
            </w:tcBorders>
            <w:noWrap/>
            <w:vAlign w:val="bottom"/>
            <w:hideMark/>
          </w:tcPr>
          <w:p w14:paraId="2346773A" w14:textId="1DB1CDF0" w:rsidR="000D2CCA" w:rsidRPr="000D2CCA" w:rsidRDefault="000D2CCA" w:rsidP="000D2CCA">
            <w:pPr>
              <w:spacing w:after="0" w:line="240" w:lineRule="auto"/>
              <w:rPr>
                <w:rFonts w:ascii="Century Schoolbook" w:eastAsia="Times New Roman" w:hAnsi="Century Schoolbook" w:cs="Calibri"/>
                <w:color w:val="000000"/>
                <w:kern w:val="0"/>
                <w:sz w:val="20"/>
                <w:szCs w:val="20"/>
                <w14:ligatures w14:val="none"/>
              </w:rPr>
            </w:pPr>
            <w:r w:rsidRPr="000D2CCA">
              <w:rPr>
                <w:rFonts w:ascii="Century Schoolbook" w:eastAsia="Times New Roman" w:hAnsi="Century Schoolbook" w:cs="Calibri"/>
                <w:color w:val="000000"/>
                <w:kern w:val="0"/>
                <w:sz w:val="20"/>
                <w:szCs w:val="20"/>
                <w14:ligatures w14:val="none"/>
              </w:rPr>
              <w:t>ΛΑΣΙΘΙΟΥ</w:t>
            </w:r>
          </w:p>
        </w:tc>
      </w:tr>
      <w:tr w:rsidR="000D2CCA" w:rsidRPr="000D2CCA" w14:paraId="076E0A97" w14:textId="77777777" w:rsidTr="006B3FDE">
        <w:trPr>
          <w:trHeight w:val="290"/>
        </w:trPr>
        <w:tc>
          <w:tcPr>
            <w:tcW w:w="2449" w:type="dxa"/>
            <w:tcBorders>
              <w:top w:val="nil"/>
              <w:left w:val="single" w:sz="4" w:space="0" w:color="auto"/>
              <w:bottom w:val="single" w:sz="4" w:space="0" w:color="auto"/>
              <w:right w:val="single" w:sz="4" w:space="0" w:color="auto"/>
            </w:tcBorders>
            <w:noWrap/>
            <w:vAlign w:val="bottom"/>
            <w:hideMark/>
          </w:tcPr>
          <w:p w14:paraId="21F8B7FF" w14:textId="77777777" w:rsidR="000D2CCA" w:rsidRPr="000D2CCA" w:rsidRDefault="000D2CCA" w:rsidP="000D2CCA">
            <w:pPr>
              <w:spacing w:after="0" w:line="240" w:lineRule="auto"/>
              <w:rPr>
                <w:rFonts w:ascii="Century Schoolbook" w:eastAsia="Times New Roman" w:hAnsi="Century Schoolbook" w:cs="Calibri"/>
                <w:color w:val="000000"/>
                <w:kern w:val="0"/>
                <w:sz w:val="20"/>
                <w:szCs w:val="20"/>
                <w14:ligatures w14:val="none"/>
              </w:rPr>
            </w:pPr>
            <w:proofErr w:type="spellStart"/>
            <w:r w:rsidRPr="000D2CCA">
              <w:rPr>
                <w:rFonts w:ascii="Century Schoolbook" w:eastAsia="Times New Roman" w:hAnsi="Century Schoolbook" w:cs="Calibri"/>
                <w:color w:val="000000"/>
                <w:kern w:val="0"/>
                <w:sz w:val="20"/>
                <w:szCs w:val="20"/>
                <w14:ligatures w14:val="none"/>
              </w:rPr>
              <w:t>Νικήσι</w:t>
            </w:r>
            <w:proofErr w:type="spellEnd"/>
            <w:r w:rsidRPr="000D2CCA">
              <w:rPr>
                <w:rFonts w:ascii="Century Schoolbook" w:eastAsia="Times New Roman" w:hAnsi="Century Schoolbook" w:cs="Calibri"/>
                <w:color w:val="000000"/>
                <w:kern w:val="0"/>
                <w:sz w:val="20"/>
                <w:szCs w:val="20"/>
                <w14:ligatures w14:val="none"/>
              </w:rPr>
              <w:t>ανη,η</w:t>
            </w:r>
          </w:p>
        </w:tc>
        <w:tc>
          <w:tcPr>
            <w:tcW w:w="1386" w:type="dxa"/>
            <w:tcBorders>
              <w:top w:val="nil"/>
              <w:left w:val="nil"/>
              <w:bottom w:val="single" w:sz="4" w:space="0" w:color="auto"/>
              <w:right w:val="single" w:sz="4" w:space="0" w:color="auto"/>
            </w:tcBorders>
            <w:noWrap/>
            <w:vAlign w:val="bottom"/>
            <w:hideMark/>
          </w:tcPr>
          <w:p w14:paraId="5DB775E5" w14:textId="77777777" w:rsidR="000D2CCA" w:rsidRPr="000D2CCA" w:rsidRDefault="000D2CCA" w:rsidP="000D2CCA">
            <w:pPr>
              <w:spacing w:after="0" w:line="240" w:lineRule="auto"/>
              <w:jc w:val="right"/>
              <w:rPr>
                <w:rFonts w:ascii="Century Schoolbook" w:eastAsia="Times New Roman" w:hAnsi="Century Schoolbook" w:cs="Calibri"/>
                <w:color w:val="000000"/>
                <w:kern w:val="0"/>
                <w:sz w:val="20"/>
                <w:szCs w:val="20"/>
                <w14:ligatures w14:val="none"/>
              </w:rPr>
            </w:pPr>
            <w:r w:rsidRPr="000D2CCA">
              <w:rPr>
                <w:rFonts w:ascii="Century Schoolbook" w:eastAsia="Times New Roman" w:hAnsi="Century Schoolbook" w:cs="Calibri"/>
                <w:color w:val="000000"/>
                <w:kern w:val="0"/>
                <w:sz w:val="20"/>
                <w:szCs w:val="20"/>
                <w14:ligatures w14:val="none"/>
              </w:rPr>
              <w:t>1700</w:t>
            </w:r>
          </w:p>
        </w:tc>
        <w:tc>
          <w:tcPr>
            <w:tcW w:w="4428" w:type="dxa"/>
            <w:tcBorders>
              <w:top w:val="nil"/>
              <w:left w:val="nil"/>
              <w:bottom w:val="single" w:sz="4" w:space="0" w:color="auto"/>
              <w:right w:val="single" w:sz="4" w:space="0" w:color="auto"/>
            </w:tcBorders>
            <w:noWrap/>
            <w:vAlign w:val="bottom"/>
            <w:hideMark/>
          </w:tcPr>
          <w:p w14:paraId="6232BE3C" w14:textId="77777777" w:rsidR="000D2CCA" w:rsidRPr="000D2CCA" w:rsidRDefault="000D2CCA" w:rsidP="000D2CCA">
            <w:pPr>
              <w:spacing w:after="0" w:line="240" w:lineRule="auto"/>
              <w:rPr>
                <w:rFonts w:ascii="Century Schoolbook" w:eastAsia="Times New Roman" w:hAnsi="Century Schoolbook" w:cs="Calibri"/>
                <w:color w:val="000000"/>
                <w:kern w:val="0"/>
                <w:sz w:val="20"/>
                <w:szCs w:val="20"/>
                <w14:ligatures w14:val="none"/>
              </w:rPr>
            </w:pPr>
            <w:r w:rsidRPr="000D2CCA">
              <w:rPr>
                <w:rFonts w:ascii="Century Schoolbook" w:eastAsia="Times New Roman" w:hAnsi="Century Schoolbook" w:cs="Calibri"/>
                <w:color w:val="000000"/>
                <w:kern w:val="0"/>
                <w:sz w:val="20"/>
                <w:szCs w:val="20"/>
                <w14:ligatures w14:val="none"/>
              </w:rPr>
              <w:t>ΔΗΜΟΣ ΠΑΓΓΑΙΟΥ</w:t>
            </w:r>
          </w:p>
        </w:tc>
        <w:tc>
          <w:tcPr>
            <w:tcW w:w="2510" w:type="dxa"/>
            <w:tcBorders>
              <w:top w:val="nil"/>
              <w:left w:val="nil"/>
              <w:bottom w:val="single" w:sz="4" w:space="0" w:color="auto"/>
              <w:right w:val="single" w:sz="4" w:space="0" w:color="auto"/>
            </w:tcBorders>
            <w:noWrap/>
            <w:vAlign w:val="bottom"/>
            <w:hideMark/>
          </w:tcPr>
          <w:p w14:paraId="4FB90127" w14:textId="49362610" w:rsidR="000D2CCA" w:rsidRPr="000D2CCA" w:rsidRDefault="000D2CCA" w:rsidP="000D2CCA">
            <w:pPr>
              <w:spacing w:after="0" w:line="240" w:lineRule="auto"/>
              <w:rPr>
                <w:rFonts w:ascii="Century Schoolbook" w:eastAsia="Times New Roman" w:hAnsi="Century Schoolbook" w:cs="Calibri"/>
                <w:color w:val="000000"/>
                <w:kern w:val="0"/>
                <w:sz w:val="20"/>
                <w:szCs w:val="20"/>
                <w14:ligatures w14:val="none"/>
              </w:rPr>
            </w:pPr>
            <w:r w:rsidRPr="000D2CCA">
              <w:rPr>
                <w:rFonts w:ascii="Century Schoolbook" w:eastAsia="Times New Roman" w:hAnsi="Century Schoolbook" w:cs="Calibri"/>
                <w:color w:val="000000"/>
                <w:kern w:val="0"/>
                <w:sz w:val="20"/>
                <w:szCs w:val="20"/>
                <w14:ligatures w14:val="none"/>
              </w:rPr>
              <w:t>ΚΑΒΑΛΑΣ</w:t>
            </w:r>
          </w:p>
        </w:tc>
      </w:tr>
      <w:tr w:rsidR="000D2CCA" w:rsidRPr="000D2CCA" w14:paraId="170FE661" w14:textId="77777777" w:rsidTr="006B3FDE">
        <w:trPr>
          <w:trHeight w:val="290"/>
        </w:trPr>
        <w:tc>
          <w:tcPr>
            <w:tcW w:w="2449" w:type="dxa"/>
            <w:tcBorders>
              <w:top w:val="nil"/>
              <w:left w:val="single" w:sz="4" w:space="0" w:color="auto"/>
              <w:bottom w:val="single" w:sz="4" w:space="0" w:color="auto"/>
              <w:right w:val="single" w:sz="4" w:space="0" w:color="auto"/>
            </w:tcBorders>
            <w:noWrap/>
            <w:vAlign w:val="bottom"/>
            <w:hideMark/>
          </w:tcPr>
          <w:p w14:paraId="2398F908" w14:textId="77777777" w:rsidR="000D2CCA" w:rsidRPr="000D2CCA" w:rsidRDefault="000D2CCA" w:rsidP="000D2CCA">
            <w:pPr>
              <w:spacing w:after="0" w:line="240" w:lineRule="auto"/>
              <w:rPr>
                <w:rFonts w:ascii="Century Schoolbook" w:eastAsia="Times New Roman" w:hAnsi="Century Schoolbook" w:cs="Calibri"/>
                <w:color w:val="000000"/>
                <w:kern w:val="0"/>
                <w:sz w:val="20"/>
                <w:szCs w:val="20"/>
                <w14:ligatures w14:val="none"/>
              </w:rPr>
            </w:pPr>
            <w:proofErr w:type="spellStart"/>
            <w:r w:rsidRPr="000D2CCA">
              <w:rPr>
                <w:rFonts w:ascii="Century Schoolbook" w:eastAsia="Times New Roman" w:hAnsi="Century Schoolbook" w:cs="Calibri"/>
                <w:color w:val="000000"/>
                <w:kern w:val="0"/>
                <w:sz w:val="20"/>
                <w:szCs w:val="20"/>
                <w14:ligatures w14:val="none"/>
              </w:rPr>
              <w:t>Σγουρού,τ</w:t>
            </w:r>
            <w:proofErr w:type="spellEnd"/>
            <w:r w:rsidRPr="000D2CCA">
              <w:rPr>
                <w:rFonts w:ascii="Century Schoolbook" w:eastAsia="Times New Roman" w:hAnsi="Century Schoolbook" w:cs="Calibri"/>
                <w:color w:val="000000"/>
                <w:kern w:val="0"/>
                <w:sz w:val="20"/>
                <w:szCs w:val="20"/>
                <w14:ligatures w14:val="none"/>
              </w:rPr>
              <w:t>α</w:t>
            </w:r>
          </w:p>
        </w:tc>
        <w:tc>
          <w:tcPr>
            <w:tcW w:w="1386" w:type="dxa"/>
            <w:tcBorders>
              <w:top w:val="nil"/>
              <w:left w:val="nil"/>
              <w:bottom w:val="single" w:sz="4" w:space="0" w:color="auto"/>
              <w:right w:val="single" w:sz="4" w:space="0" w:color="auto"/>
            </w:tcBorders>
            <w:noWrap/>
            <w:vAlign w:val="bottom"/>
            <w:hideMark/>
          </w:tcPr>
          <w:p w14:paraId="3E9667E5" w14:textId="77777777" w:rsidR="000D2CCA" w:rsidRPr="000D2CCA" w:rsidRDefault="000D2CCA" w:rsidP="000D2CCA">
            <w:pPr>
              <w:spacing w:after="0" w:line="240" w:lineRule="auto"/>
              <w:jc w:val="right"/>
              <w:rPr>
                <w:rFonts w:ascii="Century Schoolbook" w:eastAsia="Times New Roman" w:hAnsi="Century Schoolbook" w:cs="Calibri"/>
                <w:color w:val="000000"/>
                <w:kern w:val="0"/>
                <w:sz w:val="20"/>
                <w:szCs w:val="20"/>
                <w14:ligatures w14:val="none"/>
              </w:rPr>
            </w:pPr>
            <w:r w:rsidRPr="000D2CCA">
              <w:rPr>
                <w:rFonts w:ascii="Century Schoolbook" w:eastAsia="Times New Roman" w:hAnsi="Century Schoolbook" w:cs="Calibri"/>
                <w:color w:val="000000"/>
                <w:kern w:val="0"/>
                <w:sz w:val="20"/>
                <w:szCs w:val="20"/>
                <w14:ligatures w14:val="none"/>
              </w:rPr>
              <w:t>1700</w:t>
            </w:r>
          </w:p>
        </w:tc>
        <w:tc>
          <w:tcPr>
            <w:tcW w:w="4428" w:type="dxa"/>
            <w:tcBorders>
              <w:top w:val="nil"/>
              <w:left w:val="nil"/>
              <w:bottom w:val="single" w:sz="4" w:space="0" w:color="auto"/>
              <w:right w:val="single" w:sz="4" w:space="0" w:color="auto"/>
            </w:tcBorders>
            <w:noWrap/>
            <w:vAlign w:val="bottom"/>
            <w:hideMark/>
          </w:tcPr>
          <w:p w14:paraId="2B1C9AAD" w14:textId="77777777" w:rsidR="000D2CCA" w:rsidRPr="000D2CCA" w:rsidRDefault="000D2CCA" w:rsidP="000D2CCA">
            <w:pPr>
              <w:spacing w:after="0" w:line="240" w:lineRule="auto"/>
              <w:rPr>
                <w:rFonts w:ascii="Century Schoolbook" w:eastAsia="Times New Roman" w:hAnsi="Century Schoolbook" w:cs="Calibri"/>
                <w:color w:val="000000"/>
                <w:kern w:val="0"/>
                <w:sz w:val="20"/>
                <w:szCs w:val="20"/>
                <w14:ligatures w14:val="none"/>
              </w:rPr>
            </w:pPr>
            <w:r w:rsidRPr="000D2CCA">
              <w:rPr>
                <w:rFonts w:ascii="Century Schoolbook" w:eastAsia="Times New Roman" w:hAnsi="Century Schoolbook" w:cs="Calibri"/>
                <w:color w:val="000000"/>
                <w:kern w:val="0"/>
                <w:sz w:val="20"/>
                <w:szCs w:val="20"/>
                <w14:ligatures w14:val="none"/>
              </w:rPr>
              <w:t>ΔΗΜΟΣ ΡΟΔΟΥ</w:t>
            </w:r>
          </w:p>
        </w:tc>
        <w:tc>
          <w:tcPr>
            <w:tcW w:w="2510" w:type="dxa"/>
            <w:tcBorders>
              <w:top w:val="nil"/>
              <w:left w:val="nil"/>
              <w:bottom w:val="single" w:sz="4" w:space="0" w:color="auto"/>
              <w:right w:val="single" w:sz="4" w:space="0" w:color="auto"/>
            </w:tcBorders>
            <w:noWrap/>
            <w:vAlign w:val="bottom"/>
            <w:hideMark/>
          </w:tcPr>
          <w:p w14:paraId="0366BA90" w14:textId="3D5EFE4B" w:rsidR="000D2CCA" w:rsidRPr="000D2CCA" w:rsidRDefault="000D2CCA" w:rsidP="000D2CCA">
            <w:pPr>
              <w:spacing w:after="0" w:line="240" w:lineRule="auto"/>
              <w:rPr>
                <w:rFonts w:ascii="Century Schoolbook" w:eastAsia="Times New Roman" w:hAnsi="Century Schoolbook" w:cs="Calibri"/>
                <w:color w:val="000000"/>
                <w:kern w:val="0"/>
                <w:sz w:val="20"/>
                <w:szCs w:val="20"/>
                <w14:ligatures w14:val="none"/>
              </w:rPr>
            </w:pPr>
            <w:r w:rsidRPr="000D2CCA">
              <w:rPr>
                <w:rFonts w:ascii="Century Schoolbook" w:eastAsia="Times New Roman" w:hAnsi="Century Schoolbook" w:cs="Calibri"/>
                <w:color w:val="000000"/>
                <w:kern w:val="0"/>
                <w:sz w:val="20"/>
                <w:szCs w:val="20"/>
                <w14:ligatures w14:val="none"/>
              </w:rPr>
              <w:t>ΡΟΔΟΥ</w:t>
            </w:r>
          </w:p>
        </w:tc>
      </w:tr>
      <w:tr w:rsidR="000D2CCA" w:rsidRPr="000D2CCA" w14:paraId="2F60D54C" w14:textId="77777777" w:rsidTr="006B3FDE">
        <w:trPr>
          <w:trHeight w:val="290"/>
        </w:trPr>
        <w:tc>
          <w:tcPr>
            <w:tcW w:w="2449" w:type="dxa"/>
            <w:tcBorders>
              <w:top w:val="nil"/>
              <w:left w:val="single" w:sz="4" w:space="0" w:color="auto"/>
              <w:bottom w:val="single" w:sz="4" w:space="0" w:color="auto"/>
              <w:right w:val="single" w:sz="4" w:space="0" w:color="auto"/>
            </w:tcBorders>
            <w:noWrap/>
            <w:vAlign w:val="bottom"/>
            <w:hideMark/>
          </w:tcPr>
          <w:p w14:paraId="5805D654" w14:textId="77777777" w:rsidR="000D2CCA" w:rsidRPr="000D2CCA" w:rsidRDefault="000D2CCA" w:rsidP="000D2CCA">
            <w:pPr>
              <w:spacing w:after="0" w:line="240" w:lineRule="auto"/>
              <w:rPr>
                <w:rFonts w:ascii="Century Schoolbook" w:eastAsia="Times New Roman" w:hAnsi="Century Schoolbook" w:cs="Calibri"/>
                <w:color w:val="000000"/>
                <w:kern w:val="0"/>
                <w:sz w:val="20"/>
                <w:szCs w:val="20"/>
                <w14:ligatures w14:val="none"/>
              </w:rPr>
            </w:pPr>
            <w:proofErr w:type="spellStart"/>
            <w:r w:rsidRPr="000D2CCA">
              <w:rPr>
                <w:rFonts w:ascii="Century Schoolbook" w:eastAsia="Times New Roman" w:hAnsi="Century Schoolbook" w:cs="Calibri"/>
                <w:color w:val="000000"/>
                <w:kern w:val="0"/>
                <w:sz w:val="20"/>
                <w:szCs w:val="20"/>
                <w14:ligatures w14:val="none"/>
              </w:rPr>
              <w:t>Χρυσοχώριον,το</w:t>
            </w:r>
            <w:proofErr w:type="spellEnd"/>
          </w:p>
        </w:tc>
        <w:tc>
          <w:tcPr>
            <w:tcW w:w="1386" w:type="dxa"/>
            <w:tcBorders>
              <w:top w:val="nil"/>
              <w:left w:val="nil"/>
              <w:bottom w:val="single" w:sz="4" w:space="0" w:color="auto"/>
              <w:right w:val="single" w:sz="4" w:space="0" w:color="auto"/>
            </w:tcBorders>
            <w:noWrap/>
            <w:vAlign w:val="bottom"/>
            <w:hideMark/>
          </w:tcPr>
          <w:p w14:paraId="72FC2C1B" w14:textId="77777777" w:rsidR="000D2CCA" w:rsidRPr="000D2CCA" w:rsidRDefault="000D2CCA" w:rsidP="000D2CCA">
            <w:pPr>
              <w:spacing w:after="0" w:line="240" w:lineRule="auto"/>
              <w:jc w:val="right"/>
              <w:rPr>
                <w:rFonts w:ascii="Century Schoolbook" w:eastAsia="Times New Roman" w:hAnsi="Century Schoolbook" w:cs="Calibri"/>
                <w:color w:val="000000"/>
                <w:kern w:val="0"/>
                <w:sz w:val="20"/>
                <w:szCs w:val="20"/>
                <w14:ligatures w14:val="none"/>
              </w:rPr>
            </w:pPr>
            <w:r w:rsidRPr="000D2CCA">
              <w:rPr>
                <w:rFonts w:ascii="Century Schoolbook" w:eastAsia="Times New Roman" w:hAnsi="Century Schoolbook" w:cs="Calibri"/>
                <w:color w:val="000000"/>
                <w:kern w:val="0"/>
                <w:sz w:val="20"/>
                <w:szCs w:val="20"/>
                <w14:ligatures w14:val="none"/>
              </w:rPr>
              <w:t>1708</w:t>
            </w:r>
          </w:p>
        </w:tc>
        <w:tc>
          <w:tcPr>
            <w:tcW w:w="4428" w:type="dxa"/>
            <w:tcBorders>
              <w:top w:val="nil"/>
              <w:left w:val="nil"/>
              <w:bottom w:val="single" w:sz="4" w:space="0" w:color="auto"/>
              <w:right w:val="single" w:sz="4" w:space="0" w:color="auto"/>
            </w:tcBorders>
            <w:noWrap/>
            <w:vAlign w:val="bottom"/>
            <w:hideMark/>
          </w:tcPr>
          <w:p w14:paraId="4F34EE9C" w14:textId="77777777" w:rsidR="000D2CCA" w:rsidRPr="000D2CCA" w:rsidRDefault="000D2CCA" w:rsidP="000D2CCA">
            <w:pPr>
              <w:spacing w:after="0" w:line="240" w:lineRule="auto"/>
              <w:rPr>
                <w:rFonts w:ascii="Century Schoolbook" w:eastAsia="Times New Roman" w:hAnsi="Century Schoolbook" w:cs="Calibri"/>
                <w:color w:val="000000"/>
                <w:kern w:val="0"/>
                <w:sz w:val="20"/>
                <w:szCs w:val="20"/>
                <w14:ligatures w14:val="none"/>
              </w:rPr>
            </w:pPr>
            <w:r w:rsidRPr="000D2CCA">
              <w:rPr>
                <w:rFonts w:ascii="Century Schoolbook" w:eastAsia="Times New Roman" w:hAnsi="Century Schoolbook" w:cs="Calibri"/>
                <w:color w:val="000000"/>
                <w:kern w:val="0"/>
                <w:sz w:val="20"/>
                <w:szCs w:val="20"/>
                <w14:ligatures w14:val="none"/>
              </w:rPr>
              <w:t>ΔΗΜΟΣ ΝΕΣΤΟΥ</w:t>
            </w:r>
          </w:p>
        </w:tc>
        <w:tc>
          <w:tcPr>
            <w:tcW w:w="2510" w:type="dxa"/>
            <w:tcBorders>
              <w:top w:val="nil"/>
              <w:left w:val="nil"/>
              <w:bottom w:val="single" w:sz="4" w:space="0" w:color="auto"/>
              <w:right w:val="single" w:sz="4" w:space="0" w:color="auto"/>
            </w:tcBorders>
            <w:noWrap/>
            <w:vAlign w:val="bottom"/>
            <w:hideMark/>
          </w:tcPr>
          <w:p w14:paraId="3CB2B89B" w14:textId="004E4BDB" w:rsidR="000D2CCA" w:rsidRPr="000D2CCA" w:rsidRDefault="000D2CCA" w:rsidP="000D2CCA">
            <w:pPr>
              <w:spacing w:after="0" w:line="240" w:lineRule="auto"/>
              <w:rPr>
                <w:rFonts w:ascii="Century Schoolbook" w:eastAsia="Times New Roman" w:hAnsi="Century Schoolbook" w:cs="Calibri"/>
                <w:color w:val="000000"/>
                <w:kern w:val="0"/>
                <w:sz w:val="20"/>
                <w:szCs w:val="20"/>
                <w14:ligatures w14:val="none"/>
              </w:rPr>
            </w:pPr>
            <w:r w:rsidRPr="000D2CCA">
              <w:rPr>
                <w:rFonts w:ascii="Century Schoolbook" w:eastAsia="Times New Roman" w:hAnsi="Century Schoolbook" w:cs="Calibri"/>
                <w:color w:val="000000"/>
                <w:kern w:val="0"/>
                <w:sz w:val="20"/>
                <w:szCs w:val="20"/>
                <w14:ligatures w14:val="none"/>
              </w:rPr>
              <w:t>ΚΑΒΑΛΑΣ</w:t>
            </w:r>
          </w:p>
        </w:tc>
      </w:tr>
      <w:tr w:rsidR="000D2CCA" w:rsidRPr="000D2CCA" w14:paraId="4D80C5DF" w14:textId="77777777" w:rsidTr="006B3FDE">
        <w:trPr>
          <w:trHeight w:val="290"/>
        </w:trPr>
        <w:tc>
          <w:tcPr>
            <w:tcW w:w="2449" w:type="dxa"/>
            <w:tcBorders>
              <w:top w:val="nil"/>
              <w:left w:val="single" w:sz="4" w:space="0" w:color="auto"/>
              <w:bottom w:val="single" w:sz="4" w:space="0" w:color="auto"/>
              <w:right w:val="single" w:sz="4" w:space="0" w:color="auto"/>
            </w:tcBorders>
            <w:noWrap/>
            <w:vAlign w:val="bottom"/>
            <w:hideMark/>
          </w:tcPr>
          <w:p w14:paraId="30E386EC" w14:textId="77777777" w:rsidR="000D2CCA" w:rsidRPr="000D2CCA" w:rsidRDefault="000D2CCA" w:rsidP="000D2CCA">
            <w:pPr>
              <w:spacing w:after="0" w:line="240" w:lineRule="auto"/>
              <w:rPr>
                <w:rFonts w:ascii="Century Schoolbook" w:eastAsia="Times New Roman" w:hAnsi="Century Schoolbook" w:cs="Calibri"/>
                <w:color w:val="000000"/>
                <w:kern w:val="0"/>
                <w:sz w:val="20"/>
                <w:szCs w:val="20"/>
                <w14:ligatures w14:val="none"/>
              </w:rPr>
            </w:pPr>
            <w:proofErr w:type="spellStart"/>
            <w:r w:rsidRPr="000D2CCA">
              <w:rPr>
                <w:rFonts w:ascii="Century Schoolbook" w:eastAsia="Times New Roman" w:hAnsi="Century Schoolbook" w:cs="Calibri"/>
                <w:color w:val="000000"/>
                <w:kern w:val="0"/>
                <w:sz w:val="20"/>
                <w:szCs w:val="20"/>
                <w14:ligatures w14:val="none"/>
              </w:rPr>
              <w:t>Κυριάκιον,το</w:t>
            </w:r>
            <w:proofErr w:type="spellEnd"/>
          </w:p>
        </w:tc>
        <w:tc>
          <w:tcPr>
            <w:tcW w:w="1386" w:type="dxa"/>
            <w:tcBorders>
              <w:top w:val="nil"/>
              <w:left w:val="nil"/>
              <w:bottom w:val="single" w:sz="4" w:space="0" w:color="auto"/>
              <w:right w:val="single" w:sz="4" w:space="0" w:color="auto"/>
            </w:tcBorders>
            <w:noWrap/>
            <w:vAlign w:val="bottom"/>
            <w:hideMark/>
          </w:tcPr>
          <w:p w14:paraId="23BBDC0F" w14:textId="77777777" w:rsidR="000D2CCA" w:rsidRPr="000D2CCA" w:rsidRDefault="000D2CCA" w:rsidP="000D2CCA">
            <w:pPr>
              <w:spacing w:after="0" w:line="240" w:lineRule="auto"/>
              <w:jc w:val="right"/>
              <w:rPr>
                <w:rFonts w:ascii="Century Schoolbook" w:eastAsia="Times New Roman" w:hAnsi="Century Schoolbook" w:cs="Calibri"/>
                <w:color w:val="000000"/>
                <w:kern w:val="0"/>
                <w:sz w:val="20"/>
                <w:szCs w:val="20"/>
                <w14:ligatures w14:val="none"/>
              </w:rPr>
            </w:pPr>
            <w:r w:rsidRPr="000D2CCA">
              <w:rPr>
                <w:rFonts w:ascii="Century Schoolbook" w:eastAsia="Times New Roman" w:hAnsi="Century Schoolbook" w:cs="Calibri"/>
                <w:color w:val="000000"/>
                <w:kern w:val="0"/>
                <w:sz w:val="20"/>
                <w:szCs w:val="20"/>
                <w14:ligatures w14:val="none"/>
              </w:rPr>
              <w:t>1709</w:t>
            </w:r>
          </w:p>
        </w:tc>
        <w:tc>
          <w:tcPr>
            <w:tcW w:w="4428" w:type="dxa"/>
            <w:tcBorders>
              <w:top w:val="nil"/>
              <w:left w:val="nil"/>
              <w:bottom w:val="single" w:sz="4" w:space="0" w:color="auto"/>
              <w:right w:val="single" w:sz="4" w:space="0" w:color="auto"/>
            </w:tcBorders>
            <w:noWrap/>
            <w:vAlign w:val="bottom"/>
            <w:hideMark/>
          </w:tcPr>
          <w:p w14:paraId="78F5FA7F" w14:textId="77777777" w:rsidR="000D2CCA" w:rsidRPr="000D2CCA" w:rsidRDefault="000D2CCA" w:rsidP="000D2CCA">
            <w:pPr>
              <w:spacing w:after="0" w:line="240" w:lineRule="auto"/>
              <w:rPr>
                <w:rFonts w:ascii="Century Schoolbook" w:eastAsia="Times New Roman" w:hAnsi="Century Schoolbook" w:cs="Calibri"/>
                <w:color w:val="000000"/>
                <w:kern w:val="0"/>
                <w:sz w:val="20"/>
                <w:szCs w:val="20"/>
                <w14:ligatures w14:val="none"/>
              </w:rPr>
            </w:pPr>
            <w:r w:rsidRPr="000D2CCA">
              <w:rPr>
                <w:rFonts w:ascii="Century Schoolbook" w:eastAsia="Times New Roman" w:hAnsi="Century Schoolbook" w:cs="Calibri"/>
                <w:color w:val="000000"/>
                <w:kern w:val="0"/>
                <w:sz w:val="20"/>
                <w:szCs w:val="20"/>
                <w14:ligatures w14:val="none"/>
              </w:rPr>
              <w:t>ΔΗΜΟΣ ΛΕΒΑΔΕΩΝ</w:t>
            </w:r>
          </w:p>
        </w:tc>
        <w:tc>
          <w:tcPr>
            <w:tcW w:w="2510" w:type="dxa"/>
            <w:tcBorders>
              <w:top w:val="nil"/>
              <w:left w:val="nil"/>
              <w:bottom w:val="single" w:sz="4" w:space="0" w:color="auto"/>
              <w:right w:val="single" w:sz="4" w:space="0" w:color="auto"/>
            </w:tcBorders>
            <w:noWrap/>
            <w:vAlign w:val="bottom"/>
            <w:hideMark/>
          </w:tcPr>
          <w:p w14:paraId="0F97CC2E" w14:textId="56C0C468" w:rsidR="000D2CCA" w:rsidRPr="000D2CCA" w:rsidRDefault="000D2CCA" w:rsidP="000D2CCA">
            <w:pPr>
              <w:spacing w:after="0" w:line="240" w:lineRule="auto"/>
              <w:rPr>
                <w:rFonts w:ascii="Century Schoolbook" w:eastAsia="Times New Roman" w:hAnsi="Century Schoolbook" w:cs="Calibri"/>
                <w:color w:val="000000"/>
                <w:kern w:val="0"/>
                <w:sz w:val="20"/>
                <w:szCs w:val="20"/>
                <w14:ligatures w14:val="none"/>
              </w:rPr>
            </w:pPr>
            <w:r w:rsidRPr="000D2CCA">
              <w:rPr>
                <w:rFonts w:ascii="Century Schoolbook" w:eastAsia="Times New Roman" w:hAnsi="Century Schoolbook" w:cs="Calibri"/>
                <w:color w:val="000000"/>
                <w:kern w:val="0"/>
                <w:sz w:val="20"/>
                <w:szCs w:val="20"/>
                <w14:ligatures w14:val="none"/>
              </w:rPr>
              <w:t>ΒΟΙΩΤΙΑΣ</w:t>
            </w:r>
          </w:p>
        </w:tc>
      </w:tr>
      <w:tr w:rsidR="000D2CCA" w:rsidRPr="000D2CCA" w14:paraId="08BBB35E" w14:textId="77777777" w:rsidTr="006B3FDE">
        <w:trPr>
          <w:trHeight w:val="290"/>
        </w:trPr>
        <w:tc>
          <w:tcPr>
            <w:tcW w:w="2449" w:type="dxa"/>
            <w:tcBorders>
              <w:top w:val="nil"/>
              <w:left w:val="single" w:sz="4" w:space="0" w:color="auto"/>
              <w:bottom w:val="single" w:sz="4" w:space="0" w:color="auto"/>
              <w:right w:val="single" w:sz="4" w:space="0" w:color="auto"/>
            </w:tcBorders>
            <w:noWrap/>
            <w:vAlign w:val="bottom"/>
            <w:hideMark/>
          </w:tcPr>
          <w:p w14:paraId="6033C896" w14:textId="77777777" w:rsidR="000D2CCA" w:rsidRPr="000D2CCA" w:rsidRDefault="000D2CCA" w:rsidP="000D2CCA">
            <w:pPr>
              <w:spacing w:after="0" w:line="240" w:lineRule="auto"/>
              <w:rPr>
                <w:rFonts w:ascii="Century Schoolbook" w:eastAsia="Times New Roman" w:hAnsi="Century Schoolbook" w:cs="Calibri"/>
                <w:color w:val="000000"/>
                <w:kern w:val="0"/>
                <w:sz w:val="20"/>
                <w:szCs w:val="20"/>
                <w14:ligatures w14:val="none"/>
              </w:rPr>
            </w:pPr>
            <w:r w:rsidRPr="000D2CCA">
              <w:rPr>
                <w:rFonts w:ascii="Century Schoolbook" w:eastAsia="Times New Roman" w:hAnsi="Century Schoolbook" w:cs="Calibri"/>
                <w:color w:val="000000"/>
                <w:kern w:val="0"/>
                <w:sz w:val="20"/>
                <w:szCs w:val="20"/>
                <w14:ligatures w14:val="none"/>
              </w:rPr>
              <w:t>Μα</w:t>
            </w:r>
            <w:proofErr w:type="spellStart"/>
            <w:r w:rsidRPr="000D2CCA">
              <w:rPr>
                <w:rFonts w:ascii="Century Schoolbook" w:eastAsia="Times New Roman" w:hAnsi="Century Schoolbook" w:cs="Calibri"/>
                <w:color w:val="000000"/>
                <w:kern w:val="0"/>
                <w:sz w:val="20"/>
                <w:szCs w:val="20"/>
                <w14:ligatures w14:val="none"/>
              </w:rPr>
              <w:t>ρτίνον,το</w:t>
            </w:r>
            <w:proofErr w:type="spellEnd"/>
          </w:p>
        </w:tc>
        <w:tc>
          <w:tcPr>
            <w:tcW w:w="1386" w:type="dxa"/>
            <w:tcBorders>
              <w:top w:val="nil"/>
              <w:left w:val="nil"/>
              <w:bottom w:val="single" w:sz="4" w:space="0" w:color="auto"/>
              <w:right w:val="single" w:sz="4" w:space="0" w:color="auto"/>
            </w:tcBorders>
            <w:noWrap/>
            <w:vAlign w:val="bottom"/>
            <w:hideMark/>
          </w:tcPr>
          <w:p w14:paraId="3DA314C2" w14:textId="77777777" w:rsidR="000D2CCA" w:rsidRPr="000D2CCA" w:rsidRDefault="000D2CCA" w:rsidP="000D2CCA">
            <w:pPr>
              <w:spacing w:after="0" w:line="240" w:lineRule="auto"/>
              <w:jc w:val="right"/>
              <w:rPr>
                <w:rFonts w:ascii="Century Schoolbook" w:eastAsia="Times New Roman" w:hAnsi="Century Schoolbook" w:cs="Calibri"/>
                <w:color w:val="000000"/>
                <w:kern w:val="0"/>
                <w:sz w:val="20"/>
                <w:szCs w:val="20"/>
                <w14:ligatures w14:val="none"/>
              </w:rPr>
            </w:pPr>
            <w:r w:rsidRPr="000D2CCA">
              <w:rPr>
                <w:rFonts w:ascii="Century Schoolbook" w:eastAsia="Times New Roman" w:hAnsi="Century Schoolbook" w:cs="Calibri"/>
                <w:color w:val="000000"/>
                <w:kern w:val="0"/>
                <w:sz w:val="20"/>
                <w:szCs w:val="20"/>
                <w14:ligatures w14:val="none"/>
              </w:rPr>
              <w:t>1713</w:t>
            </w:r>
          </w:p>
        </w:tc>
        <w:tc>
          <w:tcPr>
            <w:tcW w:w="4428" w:type="dxa"/>
            <w:tcBorders>
              <w:top w:val="nil"/>
              <w:left w:val="nil"/>
              <w:bottom w:val="single" w:sz="4" w:space="0" w:color="auto"/>
              <w:right w:val="single" w:sz="4" w:space="0" w:color="auto"/>
            </w:tcBorders>
            <w:noWrap/>
            <w:vAlign w:val="bottom"/>
            <w:hideMark/>
          </w:tcPr>
          <w:p w14:paraId="34603064" w14:textId="77777777" w:rsidR="000D2CCA" w:rsidRPr="000D2CCA" w:rsidRDefault="000D2CCA" w:rsidP="000D2CCA">
            <w:pPr>
              <w:spacing w:after="0" w:line="240" w:lineRule="auto"/>
              <w:rPr>
                <w:rFonts w:ascii="Century Schoolbook" w:eastAsia="Times New Roman" w:hAnsi="Century Schoolbook" w:cs="Calibri"/>
                <w:color w:val="000000"/>
                <w:kern w:val="0"/>
                <w:sz w:val="20"/>
                <w:szCs w:val="20"/>
                <w14:ligatures w14:val="none"/>
              </w:rPr>
            </w:pPr>
            <w:r w:rsidRPr="000D2CCA">
              <w:rPr>
                <w:rFonts w:ascii="Century Schoolbook" w:eastAsia="Times New Roman" w:hAnsi="Century Schoolbook" w:cs="Calibri"/>
                <w:color w:val="000000"/>
                <w:kern w:val="0"/>
                <w:sz w:val="20"/>
                <w:szCs w:val="20"/>
                <w14:ligatures w14:val="none"/>
              </w:rPr>
              <w:t>ΔΗΜΟΣ ΛΟΚΡΩΝ</w:t>
            </w:r>
          </w:p>
        </w:tc>
        <w:tc>
          <w:tcPr>
            <w:tcW w:w="2510" w:type="dxa"/>
            <w:tcBorders>
              <w:top w:val="nil"/>
              <w:left w:val="nil"/>
              <w:bottom w:val="single" w:sz="4" w:space="0" w:color="auto"/>
              <w:right w:val="single" w:sz="4" w:space="0" w:color="auto"/>
            </w:tcBorders>
            <w:noWrap/>
            <w:vAlign w:val="bottom"/>
            <w:hideMark/>
          </w:tcPr>
          <w:p w14:paraId="692D44F7" w14:textId="3C3BBE4C" w:rsidR="000D2CCA" w:rsidRPr="000D2CCA" w:rsidRDefault="000D2CCA" w:rsidP="000D2CCA">
            <w:pPr>
              <w:spacing w:after="0" w:line="240" w:lineRule="auto"/>
              <w:rPr>
                <w:rFonts w:ascii="Century Schoolbook" w:eastAsia="Times New Roman" w:hAnsi="Century Schoolbook" w:cs="Calibri"/>
                <w:color w:val="000000"/>
                <w:kern w:val="0"/>
                <w:sz w:val="20"/>
                <w:szCs w:val="20"/>
                <w14:ligatures w14:val="none"/>
              </w:rPr>
            </w:pPr>
            <w:r w:rsidRPr="000D2CCA">
              <w:rPr>
                <w:rFonts w:ascii="Century Schoolbook" w:eastAsia="Times New Roman" w:hAnsi="Century Schoolbook" w:cs="Calibri"/>
                <w:color w:val="000000"/>
                <w:kern w:val="0"/>
                <w:sz w:val="20"/>
                <w:szCs w:val="20"/>
                <w14:ligatures w14:val="none"/>
              </w:rPr>
              <w:t>ΦΘΙΩΤΙΔΑΣ</w:t>
            </w:r>
          </w:p>
        </w:tc>
      </w:tr>
      <w:tr w:rsidR="000D2CCA" w:rsidRPr="000D2CCA" w14:paraId="414CCFF9" w14:textId="77777777" w:rsidTr="006B3FDE">
        <w:trPr>
          <w:trHeight w:val="290"/>
        </w:trPr>
        <w:tc>
          <w:tcPr>
            <w:tcW w:w="2449" w:type="dxa"/>
            <w:tcBorders>
              <w:top w:val="nil"/>
              <w:left w:val="single" w:sz="4" w:space="0" w:color="auto"/>
              <w:bottom w:val="single" w:sz="4" w:space="0" w:color="auto"/>
              <w:right w:val="single" w:sz="4" w:space="0" w:color="auto"/>
            </w:tcBorders>
            <w:noWrap/>
            <w:vAlign w:val="bottom"/>
            <w:hideMark/>
          </w:tcPr>
          <w:p w14:paraId="23DCC563" w14:textId="77777777" w:rsidR="000D2CCA" w:rsidRPr="000D2CCA" w:rsidRDefault="000D2CCA" w:rsidP="000D2CCA">
            <w:pPr>
              <w:spacing w:after="0" w:line="240" w:lineRule="auto"/>
              <w:rPr>
                <w:rFonts w:ascii="Century Schoolbook" w:eastAsia="Times New Roman" w:hAnsi="Century Schoolbook" w:cs="Calibri"/>
                <w:color w:val="000000"/>
                <w:kern w:val="0"/>
                <w:sz w:val="20"/>
                <w:szCs w:val="20"/>
                <w14:ligatures w14:val="none"/>
              </w:rPr>
            </w:pPr>
            <w:r w:rsidRPr="000D2CCA">
              <w:rPr>
                <w:rFonts w:ascii="Century Schoolbook" w:eastAsia="Times New Roman" w:hAnsi="Century Schoolbook" w:cs="Calibri"/>
                <w:color w:val="000000"/>
                <w:kern w:val="0"/>
                <w:sz w:val="20"/>
                <w:szCs w:val="20"/>
                <w14:ligatures w14:val="none"/>
              </w:rPr>
              <w:t>Βα</w:t>
            </w:r>
            <w:proofErr w:type="spellStart"/>
            <w:r w:rsidRPr="000D2CCA">
              <w:rPr>
                <w:rFonts w:ascii="Century Schoolbook" w:eastAsia="Times New Roman" w:hAnsi="Century Schoolbook" w:cs="Calibri"/>
                <w:color w:val="000000"/>
                <w:kern w:val="0"/>
                <w:sz w:val="20"/>
                <w:szCs w:val="20"/>
                <w14:ligatures w14:val="none"/>
              </w:rPr>
              <w:t>θύ,το</w:t>
            </w:r>
            <w:proofErr w:type="spellEnd"/>
          </w:p>
        </w:tc>
        <w:tc>
          <w:tcPr>
            <w:tcW w:w="1386" w:type="dxa"/>
            <w:tcBorders>
              <w:top w:val="nil"/>
              <w:left w:val="nil"/>
              <w:bottom w:val="single" w:sz="4" w:space="0" w:color="auto"/>
              <w:right w:val="single" w:sz="4" w:space="0" w:color="auto"/>
            </w:tcBorders>
            <w:noWrap/>
            <w:vAlign w:val="bottom"/>
            <w:hideMark/>
          </w:tcPr>
          <w:p w14:paraId="678D2F32" w14:textId="77777777" w:rsidR="000D2CCA" w:rsidRPr="000D2CCA" w:rsidRDefault="000D2CCA" w:rsidP="000D2CCA">
            <w:pPr>
              <w:spacing w:after="0" w:line="240" w:lineRule="auto"/>
              <w:jc w:val="right"/>
              <w:rPr>
                <w:rFonts w:ascii="Century Schoolbook" w:eastAsia="Times New Roman" w:hAnsi="Century Schoolbook" w:cs="Calibri"/>
                <w:color w:val="000000"/>
                <w:kern w:val="0"/>
                <w:sz w:val="20"/>
                <w:szCs w:val="20"/>
                <w14:ligatures w14:val="none"/>
              </w:rPr>
            </w:pPr>
            <w:r w:rsidRPr="000D2CCA">
              <w:rPr>
                <w:rFonts w:ascii="Century Schoolbook" w:eastAsia="Times New Roman" w:hAnsi="Century Schoolbook" w:cs="Calibri"/>
                <w:color w:val="000000"/>
                <w:kern w:val="0"/>
                <w:sz w:val="20"/>
                <w:szCs w:val="20"/>
                <w14:ligatures w14:val="none"/>
              </w:rPr>
              <w:t>1716</w:t>
            </w:r>
          </w:p>
        </w:tc>
        <w:tc>
          <w:tcPr>
            <w:tcW w:w="4428" w:type="dxa"/>
            <w:tcBorders>
              <w:top w:val="nil"/>
              <w:left w:val="nil"/>
              <w:bottom w:val="single" w:sz="4" w:space="0" w:color="auto"/>
              <w:right w:val="single" w:sz="4" w:space="0" w:color="auto"/>
            </w:tcBorders>
            <w:noWrap/>
            <w:vAlign w:val="bottom"/>
            <w:hideMark/>
          </w:tcPr>
          <w:p w14:paraId="2E586EE7" w14:textId="77777777" w:rsidR="000D2CCA" w:rsidRPr="000D2CCA" w:rsidRDefault="000D2CCA" w:rsidP="000D2CCA">
            <w:pPr>
              <w:spacing w:after="0" w:line="240" w:lineRule="auto"/>
              <w:rPr>
                <w:rFonts w:ascii="Century Schoolbook" w:eastAsia="Times New Roman" w:hAnsi="Century Schoolbook" w:cs="Calibri"/>
                <w:color w:val="000000"/>
                <w:kern w:val="0"/>
                <w:sz w:val="20"/>
                <w:szCs w:val="20"/>
                <w14:ligatures w14:val="none"/>
              </w:rPr>
            </w:pPr>
            <w:r w:rsidRPr="000D2CCA">
              <w:rPr>
                <w:rFonts w:ascii="Century Schoolbook" w:eastAsia="Times New Roman" w:hAnsi="Century Schoolbook" w:cs="Calibri"/>
                <w:color w:val="000000"/>
                <w:kern w:val="0"/>
                <w:sz w:val="20"/>
                <w:szCs w:val="20"/>
                <w14:ligatures w14:val="none"/>
              </w:rPr>
              <w:t>ΔΗΜΟΣ ΑΝΑΤΟΛΙΚΗΣ ΣΑΜΟΥ</w:t>
            </w:r>
          </w:p>
        </w:tc>
        <w:tc>
          <w:tcPr>
            <w:tcW w:w="2510" w:type="dxa"/>
            <w:tcBorders>
              <w:top w:val="nil"/>
              <w:left w:val="nil"/>
              <w:bottom w:val="single" w:sz="4" w:space="0" w:color="auto"/>
              <w:right w:val="single" w:sz="4" w:space="0" w:color="auto"/>
            </w:tcBorders>
            <w:noWrap/>
            <w:vAlign w:val="bottom"/>
            <w:hideMark/>
          </w:tcPr>
          <w:p w14:paraId="11A35050" w14:textId="5B003CC7" w:rsidR="000D2CCA" w:rsidRPr="000D2CCA" w:rsidRDefault="000D2CCA" w:rsidP="000D2CCA">
            <w:pPr>
              <w:spacing w:after="0" w:line="240" w:lineRule="auto"/>
              <w:rPr>
                <w:rFonts w:ascii="Century Schoolbook" w:eastAsia="Times New Roman" w:hAnsi="Century Schoolbook" w:cs="Calibri"/>
                <w:color w:val="000000"/>
                <w:kern w:val="0"/>
                <w:sz w:val="20"/>
                <w:szCs w:val="20"/>
                <w14:ligatures w14:val="none"/>
              </w:rPr>
            </w:pPr>
            <w:r w:rsidRPr="000D2CCA">
              <w:rPr>
                <w:rFonts w:ascii="Century Schoolbook" w:eastAsia="Times New Roman" w:hAnsi="Century Schoolbook" w:cs="Calibri"/>
                <w:color w:val="000000"/>
                <w:kern w:val="0"/>
                <w:sz w:val="20"/>
                <w:szCs w:val="20"/>
                <w14:ligatures w14:val="none"/>
              </w:rPr>
              <w:t>ΣΑΜΟΥ</w:t>
            </w:r>
          </w:p>
        </w:tc>
      </w:tr>
      <w:tr w:rsidR="000D2CCA" w:rsidRPr="000D2CCA" w14:paraId="58E5637D" w14:textId="77777777" w:rsidTr="006B3FDE">
        <w:trPr>
          <w:trHeight w:val="290"/>
        </w:trPr>
        <w:tc>
          <w:tcPr>
            <w:tcW w:w="2449" w:type="dxa"/>
            <w:tcBorders>
              <w:top w:val="nil"/>
              <w:left w:val="single" w:sz="4" w:space="0" w:color="auto"/>
              <w:bottom w:val="single" w:sz="4" w:space="0" w:color="auto"/>
              <w:right w:val="single" w:sz="4" w:space="0" w:color="auto"/>
            </w:tcBorders>
            <w:noWrap/>
            <w:vAlign w:val="bottom"/>
            <w:hideMark/>
          </w:tcPr>
          <w:p w14:paraId="3AD3652A" w14:textId="77777777" w:rsidR="000D2CCA" w:rsidRPr="000D2CCA" w:rsidRDefault="000D2CCA" w:rsidP="000D2CCA">
            <w:pPr>
              <w:spacing w:after="0" w:line="240" w:lineRule="auto"/>
              <w:rPr>
                <w:rFonts w:ascii="Century Schoolbook" w:eastAsia="Times New Roman" w:hAnsi="Century Schoolbook" w:cs="Calibri"/>
                <w:color w:val="000000"/>
                <w:kern w:val="0"/>
                <w:sz w:val="20"/>
                <w:szCs w:val="20"/>
                <w14:ligatures w14:val="none"/>
              </w:rPr>
            </w:pPr>
            <w:proofErr w:type="spellStart"/>
            <w:r w:rsidRPr="000D2CCA">
              <w:rPr>
                <w:rFonts w:ascii="Century Schoolbook" w:eastAsia="Times New Roman" w:hAnsi="Century Schoolbook" w:cs="Calibri"/>
                <w:color w:val="000000"/>
                <w:kern w:val="0"/>
                <w:sz w:val="20"/>
                <w:szCs w:val="20"/>
                <w14:ligatures w14:val="none"/>
              </w:rPr>
              <w:t>Πολιχνίτος,ο</w:t>
            </w:r>
            <w:proofErr w:type="spellEnd"/>
          </w:p>
        </w:tc>
        <w:tc>
          <w:tcPr>
            <w:tcW w:w="1386" w:type="dxa"/>
            <w:tcBorders>
              <w:top w:val="nil"/>
              <w:left w:val="nil"/>
              <w:bottom w:val="single" w:sz="4" w:space="0" w:color="auto"/>
              <w:right w:val="single" w:sz="4" w:space="0" w:color="auto"/>
            </w:tcBorders>
            <w:noWrap/>
            <w:vAlign w:val="bottom"/>
            <w:hideMark/>
          </w:tcPr>
          <w:p w14:paraId="5ADCD0B3" w14:textId="77777777" w:rsidR="000D2CCA" w:rsidRPr="000D2CCA" w:rsidRDefault="000D2CCA" w:rsidP="000D2CCA">
            <w:pPr>
              <w:spacing w:after="0" w:line="240" w:lineRule="auto"/>
              <w:jc w:val="right"/>
              <w:rPr>
                <w:rFonts w:ascii="Century Schoolbook" w:eastAsia="Times New Roman" w:hAnsi="Century Schoolbook" w:cs="Calibri"/>
                <w:color w:val="000000"/>
                <w:kern w:val="0"/>
                <w:sz w:val="20"/>
                <w:szCs w:val="20"/>
                <w14:ligatures w14:val="none"/>
              </w:rPr>
            </w:pPr>
            <w:r w:rsidRPr="000D2CCA">
              <w:rPr>
                <w:rFonts w:ascii="Century Schoolbook" w:eastAsia="Times New Roman" w:hAnsi="Century Schoolbook" w:cs="Calibri"/>
                <w:color w:val="000000"/>
                <w:kern w:val="0"/>
                <w:sz w:val="20"/>
                <w:szCs w:val="20"/>
                <w14:ligatures w14:val="none"/>
              </w:rPr>
              <w:t>1720</w:t>
            </w:r>
          </w:p>
        </w:tc>
        <w:tc>
          <w:tcPr>
            <w:tcW w:w="4428" w:type="dxa"/>
            <w:tcBorders>
              <w:top w:val="nil"/>
              <w:left w:val="nil"/>
              <w:bottom w:val="single" w:sz="4" w:space="0" w:color="auto"/>
              <w:right w:val="single" w:sz="4" w:space="0" w:color="auto"/>
            </w:tcBorders>
            <w:noWrap/>
            <w:vAlign w:val="bottom"/>
            <w:hideMark/>
          </w:tcPr>
          <w:p w14:paraId="643F5810" w14:textId="77777777" w:rsidR="000D2CCA" w:rsidRPr="000D2CCA" w:rsidRDefault="000D2CCA" w:rsidP="000D2CCA">
            <w:pPr>
              <w:spacing w:after="0" w:line="240" w:lineRule="auto"/>
              <w:rPr>
                <w:rFonts w:ascii="Century Schoolbook" w:eastAsia="Times New Roman" w:hAnsi="Century Schoolbook" w:cs="Calibri"/>
                <w:color w:val="000000"/>
                <w:kern w:val="0"/>
                <w:sz w:val="20"/>
                <w:szCs w:val="20"/>
                <w14:ligatures w14:val="none"/>
              </w:rPr>
            </w:pPr>
            <w:r w:rsidRPr="000D2CCA">
              <w:rPr>
                <w:rFonts w:ascii="Century Schoolbook" w:eastAsia="Times New Roman" w:hAnsi="Century Schoolbook" w:cs="Calibri"/>
                <w:color w:val="000000"/>
                <w:kern w:val="0"/>
                <w:sz w:val="20"/>
                <w:szCs w:val="20"/>
                <w14:ligatures w14:val="none"/>
              </w:rPr>
              <w:t>ΔΗΜΟΣ ΔΥΤΙΚΗΣ ΛΕΣΒΟΥ</w:t>
            </w:r>
          </w:p>
        </w:tc>
        <w:tc>
          <w:tcPr>
            <w:tcW w:w="2510" w:type="dxa"/>
            <w:tcBorders>
              <w:top w:val="nil"/>
              <w:left w:val="nil"/>
              <w:bottom w:val="single" w:sz="4" w:space="0" w:color="auto"/>
              <w:right w:val="single" w:sz="4" w:space="0" w:color="auto"/>
            </w:tcBorders>
            <w:noWrap/>
            <w:vAlign w:val="bottom"/>
            <w:hideMark/>
          </w:tcPr>
          <w:p w14:paraId="6D22535F" w14:textId="33288FF6" w:rsidR="000D2CCA" w:rsidRPr="000D2CCA" w:rsidRDefault="000D2CCA" w:rsidP="000D2CCA">
            <w:pPr>
              <w:spacing w:after="0" w:line="240" w:lineRule="auto"/>
              <w:rPr>
                <w:rFonts w:ascii="Century Schoolbook" w:eastAsia="Times New Roman" w:hAnsi="Century Schoolbook" w:cs="Calibri"/>
                <w:color w:val="000000"/>
                <w:kern w:val="0"/>
                <w:sz w:val="20"/>
                <w:szCs w:val="20"/>
                <w14:ligatures w14:val="none"/>
              </w:rPr>
            </w:pPr>
            <w:r w:rsidRPr="000D2CCA">
              <w:rPr>
                <w:rFonts w:ascii="Century Schoolbook" w:eastAsia="Times New Roman" w:hAnsi="Century Schoolbook" w:cs="Calibri"/>
                <w:color w:val="000000"/>
                <w:kern w:val="0"/>
                <w:sz w:val="20"/>
                <w:szCs w:val="20"/>
                <w14:ligatures w14:val="none"/>
              </w:rPr>
              <w:t>ΛΕΣΒΟΥ</w:t>
            </w:r>
          </w:p>
        </w:tc>
      </w:tr>
      <w:tr w:rsidR="000D2CCA" w:rsidRPr="000D2CCA" w14:paraId="5FAFB47C" w14:textId="77777777" w:rsidTr="006B3FDE">
        <w:trPr>
          <w:trHeight w:val="290"/>
        </w:trPr>
        <w:tc>
          <w:tcPr>
            <w:tcW w:w="2449" w:type="dxa"/>
            <w:tcBorders>
              <w:top w:val="nil"/>
              <w:left w:val="single" w:sz="4" w:space="0" w:color="auto"/>
              <w:bottom w:val="single" w:sz="4" w:space="0" w:color="auto"/>
              <w:right w:val="single" w:sz="4" w:space="0" w:color="auto"/>
            </w:tcBorders>
            <w:noWrap/>
            <w:vAlign w:val="bottom"/>
            <w:hideMark/>
          </w:tcPr>
          <w:p w14:paraId="7326958A" w14:textId="77777777" w:rsidR="000D2CCA" w:rsidRPr="000D2CCA" w:rsidRDefault="000D2CCA" w:rsidP="000D2CCA">
            <w:pPr>
              <w:spacing w:after="0" w:line="240" w:lineRule="auto"/>
              <w:rPr>
                <w:rFonts w:ascii="Century Schoolbook" w:eastAsia="Times New Roman" w:hAnsi="Century Schoolbook" w:cs="Calibri"/>
                <w:color w:val="000000"/>
                <w:kern w:val="0"/>
                <w:sz w:val="20"/>
                <w:szCs w:val="20"/>
                <w14:ligatures w14:val="none"/>
              </w:rPr>
            </w:pPr>
            <w:proofErr w:type="spellStart"/>
            <w:r w:rsidRPr="000D2CCA">
              <w:rPr>
                <w:rFonts w:ascii="Century Schoolbook" w:eastAsia="Times New Roman" w:hAnsi="Century Schoolbook" w:cs="Calibri"/>
                <w:color w:val="000000"/>
                <w:kern w:val="0"/>
                <w:sz w:val="20"/>
                <w:szCs w:val="20"/>
                <w14:ligatures w14:val="none"/>
              </w:rPr>
              <w:t>Σκύρος,η</w:t>
            </w:r>
            <w:proofErr w:type="spellEnd"/>
          </w:p>
        </w:tc>
        <w:tc>
          <w:tcPr>
            <w:tcW w:w="1386" w:type="dxa"/>
            <w:tcBorders>
              <w:top w:val="nil"/>
              <w:left w:val="nil"/>
              <w:bottom w:val="single" w:sz="4" w:space="0" w:color="auto"/>
              <w:right w:val="single" w:sz="4" w:space="0" w:color="auto"/>
            </w:tcBorders>
            <w:noWrap/>
            <w:vAlign w:val="bottom"/>
            <w:hideMark/>
          </w:tcPr>
          <w:p w14:paraId="2A43B4E3" w14:textId="77777777" w:rsidR="000D2CCA" w:rsidRPr="000D2CCA" w:rsidRDefault="000D2CCA" w:rsidP="000D2CCA">
            <w:pPr>
              <w:spacing w:after="0" w:line="240" w:lineRule="auto"/>
              <w:jc w:val="right"/>
              <w:rPr>
                <w:rFonts w:ascii="Century Schoolbook" w:eastAsia="Times New Roman" w:hAnsi="Century Schoolbook" w:cs="Calibri"/>
                <w:color w:val="000000"/>
                <w:kern w:val="0"/>
                <w:sz w:val="20"/>
                <w:szCs w:val="20"/>
                <w14:ligatures w14:val="none"/>
              </w:rPr>
            </w:pPr>
            <w:r w:rsidRPr="000D2CCA">
              <w:rPr>
                <w:rFonts w:ascii="Century Schoolbook" w:eastAsia="Times New Roman" w:hAnsi="Century Schoolbook" w:cs="Calibri"/>
                <w:color w:val="000000"/>
                <w:kern w:val="0"/>
                <w:sz w:val="20"/>
                <w:szCs w:val="20"/>
                <w14:ligatures w14:val="none"/>
              </w:rPr>
              <w:t>1724</w:t>
            </w:r>
          </w:p>
        </w:tc>
        <w:tc>
          <w:tcPr>
            <w:tcW w:w="4428" w:type="dxa"/>
            <w:tcBorders>
              <w:top w:val="nil"/>
              <w:left w:val="nil"/>
              <w:bottom w:val="single" w:sz="4" w:space="0" w:color="auto"/>
              <w:right w:val="single" w:sz="4" w:space="0" w:color="auto"/>
            </w:tcBorders>
            <w:noWrap/>
            <w:vAlign w:val="bottom"/>
            <w:hideMark/>
          </w:tcPr>
          <w:p w14:paraId="027F35B8" w14:textId="77777777" w:rsidR="000D2CCA" w:rsidRPr="000D2CCA" w:rsidRDefault="000D2CCA" w:rsidP="000D2CCA">
            <w:pPr>
              <w:spacing w:after="0" w:line="240" w:lineRule="auto"/>
              <w:rPr>
                <w:rFonts w:ascii="Century Schoolbook" w:eastAsia="Times New Roman" w:hAnsi="Century Schoolbook" w:cs="Calibri"/>
                <w:color w:val="000000"/>
                <w:kern w:val="0"/>
                <w:sz w:val="20"/>
                <w:szCs w:val="20"/>
                <w14:ligatures w14:val="none"/>
              </w:rPr>
            </w:pPr>
            <w:r w:rsidRPr="000D2CCA">
              <w:rPr>
                <w:rFonts w:ascii="Century Schoolbook" w:eastAsia="Times New Roman" w:hAnsi="Century Schoolbook" w:cs="Calibri"/>
                <w:color w:val="000000"/>
                <w:kern w:val="0"/>
                <w:sz w:val="20"/>
                <w:szCs w:val="20"/>
                <w14:ligatures w14:val="none"/>
              </w:rPr>
              <w:t>ΔΗΜΟΣ ΣΚΥΡΟΥ</w:t>
            </w:r>
          </w:p>
        </w:tc>
        <w:tc>
          <w:tcPr>
            <w:tcW w:w="2510" w:type="dxa"/>
            <w:tcBorders>
              <w:top w:val="nil"/>
              <w:left w:val="nil"/>
              <w:bottom w:val="single" w:sz="4" w:space="0" w:color="auto"/>
              <w:right w:val="single" w:sz="4" w:space="0" w:color="auto"/>
            </w:tcBorders>
            <w:noWrap/>
            <w:vAlign w:val="bottom"/>
            <w:hideMark/>
          </w:tcPr>
          <w:p w14:paraId="653C91BC" w14:textId="362798E6" w:rsidR="000D2CCA" w:rsidRPr="000D2CCA" w:rsidRDefault="000D2CCA" w:rsidP="000D2CCA">
            <w:pPr>
              <w:spacing w:after="0" w:line="240" w:lineRule="auto"/>
              <w:rPr>
                <w:rFonts w:ascii="Century Schoolbook" w:eastAsia="Times New Roman" w:hAnsi="Century Schoolbook" w:cs="Calibri"/>
                <w:color w:val="000000"/>
                <w:kern w:val="0"/>
                <w:sz w:val="20"/>
                <w:szCs w:val="20"/>
                <w14:ligatures w14:val="none"/>
              </w:rPr>
            </w:pPr>
            <w:r w:rsidRPr="000D2CCA">
              <w:rPr>
                <w:rFonts w:ascii="Century Schoolbook" w:eastAsia="Times New Roman" w:hAnsi="Century Schoolbook" w:cs="Calibri"/>
                <w:color w:val="000000"/>
                <w:kern w:val="0"/>
                <w:sz w:val="20"/>
                <w:szCs w:val="20"/>
                <w14:ligatures w14:val="none"/>
              </w:rPr>
              <w:t>ΕΥΒΟΙΑΣ</w:t>
            </w:r>
          </w:p>
        </w:tc>
      </w:tr>
      <w:tr w:rsidR="000D2CCA" w:rsidRPr="000D2CCA" w14:paraId="05FC4ECA" w14:textId="77777777" w:rsidTr="006B3FDE">
        <w:trPr>
          <w:trHeight w:val="290"/>
        </w:trPr>
        <w:tc>
          <w:tcPr>
            <w:tcW w:w="2449" w:type="dxa"/>
            <w:tcBorders>
              <w:top w:val="nil"/>
              <w:left w:val="single" w:sz="4" w:space="0" w:color="auto"/>
              <w:bottom w:val="single" w:sz="4" w:space="0" w:color="auto"/>
              <w:right w:val="single" w:sz="4" w:space="0" w:color="auto"/>
            </w:tcBorders>
            <w:noWrap/>
            <w:vAlign w:val="bottom"/>
            <w:hideMark/>
          </w:tcPr>
          <w:p w14:paraId="72ABEC0F" w14:textId="77777777" w:rsidR="000D2CCA" w:rsidRPr="000D2CCA" w:rsidRDefault="000D2CCA" w:rsidP="000D2CCA">
            <w:pPr>
              <w:spacing w:after="0" w:line="240" w:lineRule="auto"/>
              <w:rPr>
                <w:rFonts w:ascii="Century Schoolbook" w:eastAsia="Times New Roman" w:hAnsi="Century Schoolbook" w:cs="Calibri"/>
                <w:color w:val="000000"/>
                <w:kern w:val="0"/>
                <w:sz w:val="20"/>
                <w:szCs w:val="20"/>
                <w14:ligatures w14:val="none"/>
              </w:rPr>
            </w:pPr>
            <w:proofErr w:type="spellStart"/>
            <w:r w:rsidRPr="000D2CCA">
              <w:rPr>
                <w:rFonts w:ascii="Century Schoolbook" w:eastAsia="Times New Roman" w:hAnsi="Century Schoolbook" w:cs="Calibri"/>
                <w:color w:val="000000"/>
                <w:kern w:val="0"/>
                <w:sz w:val="20"/>
                <w:szCs w:val="20"/>
                <w14:ligatures w14:val="none"/>
              </w:rPr>
              <w:t>Λε</w:t>
            </w:r>
            <w:proofErr w:type="spellEnd"/>
            <w:r w:rsidRPr="000D2CCA">
              <w:rPr>
                <w:rFonts w:ascii="Century Schoolbook" w:eastAsia="Times New Roman" w:hAnsi="Century Schoolbook" w:cs="Calibri"/>
                <w:color w:val="000000"/>
                <w:kern w:val="0"/>
                <w:sz w:val="20"/>
                <w:szCs w:val="20"/>
                <w14:ligatures w14:val="none"/>
              </w:rPr>
              <w:t>πενού,η</w:t>
            </w:r>
          </w:p>
        </w:tc>
        <w:tc>
          <w:tcPr>
            <w:tcW w:w="1386" w:type="dxa"/>
            <w:tcBorders>
              <w:top w:val="nil"/>
              <w:left w:val="nil"/>
              <w:bottom w:val="single" w:sz="4" w:space="0" w:color="auto"/>
              <w:right w:val="single" w:sz="4" w:space="0" w:color="auto"/>
            </w:tcBorders>
            <w:noWrap/>
            <w:vAlign w:val="bottom"/>
            <w:hideMark/>
          </w:tcPr>
          <w:p w14:paraId="488BF4AF" w14:textId="77777777" w:rsidR="000D2CCA" w:rsidRPr="000D2CCA" w:rsidRDefault="000D2CCA" w:rsidP="000D2CCA">
            <w:pPr>
              <w:spacing w:after="0" w:line="240" w:lineRule="auto"/>
              <w:jc w:val="right"/>
              <w:rPr>
                <w:rFonts w:ascii="Century Schoolbook" w:eastAsia="Times New Roman" w:hAnsi="Century Schoolbook" w:cs="Calibri"/>
                <w:color w:val="000000"/>
                <w:kern w:val="0"/>
                <w:sz w:val="20"/>
                <w:szCs w:val="20"/>
                <w14:ligatures w14:val="none"/>
              </w:rPr>
            </w:pPr>
            <w:r w:rsidRPr="000D2CCA">
              <w:rPr>
                <w:rFonts w:ascii="Century Schoolbook" w:eastAsia="Times New Roman" w:hAnsi="Century Schoolbook" w:cs="Calibri"/>
                <w:color w:val="000000"/>
                <w:kern w:val="0"/>
                <w:sz w:val="20"/>
                <w:szCs w:val="20"/>
                <w14:ligatures w14:val="none"/>
              </w:rPr>
              <w:t>1726</w:t>
            </w:r>
          </w:p>
        </w:tc>
        <w:tc>
          <w:tcPr>
            <w:tcW w:w="4428" w:type="dxa"/>
            <w:tcBorders>
              <w:top w:val="nil"/>
              <w:left w:val="nil"/>
              <w:bottom w:val="single" w:sz="4" w:space="0" w:color="auto"/>
              <w:right w:val="single" w:sz="4" w:space="0" w:color="auto"/>
            </w:tcBorders>
            <w:noWrap/>
            <w:vAlign w:val="bottom"/>
            <w:hideMark/>
          </w:tcPr>
          <w:p w14:paraId="3C36B384" w14:textId="77777777" w:rsidR="000D2CCA" w:rsidRPr="000D2CCA" w:rsidRDefault="000D2CCA" w:rsidP="000D2CCA">
            <w:pPr>
              <w:spacing w:after="0" w:line="240" w:lineRule="auto"/>
              <w:rPr>
                <w:rFonts w:ascii="Century Schoolbook" w:eastAsia="Times New Roman" w:hAnsi="Century Schoolbook" w:cs="Calibri"/>
                <w:color w:val="000000"/>
                <w:kern w:val="0"/>
                <w:sz w:val="20"/>
                <w:szCs w:val="20"/>
                <w14:ligatures w14:val="none"/>
              </w:rPr>
            </w:pPr>
            <w:r w:rsidRPr="000D2CCA">
              <w:rPr>
                <w:rFonts w:ascii="Century Schoolbook" w:eastAsia="Times New Roman" w:hAnsi="Century Schoolbook" w:cs="Calibri"/>
                <w:color w:val="000000"/>
                <w:kern w:val="0"/>
                <w:sz w:val="20"/>
                <w:szCs w:val="20"/>
                <w14:ligatures w14:val="none"/>
              </w:rPr>
              <w:t>ΔΗΜΟΣ ΑΓΡΙΝΙΟΥ</w:t>
            </w:r>
          </w:p>
        </w:tc>
        <w:tc>
          <w:tcPr>
            <w:tcW w:w="2510" w:type="dxa"/>
            <w:tcBorders>
              <w:top w:val="nil"/>
              <w:left w:val="nil"/>
              <w:bottom w:val="single" w:sz="4" w:space="0" w:color="auto"/>
              <w:right w:val="single" w:sz="4" w:space="0" w:color="auto"/>
            </w:tcBorders>
            <w:noWrap/>
            <w:vAlign w:val="bottom"/>
            <w:hideMark/>
          </w:tcPr>
          <w:p w14:paraId="1991B5E8" w14:textId="282182CD" w:rsidR="000D2CCA" w:rsidRPr="000D2CCA" w:rsidRDefault="000D2CCA" w:rsidP="000D2CCA">
            <w:pPr>
              <w:spacing w:after="0" w:line="240" w:lineRule="auto"/>
              <w:rPr>
                <w:rFonts w:ascii="Century Schoolbook" w:eastAsia="Times New Roman" w:hAnsi="Century Schoolbook" w:cs="Calibri"/>
                <w:color w:val="000000"/>
                <w:kern w:val="0"/>
                <w:sz w:val="20"/>
                <w:szCs w:val="20"/>
                <w14:ligatures w14:val="none"/>
              </w:rPr>
            </w:pPr>
            <w:r w:rsidRPr="000D2CCA">
              <w:rPr>
                <w:rFonts w:ascii="Century Schoolbook" w:eastAsia="Times New Roman" w:hAnsi="Century Schoolbook" w:cs="Calibri"/>
                <w:color w:val="000000"/>
                <w:kern w:val="0"/>
                <w:sz w:val="20"/>
                <w:szCs w:val="20"/>
                <w14:ligatures w14:val="none"/>
              </w:rPr>
              <w:t>ΑΙΤΩΛΟΑΚΑΡΝΑΝΙΑΣ</w:t>
            </w:r>
          </w:p>
        </w:tc>
      </w:tr>
      <w:tr w:rsidR="000D2CCA" w:rsidRPr="000D2CCA" w14:paraId="1CD7CF1A" w14:textId="77777777" w:rsidTr="006B3FDE">
        <w:trPr>
          <w:trHeight w:val="290"/>
        </w:trPr>
        <w:tc>
          <w:tcPr>
            <w:tcW w:w="2449" w:type="dxa"/>
            <w:tcBorders>
              <w:top w:val="nil"/>
              <w:left w:val="single" w:sz="4" w:space="0" w:color="auto"/>
              <w:bottom w:val="single" w:sz="4" w:space="0" w:color="auto"/>
              <w:right w:val="single" w:sz="4" w:space="0" w:color="auto"/>
            </w:tcBorders>
            <w:noWrap/>
            <w:vAlign w:val="bottom"/>
            <w:hideMark/>
          </w:tcPr>
          <w:p w14:paraId="3B675621" w14:textId="77777777" w:rsidR="000D2CCA" w:rsidRPr="000D2CCA" w:rsidRDefault="000D2CCA" w:rsidP="000D2CCA">
            <w:pPr>
              <w:spacing w:after="0" w:line="240" w:lineRule="auto"/>
              <w:rPr>
                <w:rFonts w:ascii="Century Schoolbook" w:eastAsia="Times New Roman" w:hAnsi="Century Schoolbook" w:cs="Calibri"/>
                <w:color w:val="000000"/>
                <w:kern w:val="0"/>
                <w:sz w:val="20"/>
                <w:szCs w:val="20"/>
                <w14:ligatures w14:val="none"/>
              </w:rPr>
            </w:pPr>
            <w:proofErr w:type="spellStart"/>
            <w:r w:rsidRPr="000D2CCA">
              <w:rPr>
                <w:rFonts w:ascii="Century Schoolbook" w:eastAsia="Times New Roman" w:hAnsi="Century Schoolbook" w:cs="Calibri"/>
                <w:color w:val="000000"/>
                <w:kern w:val="0"/>
                <w:sz w:val="20"/>
                <w:szCs w:val="20"/>
                <w14:ligatures w14:val="none"/>
              </w:rPr>
              <w:t>Χάνιον</w:t>
            </w:r>
            <w:proofErr w:type="spellEnd"/>
            <w:r w:rsidRPr="000D2CCA">
              <w:rPr>
                <w:rFonts w:ascii="Century Schoolbook" w:eastAsia="Times New Roman" w:hAnsi="Century Schoolbook" w:cs="Calibri"/>
                <w:color w:val="000000"/>
                <w:kern w:val="0"/>
                <w:sz w:val="20"/>
                <w:szCs w:val="20"/>
                <w14:ligatures w14:val="none"/>
              </w:rPr>
              <w:t xml:space="preserve"> </w:t>
            </w:r>
            <w:proofErr w:type="spellStart"/>
            <w:r w:rsidRPr="000D2CCA">
              <w:rPr>
                <w:rFonts w:ascii="Century Schoolbook" w:eastAsia="Times New Roman" w:hAnsi="Century Schoolbook" w:cs="Calibri"/>
                <w:color w:val="000000"/>
                <w:kern w:val="0"/>
                <w:sz w:val="20"/>
                <w:szCs w:val="20"/>
                <w14:ligatures w14:val="none"/>
              </w:rPr>
              <w:t>του</w:t>
            </w:r>
            <w:proofErr w:type="spellEnd"/>
            <w:r w:rsidRPr="000D2CCA">
              <w:rPr>
                <w:rFonts w:ascii="Century Schoolbook" w:eastAsia="Times New Roman" w:hAnsi="Century Schoolbook" w:cs="Calibri"/>
                <w:color w:val="000000"/>
                <w:kern w:val="0"/>
                <w:sz w:val="20"/>
                <w:szCs w:val="20"/>
                <w14:ligatures w14:val="none"/>
              </w:rPr>
              <w:t xml:space="preserve"> </w:t>
            </w:r>
            <w:proofErr w:type="spellStart"/>
            <w:r w:rsidRPr="000D2CCA">
              <w:rPr>
                <w:rFonts w:ascii="Century Schoolbook" w:eastAsia="Times New Roman" w:hAnsi="Century Schoolbook" w:cs="Calibri"/>
                <w:color w:val="000000"/>
                <w:kern w:val="0"/>
                <w:sz w:val="20"/>
                <w:szCs w:val="20"/>
                <w14:ligatures w14:val="none"/>
              </w:rPr>
              <w:t>Κοκκίνη,το</w:t>
            </w:r>
            <w:proofErr w:type="spellEnd"/>
          </w:p>
        </w:tc>
        <w:tc>
          <w:tcPr>
            <w:tcW w:w="1386" w:type="dxa"/>
            <w:tcBorders>
              <w:top w:val="nil"/>
              <w:left w:val="nil"/>
              <w:bottom w:val="single" w:sz="4" w:space="0" w:color="auto"/>
              <w:right w:val="single" w:sz="4" w:space="0" w:color="auto"/>
            </w:tcBorders>
            <w:noWrap/>
            <w:vAlign w:val="bottom"/>
            <w:hideMark/>
          </w:tcPr>
          <w:p w14:paraId="065FF30E" w14:textId="77777777" w:rsidR="000D2CCA" w:rsidRPr="000D2CCA" w:rsidRDefault="000D2CCA" w:rsidP="000D2CCA">
            <w:pPr>
              <w:spacing w:after="0" w:line="240" w:lineRule="auto"/>
              <w:jc w:val="right"/>
              <w:rPr>
                <w:rFonts w:ascii="Century Schoolbook" w:eastAsia="Times New Roman" w:hAnsi="Century Schoolbook" w:cs="Calibri"/>
                <w:color w:val="000000"/>
                <w:kern w:val="0"/>
                <w:sz w:val="20"/>
                <w:szCs w:val="20"/>
                <w14:ligatures w14:val="none"/>
              </w:rPr>
            </w:pPr>
            <w:r w:rsidRPr="000D2CCA">
              <w:rPr>
                <w:rFonts w:ascii="Century Schoolbook" w:eastAsia="Times New Roman" w:hAnsi="Century Schoolbook" w:cs="Calibri"/>
                <w:color w:val="000000"/>
                <w:kern w:val="0"/>
                <w:sz w:val="20"/>
                <w:szCs w:val="20"/>
                <w14:ligatures w14:val="none"/>
              </w:rPr>
              <w:t>1732</w:t>
            </w:r>
          </w:p>
        </w:tc>
        <w:tc>
          <w:tcPr>
            <w:tcW w:w="4428" w:type="dxa"/>
            <w:tcBorders>
              <w:top w:val="nil"/>
              <w:left w:val="nil"/>
              <w:bottom w:val="single" w:sz="4" w:space="0" w:color="auto"/>
              <w:right w:val="single" w:sz="4" w:space="0" w:color="auto"/>
            </w:tcBorders>
            <w:noWrap/>
            <w:vAlign w:val="bottom"/>
            <w:hideMark/>
          </w:tcPr>
          <w:p w14:paraId="29FC0301" w14:textId="77777777" w:rsidR="000D2CCA" w:rsidRPr="000D2CCA" w:rsidRDefault="000D2CCA" w:rsidP="000D2CCA">
            <w:pPr>
              <w:spacing w:after="0" w:line="240" w:lineRule="auto"/>
              <w:rPr>
                <w:rFonts w:ascii="Century Schoolbook" w:eastAsia="Times New Roman" w:hAnsi="Century Schoolbook" w:cs="Calibri"/>
                <w:color w:val="000000"/>
                <w:kern w:val="0"/>
                <w:sz w:val="20"/>
                <w:szCs w:val="20"/>
                <w14:ligatures w14:val="none"/>
              </w:rPr>
            </w:pPr>
            <w:r w:rsidRPr="000D2CCA">
              <w:rPr>
                <w:rFonts w:ascii="Century Schoolbook" w:eastAsia="Times New Roman" w:hAnsi="Century Schoolbook" w:cs="Calibri"/>
                <w:color w:val="000000"/>
                <w:kern w:val="0"/>
                <w:sz w:val="20"/>
                <w:szCs w:val="20"/>
                <w14:ligatures w14:val="none"/>
              </w:rPr>
              <w:t>ΔΗΜΟΣ ΧΕΡΣΟΝΗΣΟΥ</w:t>
            </w:r>
          </w:p>
        </w:tc>
        <w:tc>
          <w:tcPr>
            <w:tcW w:w="2510" w:type="dxa"/>
            <w:tcBorders>
              <w:top w:val="nil"/>
              <w:left w:val="nil"/>
              <w:bottom w:val="single" w:sz="4" w:space="0" w:color="auto"/>
              <w:right w:val="single" w:sz="4" w:space="0" w:color="auto"/>
            </w:tcBorders>
            <w:noWrap/>
            <w:vAlign w:val="bottom"/>
            <w:hideMark/>
          </w:tcPr>
          <w:p w14:paraId="440C0991" w14:textId="28A3C4BF" w:rsidR="000D2CCA" w:rsidRPr="000D2CCA" w:rsidRDefault="000D2CCA" w:rsidP="000D2CCA">
            <w:pPr>
              <w:spacing w:after="0" w:line="240" w:lineRule="auto"/>
              <w:rPr>
                <w:rFonts w:ascii="Century Schoolbook" w:eastAsia="Times New Roman" w:hAnsi="Century Schoolbook" w:cs="Calibri"/>
                <w:color w:val="000000"/>
                <w:kern w:val="0"/>
                <w:sz w:val="20"/>
                <w:szCs w:val="20"/>
                <w14:ligatures w14:val="none"/>
              </w:rPr>
            </w:pPr>
            <w:r w:rsidRPr="000D2CCA">
              <w:rPr>
                <w:rFonts w:ascii="Century Schoolbook" w:eastAsia="Times New Roman" w:hAnsi="Century Schoolbook" w:cs="Calibri"/>
                <w:color w:val="000000"/>
                <w:kern w:val="0"/>
                <w:sz w:val="20"/>
                <w:szCs w:val="20"/>
                <w14:ligatures w14:val="none"/>
              </w:rPr>
              <w:t>ΗΡΑΚΛΕΙΟΥ</w:t>
            </w:r>
          </w:p>
        </w:tc>
      </w:tr>
      <w:tr w:rsidR="000D2CCA" w:rsidRPr="000D2CCA" w14:paraId="211EF037" w14:textId="77777777" w:rsidTr="006B3FDE">
        <w:trPr>
          <w:trHeight w:val="290"/>
        </w:trPr>
        <w:tc>
          <w:tcPr>
            <w:tcW w:w="2449" w:type="dxa"/>
            <w:tcBorders>
              <w:top w:val="nil"/>
              <w:left w:val="single" w:sz="4" w:space="0" w:color="auto"/>
              <w:bottom w:val="single" w:sz="4" w:space="0" w:color="auto"/>
              <w:right w:val="single" w:sz="4" w:space="0" w:color="auto"/>
            </w:tcBorders>
            <w:noWrap/>
            <w:vAlign w:val="bottom"/>
            <w:hideMark/>
          </w:tcPr>
          <w:p w14:paraId="1E30E09B" w14:textId="77777777" w:rsidR="000D2CCA" w:rsidRPr="000D2CCA" w:rsidRDefault="000D2CCA" w:rsidP="000D2CCA">
            <w:pPr>
              <w:spacing w:after="0" w:line="240" w:lineRule="auto"/>
              <w:rPr>
                <w:rFonts w:ascii="Century Schoolbook" w:eastAsia="Times New Roman" w:hAnsi="Century Schoolbook" w:cs="Calibri"/>
                <w:color w:val="000000"/>
                <w:kern w:val="0"/>
                <w:sz w:val="20"/>
                <w:szCs w:val="20"/>
                <w14:ligatures w14:val="none"/>
              </w:rPr>
            </w:pPr>
            <w:r w:rsidRPr="000D2CCA">
              <w:rPr>
                <w:rFonts w:ascii="Century Schoolbook" w:eastAsia="Times New Roman" w:hAnsi="Century Schoolbook" w:cs="Calibri"/>
                <w:color w:val="000000"/>
                <w:kern w:val="0"/>
                <w:sz w:val="20"/>
                <w:szCs w:val="20"/>
                <w14:ligatures w14:val="none"/>
              </w:rPr>
              <w:t>Παπα</w:t>
            </w:r>
            <w:proofErr w:type="spellStart"/>
            <w:r w:rsidRPr="000D2CCA">
              <w:rPr>
                <w:rFonts w:ascii="Century Schoolbook" w:eastAsia="Times New Roman" w:hAnsi="Century Schoolbook" w:cs="Calibri"/>
                <w:color w:val="000000"/>
                <w:kern w:val="0"/>
                <w:sz w:val="20"/>
                <w:szCs w:val="20"/>
                <w14:ligatures w14:val="none"/>
              </w:rPr>
              <w:t>διάνικ</w:t>
            </w:r>
            <w:proofErr w:type="spellEnd"/>
            <w:r w:rsidRPr="000D2CCA">
              <w:rPr>
                <w:rFonts w:ascii="Century Schoolbook" w:eastAsia="Times New Roman" w:hAnsi="Century Schoolbook" w:cs="Calibri"/>
                <w:color w:val="000000"/>
                <w:kern w:val="0"/>
                <w:sz w:val="20"/>
                <w:szCs w:val="20"/>
                <w14:ligatures w14:val="none"/>
              </w:rPr>
              <w:t>α,τα</w:t>
            </w:r>
          </w:p>
        </w:tc>
        <w:tc>
          <w:tcPr>
            <w:tcW w:w="1386" w:type="dxa"/>
            <w:tcBorders>
              <w:top w:val="nil"/>
              <w:left w:val="nil"/>
              <w:bottom w:val="single" w:sz="4" w:space="0" w:color="auto"/>
              <w:right w:val="single" w:sz="4" w:space="0" w:color="auto"/>
            </w:tcBorders>
            <w:noWrap/>
            <w:vAlign w:val="bottom"/>
            <w:hideMark/>
          </w:tcPr>
          <w:p w14:paraId="54254AB6" w14:textId="77777777" w:rsidR="000D2CCA" w:rsidRPr="000D2CCA" w:rsidRDefault="000D2CCA" w:rsidP="000D2CCA">
            <w:pPr>
              <w:spacing w:after="0" w:line="240" w:lineRule="auto"/>
              <w:jc w:val="right"/>
              <w:rPr>
                <w:rFonts w:ascii="Century Schoolbook" w:eastAsia="Times New Roman" w:hAnsi="Century Schoolbook" w:cs="Calibri"/>
                <w:color w:val="000000"/>
                <w:kern w:val="0"/>
                <w:sz w:val="20"/>
                <w:szCs w:val="20"/>
                <w14:ligatures w14:val="none"/>
              </w:rPr>
            </w:pPr>
            <w:r w:rsidRPr="000D2CCA">
              <w:rPr>
                <w:rFonts w:ascii="Century Schoolbook" w:eastAsia="Times New Roman" w:hAnsi="Century Schoolbook" w:cs="Calibri"/>
                <w:color w:val="000000"/>
                <w:kern w:val="0"/>
                <w:sz w:val="20"/>
                <w:szCs w:val="20"/>
                <w14:ligatures w14:val="none"/>
              </w:rPr>
              <w:t>1736</w:t>
            </w:r>
          </w:p>
        </w:tc>
        <w:tc>
          <w:tcPr>
            <w:tcW w:w="4428" w:type="dxa"/>
            <w:tcBorders>
              <w:top w:val="nil"/>
              <w:left w:val="nil"/>
              <w:bottom w:val="single" w:sz="4" w:space="0" w:color="auto"/>
              <w:right w:val="single" w:sz="4" w:space="0" w:color="auto"/>
            </w:tcBorders>
            <w:noWrap/>
            <w:vAlign w:val="bottom"/>
            <w:hideMark/>
          </w:tcPr>
          <w:p w14:paraId="35B00EFF" w14:textId="77777777" w:rsidR="000D2CCA" w:rsidRPr="000D2CCA" w:rsidRDefault="000D2CCA" w:rsidP="000D2CCA">
            <w:pPr>
              <w:spacing w:after="0" w:line="240" w:lineRule="auto"/>
              <w:rPr>
                <w:rFonts w:ascii="Century Schoolbook" w:eastAsia="Times New Roman" w:hAnsi="Century Schoolbook" w:cs="Calibri"/>
                <w:color w:val="000000"/>
                <w:kern w:val="0"/>
                <w:sz w:val="20"/>
                <w:szCs w:val="20"/>
                <w14:ligatures w14:val="none"/>
              </w:rPr>
            </w:pPr>
            <w:r w:rsidRPr="000D2CCA">
              <w:rPr>
                <w:rFonts w:ascii="Century Schoolbook" w:eastAsia="Times New Roman" w:hAnsi="Century Schoolbook" w:cs="Calibri"/>
                <w:color w:val="000000"/>
                <w:kern w:val="0"/>
                <w:sz w:val="20"/>
                <w:szCs w:val="20"/>
                <w14:ligatures w14:val="none"/>
              </w:rPr>
              <w:t>ΔΗΜΟΣ ΜΟΝΕΜΒΑΣΙΑΣ</w:t>
            </w:r>
          </w:p>
        </w:tc>
        <w:tc>
          <w:tcPr>
            <w:tcW w:w="2510" w:type="dxa"/>
            <w:tcBorders>
              <w:top w:val="nil"/>
              <w:left w:val="nil"/>
              <w:bottom w:val="single" w:sz="4" w:space="0" w:color="auto"/>
              <w:right w:val="single" w:sz="4" w:space="0" w:color="auto"/>
            </w:tcBorders>
            <w:noWrap/>
            <w:vAlign w:val="bottom"/>
            <w:hideMark/>
          </w:tcPr>
          <w:p w14:paraId="3E3C0F2C" w14:textId="2DBF97CC" w:rsidR="000D2CCA" w:rsidRPr="000D2CCA" w:rsidRDefault="000D2CCA" w:rsidP="000D2CCA">
            <w:pPr>
              <w:spacing w:after="0" w:line="240" w:lineRule="auto"/>
              <w:rPr>
                <w:rFonts w:ascii="Century Schoolbook" w:eastAsia="Times New Roman" w:hAnsi="Century Schoolbook" w:cs="Calibri"/>
                <w:color w:val="000000"/>
                <w:kern w:val="0"/>
                <w:sz w:val="20"/>
                <w:szCs w:val="20"/>
                <w14:ligatures w14:val="none"/>
              </w:rPr>
            </w:pPr>
            <w:r w:rsidRPr="000D2CCA">
              <w:rPr>
                <w:rFonts w:ascii="Century Schoolbook" w:eastAsia="Times New Roman" w:hAnsi="Century Schoolbook" w:cs="Calibri"/>
                <w:color w:val="000000"/>
                <w:kern w:val="0"/>
                <w:sz w:val="20"/>
                <w:szCs w:val="20"/>
                <w14:ligatures w14:val="none"/>
              </w:rPr>
              <w:t>ΛΑΚΩΝΙΑΣ</w:t>
            </w:r>
          </w:p>
        </w:tc>
      </w:tr>
      <w:tr w:rsidR="000D2CCA" w:rsidRPr="000D2CCA" w14:paraId="4E227A1F" w14:textId="77777777" w:rsidTr="006B3FDE">
        <w:trPr>
          <w:trHeight w:val="290"/>
        </w:trPr>
        <w:tc>
          <w:tcPr>
            <w:tcW w:w="2449" w:type="dxa"/>
            <w:tcBorders>
              <w:top w:val="nil"/>
              <w:left w:val="single" w:sz="4" w:space="0" w:color="auto"/>
              <w:bottom w:val="single" w:sz="4" w:space="0" w:color="auto"/>
              <w:right w:val="single" w:sz="4" w:space="0" w:color="auto"/>
            </w:tcBorders>
            <w:noWrap/>
            <w:vAlign w:val="bottom"/>
            <w:hideMark/>
          </w:tcPr>
          <w:p w14:paraId="3AF230AB" w14:textId="77777777" w:rsidR="000D2CCA" w:rsidRPr="000D2CCA" w:rsidRDefault="000D2CCA" w:rsidP="000D2CCA">
            <w:pPr>
              <w:spacing w:after="0" w:line="240" w:lineRule="auto"/>
              <w:rPr>
                <w:rFonts w:ascii="Century Schoolbook" w:eastAsia="Times New Roman" w:hAnsi="Century Schoolbook" w:cs="Calibri"/>
                <w:color w:val="000000"/>
                <w:kern w:val="0"/>
                <w:sz w:val="20"/>
                <w:szCs w:val="20"/>
                <w14:ligatures w14:val="none"/>
              </w:rPr>
            </w:pPr>
            <w:proofErr w:type="spellStart"/>
            <w:r w:rsidRPr="000D2CCA">
              <w:rPr>
                <w:rFonts w:ascii="Century Schoolbook" w:eastAsia="Times New Roman" w:hAnsi="Century Schoolbook" w:cs="Calibri"/>
                <w:color w:val="000000"/>
                <w:kern w:val="0"/>
                <w:sz w:val="20"/>
                <w:szCs w:val="20"/>
                <w14:ligatures w14:val="none"/>
              </w:rPr>
              <w:t>Άγιος</w:t>
            </w:r>
            <w:proofErr w:type="spellEnd"/>
            <w:r w:rsidRPr="000D2CCA">
              <w:rPr>
                <w:rFonts w:ascii="Century Schoolbook" w:eastAsia="Times New Roman" w:hAnsi="Century Schoolbook" w:cs="Calibri"/>
                <w:color w:val="000000"/>
                <w:kern w:val="0"/>
                <w:sz w:val="20"/>
                <w:szCs w:val="20"/>
                <w14:ligatures w14:val="none"/>
              </w:rPr>
              <w:t xml:space="preserve"> </w:t>
            </w:r>
            <w:proofErr w:type="spellStart"/>
            <w:r w:rsidRPr="000D2CCA">
              <w:rPr>
                <w:rFonts w:ascii="Century Schoolbook" w:eastAsia="Times New Roman" w:hAnsi="Century Schoolbook" w:cs="Calibri"/>
                <w:color w:val="000000"/>
                <w:kern w:val="0"/>
                <w:sz w:val="20"/>
                <w:szCs w:val="20"/>
                <w14:ligatures w14:val="none"/>
              </w:rPr>
              <w:t>Νικόλ</w:t>
            </w:r>
            <w:proofErr w:type="spellEnd"/>
            <w:r w:rsidRPr="000D2CCA">
              <w:rPr>
                <w:rFonts w:ascii="Century Schoolbook" w:eastAsia="Times New Roman" w:hAnsi="Century Schoolbook" w:cs="Calibri"/>
                <w:color w:val="000000"/>
                <w:kern w:val="0"/>
                <w:sz w:val="20"/>
                <w:szCs w:val="20"/>
                <w14:ligatures w14:val="none"/>
              </w:rPr>
              <w:t>αος,ο</w:t>
            </w:r>
          </w:p>
        </w:tc>
        <w:tc>
          <w:tcPr>
            <w:tcW w:w="1386" w:type="dxa"/>
            <w:tcBorders>
              <w:top w:val="nil"/>
              <w:left w:val="nil"/>
              <w:bottom w:val="single" w:sz="4" w:space="0" w:color="auto"/>
              <w:right w:val="single" w:sz="4" w:space="0" w:color="auto"/>
            </w:tcBorders>
            <w:noWrap/>
            <w:vAlign w:val="bottom"/>
            <w:hideMark/>
          </w:tcPr>
          <w:p w14:paraId="7841DCEB" w14:textId="77777777" w:rsidR="000D2CCA" w:rsidRPr="000D2CCA" w:rsidRDefault="000D2CCA" w:rsidP="000D2CCA">
            <w:pPr>
              <w:spacing w:after="0" w:line="240" w:lineRule="auto"/>
              <w:jc w:val="right"/>
              <w:rPr>
                <w:rFonts w:ascii="Century Schoolbook" w:eastAsia="Times New Roman" w:hAnsi="Century Schoolbook" w:cs="Calibri"/>
                <w:color w:val="000000"/>
                <w:kern w:val="0"/>
                <w:sz w:val="20"/>
                <w:szCs w:val="20"/>
                <w14:ligatures w14:val="none"/>
              </w:rPr>
            </w:pPr>
            <w:r w:rsidRPr="000D2CCA">
              <w:rPr>
                <w:rFonts w:ascii="Century Schoolbook" w:eastAsia="Times New Roman" w:hAnsi="Century Schoolbook" w:cs="Calibri"/>
                <w:color w:val="000000"/>
                <w:kern w:val="0"/>
                <w:sz w:val="20"/>
                <w:szCs w:val="20"/>
                <w14:ligatures w14:val="none"/>
              </w:rPr>
              <w:t>1737</w:t>
            </w:r>
          </w:p>
        </w:tc>
        <w:tc>
          <w:tcPr>
            <w:tcW w:w="4428" w:type="dxa"/>
            <w:tcBorders>
              <w:top w:val="nil"/>
              <w:left w:val="nil"/>
              <w:bottom w:val="single" w:sz="4" w:space="0" w:color="auto"/>
              <w:right w:val="single" w:sz="4" w:space="0" w:color="auto"/>
            </w:tcBorders>
            <w:noWrap/>
            <w:vAlign w:val="bottom"/>
            <w:hideMark/>
          </w:tcPr>
          <w:p w14:paraId="11C52A8B" w14:textId="77777777" w:rsidR="000D2CCA" w:rsidRPr="000D2CCA" w:rsidRDefault="000D2CCA" w:rsidP="000D2CCA">
            <w:pPr>
              <w:spacing w:after="0" w:line="240" w:lineRule="auto"/>
              <w:rPr>
                <w:rFonts w:ascii="Century Schoolbook" w:eastAsia="Times New Roman" w:hAnsi="Century Schoolbook" w:cs="Calibri"/>
                <w:color w:val="000000"/>
                <w:kern w:val="0"/>
                <w:sz w:val="20"/>
                <w:szCs w:val="20"/>
                <w14:ligatures w14:val="none"/>
              </w:rPr>
            </w:pPr>
            <w:r w:rsidRPr="000D2CCA">
              <w:rPr>
                <w:rFonts w:ascii="Century Schoolbook" w:eastAsia="Times New Roman" w:hAnsi="Century Schoolbook" w:cs="Calibri"/>
                <w:color w:val="000000"/>
                <w:kern w:val="0"/>
                <w:sz w:val="20"/>
                <w:szCs w:val="20"/>
                <w14:ligatures w14:val="none"/>
              </w:rPr>
              <w:t>ΔΗΜΟΣ ΣΙΘΩΝΙΑΣ</w:t>
            </w:r>
          </w:p>
        </w:tc>
        <w:tc>
          <w:tcPr>
            <w:tcW w:w="2510" w:type="dxa"/>
            <w:tcBorders>
              <w:top w:val="nil"/>
              <w:left w:val="nil"/>
              <w:bottom w:val="single" w:sz="4" w:space="0" w:color="auto"/>
              <w:right w:val="single" w:sz="4" w:space="0" w:color="auto"/>
            </w:tcBorders>
            <w:noWrap/>
            <w:vAlign w:val="bottom"/>
            <w:hideMark/>
          </w:tcPr>
          <w:p w14:paraId="53FDE40C" w14:textId="2A2F40BB" w:rsidR="000D2CCA" w:rsidRPr="000D2CCA" w:rsidRDefault="000D2CCA" w:rsidP="000D2CCA">
            <w:pPr>
              <w:spacing w:after="0" w:line="240" w:lineRule="auto"/>
              <w:rPr>
                <w:rFonts w:ascii="Century Schoolbook" w:eastAsia="Times New Roman" w:hAnsi="Century Schoolbook" w:cs="Calibri"/>
                <w:color w:val="000000"/>
                <w:kern w:val="0"/>
                <w:sz w:val="20"/>
                <w:szCs w:val="20"/>
                <w14:ligatures w14:val="none"/>
              </w:rPr>
            </w:pPr>
            <w:r w:rsidRPr="000D2CCA">
              <w:rPr>
                <w:rFonts w:ascii="Century Schoolbook" w:eastAsia="Times New Roman" w:hAnsi="Century Schoolbook" w:cs="Calibri"/>
                <w:color w:val="000000"/>
                <w:kern w:val="0"/>
                <w:sz w:val="20"/>
                <w:szCs w:val="20"/>
                <w14:ligatures w14:val="none"/>
              </w:rPr>
              <w:t>ΧΑΛΚΙΔΙΚΗΣ</w:t>
            </w:r>
          </w:p>
        </w:tc>
      </w:tr>
      <w:tr w:rsidR="000D2CCA" w:rsidRPr="000D2CCA" w14:paraId="3E484750" w14:textId="77777777" w:rsidTr="006B3FDE">
        <w:trPr>
          <w:trHeight w:val="290"/>
        </w:trPr>
        <w:tc>
          <w:tcPr>
            <w:tcW w:w="2449" w:type="dxa"/>
            <w:tcBorders>
              <w:top w:val="nil"/>
              <w:left w:val="single" w:sz="4" w:space="0" w:color="auto"/>
              <w:bottom w:val="single" w:sz="4" w:space="0" w:color="auto"/>
              <w:right w:val="single" w:sz="4" w:space="0" w:color="auto"/>
            </w:tcBorders>
            <w:noWrap/>
            <w:vAlign w:val="bottom"/>
            <w:hideMark/>
          </w:tcPr>
          <w:p w14:paraId="1BB3E855" w14:textId="77777777" w:rsidR="000D2CCA" w:rsidRPr="000D2CCA" w:rsidRDefault="000D2CCA" w:rsidP="000D2CCA">
            <w:pPr>
              <w:spacing w:after="0" w:line="240" w:lineRule="auto"/>
              <w:rPr>
                <w:rFonts w:ascii="Century Schoolbook" w:eastAsia="Times New Roman" w:hAnsi="Century Schoolbook" w:cs="Calibri"/>
                <w:color w:val="000000"/>
                <w:kern w:val="0"/>
                <w:sz w:val="20"/>
                <w:szCs w:val="20"/>
                <w14:ligatures w14:val="none"/>
              </w:rPr>
            </w:pPr>
            <w:proofErr w:type="spellStart"/>
            <w:r w:rsidRPr="000D2CCA">
              <w:rPr>
                <w:rFonts w:ascii="Century Schoolbook" w:eastAsia="Times New Roman" w:hAnsi="Century Schoolbook" w:cs="Calibri"/>
                <w:color w:val="000000"/>
                <w:kern w:val="0"/>
                <w:sz w:val="20"/>
                <w:szCs w:val="20"/>
                <w14:ligatures w14:val="none"/>
              </w:rPr>
              <w:t>Γυμνόν,το</w:t>
            </w:r>
            <w:proofErr w:type="spellEnd"/>
          </w:p>
        </w:tc>
        <w:tc>
          <w:tcPr>
            <w:tcW w:w="1386" w:type="dxa"/>
            <w:tcBorders>
              <w:top w:val="nil"/>
              <w:left w:val="nil"/>
              <w:bottom w:val="single" w:sz="4" w:space="0" w:color="auto"/>
              <w:right w:val="single" w:sz="4" w:space="0" w:color="auto"/>
            </w:tcBorders>
            <w:noWrap/>
            <w:vAlign w:val="bottom"/>
            <w:hideMark/>
          </w:tcPr>
          <w:p w14:paraId="5FE4BC06" w14:textId="77777777" w:rsidR="000D2CCA" w:rsidRPr="000D2CCA" w:rsidRDefault="000D2CCA" w:rsidP="000D2CCA">
            <w:pPr>
              <w:spacing w:after="0" w:line="240" w:lineRule="auto"/>
              <w:jc w:val="right"/>
              <w:rPr>
                <w:rFonts w:ascii="Century Schoolbook" w:eastAsia="Times New Roman" w:hAnsi="Century Schoolbook" w:cs="Calibri"/>
                <w:color w:val="000000"/>
                <w:kern w:val="0"/>
                <w:sz w:val="20"/>
                <w:szCs w:val="20"/>
                <w14:ligatures w14:val="none"/>
              </w:rPr>
            </w:pPr>
            <w:r w:rsidRPr="000D2CCA">
              <w:rPr>
                <w:rFonts w:ascii="Century Schoolbook" w:eastAsia="Times New Roman" w:hAnsi="Century Schoolbook" w:cs="Calibri"/>
                <w:color w:val="000000"/>
                <w:kern w:val="0"/>
                <w:sz w:val="20"/>
                <w:szCs w:val="20"/>
                <w14:ligatures w14:val="none"/>
              </w:rPr>
              <w:t>1739</w:t>
            </w:r>
          </w:p>
        </w:tc>
        <w:tc>
          <w:tcPr>
            <w:tcW w:w="4428" w:type="dxa"/>
            <w:tcBorders>
              <w:top w:val="nil"/>
              <w:left w:val="nil"/>
              <w:bottom w:val="single" w:sz="4" w:space="0" w:color="auto"/>
              <w:right w:val="single" w:sz="4" w:space="0" w:color="auto"/>
            </w:tcBorders>
            <w:noWrap/>
            <w:vAlign w:val="bottom"/>
            <w:hideMark/>
          </w:tcPr>
          <w:p w14:paraId="650E2664" w14:textId="77777777" w:rsidR="000D2CCA" w:rsidRPr="000D2CCA" w:rsidRDefault="000D2CCA" w:rsidP="000D2CCA">
            <w:pPr>
              <w:spacing w:after="0" w:line="240" w:lineRule="auto"/>
              <w:rPr>
                <w:rFonts w:ascii="Century Schoolbook" w:eastAsia="Times New Roman" w:hAnsi="Century Schoolbook" w:cs="Calibri"/>
                <w:color w:val="000000"/>
                <w:kern w:val="0"/>
                <w:sz w:val="20"/>
                <w:szCs w:val="20"/>
                <w14:ligatures w14:val="none"/>
              </w:rPr>
            </w:pPr>
            <w:r w:rsidRPr="000D2CCA">
              <w:rPr>
                <w:rFonts w:ascii="Century Schoolbook" w:eastAsia="Times New Roman" w:hAnsi="Century Schoolbook" w:cs="Calibri"/>
                <w:color w:val="000000"/>
                <w:kern w:val="0"/>
                <w:sz w:val="20"/>
                <w:szCs w:val="20"/>
                <w14:ligatures w14:val="none"/>
              </w:rPr>
              <w:t>ΔΗΜΟΣ ΕΡΕΤΡΙΑΣ</w:t>
            </w:r>
          </w:p>
        </w:tc>
        <w:tc>
          <w:tcPr>
            <w:tcW w:w="2510" w:type="dxa"/>
            <w:tcBorders>
              <w:top w:val="nil"/>
              <w:left w:val="nil"/>
              <w:bottom w:val="single" w:sz="4" w:space="0" w:color="auto"/>
              <w:right w:val="single" w:sz="4" w:space="0" w:color="auto"/>
            </w:tcBorders>
            <w:noWrap/>
            <w:vAlign w:val="bottom"/>
            <w:hideMark/>
          </w:tcPr>
          <w:p w14:paraId="6AE3BFF7" w14:textId="71D314AE" w:rsidR="000D2CCA" w:rsidRPr="000D2CCA" w:rsidRDefault="000D2CCA" w:rsidP="000D2CCA">
            <w:pPr>
              <w:spacing w:after="0" w:line="240" w:lineRule="auto"/>
              <w:rPr>
                <w:rFonts w:ascii="Century Schoolbook" w:eastAsia="Times New Roman" w:hAnsi="Century Schoolbook" w:cs="Calibri"/>
                <w:color w:val="000000"/>
                <w:kern w:val="0"/>
                <w:sz w:val="20"/>
                <w:szCs w:val="20"/>
                <w14:ligatures w14:val="none"/>
              </w:rPr>
            </w:pPr>
            <w:r w:rsidRPr="000D2CCA">
              <w:rPr>
                <w:rFonts w:ascii="Century Schoolbook" w:eastAsia="Times New Roman" w:hAnsi="Century Schoolbook" w:cs="Calibri"/>
                <w:color w:val="000000"/>
                <w:kern w:val="0"/>
                <w:sz w:val="20"/>
                <w:szCs w:val="20"/>
                <w14:ligatures w14:val="none"/>
              </w:rPr>
              <w:t>ΕΥΒΟΙΑΣ</w:t>
            </w:r>
          </w:p>
        </w:tc>
      </w:tr>
      <w:tr w:rsidR="000D2CCA" w:rsidRPr="000D2CCA" w14:paraId="057B511F" w14:textId="77777777" w:rsidTr="006B3FDE">
        <w:trPr>
          <w:trHeight w:val="290"/>
        </w:trPr>
        <w:tc>
          <w:tcPr>
            <w:tcW w:w="2449" w:type="dxa"/>
            <w:tcBorders>
              <w:top w:val="nil"/>
              <w:left w:val="single" w:sz="4" w:space="0" w:color="auto"/>
              <w:bottom w:val="single" w:sz="4" w:space="0" w:color="auto"/>
              <w:right w:val="single" w:sz="4" w:space="0" w:color="auto"/>
            </w:tcBorders>
            <w:noWrap/>
            <w:vAlign w:val="bottom"/>
            <w:hideMark/>
          </w:tcPr>
          <w:p w14:paraId="75E4A725" w14:textId="77777777" w:rsidR="000D2CCA" w:rsidRPr="000D2CCA" w:rsidRDefault="000D2CCA" w:rsidP="000D2CCA">
            <w:pPr>
              <w:spacing w:after="0" w:line="240" w:lineRule="auto"/>
              <w:rPr>
                <w:rFonts w:ascii="Century Schoolbook" w:eastAsia="Times New Roman" w:hAnsi="Century Schoolbook" w:cs="Calibri"/>
                <w:color w:val="000000"/>
                <w:kern w:val="0"/>
                <w:sz w:val="20"/>
                <w:szCs w:val="20"/>
                <w14:ligatures w14:val="none"/>
              </w:rPr>
            </w:pPr>
            <w:proofErr w:type="spellStart"/>
            <w:r w:rsidRPr="000D2CCA">
              <w:rPr>
                <w:rFonts w:ascii="Century Schoolbook" w:eastAsia="Times New Roman" w:hAnsi="Century Schoolbook" w:cs="Calibri"/>
                <w:color w:val="000000"/>
                <w:kern w:val="0"/>
                <w:sz w:val="20"/>
                <w:szCs w:val="20"/>
                <w14:ligatures w14:val="none"/>
              </w:rPr>
              <w:t>Μεσ</w:t>
            </w:r>
            <w:proofErr w:type="spellEnd"/>
            <w:r w:rsidRPr="000D2CCA">
              <w:rPr>
                <w:rFonts w:ascii="Century Schoolbook" w:eastAsia="Times New Roman" w:hAnsi="Century Schoolbook" w:cs="Calibri"/>
                <w:color w:val="000000"/>
                <w:kern w:val="0"/>
                <w:sz w:val="20"/>
                <w:szCs w:val="20"/>
                <w14:ligatures w14:val="none"/>
              </w:rPr>
              <w:t>αριά,η</w:t>
            </w:r>
          </w:p>
        </w:tc>
        <w:tc>
          <w:tcPr>
            <w:tcW w:w="1386" w:type="dxa"/>
            <w:tcBorders>
              <w:top w:val="nil"/>
              <w:left w:val="nil"/>
              <w:bottom w:val="single" w:sz="4" w:space="0" w:color="auto"/>
              <w:right w:val="single" w:sz="4" w:space="0" w:color="auto"/>
            </w:tcBorders>
            <w:noWrap/>
            <w:vAlign w:val="bottom"/>
            <w:hideMark/>
          </w:tcPr>
          <w:p w14:paraId="5FED2389" w14:textId="77777777" w:rsidR="000D2CCA" w:rsidRPr="000D2CCA" w:rsidRDefault="000D2CCA" w:rsidP="000D2CCA">
            <w:pPr>
              <w:spacing w:after="0" w:line="240" w:lineRule="auto"/>
              <w:jc w:val="right"/>
              <w:rPr>
                <w:rFonts w:ascii="Century Schoolbook" w:eastAsia="Times New Roman" w:hAnsi="Century Schoolbook" w:cs="Calibri"/>
                <w:color w:val="000000"/>
                <w:kern w:val="0"/>
                <w:sz w:val="20"/>
                <w:szCs w:val="20"/>
                <w14:ligatures w14:val="none"/>
              </w:rPr>
            </w:pPr>
            <w:r w:rsidRPr="000D2CCA">
              <w:rPr>
                <w:rFonts w:ascii="Century Schoolbook" w:eastAsia="Times New Roman" w:hAnsi="Century Schoolbook" w:cs="Calibri"/>
                <w:color w:val="000000"/>
                <w:kern w:val="0"/>
                <w:sz w:val="20"/>
                <w:szCs w:val="20"/>
                <w14:ligatures w14:val="none"/>
              </w:rPr>
              <w:t>1740</w:t>
            </w:r>
          </w:p>
        </w:tc>
        <w:tc>
          <w:tcPr>
            <w:tcW w:w="4428" w:type="dxa"/>
            <w:tcBorders>
              <w:top w:val="nil"/>
              <w:left w:val="nil"/>
              <w:bottom w:val="single" w:sz="4" w:space="0" w:color="auto"/>
              <w:right w:val="single" w:sz="4" w:space="0" w:color="auto"/>
            </w:tcBorders>
            <w:noWrap/>
            <w:vAlign w:val="bottom"/>
            <w:hideMark/>
          </w:tcPr>
          <w:p w14:paraId="27792A98" w14:textId="77777777" w:rsidR="000D2CCA" w:rsidRPr="000D2CCA" w:rsidRDefault="000D2CCA" w:rsidP="000D2CCA">
            <w:pPr>
              <w:spacing w:after="0" w:line="240" w:lineRule="auto"/>
              <w:rPr>
                <w:rFonts w:ascii="Century Schoolbook" w:eastAsia="Times New Roman" w:hAnsi="Century Schoolbook" w:cs="Calibri"/>
                <w:color w:val="000000"/>
                <w:kern w:val="0"/>
                <w:sz w:val="20"/>
                <w:szCs w:val="20"/>
                <w14:ligatures w14:val="none"/>
              </w:rPr>
            </w:pPr>
            <w:r w:rsidRPr="000D2CCA">
              <w:rPr>
                <w:rFonts w:ascii="Century Schoolbook" w:eastAsia="Times New Roman" w:hAnsi="Century Schoolbook" w:cs="Calibri"/>
                <w:color w:val="000000"/>
                <w:kern w:val="0"/>
                <w:sz w:val="20"/>
                <w:szCs w:val="20"/>
                <w14:ligatures w14:val="none"/>
              </w:rPr>
              <w:t>ΔΗΜΟΣ ΘΗΡΑΣ</w:t>
            </w:r>
          </w:p>
        </w:tc>
        <w:tc>
          <w:tcPr>
            <w:tcW w:w="2510" w:type="dxa"/>
            <w:tcBorders>
              <w:top w:val="nil"/>
              <w:left w:val="nil"/>
              <w:bottom w:val="single" w:sz="4" w:space="0" w:color="auto"/>
              <w:right w:val="single" w:sz="4" w:space="0" w:color="auto"/>
            </w:tcBorders>
            <w:noWrap/>
            <w:vAlign w:val="bottom"/>
            <w:hideMark/>
          </w:tcPr>
          <w:p w14:paraId="6E63CB4E" w14:textId="49CD53BE" w:rsidR="000D2CCA" w:rsidRPr="000D2CCA" w:rsidRDefault="000D2CCA" w:rsidP="000D2CCA">
            <w:pPr>
              <w:spacing w:after="0" w:line="240" w:lineRule="auto"/>
              <w:rPr>
                <w:rFonts w:ascii="Century Schoolbook" w:eastAsia="Times New Roman" w:hAnsi="Century Schoolbook" w:cs="Calibri"/>
                <w:color w:val="000000"/>
                <w:kern w:val="0"/>
                <w:sz w:val="20"/>
                <w:szCs w:val="20"/>
                <w14:ligatures w14:val="none"/>
              </w:rPr>
            </w:pPr>
            <w:r w:rsidRPr="000D2CCA">
              <w:rPr>
                <w:rFonts w:ascii="Century Schoolbook" w:eastAsia="Times New Roman" w:hAnsi="Century Schoolbook" w:cs="Calibri"/>
                <w:color w:val="000000"/>
                <w:kern w:val="0"/>
                <w:sz w:val="20"/>
                <w:szCs w:val="20"/>
                <w14:ligatures w14:val="none"/>
              </w:rPr>
              <w:t>ΘΗΡΑΣ</w:t>
            </w:r>
          </w:p>
        </w:tc>
      </w:tr>
      <w:tr w:rsidR="000D2CCA" w:rsidRPr="000D2CCA" w14:paraId="24CA4B45" w14:textId="77777777" w:rsidTr="006B3FDE">
        <w:trPr>
          <w:trHeight w:val="290"/>
        </w:trPr>
        <w:tc>
          <w:tcPr>
            <w:tcW w:w="2449" w:type="dxa"/>
            <w:tcBorders>
              <w:top w:val="nil"/>
              <w:left w:val="single" w:sz="4" w:space="0" w:color="auto"/>
              <w:bottom w:val="single" w:sz="4" w:space="0" w:color="auto"/>
              <w:right w:val="single" w:sz="4" w:space="0" w:color="auto"/>
            </w:tcBorders>
            <w:noWrap/>
            <w:vAlign w:val="bottom"/>
            <w:hideMark/>
          </w:tcPr>
          <w:p w14:paraId="66E3C762" w14:textId="77777777" w:rsidR="000D2CCA" w:rsidRPr="000D2CCA" w:rsidRDefault="000D2CCA" w:rsidP="000D2CCA">
            <w:pPr>
              <w:spacing w:after="0" w:line="240" w:lineRule="auto"/>
              <w:rPr>
                <w:rFonts w:ascii="Century Schoolbook" w:eastAsia="Times New Roman" w:hAnsi="Century Schoolbook" w:cs="Calibri"/>
                <w:color w:val="000000"/>
                <w:kern w:val="0"/>
                <w:sz w:val="20"/>
                <w:szCs w:val="20"/>
                <w14:ligatures w14:val="none"/>
              </w:rPr>
            </w:pPr>
            <w:r w:rsidRPr="000D2CCA">
              <w:rPr>
                <w:rFonts w:ascii="Century Schoolbook" w:eastAsia="Times New Roman" w:hAnsi="Century Schoolbook" w:cs="Calibri"/>
                <w:color w:val="000000"/>
                <w:kern w:val="0"/>
                <w:sz w:val="20"/>
                <w:szCs w:val="20"/>
                <w14:ligatures w14:val="none"/>
              </w:rPr>
              <w:t>Ζα</w:t>
            </w:r>
            <w:proofErr w:type="spellStart"/>
            <w:r w:rsidRPr="000D2CCA">
              <w:rPr>
                <w:rFonts w:ascii="Century Schoolbook" w:eastAsia="Times New Roman" w:hAnsi="Century Schoolbook" w:cs="Calibri"/>
                <w:color w:val="000000"/>
                <w:kern w:val="0"/>
                <w:sz w:val="20"/>
                <w:szCs w:val="20"/>
                <w14:ligatures w14:val="none"/>
              </w:rPr>
              <w:t>ρός,ο</w:t>
            </w:r>
            <w:proofErr w:type="spellEnd"/>
          </w:p>
        </w:tc>
        <w:tc>
          <w:tcPr>
            <w:tcW w:w="1386" w:type="dxa"/>
            <w:tcBorders>
              <w:top w:val="nil"/>
              <w:left w:val="nil"/>
              <w:bottom w:val="single" w:sz="4" w:space="0" w:color="auto"/>
              <w:right w:val="single" w:sz="4" w:space="0" w:color="auto"/>
            </w:tcBorders>
            <w:noWrap/>
            <w:vAlign w:val="bottom"/>
            <w:hideMark/>
          </w:tcPr>
          <w:p w14:paraId="4B64F27D" w14:textId="77777777" w:rsidR="000D2CCA" w:rsidRPr="000D2CCA" w:rsidRDefault="000D2CCA" w:rsidP="000D2CCA">
            <w:pPr>
              <w:spacing w:after="0" w:line="240" w:lineRule="auto"/>
              <w:jc w:val="right"/>
              <w:rPr>
                <w:rFonts w:ascii="Century Schoolbook" w:eastAsia="Times New Roman" w:hAnsi="Century Schoolbook" w:cs="Calibri"/>
                <w:color w:val="000000"/>
                <w:kern w:val="0"/>
                <w:sz w:val="20"/>
                <w:szCs w:val="20"/>
                <w14:ligatures w14:val="none"/>
              </w:rPr>
            </w:pPr>
            <w:r w:rsidRPr="000D2CCA">
              <w:rPr>
                <w:rFonts w:ascii="Century Schoolbook" w:eastAsia="Times New Roman" w:hAnsi="Century Schoolbook" w:cs="Calibri"/>
                <w:color w:val="000000"/>
                <w:kern w:val="0"/>
                <w:sz w:val="20"/>
                <w:szCs w:val="20"/>
                <w14:ligatures w14:val="none"/>
              </w:rPr>
              <w:t>1740</w:t>
            </w:r>
          </w:p>
        </w:tc>
        <w:tc>
          <w:tcPr>
            <w:tcW w:w="4428" w:type="dxa"/>
            <w:tcBorders>
              <w:top w:val="nil"/>
              <w:left w:val="nil"/>
              <w:bottom w:val="single" w:sz="4" w:space="0" w:color="auto"/>
              <w:right w:val="single" w:sz="4" w:space="0" w:color="auto"/>
            </w:tcBorders>
            <w:noWrap/>
            <w:vAlign w:val="bottom"/>
            <w:hideMark/>
          </w:tcPr>
          <w:p w14:paraId="7AB770DC" w14:textId="77777777" w:rsidR="000D2CCA" w:rsidRPr="000D2CCA" w:rsidRDefault="000D2CCA" w:rsidP="000D2CCA">
            <w:pPr>
              <w:spacing w:after="0" w:line="240" w:lineRule="auto"/>
              <w:rPr>
                <w:rFonts w:ascii="Century Schoolbook" w:eastAsia="Times New Roman" w:hAnsi="Century Schoolbook" w:cs="Calibri"/>
                <w:color w:val="000000"/>
                <w:kern w:val="0"/>
                <w:sz w:val="20"/>
                <w:szCs w:val="20"/>
                <w14:ligatures w14:val="none"/>
              </w:rPr>
            </w:pPr>
            <w:r w:rsidRPr="000D2CCA">
              <w:rPr>
                <w:rFonts w:ascii="Century Schoolbook" w:eastAsia="Times New Roman" w:hAnsi="Century Schoolbook" w:cs="Calibri"/>
                <w:color w:val="000000"/>
                <w:kern w:val="0"/>
                <w:sz w:val="20"/>
                <w:szCs w:val="20"/>
                <w14:ligatures w14:val="none"/>
              </w:rPr>
              <w:t>ΔΗΜΟΣ ΦΑΙΣΤΟΥ</w:t>
            </w:r>
          </w:p>
        </w:tc>
        <w:tc>
          <w:tcPr>
            <w:tcW w:w="2510" w:type="dxa"/>
            <w:tcBorders>
              <w:top w:val="nil"/>
              <w:left w:val="nil"/>
              <w:bottom w:val="single" w:sz="4" w:space="0" w:color="auto"/>
              <w:right w:val="single" w:sz="4" w:space="0" w:color="auto"/>
            </w:tcBorders>
            <w:noWrap/>
            <w:vAlign w:val="bottom"/>
            <w:hideMark/>
          </w:tcPr>
          <w:p w14:paraId="6A71A4C0" w14:textId="651275AA" w:rsidR="000D2CCA" w:rsidRPr="000D2CCA" w:rsidRDefault="000D2CCA" w:rsidP="000D2CCA">
            <w:pPr>
              <w:spacing w:after="0" w:line="240" w:lineRule="auto"/>
              <w:rPr>
                <w:rFonts w:ascii="Century Schoolbook" w:eastAsia="Times New Roman" w:hAnsi="Century Schoolbook" w:cs="Calibri"/>
                <w:color w:val="000000"/>
                <w:kern w:val="0"/>
                <w:sz w:val="20"/>
                <w:szCs w:val="20"/>
                <w14:ligatures w14:val="none"/>
              </w:rPr>
            </w:pPr>
            <w:r w:rsidRPr="000D2CCA">
              <w:rPr>
                <w:rFonts w:ascii="Century Schoolbook" w:eastAsia="Times New Roman" w:hAnsi="Century Schoolbook" w:cs="Calibri"/>
                <w:color w:val="000000"/>
                <w:kern w:val="0"/>
                <w:sz w:val="20"/>
                <w:szCs w:val="20"/>
                <w14:ligatures w14:val="none"/>
              </w:rPr>
              <w:t>ΗΡΑΚΛΕΙΟΥ</w:t>
            </w:r>
          </w:p>
        </w:tc>
      </w:tr>
      <w:tr w:rsidR="000D2CCA" w:rsidRPr="000D2CCA" w14:paraId="1E939C20" w14:textId="77777777" w:rsidTr="006B3FDE">
        <w:trPr>
          <w:trHeight w:val="290"/>
        </w:trPr>
        <w:tc>
          <w:tcPr>
            <w:tcW w:w="2449" w:type="dxa"/>
            <w:tcBorders>
              <w:top w:val="nil"/>
              <w:left w:val="single" w:sz="4" w:space="0" w:color="auto"/>
              <w:bottom w:val="single" w:sz="4" w:space="0" w:color="auto"/>
              <w:right w:val="single" w:sz="4" w:space="0" w:color="auto"/>
            </w:tcBorders>
            <w:noWrap/>
            <w:vAlign w:val="bottom"/>
            <w:hideMark/>
          </w:tcPr>
          <w:p w14:paraId="7FB650A8" w14:textId="77777777" w:rsidR="000D2CCA" w:rsidRPr="000D2CCA" w:rsidRDefault="000D2CCA" w:rsidP="000D2CCA">
            <w:pPr>
              <w:spacing w:after="0" w:line="240" w:lineRule="auto"/>
              <w:rPr>
                <w:rFonts w:ascii="Century Schoolbook" w:eastAsia="Times New Roman" w:hAnsi="Century Schoolbook" w:cs="Calibri"/>
                <w:color w:val="000000"/>
                <w:kern w:val="0"/>
                <w:sz w:val="20"/>
                <w:szCs w:val="20"/>
                <w14:ligatures w14:val="none"/>
              </w:rPr>
            </w:pPr>
            <w:r w:rsidRPr="000D2CCA">
              <w:rPr>
                <w:rFonts w:ascii="Century Schoolbook" w:eastAsia="Times New Roman" w:hAnsi="Century Schoolbook" w:cs="Calibri"/>
                <w:color w:val="000000"/>
                <w:kern w:val="0"/>
                <w:sz w:val="20"/>
                <w:szCs w:val="20"/>
                <w14:ligatures w14:val="none"/>
              </w:rPr>
              <w:t>Βα</w:t>
            </w:r>
            <w:proofErr w:type="spellStart"/>
            <w:r w:rsidRPr="000D2CCA">
              <w:rPr>
                <w:rFonts w:ascii="Century Schoolbook" w:eastAsia="Times New Roman" w:hAnsi="Century Schoolbook" w:cs="Calibri"/>
                <w:color w:val="000000"/>
                <w:kern w:val="0"/>
                <w:sz w:val="20"/>
                <w:szCs w:val="20"/>
                <w14:ligatures w14:val="none"/>
              </w:rPr>
              <w:t>ρύ</w:t>
            </w:r>
            <w:proofErr w:type="spellEnd"/>
            <w:r w:rsidRPr="000D2CCA">
              <w:rPr>
                <w:rFonts w:ascii="Century Schoolbook" w:eastAsia="Times New Roman" w:hAnsi="Century Schoolbook" w:cs="Calibri"/>
                <w:color w:val="000000"/>
                <w:kern w:val="0"/>
                <w:sz w:val="20"/>
                <w:szCs w:val="20"/>
                <w14:ligatures w14:val="none"/>
              </w:rPr>
              <w:t>πετρον,το</w:t>
            </w:r>
          </w:p>
        </w:tc>
        <w:tc>
          <w:tcPr>
            <w:tcW w:w="1386" w:type="dxa"/>
            <w:tcBorders>
              <w:top w:val="nil"/>
              <w:left w:val="nil"/>
              <w:bottom w:val="single" w:sz="4" w:space="0" w:color="auto"/>
              <w:right w:val="single" w:sz="4" w:space="0" w:color="auto"/>
            </w:tcBorders>
            <w:noWrap/>
            <w:vAlign w:val="bottom"/>
            <w:hideMark/>
          </w:tcPr>
          <w:p w14:paraId="10413EE3" w14:textId="77777777" w:rsidR="000D2CCA" w:rsidRPr="000D2CCA" w:rsidRDefault="000D2CCA" w:rsidP="000D2CCA">
            <w:pPr>
              <w:spacing w:after="0" w:line="240" w:lineRule="auto"/>
              <w:jc w:val="right"/>
              <w:rPr>
                <w:rFonts w:ascii="Century Schoolbook" w:eastAsia="Times New Roman" w:hAnsi="Century Schoolbook" w:cs="Calibri"/>
                <w:color w:val="000000"/>
                <w:kern w:val="0"/>
                <w:sz w:val="20"/>
                <w:szCs w:val="20"/>
                <w14:ligatures w14:val="none"/>
              </w:rPr>
            </w:pPr>
            <w:r w:rsidRPr="000D2CCA">
              <w:rPr>
                <w:rFonts w:ascii="Century Schoolbook" w:eastAsia="Times New Roman" w:hAnsi="Century Schoolbook" w:cs="Calibri"/>
                <w:color w:val="000000"/>
                <w:kern w:val="0"/>
                <w:sz w:val="20"/>
                <w:szCs w:val="20"/>
                <w14:ligatures w14:val="none"/>
              </w:rPr>
              <w:t>1742</w:t>
            </w:r>
          </w:p>
        </w:tc>
        <w:tc>
          <w:tcPr>
            <w:tcW w:w="4428" w:type="dxa"/>
            <w:tcBorders>
              <w:top w:val="nil"/>
              <w:left w:val="nil"/>
              <w:bottom w:val="single" w:sz="4" w:space="0" w:color="auto"/>
              <w:right w:val="single" w:sz="4" w:space="0" w:color="auto"/>
            </w:tcBorders>
            <w:noWrap/>
            <w:vAlign w:val="bottom"/>
            <w:hideMark/>
          </w:tcPr>
          <w:p w14:paraId="321635B3" w14:textId="77777777" w:rsidR="000D2CCA" w:rsidRPr="000D2CCA" w:rsidRDefault="000D2CCA" w:rsidP="000D2CCA">
            <w:pPr>
              <w:spacing w:after="0" w:line="240" w:lineRule="auto"/>
              <w:rPr>
                <w:rFonts w:ascii="Century Schoolbook" w:eastAsia="Times New Roman" w:hAnsi="Century Schoolbook" w:cs="Calibri"/>
                <w:color w:val="000000"/>
                <w:kern w:val="0"/>
                <w:sz w:val="20"/>
                <w:szCs w:val="20"/>
                <w14:ligatures w14:val="none"/>
              </w:rPr>
            </w:pPr>
            <w:r w:rsidRPr="000D2CCA">
              <w:rPr>
                <w:rFonts w:ascii="Century Schoolbook" w:eastAsia="Times New Roman" w:hAnsi="Century Schoolbook" w:cs="Calibri"/>
                <w:color w:val="000000"/>
                <w:kern w:val="0"/>
                <w:sz w:val="20"/>
                <w:szCs w:val="20"/>
                <w14:ligatures w14:val="none"/>
              </w:rPr>
              <w:t>ΔΗΜΟΣ ΧΑΝΙΩΝ</w:t>
            </w:r>
          </w:p>
        </w:tc>
        <w:tc>
          <w:tcPr>
            <w:tcW w:w="2510" w:type="dxa"/>
            <w:tcBorders>
              <w:top w:val="nil"/>
              <w:left w:val="nil"/>
              <w:bottom w:val="single" w:sz="4" w:space="0" w:color="auto"/>
              <w:right w:val="single" w:sz="4" w:space="0" w:color="auto"/>
            </w:tcBorders>
            <w:noWrap/>
            <w:vAlign w:val="bottom"/>
            <w:hideMark/>
          </w:tcPr>
          <w:p w14:paraId="1916E673" w14:textId="1038EC34" w:rsidR="000D2CCA" w:rsidRPr="000D2CCA" w:rsidRDefault="000D2CCA" w:rsidP="000D2CCA">
            <w:pPr>
              <w:spacing w:after="0" w:line="240" w:lineRule="auto"/>
              <w:rPr>
                <w:rFonts w:ascii="Century Schoolbook" w:eastAsia="Times New Roman" w:hAnsi="Century Schoolbook" w:cs="Calibri"/>
                <w:color w:val="000000"/>
                <w:kern w:val="0"/>
                <w:sz w:val="20"/>
                <w:szCs w:val="20"/>
                <w14:ligatures w14:val="none"/>
              </w:rPr>
            </w:pPr>
            <w:r w:rsidRPr="000D2CCA">
              <w:rPr>
                <w:rFonts w:ascii="Century Schoolbook" w:eastAsia="Times New Roman" w:hAnsi="Century Schoolbook" w:cs="Calibri"/>
                <w:color w:val="000000"/>
                <w:kern w:val="0"/>
                <w:sz w:val="20"/>
                <w:szCs w:val="20"/>
                <w14:ligatures w14:val="none"/>
              </w:rPr>
              <w:t>ΧΑΝΙΩΝ</w:t>
            </w:r>
          </w:p>
        </w:tc>
      </w:tr>
      <w:tr w:rsidR="000D2CCA" w:rsidRPr="000D2CCA" w14:paraId="23A453A3" w14:textId="77777777" w:rsidTr="006B3FDE">
        <w:trPr>
          <w:trHeight w:val="290"/>
        </w:trPr>
        <w:tc>
          <w:tcPr>
            <w:tcW w:w="2449" w:type="dxa"/>
            <w:tcBorders>
              <w:top w:val="nil"/>
              <w:left w:val="single" w:sz="4" w:space="0" w:color="auto"/>
              <w:bottom w:val="single" w:sz="4" w:space="0" w:color="auto"/>
              <w:right w:val="single" w:sz="4" w:space="0" w:color="auto"/>
            </w:tcBorders>
            <w:noWrap/>
            <w:vAlign w:val="bottom"/>
            <w:hideMark/>
          </w:tcPr>
          <w:p w14:paraId="1FD94301" w14:textId="77777777" w:rsidR="000D2CCA" w:rsidRPr="000D2CCA" w:rsidRDefault="000D2CCA" w:rsidP="000D2CCA">
            <w:pPr>
              <w:spacing w:after="0" w:line="240" w:lineRule="auto"/>
              <w:rPr>
                <w:rFonts w:ascii="Century Schoolbook" w:eastAsia="Times New Roman" w:hAnsi="Century Schoolbook" w:cs="Calibri"/>
                <w:color w:val="000000"/>
                <w:kern w:val="0"/>
                <w:sz w:val="20"/>
                <w:szCs w:val="20"/>
                <w14:ligatures w14:val="none"/>
              </w:rPr>
            </w:pPr>
            <w:proofErr w:type="spellStart"/>
            <w:r w:rsidRPr="000D2CCA">
              <w:rPr>
                <w:rFonts w:ascii="Century Schoolbook" w:eastAsia="Times New Roman" w:hAnsi="Century Schoolbook" w:cs="Calibri"/>
                <w:color w:val="000000"/>
                <w:kern w:val="0"/>
                <w:sz w:val="20"/>
                <w:szCs w:val="20"/>
                <w14:ligatures w14:val="none"/>
              </w:rPr>
              <w:t>Μώλος,ο</w:t>
            </w:r>
            <w:proofErr w:type="spellEnd"/>
          </w:p>
        </w:tc>
        <w:tc>
          <w:tcPr>
            <w:tcW w:w="1386" w:type="dxa"/>
            <w:tcBorders>
              <w:top w:val="nil"/>
              <w:left w:val="nil"/>
              <w:bottom w:val="single" w:sz="4" w:space="0" w:color="auto"/>
              <w:right w:val="single" w:sz="4" w:space="0" w:color="auto"/>
            </w:tcBorders>
            <w:noWrap/>
            <w:vAlign w:val="bottom"/>
            <w:hideMark/>
          </w:tcPr>
          <w:p w14:paraId="6CEC4CDC" w14:textId="77777777" w:rsidR="000D2CCA" w:rsidRPr="000D2CCA" w:rsidRDefault="000D2CCA" w:rsidP="000D2CCA">
            <w:pPr>
              <w:spacing w:after="0" w:line="240" w:lineRule="auto"/>
              <w:jc w:val="right"/>
              <w:rPr>
                <w:rFonts w:ascii="Century Schoolbook" w:eastAsia="Times New Roman" w:hAnsi="Century Schoolbook" w:cs="Calibri"/>
                <w:color w:val="000000"/>
                <w:kern w:val="0"/>
                <w:sz w:val="20"/>
                <w:szCs w:val="20"/>
                <w14:ligatures w14:val="none"/>
              </w:rPr>
            </w:pPr>
            <w:r w:rsidRPr="000D2CCA">
              <w:rPr>
                <w:rFonts w:ascii="Century Schoolbook" w:eastAsia="Times New Roman" w:hAnsi="Century Schoolbook" w:cs="Calibri"/>
                <w:color w:val="000000"/>
                <w:kern w:val="0"/>
                <w:sz w:val="20"/>
                <w:szCs w:val="20"/>
                <w14:ligatures w14:val="none"/>
              </w:rPr>
              <w:t>1746</w:t>
            </w:r>
          </w:p>
        </w:tc>
        <w:tc>
          <w:tcPr>
            <w:tcW w:w="4428" w:type="dxa"/>
            <w:tcBorders>
              <w:top w:val="nil"/>
              <w:left w:val="nil"/>
              <w:bottom w:val="single" w:sz="4" w:space="0" w:color="auto"/>
              <w:right w:val="single" w:sz="4" w:space="0" w:color="auto"/>
            </w:tcBorders>
            <w:noWrap/>
            <w:vAlign w:val="bottom"/>
            <w:hideMark/>
          </w:tcPr>
          <w:p w14:paraId="404D8969" w14:textId="77777777" w:rsidR="000D2CCA" w:rsidRPr="000D2CCA" w:rsidRDefault="000D2CCA" w:rsidP="000D2CCA">
            <w:pPr>
              <w:spacing w:after="0" w:line="240" w:lineRule="auto"/>
              <w:rPr>
                <w:rFonts w:ascii="Century Schoolbook" w:eastAsia="Times New Roman" w:hAnsi="Century Schoolbook" w:cs="Calibri"/>
                <w:color w:val="000000"/>
                <w:kern w:val="0"/>
                <w:sz w:val="20"/>
                <w:szCs w:val="20"/>
                <w14:ligatures w14:val="none"/>
              </w:rPr>
            </w:pPr>
            <w:r w:rsidRPr="000D2CCA">
              <w:rPr>
                <w:rFonts w:ascii="Century Schoolbook" w:eastAsia="Times New Roman" w:hAnsi="Century Schoolbook" w:cs="Calibri"/>
                <w:color w:val="000000"/>
                <w:kern w:val="0"/>
                <w:sz w:val="20"/>
                <w:szCs w:val="20"/>
                <w14:ligatures w14:val="none"/>
              </w:rPr>
              <w:t>ΔΗΜΟΣ ΚΑΜΕΝΩΝ ΒΟΥΡΛΩΝ</w:t>
            </w:r>
          </w:p>
        </w:tc>
        <w:tc>
          <w:tcPr>
            <w:tcW w:w="2510" w:type="dxa"/>
            <w:tcBorders>
              <w:top w:val="nil"/>
              <w:left w:val="nil"/>
              <w:bottom w:val="single" w:sz="4" w:space="0" w:color="auto"/>
              <w:right w:val="single" w:sz="4" w:space="0" w:color="auto"/>
            </w:tcBorders>
            <w:noWrap/>
            <w:vAlign w:val="bottom"/>
            <w:hideMark/>
          </w:tcPr>
          <w:p w14:paraId="799D53CA" w14:textId="72CA3A83" w:rsidR="000D2CCA" w:rsidRPr="000D2CCA" w:rsidRDefault="000D2CCA" w:rsidP="000D2CCA">
            <w:pPr>
              <w:spacing w:after="0" w:line="240" w:lineRule="auto"/>
              <w:rPr>
                <w:rFonts w:ascii="Century Schoolbook" w:eastAsia="Times New Roman" w:hAnsi="Century Schoolbook" w:cs="Calibri"/>
                <w:color w:val="000000"/>
                <w:kern w:val="0"/>
                <w:sz w:val="20"/>
                <w:szCs w:val="20"/>
                <w14:ligatures w14:val="none"/>
              </w:rPr>
            </w:pPr>
            <w:r w:rsidRPr="000D2CCA">
              <w:rPr>
                <w:rFonts w:ascii="Century Schoolbook" w:eastAsia="Times New Roman" w:hAnsi="Century Schoolbook" w:cs="Calibri"/>
                <w:color w:val="000000"/>
                <w:kern w:val="0"/>
                <w:sz w:val="20"/>
                <w:szCs w:val="20"/>
                <w14:ligatures w14:val="none"/>
              </w:rPr>
              <w:t>ΦΘΙΩΤΙΔΑΣ</w:t>
            </w:r>
          </w:p>
        </w:tc>
      </w:tr>
      <w:tr w:rsidR="000D2CCA" w:rsidRPr="000D2CCA" w14:paraId="3D101E8C" w14:textId="77777777" w:rsidTr="006B3FDE">
        <w:trPr>
          <w:trHeight w:val="290"/>
        </w:trPr>
        <w:tc>
          <w:tcPr>
            <w:tcW w:w="2449" w:type="dxa"/>
            <w:tcBorders>
              <w:top w:val="nil"/>
              <w:left w:val="single" w:sz="4" w:space="0" w:color="auto"/>
              <w:bottom w:val="single" w:sz="4" w:space="0" w:color="auto"/>
              <w:right w:val="single" w:sz="4" w:space="0" w:color="auto"/>
            </w:tcBorders>
            <w:noWrap/>
            <w:vAlign w:val="bottom"/>
            <w:hideMark/>
          </w:tcPr>
          <w:p w14:paraId="72295360" w14:textId="77777777" w:rsidR="000D2CCA" w:rsidRPr="000D2CCA" w:rsidRDefault="000D2CCA" w:rsidP="000D2CCA">
            <w:pPr>
              <w:spacing w:after="0" w:line="240" w:lineRule="auto"/>
              <w:rPr>
                <w:rFonts w:ascii="Century Schoolbook" w:eastAsia="Times New Roman" w:hAnsi="Century Schoolbook" w:cs="Calibri"/>
                <w:color w:val="000000"/>
                <w:kern w:val="0"/>
                <w:sz w:val="20"/>
                <w:szCs w:val="20"/>
                <w14:ligatures w14:val="none"/>
              </w:rPr>
            </w:pPr>
            <w:r w:rsidRPr="000D2CCA">
              <w:rPr>
                <w:rFonts w:ascii="Century Schoolbook" w:eastAsia="Times New Roman" w:hAnsi="Century Schoolbook" w:cs="Calibri"/>
                <w:color w:val="000000"/>
                <w:kern w:val="0"/>
                <w:sz w:val="20"/>
                <w:szCs w:val="20"/>
                <w14:ligatures w14:val="none"/>
              </w:rPr>
              <w:t>Γαλα</w:t>
            </w:r>
            <w:proofErr w:type="spellStart"/>
            <w:r w:rsidRPr="000D2CCA">
              <w:rPr>
                <w:rFonts w:ascii="Century Schoolbook" w:eastAsia="Times New Roman" w:hAnsi="Century Schoolbook" w:cs="Calibri"/>
                <w:color w:val="000000"/>
                <w:kern w:val="0"/>
                <w:sz w:val="20"/>
                <w:szCs w:val="20"/>
                <w14:ligatures w14:val="none"/>
              </w:rPr>
              <w:t>ξίδιον,το</w:t>
            </w:r>
            <w:proofErr w:type="spellEnd"/>
          </w:p>
        </w:tc>
        <w:tc>
          <w:tcPr>
            <w:tcW w:w="1386" w:type="dxa"/>
            <w:tcBorders>
              <w:top w:val="nil"/>
              <w:left w:val="nil"/>
              <w:bottom w:val="single" w:sz="4" w:space="0" w:color="auto"/>
              <w:right w:val="single" w:sz="4" w:space="0" w:color="auto"/>
            </w:tcBorders>
            <w:noWrap/>
            <w:vAlign w:val="bottom"/>
            <w:hideMark/>
          </w:tcPr>
          <w:p w14:paraId="36708ECC" w14:textId="77777777" w:rsidR="000D2CCA" w:rsidRPr="000D2CCA" w:rsidRDefault="000D2CCA" w:rsidP="000D2CCA">
            <w:pPr>
              <w:spacing w:after="0" w:line="240" w:lineRule="auto"/>
              <w:jc w:val="right"/>
              <w:rPr>
                <w:rFonts w:ascii="Century Schoolbook" w:eastAsia="Times New Roman" w:hAnsi="Century Schoolbook" w:cs="Calibri"/>
                <w:color w:val="000000"/>
                <w:kern w:val="0"/>
                <w:sz w:val="20"/>
                <w:szCs w:val="20"/>
                <w14:ligatures w14:val="none"/>
              </w:rPr>
            </w:pPr>
            <w:r w:rsidRPr="000D2CCA">
              <w:rPr>
                <w:rFonts w:ascii="Century Schoolbook" w:eastAsia="Times New Roman" w:hAnsi="Century Schoolbook" w:cs="Calibri"/>
                <w:color w:val="000000"/>
                <w:kern w:val="0"/>
                <w:sz w:val="20"/>
                <w:szCs w:val="20"/>
                <w14:ligatures w14:val="none"/>
              </w:rPr>
              <w:t>1760</w:t>
            </w:r>
          </w:p>
        </w:tc>
        <w:tc>
          <w:tcPr>
            <w:tcW w:w="4428" w:type="dxa"/>
            <w:tcBorders>
              <w:top w:val="nil"/>
              <w:left w:val="nil"/>
              <w:bottom w:val="single" w:sz="4" w:space="0" w:color="auto"/>
              <w:right w:val="single" w:sz="4" w:space="0" w:color="auto"/>
            </w:tcBorders>
            <w:noWrap/>
            <w:vAlign w:val="bottom"/>
            <w:hideMark/>
          </w:tcPr>
          <w:p w14:paraId="17230AF1" w14:textId="77777777" w:rsidR="000D2CCA" w:rsidRPr="000D2CCA" w:rsidRDefault="000D2CCA" w:rsidP="000D2CCA">
            <w:pPr>
              <w:spacing w:after="0" w:line="240" w:lineRule="auto"/>
              <w:rPr>
                <w:rFonts w:ascii="Century Schoolbook" w:eastAsia="Times New Roman" w:hAnsi="Century Schoolbook" w:cs="Calibri"/>
                <w:color w:val="000000"/>
                <w:kern w:val="0"/>
                <w:sz w:val="20"/>
                <w:szCs w:val="20"/>
                <w14:ligatures w14:val="none"/>
              </w:rPr>
            </w:pPr>
            <w:r w:rsidRPr="000D2CCA">
              <w:rPr>
                <w:rFonts w:ascii="Century Schoolbook" w:eastAsia="Times New Roman" w:hAnsi="Century Schoolbook" w:cs="Calibri"/>
                <w:color w:val="000000"/>
                <w:kern w:val="0"/>
                <w:sz w:val="20"/>
                <w:szCs w:val="20"/>
                <w14:ligatures w14:val="none"/>
              </w:rPr>
              <w:t>ΔΗΜΟΣ ΔΕΛΦΩΝ</w:t>
            </w:r>
          </w:p>
        </w:tc>
        <w:tc>
          <w:tcPr>
            <w:tcW w:w="2510" w:type="dxa"/>
            <w:tcBorders>
              <w:top w:val="nil"/>
              <w:left w:val="nil"/>
              <w:bottom w:val="single" w:sz="4" w:space="0" w:color="auto"/>
              <w:right w:val="single" w:sz="4" w:space="0" w:color="auto"/>
            </w:tcBorders>
            <w:noWrap/>
            <w:vAlign w:val="bottom"/>
            <w:hideMark/>
          </w:tcPr>
          <w:p w14:paraId="3667896E" w14:textId="5333B990" w:rsidR="000D2CCA" w:rsidRPr="000D2CCA" w:rsidRDefault="000D2CCA" w:rsidP="000D2CCA">
            <w:pPr>
              <w:spacing w:after="0" w:line="240" w:lineRule="auto"/>
              <w:rPr>
                <w:rFonts w:ascii="Century Schoolbook" w:eastAsia="Times New Roman" w:hAnsi="Century Schoolbook" w:cs="Calibri"/>
                <w:color w:val="000000"/>
                <w:kern w:val="0"/>
                <w:sz w:val="20"/>
                <w:szCs w:val="20"/>
                <w14:ligatures w14:val="none"/>
              </w:rPr>
            </w:pPr>
            <w:r w:rsidRPr="000D2CCA">
              <w:rPr>
                <w:rFonts w:ascii="Century Schoolbook" w:eastAsia="Times New Roman" w:hAnsi="Century Schoolbook" w:cs="Calibri"/>
                <w:color w:val="000000"/>
                <w:kern w:val="0"/>
                <w:sz w:val="20"/>
                <w:szCs w:val="20"/>
                <w14:ligatures w14:val="none"/>
              </w:rPr>
              <w:t>ΦΩΚΙΔΑΣ</w:t>
            </w:r>
          </w:p>
        </w:tc>
      </w:tr>
      <w:tr w:rsidR="000D2CCA" w:rsidRPr="000D2CCA" w14:paraId="21426230" w14:textId="77777777" w:rsidTr="006B3FDE">
        <w:trPr>
          <w:trHeight w:val="290"/>
        </w:trPr>
        <w:tc>
          <w:tcPr>
            <w:tcW w:w="2449" w:type="dxa"/>
            <w:tcBorders>
              <w:top w:val="nil"/>
              <w:left w:val="single" w:sz="4" w:space="0" w:color="auto"/>
              <w:bottom w:val="single" w:sz="4" w:space="0" w:color="auto"/>
              <w:right w:val="single" w:sz="4" w:space="0" w:color="auto"/>
            </w:tcBorders>
            <w:noWrap/>
            <w:vAlign w:val="bottom"/>
            <w:hideMark/>
          </w:tcPr>
          <w:p w14:paraId="2E70B5AE" w14:textId="77777777" w:rsidR="000D2CCA" w:rsidRPr="000D2CCA" w:rsidRDefault="000D2CCA" w:rsidP="000D2CCA">
            <w:pPr>
              <w:spacing w:after="0" w:line="240" w:lineRule="auto"/>
              <w:rPr>
                <w:rFonts w:ascii="Century Schoolbook" w:eastAsia="Times New Roman" w:hAnsi="Century Schoolbook" w:cs="Calibri"/>
                <w:color w:val="000000"/>
                <w:kern w:val="0"/>
                <w:sz w:val="20"/>
                <w:szCs w:val="20"/>
                <w14:ligatures w14:val="none"/>
              </w:rPr>
            </w:pPr>
            <w:proofErr w:type="spellStart"/>
            <w:r w:rsidRPr="000D2CCA">
              <w:rPr>
                <w:rFonts w:ascii="Century Schoolbook" w:eastAsia="Times New Roman" w:hAnsi="Century Schoolbook" w:cs="Calibri"/>
                <w:color w:val="000000"/>
                <w:kern w:val="0"/>
                <w:sz w:val="20"/>
                <w:szCs w:val="20"/>
                <w14:ligatures w14:val="none"/>
              </w:rPr>
              <w:t>Βροντού,η</w:t>
            </w:r>
            <w:proofErr w:type="spellEnd"/>
          </w:p>
        </w:tc>
        <w:tc>
          <w:tcPr>
            <w:tcW w:w="1386" w:type="dxa"/>
            <w:tcBorders>
              <w:top w:val="nil"/>
              <w:left w:val="nil"/>
              <w:bottom w:val="single" w:sz="4" w:space="0" w:color="auto"/>
              <w:right w:val="single" w:sz="4" w:space="0" w:color="auto"/>
            </w:tcBorders>
            <w:noWrap/>
            <w:vAlign w:val="bottom"/>
            <w:hideMark/>
          </w:tcPr>
          <w:p w14:paraId="34F69F5D" w14:textId="77777777" w:rsidR="000D2CCA" w:rsidRPr="000D2CCA" w:rsidRDefault="000D2CCA" w:rsidP="000D2CCA">
            <w:pPr>
              <w:spacing w:after="0" w:line="240" w:lineRule="auto"/>
              <w:jc w:val="right"/>
              <w:rPr>
                <w:rFonts w:ascii="Century Schoolbook" w:eastAsia="Times New Roman" w:hAnsi="Century Schoolbook" w:cs="Calibri"/>
                <w:color w:val="000000"/>
                <w:kern w:val="0"/>
                <w:sz w:val="20"/>
                <w:szCs w:val="20"/>
                <w14:ligatures w14:val="none"/>
              </w:rPr>
            </w:pPr>
            <w:r w:rsidRPr="000D2CCA">
              <w:rPr>
                <w:rFonts w:ascii="Century Schoolbook" w:eastAsia="Times New Roman" w:hAnsi="Century Schoolbook" w:cs="Calibri"/>
                <w:color w:val="000000"/>
                <w:kern w:val="0"/>
                <w:sz w:val="20"/>
                <w:szCs w:val="20"/>
                <w14:ligatures w14:val="none"/>
              </w:rPr>
              <w:t>1761</w:t>
            </w:r>
          </w:p>
        </w:tc>
        <w:tc>
          <w:tcPr>
            <w:tcW w:w="4428" w:type="dxa"/>
            <w:tcBorders>
              <w:top w:val="nil"/>
              <w:left w:val="nil"/>
              <w:bottom w:val="single" w:sz="4" w:space="0" w:color="auto"/>
              <w:right w:val="single" w:sz="4" w:space="0" w:color="auto"/>
            </w:tcBorders>
            <w:noWrap/>
            <w:vAlign w:val="bottom"/>
            <w:hideMark/>
          </w:tcPr>
          <w:p w14:paraId="744C93BD" w14:textId="77777777" w:rsidR="000D2CCA" w:rsidRPr="000D2CCA" w:rsidRDefault="000D2CCA" w:rsidP="000D2CCA">
            <w:pPr>
              <w:spacing w:after="0" w:line="240" w:lineRule="auto"/>
              <w:rPr>
                <w:rFonts w:ascii="Century Schoolbook" w:eastAsia="Times New Roman" w:hAnsi="Century Schoolbook" w:cs="Calibri"/>
                <w:color w:val="000000"/>
                <w:kern w:val="0"/>
                <w:sz w:val="20"/>
                <w:szCs w:val="20"/>
                <w14:ligatures w14:val="none"/>
              </w:rPr>
            </w:pPr>
            <w:r w:rsidRPr="000D2CCA">
              <w:rPr>
                <w:rFonts w:ascii="Century Schoolbook" w:eastAsia="Times New Roman" w:hAnsi="Century Schoolbook" w:cs="Calibri"/>
                <w:color w:val="000000"/>
                <w:kern w:val="0"/>
                <w:sz w:val="20"/>
                <w:szCs w:val="20"/>
                <w14:ligatures w14:val="none"/>
              </w:rPr>
              <w:t>ΔΗΜΟΣ ΔΙΟΥ - ΟΛΥΜΠΟΥ</w:t>
            </w:r>
          </w:p>
        </w:tc>
        <w:tc>
          <w:tcPr>
            <w:tcW w:w="2510" w:type="dxa"/>
            <w:tcBorders>
              <w:top w:val="nil"/>
              <w:left w:val="nil"/>
              <w:bottom w:val="single" w:sz="4" w:space="0" w:color="auto"/>
              <w:right w:val="single" w:sz="4" w:space="0" w:color="auto"/>
            </w:tcBorders>
            <w:noWrap/>
            <w:vAlign w:val="bottom"/>
            <w:hideMark/>
          </w:tcPr>
          <w:p w14:paraId="38CCBB83" w14:textId="02629A77" w:rsidR="000D2CCA" w:rsidRPr="000D2CCA" w:rsidRDefault="000D2CCA" w:rsidP="000D2CCA">
            <w:pPr>
              <w:spacing w:after="0" w:line="240" w:lineRule="auto"/>
              <w:rPr>
                <w:rFonts w:ascii="Century Schoolbook" w:eastAsia="Times New Roman" w:hAnsi="Century Schoolbook" w:cs="Calibri"/>
                <w:color w:val="000000"/>
                <w:kern w:val="0"/>
                <w:sz w:val="20"/>
                <w:szCs w:val="20"/>
                <w14:ligatures w14:val="none"/>
              </w:rPr>
            </w:pPr>
            <w:r w:rsidRPr="000D2CCA">
              <w:rPr>
                <w:rFonts w:ascii="Century Schoolbook" w:eastAsia="Times New Roman" w:hAnsi="Century Schoolbook" w:cs="Calibri"/>
                <w:color w:val="000000"/>
                <w:kern w:val="0"/>
                <w:sz w:val="20"/>
                <w:szCs w:val="20"/>
                <w14:ligatures w14:val="none"/>
              </w:rPr>
              <w:t>ΠΙΕΡΙΑΣ</w:t>
            </w:r>
          </w:p>
        </w:tc>
      </w:tr>
      <w:tr w:rsidR="000D2CCA" w:rsidRPr="000D2CCA" w14:paraId="16D48523" w14:textId="77777777" w:rsidTr="006B3FDE">
        <w:trPr>
          <w:trHeight w:val="290"/>
        </w:trPr>
        <w:tc>
          <w:tcPr>
            <w:tcW w:w="2449" w:type="dxa"/>
            <w:tcBorders>
              <w:top w:val="nil"/>
              <w:left w:val="single" w:sz="4" w:space="0" w:color="auto"/>
              <w:bottom w:val="single" w:sz="4" w:space="0" w:color="auto"/>
              <w:right w:val="single" w:sz="4" w:space="0" w:color="auto"/>
            </w:tcBorders>
            <w:noWrap/>
            <w:vAlign w:val="bottom"/>
            <w:hideMark/>
          </w:tcPr>
          <w:p w14:paraId="0ABD9DDD" w14:textId="77777777" w:rsidR="000D2CCA" w:rsidRPr="000D2CCA" w:rsidRDefault="000D2CCA" w:rsidP="000D2CCA">
            <w:pPr>
              <w:spacing w:after="0" w:line="240" w:lineRule="auto"/>
              <w:rPr>
                <w:rFonts w:ascii="Century Schoolbook" w:eastAsia="Times New Roman" w:hAnsi="Century Schoolbook" w:cs="Calibri"/>
                <w:color w:val="000000"/>
                <w:kern w:val="0"/>
                <w:sz w:val="20"/>
                <w:szCs w:val="20"/>
                <w14:ligatures w14:val="none"/>
              </w:rPr>
            </w:pPr>
            <w:proofErr w:type="spellStart"/>
            <w:r w:rsidRPr="000D2CCA">
              <w:rPr>
                <w:rFonts w:ascii="Century Schoolbook" w:eastAsia="Times New Roman" w:hAnsi="Century Schoolbook" w:cs="Calibri"/>
                <w:color w:val="000000"/>
                <w:kern w:val="0"/>
                <w:sz w:val="20"/>
                <w:szCs w:val="20"/>
                <w14:ligatures w14:val="none"/>
              </w:rPr>
              <w:t>Αθίκι</w:t>
            </w:r>
            <w:proofErr w:type="spellEnd"/>
            <w:r w:rsidRPr="000D2CCA">
              <w:rPr>
                <w:rFonts w:ascii="Century Schoolbook" w:eastAsia="Times New Roman" w:hAnsi="Century Schoolbook" w:cs="Calibri"/>
                <w:color w:val="000000"/>
                <w:kern w:val="0"/>
                <w:sz w:val="20"/>
                <w:szCs w:val="20"/>
                <w14:ligatures w14:val="none"/>
              </w:rPr>
              <w:t>α,τα</w:t>
            </w:r>
          </w:p>
        </w:tc>
        <w:tc>
          <w:tcPr>
            <w:tcW w:w="1386" w:type="dxa"/>
            <w:tcBorders>
              <w:top w:val="nil"/>
              <w:left w:val="nil"/>
              <w:bottom w:val="single" w:sz="4" w:space="0" w:color="auto"/>
              <w:right w:val="single" w:sz="4" w:space="0" w:color="auto"/>
            </w:tcBorders>
            <w:noWrap/>
            <w:vAlign w:val="bottom"/>
            <w:hideMark/>
          </w:tcPr>
          <w:p w14:paraId="275DD345" w14:textId="77777777" w:rsidR="000D2CCA" w:rsidRPr="000D2CCA" w:rsidRDefault="000D2CCA" w:rsidP="000D2CCA">
            <w:pPr>
              <w:spacing w:after="0" w:line="240" w:lineRule="auto"/>
              <w:jc w:val="right"/>
              <w:rPr>
                <w:rFonts w:ascii="Century Schoolbook" w:eastAsia="Times New Roman" w:hAnsi="Century Schoolbook" w:cs="Calibri"/>
                <w:color w:val="000000"/>
                <w:kern w:val="0"/>
                <w:sz w:val="20"/>
                <w:szCs w:val="20"/>
                <w14:ligatures w14:val="none"/>
              </w:rPr>
            </w:pPr>
            <w:r w:rsidRPr="000D2CCA">
              <w:rPr>
                <w:rFonts w:ascii="Century Schoolbook" w:eastAsia="Times New Roman" w:hAnsi="Century Schoolbook" w:cs="Calibri"/>
                <w:color w:val="000000"/>
                <w:kern w:val="0"/>
                <w:sz w:val="20"/>
                <w:szCs w:val="20"/>
                <w14:ligatures w14:val="none"/>
              </w:rPr>
              <w:t>1765</w:t>
            </w:r>
          </w:p>
        </w:tc>
        <w:tc>
          <w:tcPr>
            <w:tcW w:w="4428" w:type="dxa"/>
            <w:tcBorders>
              <w:top w:val="nil"/>
              <w:left w:val="nil"/>
              <w:bottom w:val="single" w:sz="4" w:space="0" w:color="auto"/>
              <w:right w:val="single" w:sz="4" w:space="0" w:color="auto"/>
            </w:tcBorders>
            <w:noWrap/>
            <w:vAlign w:val="bottom"/>
            <w:hideMark/>
          </w:tcPr>
          <w:p w14:paraId="557EC971" w14:textId="77777777" w:rsidR="000D2CCA" w:rsidRPr="000D2CCA" w:rsidRDefault="000D2CCA" w:rsidP="000D2CCA">
            <w:pPr>
              <w:spacing w:after="0" w:line="240" w:lineRule="auto"/>
              <w:rPr>
                <w:rFonts w:ascii="Century Schoolbook" w:eastAsia="Times New Roman" w:hAnsi="Century Schoolbook" w:cs="Calibri"/>
                <w:color w:val="000000"/>
                <w:kern w:val="0"/>
                <w:sz w:val="20"/>
                <w:szCs w:val="20"/>
                <w14:ligatures w14:val="none"/>
              </w:rPr>
            </w:pPr>
            <w:r w:rsidRPr="000D2CCA">
              <w:rPr>
                <w:rFonts w:ascii="Century Schoolbook" w:eastAsia="Times New Roman" w:hAnsi="Century Schoolbook" w:cs="Calibri"/>
                <w:color w:val="000000"/>
                <w:kern w:val="0"/>
                <w:sz w:val="20"/>
                <w:szCs w:val="20"/>
                <w14:ligatures w14:val="none"/>
              </w:rPr>
              <w:t>ΔΗΜΟΣ ΚΟΡΙΝΘΙΩΝ</w:t>
            </w:r>
          </w:p>
        </w:tc>
        <w:tc>
          <w:tcPr>
            <w:tcW w:w="2510" w:type="dxa"/>
            <w:tcBorders>
              <w:top w:val="nil"/>
              <w:left w:val="nil"/>
              <w:bottom w:val="single" w:sz="4" w:space="0" w:color="auto"/>
              <w:right w:val="single" w:sz="4" w:space="0" w:color="auto"/>
            </w:tcBorders>
            <w:noWrap/>
            <w:vAlign w:val="bottom"/>
            <w:hideMark/>
          </w:tcPr>
          <w:p w14:paraId="7C02E9E9" w14:textId="1BCC6FD8" w:rsidR="000D2CCA" w:rsidRPr="000D2CCA" w:rsidRDefault="000D2CCA" w:rsidP="000D2CCA">
            <w:pPr>
              <w:spacing w:after="0" w:line="240" w:lineRule="auto"/>
              <w:rPr>
                <w:rFonts w:ascii="Century Schoolbook" w:eastAsia="Times New Roman" w:hAnsi="Century Schoolbook" w:cs="Calibri"/>
                <w:color w:val="000000"/>
                <w:kern w:val="0"/>
                <w:sz w:val="20"/>
                <w:szCs w:val="20"/>
                <w14:ligatures w14:val="none"/>
              </w:rPr>
            </w:pPr>
            <w:r w:rsidRPr="000D2CCA">
              <w:rPr>
                <w:rFonts w:ascii="Century Schoolbook" w:eastAsia="Times New Roman" w:hAnsi="Century Schoolbook" w:cs="Calibri"/>
                <w:color w:val="000000"/>
                <w:kern w:val="0"/>
                <w:sz w:val="20"/>
                <w:szCs w:val="20"/>
                <w14:ligatures w14:val="none"/>
              </w:rPr>
              <w:t>ΚΟΡΙΝΘΙΑΣ</w:t>
            </w:r>
          </w:p>
        </w:tc>
      </w:tr>
      <w:tr w:rsidR="000D2CCA" w:rsidRPr="000D2CCA" w14:paraId="63B3F10F" w14:textId="77777777" w:rsidTr="006B3FDE">
        <w:trPr>
          <w:trHeight w:val="290"/>
        </w:trPr>
        <w:tc>
          <w:tcPr>
            <w:tcW w:w="2449" w:type="dxa"/>
            <w:tcBorders>
              <w:top w:val="nil"/>
              <w:left w:val="single" w:sz="4" w:space="0" w:color="auto"/>
              <w:bottom w:val="single" w:sz="4" w:space="0" w:color="auto"/>
              <w:right w:val="single" w:sz="4" w:space="0" w:color="auto"/>
            </w:tcBorders>
            <w:noWrap/>
            <w:vAlign w:val="bottom"/>
            <w:hideMark/>
          </w:tcPr>
          <w:p w14:paraId="72043BFF" w14:textId="77777777" w:rsidR="000D2CCA" w:rsidRPr="000D2CCA" w:rsidRDefault="000D2CCA" w:rsidP="000D2CCA">
            <w:pPr>
              <w:spacing w:after="0" w:line="240" w:lineRule="auto"/>
              <w:rPr>
                <w:rFonts w:ascii="Century Schoolbook" w:eastAsia="Times New Roman" w:hAnsi="Century Schoolbook" w:cs="Calibri"/>
                <w:color w:val="000000"/>
                <w:kern w:val="0"/>
                <w:sz w:val="20"/>
                <w:szCs w:val="20"/>
                <w14:ligatures w14:val="none"/>
              </w:rPr>
            </w:pPr>
            <w:r w:rsidRPr="000D2CCA">
              <w:rPr>
                <w:rFonts w:ascii="Century Schoolbook" w:eastAsia="Times New Roman" w:hAnsi="Century Schoolbook" w:cs="Calibri"/>
                <w:color w:val="000000"/>
                <w:kern w:val="0"/>
                <w:sz w:val="20"/>
                <w:szCs w:val="20"/>
                <w14:ligatures w14:val="none"/>
              </w:rPr>
              <w:t>Μα</w:t>
            </w:r>
            <w:proofErr w:type="spellStart"/>
            <w:r w:rsidRPr="000D2CCA">
              <w:rPr>
                <w:rFonts w:ascii="Century Schoolbook" w:eastAsia="Times New Roman" w:hAnsi="Century Schoolbook" w:cs="Calibri"/>
                <w:color w:val="000000"/>
                <w:kern w:val="0"/>
                <w:sz w:val="20"/>
                <w:szCs w:val="20"/>
                <w14:ligatures w14:val="none"/>
              </w:rPr>
              <w:t>κρ</w:t>
            </w:r>
            <w:proofErr w:type="spellEnd"/>
            <w:r w:rsidRPr="000D2CCA">
              <w:rPr>
                <w:rFonts w:ascii="Century Schoolbook" w:eastAsia="Times New Roman" w:hAnsi="Century Schoolbook" w:cs="Calibri"/>
                <w:color w:val="000000"/>
                <w:kern w:val="0"/>
                <w:sz w:val="20"/>
                <w:szCs w:val="20"/>
                <w14:ligatures w14:val="none"/>
              </w:rPr>
              <w:t>ακώμη,η</w:t>
            </w:r>
          </w:p>
        </w:tc>
        <w:tc>
          <w:tcPr>
            <w:tcW w:w="1386" w:type="dxa"/>
            <w:tcBorders>
              <w:top w:val="nil"/>
              <w:left w:val="nil"/>
              <w:bottom w:val="single" w:sz="4" w:space="0" w:color="auto"/>
              <w:right w:val="single" w:sz="4" w:space="0" w:color="auto"/>
            </w:tcBorders>
            <w:noWrap/>
            <w:vAlign w:val="bottom"/>
            <w:hideMark/>
          </w:tcPr>
          <w:p w14:paraId="277E8CE4" w14:textId="77777777" w:rsidR="000D2CCA" w:rsidRPr="000D2CCA" w:rsidRDefault="000D2CCA" w:rsidP="000D2CCA">
            <w:pPr>
              <w:spacing w:after="0" w:line="240" w:lineRule="auto"/>
              <w:jc w:val="right"/>
              <w:rPr>
                <w:rFonts w:ascii="Century Schoolbook" w:eastAsia="Times New Roman" w:hAnsi="Century Schoolbook" w:cs="Calibri"/>
                <w:color w:val="000000"/>
                <w:kern w:val="0"/>
                <w:sz w:val="20"/>
                <w:szCs w:val="20"/>
                <w14:ligatures w14:val="none"/>
              </w:rPr>
            </w:pPr>
            <w:r w:rsidRPr="000D2CCA">
              <w:rPr>
                <w:rFonts w:ascii="Century Schoolbook" w:eastAsia="Times New Roman" w:hAnsi="Century Schoolbook" w:cs="Calibri"/>
                <w:color w:val="000000"/>
                <w:kern w:val="0"/>
                <w:sz w:val="20"/>
                <w:szCs w:val="20"/>
                <w14:ligatures w14:val="none"/>
              </w:rPr>
              <w:t>1767</w:t>
            </w:r>
          </w:p>
        </w:tc>
        <w:tc>
          <w:tcPr>
            <w:tcW w:w="4428" w:type="dxa"/>
            <w:tcBorders>
              <w:top w:val="nil"/>
              <w:left w:val="nil"/>
              <w:bottom w:val="single" w:sz="4" w:space="0" w:color="auto"/>
              <w:right w:val="single" w:sz="4" w:space="0" w:color="auto"/>
            </w:tcBorders>
            <w:noWrap/>
            <w:vAlign w:val="bottom"/>
            <w:hideMark/>
          </w:tcPr>
          <w:p w14:paraId="3CEFC5FE" w14:textId="77777777" w:rsidR="000D2CCA" w:rsidRPr="000D2CCA" w:rsidRDefault="000D2CCA" w:rsidP="000D2CCA">
            <w:pPr>
              <w:spacing w:after="0" w:line="240" w:lineRule="auto"/>
              <w:rPr>
                <w:rFonts w:ascii="Century Schoolbook" w:eastAsia="Times New Roman" w:hAnsi="Century Schoolbook" w:cs="Calibri"/>
                <w:color w:val="000000"/>
                <w:kern w:val="0"/>
                <w:sz w:val="20"/>
                <w:szCs w:val="20"/>
                <w14:ligatures w14:val="none"/>
              </w:rPr>
            </w:pPr>
            <w:r w:rsidRPr="000D2CCA">
              <w:rPr>
                <w:rFonts w:ascii="Century Schoolbook" w:eastAsia="Times New Roman" w:hAnsi="Century Schoolbook" w:cs="Calibri"/>
                <w:color w:val="000000"/>
                <w:kern w:val="0"/>
                <w:sz w:val="20"/>
                <w:szCs w:val="20"/>
                <w14:ligatures w14:val="none"/>
              </w:rPr>
              <w:t>ΔΗΜΟΣ ΜΑΚΡΑΚΩΜΗΣ</w:t>
            </w:r>
          </w:p>
        </w:tc>
        <w:tc>
          <w:tcPr>
            <w:tcW w:w="2510" w:type="dxa"/>
            <w:tcBorders>
              <w:top w:val="nil"/>
              <w:left w:val="nil"/>
              <w:bottom w:val="single" w:sz="4" w:space="0" w:color="auto"/>
              <w:right w:val="single" w:sz="4" w:space="0" w:color="auto"/>
            </w:tcBorders>
            <w:noWrap/>
            <w:vAlign w:val="bottom"/>
            <w:hideMark/>
          </w:tcPr>
          <w:p w14:paraId="558B7FD5" w14:textId="0CEB762F" w:rsidR="000D2CCA" w:rsidRPr="000D2CCA" w:rsidRDefault="000D2CCA" w:rsidP="000D2CCA">
            <w:pPr>
              <w:spacing w:after="0" w:line="240" w:lineRule="auto"/>
              <w:rPr>
                <w:rFonts w:ascii="Century Schoolbook" w:eastAsia="Times New Roman" w:hAnsi="Century Schoolbook" w:cs="Calibri"/>
                <w:color w:val="000000"/>
                <w:kern w:val="0"/>
                <w:sz w:val="20"/>
                <w:szCs w:val="20"/>
                <w14:ligatures w14:val="none"/>
              </w:rPr>
            </w:pPr>
            <w:r w:rsidRPr="000D2CCA">
              <w:rPr>
                <w:rFonts w:ascii="Century Schoolbook" w:eastAsia="Times New Roman" w:hAnsi="Century Schoolbook" w:cs="Calibri"/>
                <w:color w:val="000000"/>
                <w:kern w:val="0"/>
                <w:sz w:val="20"/>
                <w:szCs w:val="20"/>
                <w14:ligatures w14:val="none"/>
              </w:rPr>
              <w:t>ΦΘΙΩΤΙΔΑΣ</w:t>
            </w:r>
          </w:p>
        </w:tc>
      </w:tr>
      <w:tr w:rsidR="000D2CCA" w:rsidRPr="000D2CCA" w14:paraId="36A5E7CF" w14:textId="77777777" w:rsidTr="006B3FDE">
        <w:trPr>
          <w:trHeight w:val="290"/>
        </w:trPr>
        <w:tc>
          <w:tcPr>
            <w:tcW w:w="2449" w:type="dxa"/>
            <w:tcBorders>
              <w:top w:val="nil"/>
              <w:left w:val="single" w:sz="4" w:space="0" w:color="auto"/>
              <w:bottom w:val="single" w:sz="4" w:space="0" w:color="auto"/>
              <w:right w:val="single" w:sz="4" w:space="0" w:color="auto"/>
            </w:tcBorders>
            <w:noWrap/>
            <w:vAlign w:val="bottom"/>
            <w:hideMark/>
          </w:tcPr>
          <w:p w14:paraId="0933AEC2" w14:textId="77777777" w:rsidR="000D2CCA" w:rsidRPr="000D2CCA" w:rsidRDefault="000D2CCA" w:rsidP="000D2CCA">
            <w:pPr>
              <w:spacing w:after="0" w:line="240" w:lineRule="auto"/>
              <w:rPr>
                <w:rFonts w:ascii="Century Schoolbook" w:eastAsia="Times New Roman" w:hAnsi="Century Schoolbook" w:cs="Calibri"/>
                <w:color w:val="000000"/>
                <w:kern w:val="0"/>
                <w:sz w:val="20"/>
                <w:szCs w:val="20"/>
                <w14:ligatures w14:val="none"/>
              </w:rPr>
            </w:pPr>
            <w:proofErr w:type="spellStart"/>
            <w:r w:rsidRPr="000D2CCA">
              <w:rPr>
                <w:rFonts w:ascii="Century Schoolbook" w:eastAsia="Times New Roman" w:hAnsi="Century Schoolbook" w:cs="Calibri"/>
                <w:color w:val="000000"/>
                <w:kern w:val="0"/>
                <w:sz w:val="20"/>
                <w:szCs w:val="20"/>
                <w14:ligatures w14:val="none"/>
              </w:rPr>
              <w:t>Λούρος,ο</w:t>
            </w:r>
            <w:proofErr w:type="spellEnd"/>
          </w:p>
        </w:tc>
        <w:tc>
          <w:tcPr>
            <w:tcW w:w="1386" w:type="dxa"/>
            <w:tcBorders>
              <w:top w:val="nil"/>
              <w:left w:val="nil"/>
              <w:bottom w:val="single" w:sz="4" w:space="0" w:color="auto"/>
              <w:right w:val="single" w:sz="4" w:space="0" w:color="auto"/>
            </w:tcBorders>
            <w:noWrap/>
            <w:vAlign w:val="bottom"/>
            <w:hideMark/>
          </w:tcPr>
          <w:p w14:paraId="1EC407F1" w14:textId="77777777" w:rsidR="000D2CCA" w:rsidRPr="000D2CCA" w:rsidRDefault="000D2CCA" w:rsidP="000D2CCA">
            <w:pPr>
              <w:spacing w:after="0" w:line="240" w:lineRule="auto"/>
              <w:jc w:val="right"/>
              <w:rPr>
                <w:rFonts w:ascii="Century Schoolbook" w:eastAsia="Times New Roman" w:hAnsi="Century Schoolbook" w:cs="Calibri"/>
                <w:color w:val="000000"/>
                <w:kern w:val="0"/>
                <w:sz w:val="20"/>
                <w:szCs w:val="20"/>
                <w14:ligatures w14:val="none"/>
              </w:rPr>
            </w:pPr>
            <w:r w:rsidRPr="000D2CCA">
              <w:rPr>
                <w:rFonts w:ascii="Century Schoolbook" w:eastAsia="Times New Roman" w:hAnsi="Century Schoolbook" w:cs="Calibri"/>
                <w:color w:val="000000"/>
                <w:kern w:val="0"/>
                <w:sz w:val="20"/>
                <w:szCs w:val="20"/>
                <w14:ligatures w14:val="none"/>
              </w:rPr>
              <w:t>1769</w:t>
            </w:r>
          </w:p>
        </w:tc>
        <w:tc>
          <w:tcPr>
            <w:tcW w:w="4428" w:type="dxa"/>
            <w:tcBorders>
              <w:top w:val="nil"/>
              <w:left w:val="nil"/>
              <w:bottom w:val="single" w:sz="4" w:space="0" w:color="auto"/>
              <w:right w:val="single" w:sz="4" w:space="0" w:color="auto"/>
            </w:tcBorders>
            <w:noWrap/>
            <w:vAlign w:val="bottom"/>
            <w:hideMark/>
          </w:tcPr>
          <w:p w14:paraId="61717C9E" w14:textId="77777777" w:rsidR="000D2CCA" w:rsidRPr="000D2CCA" w:rsidRDefault="000D2CCA" w:rsidP="000D2CCA">
            <w:pPr>
              <w:spacing w:after="0" w:line="240" w:lineRule="auto"/>
              <w:rPr>
                <w:rFonts w:ascii="Century Schoolbook" w:eastAsia="Times New Roman" w:hAnsi="Century Schoolbook" w:cs="Calibri"/>
                <w:color w:val="000000"/>
                <w:kern w:val="0"/>
                <w:sz w:val="20"/>
                <w:szCs w:val="20"/>
                <w14:ligatures w14:val="none"/>
              </w:rPr>
            </w:pPr>
            <w:r w:rsidRPr="000D2CCA">
              <w:rPr>
                <w:rFonts w:ascii="Century Schoolbook" w:eastAsia="Times New Roman" w:hAnsi="Century Schoolbook" w:cs="Calibri"/>
                <w:color w:val="000000"/>
                <w:kern w:val="0"/>
                <w:sz w:val="20"/>
                <w:szCs w:val="20"/>
                <w14:ligatures w14:val="none"/>
              </w:rPr>
              <w:t>ΔΗΜΟΣ ΠΡΕΒΕΖΑΣ</w:t>
            </w:r>
          </w:p>
        </w:tc>
        <w:tc>
          <w:tcPr>
            <w:tcW w:w="2510" w:type="dxa"/>
            <w:tcBorders>
              <w:top w:val="nil"/>
              <w:left w:val="nil"/>
              <w:bottom w:val="single" w:sz="4" w:space="0" w:color="auto"/>
              <w:right w:val="single" w:sz="4" w:space="0" w:color="auto"/>
            </w:tcBorders>
            <w:noWrap/>
            <w:vAlign w:val="bottom"/>
            <w:hideMark/>
          </w:tcPr>
          <w:p w14:paraId="59C6B1F5" w14:textId="4021A2D8" w:rsidR="000D2CCA" w:rsidRPr="000D2CCA" w:rsidRDefault="000D2CCA" w:rsidP="000D2CCA">
            <w:pPr>
              <w:spacing w:after="0" w:line="240" w:lineRule="auto"/>
              <w:rPr>
                <w:rFonts w:ascii="Century Schoolbook" w:eastAsia="Times New Roman" w:hAnsi="Century Schoolbook" w:cs="Calibri"/>
                <w:color w:val="000000"/>
                <w:kern w:val="0"/>
                <w:sz w:val="20"/>
                <w:szCs w:val="20"/>
                <w14:ligatures w14:val="none"/>
              </w:rPr>
            </w:pPr>
            <w:r w:rsidRPr="000D2CCA">
              <w:rPr>
                <w:rFonts w:ascii="Century Schoolbook" w:eastAsia="Times New Roman" w:hAnsi="Century Schoolbook" w:cs="Calibri"/>
                <w:color w:val="000000"/>
                <w:kern w:val="0"/>
                <w:sz w:val="20"/>
                <w:szCs w:val="20"/>
                <w14:ligatures w14:val="none"/>
              </w:rPr>
              <w:t>ΠΡΕΒΕΖΑΣ</w:t>
            </w:r>
          </w:p>
        </w:tc>
      </w:tr>
      <w:tr w:rsidR="000D2CCA" w:rsidRPr="000D2CCA" w14:paraId="01C5B889" w14:textId="77777777" w:rsidTr="006B3FDE">
        <w:trPr>
          <w:trHeight w:val="290"/>
        </w:trPr>
        <w:tc>
          <w:tcPr>
            <w:tcW w:w="2449" w:type="dxa"/>
            <w:tcBorders>
              <w:top w:val="nil"/>
              <w:left w:val="single" w:sz="4" w:space="0" w:color="auto"/>
              <w:bottom w:val="single" w:sz="4" w:space="0" w:color="auto"/>
              <w:right w:val="single" w:sz="4" w:space="0" w:color="auto"/>
            </w:tcBorders>
            <w:noWrap/>
            <w:vAlign w:val="bottom"/>
            <w:hideMark/>
          </w:tcPr>
          <w:p w14:paraId="15BAC7F1" w14:textId="77777777" w:rsidR="000D2CCA" w:rsidRPr="000D2CCA" w:rsidRDefault="000D2CCA" w:rsidP="000D2CCA">
            <w:pPr>
              <w:spacing w:after="0" w:line="240" w:lineRule="auto"/>
              <w:rPr>
                <w:rFonts w:ascii="Century Schoolbook" w:eastAsia="Times New Roman" w:hAnsi="Century Schoolbook" w:cs="Calibri"/>
                <w:color w:val="000000"/>
                <w:kern w:val="0"/>
                <w:sz w:val="20"/>
                <w:szCs w:val="20"/>
                <w14:ligatures w14:val="none"/>
              </w:rPr>
            </w:pPr>
            <w:r w:rsidRPr="000D2CCA">
              <w:rPr>
                <w:rFonts w:ascii="Century Schoolbook" w:eastAsia="Times New Roman" w:hAnsi="Century Schoolbook" w:cs="Calibri"/>
                <w:color w:val="000000"/>
                <w:kern w:val="0"/>
                <w:sz w:val="20"/>
                <w:szCs w:val="20"/>
                <w14:ligatures w14:val="none"/>
              </w:rPr>
              <w:t>Ζα</w:t>
            </w:r>
            <w:proofErr w:type="spellStart"/>
            <w:r w:rsidRPr="000D2CCA">
              <w:rPr>
                <w:rFonts w:ascii="Century Schoolbook" w:eastAsia="Times New Roman" w:hAnsi="Century Schoolbook" w:cs="Calibri"/>
                <w:color w:val="000000"/>
                <w:kern w:val="0"/>
                <w:sz w:val="20"/>
                <w:szCs w:val="20"/>
                <w14:ligatures w14:val="none"/>
              </w:rPr>
              <w:t>γκλι</w:t>
            </w:r>
            <w:proofErr w:type="spellEnd"/>
            <w:r w:rsidRPr="000D2CCA">
              <w:rPr>
                <w:rFonts w:ascii="Century Schoolbook" w:eastAsia="Times New Roman" w:hAnsi="Century Schoolbook" w:cs="Calibri"/>
                <w:color w:val="000000"/>
                <w:kern w:val="0"/>
                <w:sz w:val="20"/>
                <w:szCs w:val="20"/>
                <w14:ligatures w14:val="none"/>
              </w:rPr>
              <w:t>βέριον,το</w:t>
            </w:r>
          </w:p>
        </w:tc>
        <w:tc>
          <w:tcPr>
            <w:tcW w:w="1386" w:type="dxa"/>
            <w:tcBorders>
              <w:top w:val="nil"/>
              <w:left w:val="nil"/>
              <w:bottom w:val="single" w:sz="4" w:space="0" w:color="auto"/>
              <w:right w:val="single" w:sz="4" w:space="0" w:color="auto"/>
            </w:tcBorders>
            <w:noWrap/>
            <w:vAlign w:val="bottom"/>
            <w:hideMark/>
          </w:tcPr>
          <w:p w14:paraId="399536ED" w14:textId="77777777" w:rsidR="000D2CCA" w:rsidRPr="000D2CCA" w:rsidRDefault="000D2CCA" w:rsidP="000D2CCA">
            <w:pPr>
              <w:spacing w:after="0" w:line="240" w:lineRule="auto"/>
              <w:jc w:val="right"/>
              <w:rPr>
                <w:rFonts w:ascii="Century Schoolbook" w:eastAsia="Times New Roman" w:hAnsi="Century Schoolbook" w:cs="Calibri"/>
                <w:color w:val="000000"/>
                <w:kern w:val="0"/>
                <w:sz w:val="20"/>
                <w:szCs w:val="20"/>
                <w14:ligatures w14:val="none"/>
              </w:rPr>
            </w:pPr>
            <w:r w:rsidRPr="000D2CCA">
              <w:rPr>
                <w:rFonts w:ascii="Century Schoolbook" w:eastAsia="Times New Roman" w:hAnsi="Century Schoolbook" w:cs="Calibri"/>
                <w:color w:val="000000"/>
                <w:kern w:val="0"/>
                <w:sz w:val="20"/>
                <w:szCs w:val="20"/>
                <w14:ligatures w14:val="none"/>
              </w:rPr>
              <w:t>1771</w:t>
            </w:r>
          </w:p>
        </w:tc>
        <w:tc>
          <w:tcPr>
            <w:tcW w:w="4428" w:type="dxa"/>
            <w:tcBorders>
              <w:top w:val="nil"/>
              <w:left w:val="nil"/>
              <w:bottom w:val="single" w:sz="4" w:space="0" w:color="auto"/>
              <w:right w:val="single" w:sz="4" w:space="0" w:color="auto"/>
            </w:tcBorders>
            <w:noWrap/>
            <w:vAlign w:val="bottom"/>
            <w:hideMark/>
          </w:tcPr>
          <w:p w14:paraId="2C68FBCA" w14:textId="77777777" w:rsidR="000D2CCA" w:rsidRPr="000D2CCA" w:rsidRDefault="000D2CCA" w:rsidP="000D2CCA">
            <w:pPr>
              <w:spacing w:after="0" w:line="240" w:lineRule="auto"/>
              <w:rPr>
                <w:rFonts w:ascii="Century Schoolbook" w:eastAsia="Times New Roman" w:hAnsi="Century Schoolbook" w:cs="Calibri"/>
                <w:color w:val="000000"/>
                <w:kern w:val="0"/>
                <w:sz w:val="20"/>
                <w:szCs w:val="20"/>
                <w14:ligatures w14:val="none"/>
              </w:rPr>
            </w:pPr>
            <w:r w:rsidRPr="000D2CCA">
              <w:rPr>
                <w:rFonts w:ascii="Century Schoolbook" w:eastAsia="Times New Roman" w:hAnsi="Century Schoolbook" w:cs="Calibri"/>
                <w:color w:val="000000"/>
                <w:kern w:val="0"/>
                <w:sz w:val="20"/>
                <w:szCs w:val="20"/>
                <w14:ligatures w14:val="none"/>
              </w:rPr>
              <w:t>ΔΗΜΟΣ ΛΑΓΚΑΔΑ</w:t>
            </w:r>
          </w:p>
        </w:tc>
        <w:tc>
          <w:tcPr>
            <w:tcW w:w="2510" w:type="dxa"/>
            <w:tcBorders>
              <w:top w:val="nil"/>
              <w:left w:val="nil"/>
              <w:bottom w:val="single" w:sz="4" w:space="0" w:color="auto"/>
              <w:right w:val="single" w:sz="4" w:space="0" w:color="auto"/>
            </w:tcBorders>
            <w:noWrap/>
            <w:vAlign w:val="bottom"/>
            <w:hideMark/>
          </w:tcPr>
          <w:p w14:paraId="5290381E" w14:textId="65711407" w:rsidR="000D2CCA" w:rsidRPr="000D2CCA" w:rsidRDefault="000D2CCA" w:rsidP="000D2CCA">
            <w:pPr>
              <w:spacing w:after="0" w:line="240" w:lineRule="auto"/>
              <w:rPr>
                <w:rFonts w:ascii="Century Schoolbook" w:eastAsia="Times New Roman" w:hAnsi="Century Schoolbook" w:cs="Calibri"/>
                <w:color w:val="000000"/>
                <w:kern w:val="0"/>
                <w:sz w:val="20"/>
                <w:szCs w:val="20"/>
                <w14:ligatures w14:val="none"/>
              </w:rPr>
            </w:pPr>
            <w:r w:rsidRPr="000D2CCA">
              <w:rPr>
                <w:rFonts w:ascii="Century Schoolbook" w:eastAsia="Times New Roman" w:hAnsi="Century Schoolbook" w:cs="Calibri"/>
                <w:color w:val="000000"/>
                <w:kern w:val="0"/>
                <w:sz w:val="20"/>
                <w:szCs w:val="20"/>
                <w14:ligatures w14:val="none"/>
              </w:rPr>
              <w:t>ΘΕΣΣΑΛΟΝΙΚΗΣ</w:t>
            </w:r>
          </w:p>
        </w:tc>
      </w:tr>
      <w:tr w:rsidR="000D2CCA" w:rsidRPr="000D2CCA" w14:paraId="749D8AAE" w14:textId="77777777" w:rsidTr="006B3FDE">
        <w:trPr>
          <w:trHeight w:val="290"/>
        </w:trPr>
        <w:tc>
          <w:tcPr>
            <w:tcW w:w="2449" w:type="dxa"/>
            <w:tcBorders>
              <w:top w:val="nil"/>
              <w:left w:val="single" w:sz="4" w:space="0" w:color="auto"/>
              <w:bottom w:val="single" w:sz="4" w:space="0" w:color="auto"/>
              <w:right w:val="single" w:sz="4" w:space="0" w:color="auto"/>
            </w:tcBorders>
            <w:noWrap/>
            <w:vAlign w:val="bottom"/>
            <w:hideMark/>
          </w:tcPr>
          <w:p w14:paraId="194506E3" w14:textId="77777777" w:rsidR="000D2CCA" w:rsidRPr="000D2CCA" w:rsidRDefault="000D2CCA" w:rsidP="000D2CCA">
            <w:pPr>
              <w:spacing w:after="0" w:line="240" w:lineRule="auto"/>
              <w:rPr>
                <w:rFonts w:ascii="Century Schoolbook" w:eastAsia="Times New Roman" w:hAnsi="Century Schoolbook" w:cs="Calibri"/>
                <w:color w:val="000000"/>
                <w:kern w:val="0"/>
                <w:sz w:val="20"/>
                <w:szCs w:val="20"/>
                <w14:ligatures w14:val="none"/>
              </w:rPr>
            </w:pPr>
            <w:proofErr w:type="spellStart"/>
            <w:r w:rsidRPr="000D2CCA">
              <w:rPr>
                <w:rFonts w:ascii="Century Schoolbook" w:eastAsia="Times New Roman" w:hAnsi="Century Schoolbook" w:cs="Calibri"/>
                <w:color w:val="000000"/>
                <w:kern w:val="0"/>
                <w:sz w:val="20"/>
                <w:szCs w:val="20"/>
                <w14:ligatures w14:val="none"/>
              </w:rPr>
              <w:t>Κο</w:t>
            </w:r>
            <w:proofErr w:type="spellEnd"/>
            <w:r w:rsidRPr="000D2CCA">
              <w:rPr>
                <w:rFonts w:ascii="Century Schoolbook" w:eastAsia="Times New Roman" w:hAnsi="Century Schoolbook" w:cs="Calibri"/>
                <w:color w:val="000000"/>
                <w:kern w:val="0"/>
                <w:sz w:val="20"/>
                <w:szCs w:val="20"/>
                <w14:ligatures w14:val="none"/>
              </w:rPr>
              <w:t>πανός,ο</w:t>
            </w:r>
          </w:p>
        </w:tc>
        <w:tc>
          <w:tcPr>
            <w:tcW w:w="1386" w:type="dxa"/>
            <w:tcBorders>
              <w:top w:val="nil"/>
              <w:left w:val="nil"/>
              <w:bottom w:val="single" w:sz="4" w:space="0" w:color="auto"/>
              <w:right w:val="single" w:sz="4" w:space="0" w:color="auto"/>
            </w:tcBorders>
            <w:noWrap/>
            <w:vAlign w:val="bottom"/>
            <w:hideMark/>
          </w:tcPr>
          <w:p w14:paraId="0825DEE7" w14:textId="77777777" w:rsidR="000D2CCA" w:rsidRPr="000D2CCA" w:rsidRDefault="000D2CCA" w:rsidP="000D2CCA">
            <w:pPr>
              <w:spacing w:after="0" w:line="240" w:lineRule="auto"/>
              <w:jc w:val="right"/>
              <w:rPr>
                <w:rFonts w:ascii="Century Schoolbook" w:eastAsia="Times New Roman" w:hAnsi="Century Schoolbook" w:cs="Calibri"/>
                <w:color w:val="000000"/>
                <w:kern w:val="0"/>
                <w:sz w:val="20"/>
                <w:szCs w:val="20"/>
                <w14:ligatures w14:val="none"/>
              </w:rPr>
            </w:pPr>
            <w:r w:rsidRPr="000D2CCA">
              <w:rPr>
                <w:rFonts w:ascii="Century Schoolbook" w:eastAsia="Times New Roman" w:hAnsi="Century Schoolbook" w:cs="Calibri"/>
                <w:color w:val="000000"/>
                <w:kern w:val="0"/>
                <w:sz w:val="20"/>
                <w:szCs w:val="20"/>
                <w14:ligatures w14:val="none"/>
              </w:rPr>
              <w:t>1777</w:t>
            </w:r>
          </w:p>
        </w:tc>
        <w:tc>
          <w:tcPr>
            <w:tcW w:w="4428" w:type="dxa"/>
            <w:tcBorders>
              <w:top w:val="nil"/>
              <w:left w:val="nil"/>
              <w:bottom w:val="single" w:sz="4" w:space="0" w:color="auto"/>
              <w:right w:val="single" w:sz="4" w:space="0" w:color="auto"/>
            </w:tcBorders>
            <w:noWrap/>
            <w:vAlign w:val="bottom"/>
            <w:hideMark/>
          </w:tcPr>
          <w:p w14:paraId="2FE50362" w14:textId="77777777" w:rsidR="000D2CCA" w:rsidRPr="000D2CCA" w:rsidRDefault="000D2CCA" w:rsidP="000D2CCA">
            <w:pPr>
              <w:spacing w:after="0" w:line="240" w:lineRule="auto"/>
              <w:rPr>
                <w:rFonts w:ascii="Century Schoolbook" w:eastAsia="Times New Roman" w:hAnsi="Century Schoolbook" w:cs="Calibri"/>
                <w:color w:val="000000"/>
                <w:kern w:val="0"/>
                <w:sz w:val="20"/>
                <w:szCs w:val="20"/>
                <w14:ligatures w14:val="none"/>
              </w:rPr>
            </w:pPr>
            <w:r w:rsidRPr="000D2CCA">
              <w:rPr>
                <w:rFonts w:ascii="Century Schoolbook" w:eastAsia="Times New Roman" w:hAnsi="Century Schoolbook" w:cs="Calibri"/>
                <w:color w:val="000000"/>
                <w:kern w:val="0"/>
                <w:sz w:val="20"/>
                <w:szCs w:val="20"/>
                <w14:ligatures w14:val="none"/>
              </w:rPr>
              <w:t>ΔΗΜΟΣ ΗΡΩΙΚΗΣ ΠΟΛΕΩΣ ΝΑΟΥΣΑΣ</w:t>
            </w:r>
          </w:p>
        </w:tc>
        <w:tc>
          <w:tcPr>
            <w:tcW w:w="2510" w:type="dxa"/>
            <w:tcBorders>
              <w:top w:val="nil"/>
              <w:left w:val="nil"/>
              <w:bottom w:val="single" w:sz="4" w:space="0" w:color="auto"/>
              <w:right w:val="single" w:sz="4" w:space="0" w:color="auto"/>
            </w:tcBorders>
            <w:noWrap/>
            <w:vAlign w:val="bottom"/>
            <w:hideMark/>
          </w:tcPr>
          <w:p w14:paraId="7FBF9AAB" w14:textId="3E1A4F66" w:rsidR="000D2CCA" w:rsidRPr="000D2CCA" w:rsidRDefault="000D2CCA" w:rsidP="000D2CCA">
            <w:pPr>
              <w:spacing w:after="0" w:line="240" w:lineRule="auto"/>
              <w:rPr>
                <w:rFonts w:ascii="Century Schoolbook" w:eastAsia="Times New Roman" w:hAnsi="Century Schoolbook" w:cs="Calibri"/>
                <w:color w:val="000000"/>
                <w:kern w:val="0"/>
                <w:sz w:val="20"/>
                <w:szCs w:val="20"/>
                <w14:ligatures w14:val="none"/>
              </w:rPr>
            </w:pPr>
            <w:r w:rsidRPr="000D2CCA">
              <w:rPr>
                <w:rFonts w:ascii="Century Schoolbook" w:eastAsia="Times New Roman" w:hAnsi="Century Schoolbook" w:cs="Calibri"/>
                <w:color w:val="000000"/>
                <w:kern w:val="0"/>
                <w:sz w:val="20"/>
                <w:szCs w:val="20"/>
                <w14:ligatures w14:val="none"/>
              </w:rPr>
              <w:t>ΗΜΑΘΙΑΣ</w:t>
            </w:r>
          </w:p>
        </w:tc>
      </w:tr>
      <w:tr w:rsidR="000D2CCA" w:rsidRPr="000D2CCA" w14:paraId="4349DEF6" w14:textId="77777777" w:rsidTr="006B3FDE">
        <w:trPr>
          <w:trHeight w:val="290"/>
        </w:trPr>
        <w:tc>
          <w:tcPr>
            <w:tcW w:w="2449" w:type="dxa"/>
            <w:tcBorders>
              <w:top w:val="nil"/>
              <w:left w:val="single" w:sz="4" w:space="0" w:color="auto"/>
              <w:bottom w:val="single" w:sz="4" w:space="0" w:color="auto"/>
              <w:right w:val="single" w:sz="4" w:space="0" w:color="auto"/>
            </w:tcBorders>
            <w:noWrap/>
            <w:vAlign w:val="bottom"/>
            <w:hideMark/>
          </w:tcPr>
          <w:p w14:paraId="5ADE1917" w14:textId="77777777" w:rsidR="000D2CCA" w:rsidRPr="000D2CCA" w:rsidRDefault="000D2CCA" w:rsidP="000D2CCA">
            <w:pPr>
              <w:spacing w:after="0" w:line="240" w:lineRule="auto"/>
              <w:rPr>
                <w:rFonts w:ascii="Century Schoolbook" w:eastAsia="Times New Roman" w:hAnsi="Century Schoolbook" w:cs="Calibri"/>
                <w:color w:val="000000"/>
                <w:kern w:val="0"/>
                <w:sz w:val="20"/>
                <w:szCs w:val="20"/>
                <w14:ligatures w14:val="none"/>
              </w:rPr>
            </w:pPr>
            <w:proofErr w:type="spellStart"/>
            <w:r w:rsidRPr="000D2CCA">
              <w:rPr>
                <w:rFonts w:ascii="Century Schoolbook" w:eastAsia="Times New Roman" w:hAnsi="Century Schoolbook" w:cs="Calibri"/>
                <w:color w:val="000000"/>
                <w:kern w:val="0"/>
                <w:sz w:val="20"/>
                <w:szCs w:val="20"/>
                <w14:ligatures w14:val="none"/>
              </w:rPr>
              <w:t>Μυτιληνιοί,οι</w:t>
            </w:r>
            <w:proofErr w:type="spellEnd"/>
          </w:p>
        </w:tc>
        <w:tc>
          <w:tcPr>
            <w:tcW w:w="1386" w:type="dxa"/>
            <w:tcBorders>
              <w:top w:val="nil"/>
              <w:left w:val="nil"/>
              <w:bottom w:val="single" w:sz="4" w:space="0" w:color="auto"/>
              <w:right w:val="single" w:sz="4" w:space="0" w:color="auto"/>
            </w:tcBorders>
            <w:noWrap/>
            <w:vAlign w:val="bottom"/>
            <w:hideMark/>
          </w:tcPr>
          <w:p w14:paraId="15756625" w14:textId="77777777" w:rsidR="000D2CCA" w:rsidRPr="000D2CCA" w:rsidRDefault="000D2CCA" w:rsidP="000D2CCA">
            <w:pPr>
              <w:spacing w:after="0" w:line="240" w:lineRule="auto"/>
              <w:jc w:val="right"/>
              <w:rPr>
                <w:rFonts w:ascii="Century Schoolbook" w:eastAsia="Times New Roman" w:hAnsi="Century Schoolbook" w:cs="Calibri"/>
                <w:color w:val="000000"/>
                <w:kern w:val="0"/>
                <w:sz w:val="20"/>
                <w:szCs w:val="20"/>
                <w14:ligatures w14:val="none"/>
              </w:rPr>
            </w:pPr>
            <w:r w:rsidRPr="000D2CCA">
              <w:rPr>
                <w:rFonts w:ascii="Century Schoolbook" w:eastAsia="Times New Roman" w:hAnsi="Century Schoolbook" w:cs="Calibri"/>
                <w:color w:val="000000"/>
                <w:kern w:val="0"/>
                <w:sz w:val="20"/>
                <w:szCs w:val="20"/>
                <w14:ligatures w14:val="none"/>
              </w:rPr>
              <w:t>1777</w:t>
            </w:r>
          </w:p>
        </w:tc>
        <w:tc>
          <w:tcPr>
            <w:tcW w:w="4428" w:type="dxa"/>
            <w:tcBorders>
              <w:top w:val="nil"/>
              <w:left w:val="nil"/>
              <w:bottom w:val="single" w:sz="4" w:space="0" w:color="auto"/>
              <w:right w:val="single" w:sz="4" w:space="0" w:color="auto"/>
            </w:tcBorders>
            <w:noWrap/>
            <w:vAlign w:val="bottom"/>
            <w:hideMark/>
          </w:tcPr>
          <w:p w14:paraId="53DC444D" w14:textId="77777777" w:rsidR="000D2CCA" w:rsidRPr="000D2CCA" w:rsidRDefault="000D2CCA" w:rsidP="000D2CCA">
            <w:pPr>
              <w:spacing w:after="0" w:line="240" w:lineRule="auto"/>
              <w:rPr>
                <w:rFonts w:ascii="Century Schoolbook" w:eastAsia="Times New Roman" w:hAnsi="Century Schoolbook" w:cs="Calibri"/>
                <w:color w:val="000000"/>
                <w:kern w:val="0"/>
                <w:sz w:val="20"/>
                <w:szCs w:val="20"/>
                <w14:ligatures w14:val="none"/>
              </w:rPr>
            </w:pPr>
            <w:r w:rsidRPr="000D2CCA">
              <w:rPr>
                <w:rFonts w:ascii="Century Schoolbook" w:eastAsia="Times New Roman" w:hAnsi="Century Schoolbook" w:cs="Calibri"/>
                <w:color w:val="000000"/>
                <w:kern w:val="0"/>
                <w:sz w:val="20"/>
                <w:szCs w:val="20"/>
                <w14:ligatures w14:val="none"/>
              </w:rPr>
              <w:t>ΔΗΜΟΣ ΑΝΑΤΟΛΙΚΗΣ ΣΑΜΟΥ</w:t>
            </w:r>
          </w:p>
        </w:tc>
        <w:tc>
          <w:tcPr>
            <w:tcW w:w="2510" w:type="dxa"/>
            <w:tcBorders>
              <w:top w:val="nil"/>
              <w:left w:val="nil"/>
              <w:bottom w:val="single" w:sz="4" w:space="0" w:color="auto"/>
              <w:right w:val="single" w:sz="4" w:space="0" w:color="auto"/>
            </w:tcBorders>
            <w:noWrap/>
            <w:vAlign w:val="bottom"/>
            <w:hideMark/>
          </w:tcPr>
          <w:p w14:paraId="443513EA" w14:textId="1264C364" w:rsidR="000D2CCA" w:rsidRPr="000D2CCA" w:rsidRDefault="000D2CCA" w:rsidP="000D2CCA">
            <w:pPr>
              <w:spacing w:after="0" w:line="240" w:lineRule="auto"/>
              <w:rPr>
                <w:rFonts w:ascii="Century Schoolbook" w:eastAsia="Times New Roman" w:hAnsi="Century Schoolbook" w:cs="Calibri"/>
                <w:color w:val="000000"/>
                <w:kern w:val="0"/>
                <w:sz w:val="20"/>
                <w:szCs w:val="20"/>
                <w14:ligatures w14:val="none"/>
              </w:rPr>
            </w:pPr>
            <w:r w:rsidRPr="000D2CCA">
              <w:rPr>
                <w:rFonts w:ascii="Century Schoolbook" w:eastAsia="Times New Roman" w:hAnsi="Century Schoolbook" w:cs="Calibri"/>
                <w:color w:val="000000"/>
                <w:kern w:val="0"/>
                <w:sz w:val="20"/>
                <w:szCs w:val="20"/>
                <w14:ligatures w14:val="none"/>
              </w:rPr>
              <w:t>ΣΑΜΟΥ</w:t>
            </w:r>
          </w:p>
        </w:tc>
      </w:tr>
      <w:tr w:rsidR="000D2CCA" w:rsidRPr="000D2CCA" w14:paraId="17345387" w14:textId="77777777" w:rsidTr="006B3FDE">
        <w:trPr>
          <w:trHeight w:val="290"/>
        </w:trPr>
        <w:tc>
          <w:tcPr>
            <w:tcW w:w="2449" w:type="dxa"/>
            <w:tcBorders>
              <w:top w:val="nil"/>
              <w:left w:val="single" w:sz="4" w:space="0" w:color="auto"/>
              <w:bottom w:val="single" w:sz="4" w:space="0" w:color="auto"/>
              <w:right w:val="single" w:sz="4" w:space="0" w:color="auto"/>
            </w:tcBorders>
            <w:noWrap/>
            <w:vAlign w:val="bottom"/>
            <w:hideMark/>
          </w:tcPr>
          <w:p w14:paraId="03FB4CE0" w14:textId="77777777" w:rsidR="000D2CCA" w:rsidRPr="000D2CCA" w:rsidRDefault="000D2CCA" w:rsidP="000D2CCA">
            <w:pPr>
              <w:spacing w:after="0" w:line="240" w:lineRule="auto"/>
              <w:rPr>
                <w:rFonts w:ascii="Century Schoolbook" w:eastAsia="Times New Roman" w:hAnsi="Century Schoolbook" w:cs="Calibri"/>
                <w:color w:val="000000"/>
                <w:kern w:val="0"/>
                <w:sz w:val="20"/>
                <w:szCs w:val="20"/>
                <w14:ligatures w14:val="none"/>
              </w:rPr>
            </w:pPr>
            <w:proofErr w:type="spellStart"/>
            <w:r w:rsidRPr="000D2CCA">
              <w:rPr>
                <w:rFonts w:ascii="Century Schoolbook" w:eastAsia="Times New Roman" w:hAnsi="Century Schoolbook" w:cs="Calibri"/>
                <w:color w:val="000000"/>
                <w:kern w:val="0"/>
                <w:sz w:val="20"/>
                <w:szCs w:val="20"/>
                <w14:ligatures w14:val="none"/>
              </w:rPr>
              <w:t>Εμ</w:t>
            </w:r>
            <w:proofErr w:type="spellEnd"/>
            <w:r w:rsidRPr="000D2CCA">
              <w:rPr>
                <w:rFonts w:ascii="Century Schoolbook" w:eastAsia="Times New Roman" w:hAnsi="Century Schoolbook" w:cs="Calibri"/>
                <w:color w:val="000000"/>
                <w:kern w:val="0"/>
                <w:sz w:val="20"/>
                <w:szCs w:val="20"/>
                <w14:ligatures w14:val="none"/>
              </w:rPr>
              <w:t>πορείον,το</w:t>
            </w:r>
          </w:p>
        </w:tc>
        <w:tc>
          <w:tcPr>
            <w:tcW w:w="1386" w:type="dxa"/>
            <w:tcBorders>
              <w:top w:val="nil"/>
              <w:left w:val="nil"/>
              <w:bottom w:val="single" w:sz="4" w:space="0" w:color="auto"/>
              <w:right w:val="single" w:sz="4" w:space="0" w:color="auto"/>
            </w:tcBorders>
            <w:noWrap/>
            <w:vAlign w:val="bottom"/>
            <w:hideMark/>
          </w:tcPr>
          <w:p w14:paraId="5AC0E81E" w14:textId="77777777" w:rsidR="000D2CCA" w:rsidRPr="000D2CCA" w:rsidRDefault="000D2CCA" w:rsidP="000D2CCA">
            <w:pPr>
              <w:spacing w:after="0" w:line="240" w:lineRule="auto"/>
              <w:jc w:val="right"/>
              <w:rPr>
                <w:rFonts w:ascii="Century Schoolbook" w:eastAsia="Times New Roman" w:hAnsi="Century Schoolbook" w:cs="Calibri"/>
                <w:color w:val="000000"/>
                <w:kern w:val="0"/>
                <w:sz w:val="20"/>
                <w:szCs w:val="20"/>
                <w14:ligatures w14:val="none"/>
              </w:rPr>
            </w:pPr>
            <w:r w:rsidRPr="000D2CCA">
              <w:rPr>
                <w:rFonts w:ascii="Century Schoolbook" w:eastAsia="Times New Roman" w:hAnsi="Century Schoolbook" w:cs="Calibri"/>
                <w:color w:val="000000"/>
                <w:kern w:val="0"/>
                <w:sz w:val="20"/>
                <w:szCs w:val="20"/>
                <w14:ligatures w14:val="none"/>
              </w:rPr>
              <w:t>1787</w:t>
            </w:r>
          </w:p>
        </w:tc>
        <w:tc>
          <w:tcPr>
            <w:tcW w:w="4428" w:type="dxa"/>
            <w:tcBorders>
              <w:top w:val="nil"/>
              <w:left w:val="nil"/>
              <w:bottom w:val="single" w:sz="4" w:space="0" w:color="auto"/>
              <w:right w:val="single" w:sz="4" w:space="0" w:color="auto"/>
            </w:tcBorders>
            <w:noWrap/>
            <w:vAlign w:val="bottom"/>
            <w:hideMark/>
          </w:tcPr>
          <w:p w14:paraId="3595B053" w14:textId="77777777" w:rsidR="000D2CCA" w:rsidRPr="000D2CCA" w:rsidRDefault="000D2CCA" w:rsidP="000D2CCA">
            <w:pPr>
              <w:spacing w:after="0" w:line="240" w:lineRule="auto"/>
              <w:rPr>
                <w:rFonts w:ascii="Century Schoolbook" w:eastAsia="Times New Roman" w:hAnsi="Century Schoolbook" w:cs="Calibri"/>
                <w:color w:val="000000"/>
                <w:kern w:val="0"/>
                <w:sz w:val="20"/>
                <w:szCs w:val="20"/>
                <w14:ligatures w14:val="none"/>
              </w:rPr>
            </w:pPr>
            <w:r w:rsidRPr="000D2CCA">
              <w:rPr>
                <w:rFonts w:ascii="Century Schoolbook" w:eastAsia="Times New Roman" w:hAnsi="Century Schoolbook" w:cs="Calibri"/>
                <w:color w:val="000000"/>
                <w:kern w:val="0"/>
                <w:sz w:val="20"/>
                <w:szCs w:val="20"/>
                <w14:ligatures w14:val="none"/>
              </w:rPr>
              <w:t>ΔΗΜΟΣ ΘΗΡΑΣ</w:t>
            </w:r>
          </w:p>
        </w:tc>
        <w:tc>
          <w:tcPr>
            <w:tcW w:w="2510" w:type="dxa"/>
            <w:tcBorders>
              <w:top w:val="nil"/>
              <w:left w:val="nil"/>
              <w:bottom w:val="single" w:sz="4" w:space="0" w:color="auto"/>
              <w:right w:val="single" w:sz="4" w:space="0" w:color="auto"/>
            </w:tcBorders>
            <w:noWrap/>
            <w:vAlign w:val="bottom"/>
            <w:hideMark/>
          </w:tcPr>
          <w:p w14:paraId="4A9A296F" w14:textId="3EA883CF" w:rsidR="000D2CCA" w:rsidRPr="000D2CCA" w:rsidRDefault="000D2CCA" w:rsidP="000D2CCA">
            <w:pPr>
              <w:spacing w:after="0" w:line="240" w:lineRule="auto"/>
              <w:rPr>
                <w:rFonts w:ascii="Century Schoolbook" w:eastAsia="Times New Roman" w:hAnsi="Century Schoolbook" w:cs="Calibri"/>
                <w:color w:val="000000"/>
                <w:kern w:val="0"/>
                <w:sz w:val="20"/>
                <w:szCs w:val="20"/>
                <w14:ligatures w14:val="none"/>
              </w:rPr>
            </w:pPr>
            <w:r w:rsidRPr="000D2CCA">
              <w:rPr>
                <w:rFonts w:ascii="Century Schoolbook" w:eastAsia="Times New Roman" w:hAnsi="Century Schoolbook" w:cs="Calibri"/>
                <w:color w:val="000000"/>
                <w:kern w:val="0"/>
                <w:sz w:val="20"/>
                <w:szCs w:val="20"/>
                <w14:ligatures w14:val="none"/>
              </w:rPr>
              <w:t>ΘΗΡΑΣ</w:t>
            </w:r>
          </w:p>
        </w:tc>
      </w:tr>
      <w:tr w:rsidR="000D2CCA" w:rsidRPr="000D2CCA" w14:paraId="0C0D2FFE" w14:textId="77777777" w:rsidTr="006B3FDE">
        <w:trPr>
          <w:trHeight w:val="290"/>
        </w:trPr>
        <w:tc>
          <w:tcPr>
            <w:tcW w:w="2449" w:type="dxa"/>
            <w:tcBorders>
              <w:top w:val="nil"/>
              <w:left w:val="single" w:sz="4" w:space="0" w:color="auto"/>
              <w:bottom w:val="single" w:sz="4" w:space="0" w:color="auto"/>
              <w:right w:val="single" w:sz="4" w:space="0" w:color="auto"/>
            </w:tcBorders>
            <w:noWrap/>
            <w:vAlign w:val="bottom"/>
            <w:hideMark/>
          </w:tcPr>
          <w:p w14:paraId="4D753177" w14:textId="77777777" w:rsidR="000D2CCA" w:rsidRPr="000D2CCA" w:rsidRDefault="000D2CCA" w:rsidP="000D2CCA">
            <w:pPr>
              <w:spacing w:after="0" w:line="240" w:lineRule="auto"/>
              <w:rPr>
                <w:rFonts w:ascii="Century Schoolbook" w:eastAsia="Times New Roman" w:hAnsi="Century Schoolbook" w:cs="Calibri"/>
                <w:color w:val="000000"/>
                <w:kern w:val="0"/>
                <w:sz w:val="20"/>
                <w:szCs w:val="20"/>
                <w14:ligatures w14:val="none"/>
              </w:rPr>
            </w:pPr>
            <w:proofErr w:type="spellStart"/>
            <w:r w:rsidRPr="000D2CCA">
              <w:rPr>
                <w:rFonts w:ascii="Century Schoolbook" w:eastAsia="Times New Roman" w:hAnsi="Century Schoolbook" w:cs="Calibri"/>
                <w:color w:val="000000"/>
                <w:kern w:val="0"/>
                <w:sz w:val="20"/>
                <w:szCs w:val="20"/>
                <w14:ligatures w14:val="none"/>
              </w:rPr>
              <w:t>Πύλη,η</w:t>
            </w:r>
            <w:proofErr w:type="spellEnd"/>
          </w:p>
        </w:tc>
        <w:tc>
          <w:tcPr>
            <w:tcW w:w="1386" w:type="dxa"/>
            <w:tcBorders>
              <w:top w:val="nil"/>
              <w:left w:val="nil"/>
              <w:bottom w:val="single" w:sz="4" w:space="0" w:color="auto"/>
              <w:right w:val="single" w:sz="4" w:space="0" w:color="auto"/>
            </w:tcBorders>
            <w:noWrap/>
            <w:vAlign w:val="bottom"/>
            <w:hideMark/>
          </w:tcPr>
          <w:p w14:paraId="23F790C0" w14:textId="77777777" w:rsidR="000D2CCA" w:rsidRPr="000D2CCA" w:rsidRDefault="000D2CCA" w:rsidP="000D2CCA">
            <w:pPr>
              <w:spacing w:after="0" w:line="240" w:lineRule="auto"/>
              <w:jc w:val="right"/>
              <w:rPr>
                <w:rFonts w:ascii="Century Schoolbook" w:eastAsia="Times New Roman" w:hAnsi="Century Schoolbook" w:cs="Calibri"/>
                <w:color w:val="000000"/>
                <w:kern w:val="0"/>
                <w:sz w:val="20"/>
                <w:szCs w:val="20"/>
                <w14:ligatures w14:val="none"/>
              </w:rPr>
            </w:pPr>
            <w:r w:rsidRPr="000D2CCA">
              <w:rPr>
                <w:rFonts w:ascii="Century Schoolbook" w:eastAsia="Times New Roman" w:hAnsi="Century Schoolbook" w:cs="Calibri"/>
                <w:color w:val="000000"/>
                <w:kern w:val="0"/>
                <w:sz w:val="20"/>
                <w:szCs w:val="20"/>
                <w14:ligatures w14:val="none"/>
              </w:rPr>
              <w:t>1793</w:t>
            </w:r>
          </w:p>
        </w:tc>
        <w:tc>
          <w:tcPr>
            <w:tcW w:w="4428" w:type="dxa"/>
            <w:tcBorders>
              <w:top w:val="nil"/>
              <w:left w:val="nil"/>
              <w:bottom w:val="single" w:sz="4" w:space="0" w:color="auto"/>
              <w:right w:val="single" w:sz="4" w:space="0" w:color="auto"/>
            </w:tcBorders>
            <w:noWrap/>
            <w:vAlign w:val="bottom"/>
            <w:hideMark/>
          </w:tcPr>
          <w:p w14:paraId="6B78EC84" w14:textId="77777777" w:rsidR="000D2CCA" w:rsidRPr="000D2CCA" w:rsidRDefault="000D2CCA" w:rsidP="000D2CCA">
            <w:pPr>
              <w:spacing w:after="0" w:line="240" w:lineRule="auto"/>
              <w:rPr>
                <w:rFonts w:ascii="Century Schoolbook" w:eastAsia="Times New Roman" w:hAnsi="Century Schoolbook" w:cs="Calibri"/>
                <w:color w:val="000000"/>
                <w:kern w:val="0"/>
                <w:sz w:val="20"/>
                <w:szCs w:val="20"/>
                <w14:ligatures w14:val="none"/>
              </w:rPr>
            </w:pPr>
            <w:r w:rsidRPr="000D2CCA">
              <w:rPr>
                <w:rFonts w:ascii="Century Schoolbook" w:eastAsia="Times New Roman" w:hAnsi="Century Schoolbook" w:cs="Calibri"/>
                <w:color w:val="000000"/>
                <w:kern w:val="0"/>
                <w:sz w:val="20"/>
                <w:szCs w:val="20"/>
                <w14:ligatures w14:val="none"/>
              </w:rPr>
              <w:t>ΔΗΜΟΣ ΠΥΛΗΣ</w:t>
            </w:r>
          </w:p>
        </w:tc>
        <w:tc>
          <w:tcPr>
            <w:tcW w:w="2510" w:type="dxa"/>
            <w:tcBorders>
              <w:top w:val="nil"/>
              <w:left w:val="nil"/>
              <w:bottom w:val="single" w:sz="4" w:space="0" w:color="auto"/>
              <w:right w:val="single" w:sz="4" w:space="0" w:color="auto"/>
            </w:tcBorders>
            <w:noWrap/>
            <w:vAlign w:val="bottom"/>
            <w:hideMark/>
          </w:tcPr>
          <w:p w14:paraId="19166AD5" w14:textId="61D563AE" w:rsidR="000D2CCA" w:rsidRPr="000D2CCA" w:rsidRDefault="000D2CCA" w:rsidP="000D2CCA">
            <w:pPr>
              <w:spacing w:after="0" w:line="240" w:lineRule="auto"/>
              <w:rPr>
                <w:rFonts w:ascii="Century Schoolbook" w:eastAsia="Times New Roman" w:hAnsi="Century Schoolbook" w:cs="Calibri"/>
                <w:color w:val="000000"/>
                <w:kern w:val="0"/>
                <w:sz w:val="20"/>
                <w:szCs w:val="20"/>
                <w14:ligatures w14:val="none"/>
              </w:rPr>
            </w:pPr>
            <w:r w:rsidRPr="000D2CCA">
              <w:rPr>
                <w:rFonts w:ascii="Century Schoolbook" w:eastAsia="Times New Roman" w:hAnsi="Century Schoolbook" w:cs="Calibri"/>
                <w:color w:val="000000"/>
                <w:kern w:val="0"/>
                <w:sz w:val="20"/>
                <w:szCs w:val="20"/>
                <w14:ligatures w14:val="none"/>
              </w:rPr>
              <w:t>ΤΡΙΚΑΛΩΝ</w:t>
            </w:r>
          </w:p>
        </w:tc>
      </w:tr>
      <w:tr w:rsidR="000D2CCA" w:rsidRPr="000D2CCA" w14:paraId="287568BF" w14:textId="77777777" w:rsidTr="006B3FDE">
        <w:trPr>
          <w:trHeight w:val="290"/>
        </w:trPr>
        <w:tc>
          <w:tcPr>
            <w:tcW w:w="2449" w:type="dxa"/>
            <w:tcBorders>
              <w:top w:val="nil"/>
              <w:left w:val="single" w:sz="4" w:space="0" w:color="auto"/>
              <w:bottom w:val="single" w:sz="4" w:space="0" w:color="auto"/>
              <w:right w:val="single" w:sz="4" w:space="0" w:color="auto"/>
            </w:tcBorders>
            <w:noWrap/>
            <w:vAlign w:val="bottom"/>
            <w:hideMark/>
          </w:tcPr>
          <w:p w14:paraId="70F6E91B" w14:textId="77777777" w:rsidR="000D2CCA" w:rsidRPr="000D2CCA" w:rsidRDefault="000D2CCA" w:rsidP="000D2CCA">
            <w:pPr>
              <w:spacing w:after="0" w:line="240" w:lineRule="auto"/>
              <w:rPr>
                <w:rFonts w:ascii="Century Schoolbook" w:eastAsia="Times New Roman" w:hAnsi="Century Schoolbook" w:cs="Calibri"/>
                <w:color w:val="000000"/>
                <w:kern w:val="0"/>
                <w:sz w:val="20"/>
                <w:szCs w:val="20"/>
                <w14:ligatures w14:val="none"/>
              </w:rPr>
            </w:pPr>
            <w:proofErr w:type="spellStart"/>
            <w:r w:rsidRPr="000D2CCA">
              <w:rPr>
                <w:rFonts w:ascii="Century Schoolbook" w:eastAsia="Times New Roman" w:hAnsi="Century Schoolbook" w:cs="Calibri"/>
                <w:color w:val="000000"/>
                <w:kern w:val="0"/>
                <w:sz w:val="20"/>
                <w:szCs w:val="20"/>
                <w14:ligatures w14:val="none"/>
              </w:rPr>
              <w:t>Σκάλ</w:t>
            </w:r>
            <w:proofErr w:type="spellEnd"/>
            <w:r w:rsidRPr="000D2CCA">
              <w:rPr>
                <w:rFonts w:ascii="Century Schoolbook" w:eastAsia="Times New Roman" w:hAnsi="Century Schoolbook" w:cs="Calibri"/>
                <w:color w:val="000000"/>
                <w:kern w:val="0"/>
                <w:sz w:val="20"/>
                <w:szCs w:val="20"/>
                <w14:ligatures w14:val="none"/>
              </w:rPr>
              <w:t>α,η</w:t>
            </w:r>
          </w:p>
        </w:tc>
        <w:tc>
          <w:tcPr>
            <w:tcW w:w="1386" w:type="dxa"/>
            <w:tcBorders>
              <w:top w:val="nil"/>
              <w:left w:val="nil"/>
              <w:bottom w:val="single" w:sz="4" w:space="0" w:color="auto"/>
              <w:right w:val="single" w:sz="4" w:space="0" w:color="auto"/>
            </w:tcBorders>
            <w:noWrap/>
            <w:vAlign w:val="bottom"/>
            <w:hideMark/>
          </w:tcPr>
          <w:p w14:paraId="4B5995BD" w14:textId="77777777" w:rsidR="000D2CCA" w:rsidRPr="000D2CCA" w:rsidRDefault="000D2CCA" w:rsidP="000D2CCA">
            <w:pPr>
              <w:spacing w:after="0" w:line="240" w:lineRule="auto"/>
              <w:jc w:val="right"/>
              <w:rPr>
                <w:rFonts w:ascii="Century Schoolbook" w:eastAsia="Times New Roman" w:hAnsi="Century Schoolbook" w:cs="Calibri"/>
                <w:color w:val="000000"/>
                <w:kern w:val="0"/>
                <w:sz w:val="20"/>
                <w:szCs w:val="20"/>
                <w14:ligatures w14:val="none"/>
              </w:rPr>
            </w:pPr>
            <w:r w:rsidRPr="000D2CCA">
              <w:rPr>
                <w:rFonts w:ascii="Century Schoolbook" w:eastAsia="Times New Roman" w:hAnsi="Century Schoolbook" w:cs="Calibri"/>
                <w:color w:val="000000"/>
                <w:kern w:val="0"/>
                <w:sz w:val="20"/>
                <w:szCs w:val="20"/>
                <w14:ligatures w14:val="none"/>
              </w:rPr>
              <w:t>1805</w:t>
            </w:r>
          </w:p>
        </w:tc>
        <w:tc>
          <w:tcPr>
            <w:tcW w:w="4428" w:type="dxa"/>
            <w:tcBorders>
              <w:top w:val="nil"/>
              <w:left w:val="nil"/>
              <w:bottom w:val="single" w:sz="4" w:space="0" w:color="auto"/>
              <w:right w:val="single" w:sz="4" w:space="0" w:color="auto"/>
            </w:tcBorders>
            <w:noWrap/>
            <w:vAlign w:val="bottom"/>
            <w:hideMark/>
          </w:tcPr>
          <w:p w14:paraId="46D240E9" w14:textId="77777777" w:rsidR="000D2CCA" w:rsidRPr="000D2CCA" w:rsidRDefault="000D2CCA" w:rsidP="000D2CCA">
            <w:pPr>
              <w:spacing w:after="0" w:line="240" w:lineRule="auto"/>
              <w:rPr>
                <w:rFonts w:ascii="Century Schoolbook" w:eastAsia="Times New Roman" w:hAnsi="Century Schoolbook" w:cs="Calibri"/>
                <w:color w:val="000000"/>
                <w:kern w:val="0"/>
                <w:sz w:val="20"/>
                <w:szCs w:val="20"/>
                <w14:ligatures w14:val="none"/>
              </w:rPr>
            </w:pPr>
            <w:r w:rsidRPr="000D2CCA">
              <w:rPr>
                <w:rFonts w:ascii="Century Schoolbook" w:eastAsia="Times New Roman" w:hAnsi="Century Schoolbook" w:cs="Calibri"/>
                <w:color w:val="000000"/>
                <w:kern w:val="0"/>
                <w:sz w:val="20"/>
                <w:szCs w:val="20"/>
                <w14:ligatures w14:val="none"/>
              </w:rPr>
              <w:t>ΔΗΜΟΣ ΠΑΤΜΟΥ</w:t>
            </w:r>
          </w:p>
        </w:tc>
        <w:tc>
          <w:tcPr>
            <w:tcW w:w="2510" w:type="dxa"/>
            <w:tcBorders>
              <w:top w:val="nil"/>
              <w:left w:val="nil"/>
              <w:bottom w:val="single" w:sz="4" w:space="0" w:color="auto"/>
              <w:right w:val="single" w:sz="4" w:space="0" w:color="auto"/>
            </w:tcBorders>
            <w:noWrap/>
            <w:vAlign w:val="bottom"/>
            <w:hideMark/>
          </w:tcPr>
          <w:p w14:paraId="0B110EE7" w14:textId="525DEEFD" w:rsidR="000D2CCA" w:rsidRPr="000D2CCA" w:rsidRDefault="000D2CCA" w:rsidP="000D2CCA">
            <w:pPr>
              <w:spacing w:after="0" w:line="240" w:lineRule="auto"/>
              <w:rPr>
                <w:rFonts w:ascii="Century Schoolbook" w:eastAsia="Times New Roman" w:hAnsi="Century Schoolbook" w:cs="Calibri"/>
                <w:color w:val="000000"/>
                <w:kern w:val="0"/>
                <w:sz w:val="20"/>
                <w:szCs w:val="20"/>
                <w14:ligatures w14:val="none"/>
              </w:rPr>
            </w:pPr>
            <w:r w:rsidRPr="000D2CCA">
              <w:rPr>
                <w:rFonts w:ascii="Century Schoolbook" w:eastAsia="Times New Roman" w:hAnsi="Century Schoolbook" w:cs="Calibri"/>
                <w:color w:val="000000"/>
                <w:kern w:val="0"/>
                <w:sz w:val="20"/>
                <w:szCs w:val="20"/>
                <w14:ligatures w14:val="none"/>
              </w:rPr>
              <w:t>ΚΑΛΥΜΝΟΥ</w:t>
            </w:r>
          </w:p>
        </w:tc>
      </w:tr>
      <w:tr w:rsidR="000D2CCA" w:rsidRPr="000D2CCA" w14:paraId="0CD18DD4" w14:textId="77777777" w:rsidTr="006B3FDE">
        <w:trPr>
          <w:trHeight w:val="290"/>
        </w:trPr>
        <w:tc>
          <w:tcPr>
            <w:tcW w:w="2449" w:type="dxa"/>
            <w:tcBorders>
              <w:top w:val="nil"/>
              <w:left w:val="single" w:sz="4" w:space="0" w:color="auto"/>
              <w:bottom w:val="single" w:sz="4" w:space="0" w:color="auto"/>
              <w:right w:val="single" w:sz="4" w:space="0" w:color="auto"/>
            </w:tcBorders>
            <w:noWrap/>
            <w:vAlign w:val="bottom"/>
            <w:hideMark/>
          </w:tcPr>
          <w:p w14:paraId="3B401D09" w14:textId="77777777" w:rsidR="000D2CCA" w:rsidRPr="000D2CCA" w:rsidRDefault="000D2CCA" w:rsidP="000D2CCA">
            <w:pPr>
              <w:spacing w:after="0" w:line="240" w:lineRule="auto"/>
              <w:rPr>
                <w:rFonts w:ascii="Century Schoolbook" w:eastAsia="Times New Roman" w:hAnsi="Century Schoolbook" w:cs="Calibri"/>
                <w:color w:val="000000"/>
                <w:kern w:val="0"/>
                <w:sz w:val="20"/>
                <w:szCs w:val="20"/>
                <w14:ligatures w14:val="none"/>
              </w:rPr>
            </w:pPr>
            <w:proofErr w:type="spellStart"/>
            <w:r w:rsidRPr="000D2CCA">
              <w:rPr>
                <w:rFonts w:ascii="Century Schoolbook" w:eastAsia="Times New Roman" w:hAnsi="Century Schoolbook" w:cs="Calibri"/>
                <w:color w:val="000000"/>
                <w:kern w:val="0"/>
                <w:sz w:val="20"/>
                <w:szCs w:val="20"/>
                <w14:ligatures w14:val="none"/>
              </w:rPr>
              <w:t>Άσσος,ο</w:t>
            </w:r>
            <w:proofErr w:type="spellEnd"/>
          </w:p>
        </w:tc>
        <w:tc>
          <w:tcPr>
            <w:tcW w:w="1386" w:type="dxa"/>
            <w:tcBorders>
              <w:top w:val="nil"/>
              <w:left w:val="nil"/>
              <w:bottom w:val="single" w:sz="4" w:space="0" w:color="auto"/>
              <w:right w:val="single" w:sz="4" w:space="0" w:color="auto"/>
            </w:tcBorders>
            <w:noWrap/>
            <w:vAlign w:val="bottom"/>
            <w:hideMark/>
          </w:tcPr>
          <w:p w14:paraId="25A6BE35" w14:textId="77777777" w:rsidR="000D2CCA" w:rsidRPr="000D2CCA" w:rsidRDefault="000D2CCA" w:rsidP="000D2CCA">
            <w:pPr>
              <w:spacing w:after="0" w:line="240" w:lineRule="auto"/>
              <w:jc w:val="right"/>
              <w:rPr>
                <w:rFonts w:ascii="Century Schoolbook" w:eastAsia="Times New Roman" w:hAnsi="Century Schoolbook" w:cs="Calibri"/>
                <w:color w:val="000000"/>
                <w:kern w:val="0"/>
                <w:sz w:val="20"/>
                <w:szCs w:val="20"/>
                <w14:ligatures w14:val="none"/>
              </w:rPr>
            </w:pPr>
            <w:r w:rsidRPr="000D2CCA">
              <w:rPr>
                <w:rFonts w:ascii="Century Schoolbook" w:eastAsia="Times New Roman" w:hAnsi="Century Schoolbook" w:cs="Calibri"/>
                <w:color w:val="000000"/>
                <w:kern w:val="0"/>
                <w:sz w:val="20"/>
                <w:szCs w:val="20"/>
                <w14:ligatures w14:val="none"/>
              </w:rPr>
              <w:t>1812</w:t>
            </w:r>
          </w:p>
        </w:tc>
        <w:tc>
          <w:tcPr>
            <w:tcW w:w="4428" w:type="dxa"/>
            <w:tcBorders>
              <w:top w:val="nil"/>
              <w:left w:val="nil"/>
              <w:bottom w:val="single" w:sz="4" w:space="0" w:color="auto"/>
              <w:right w:val="single" w:sz="4" w:space="0" w:color="auto"/>
            </w:tcBorders>
            <w:noWrap/>
            <w:vAlign w:val="bottom"/>
            <w:hideMark/>
          </w:tcPr>
          <w:p w14:paraId="08DBCC3A" w14:textId="77777777" w:rsidR="000D2CCA" w:rsidRPr="000D2CCA" w:rsidRDefault="000D2CCA" w:rsidP="000D2CCA">
            <w:pPr>
              <w:spacing w:after="0" w:line="240" w:lineRule="auto"/>
              <w:rPr>
                <w:rFonts w:ascii="Century Schoolbook" w:eastAsia="Times New Roman" w:hAnsi="Century Schoolbook" w:cs="Calibri"/>
                <w:color w:val="000000"/>
                <w:kern w:val="0"/>
                <w:sz w:val="20"/>
                <w:szCs w:val="20"/>
                <w14:ligatures w14:val="none"/>
              </w:rPr>
            </w:pPr>
            <w:r w:rsidRPr="000D2CCA">
              <w:rPr>
                <w:rFonts w:ascii="Century Schoolbook" w:eastAsia="Times New Roman" w:hAnsi="Century Schoolbook" w:cs="Calibri"/>
                <w:color w:val="000000"/>
                <w:kern w:val="0"/>
                <w:sz w:val="20"/>
                <w:szCs w:val="20"/>
                <w14:ligatures w14:val="none"/>
              </w:rPr>
              <w:t>ΔΗΜΟΣ ΚΟΡΙΝΘΙΩΝ</w:t>
            </w:r>
          </w:p>
        </w:tc>
        <w:tc>
          <w:tcPr>
            <w:tcW w:w="2510" w:type="dxa"/>
            <w:tcBorders>
              <w:top w:val="nil"/>
              <w:left w:val="nil"/>
              <w:bottom w:val="single" w:sz="4" w:space="0" w:color="auto"/>
              <w:right w:val="single" w:sz="4" w:space="0" w:color="auto"/>
            </w:tcBorders>
            <w:noWrap/>
            <w:vAlign w:val="bottom"/>
            <w:hideMark/>
          </w:tcPr>
          <w:p w14:paraId="73367FCB" w14:textId="78A64583" w:rsidR="000D2CCA" w:rsidRPr="000D2CCA" w:rsidRDefault="000D2CCA" w:rsidP="000D2CCA">
            <w:pPr>
              <w:spacing w:after="0" w:line="240" w:lineRule="auto"/>
              <w:rPr>
                <w:rFonts w:ascii="Century Schoolbook" w:eastAsia="Times New Roman" w:hAnsi="Century Schoolbook" w:cs="Calibri"/>
                <w:color w:val="000000"/>
                <w:kern w:val="0"/>
                <w:sz w:val="20"/>
                <w:szCs w:val="20"/>
                <w14:ligatures w14:val="none"/>
              </w:rPr>
            </w:pPr>
            <w:r w:rsidRPr="000D2CCA">
              <w:rPr>
                <w:rFonts w:ascii="Century Schoolbook" w:eastAsia="Times New Roman" w:hAnsi="Century Schoolbook" w:cs="Calibri"/>
                <w:color w:val="000000"/>
                <w:kern w:val="0"/>
                <w:sz w:val="20"/>
                <w:szCs w:val="20"/>
                <w14:ligatures w14:val="none"/>
              </w:rPr>
              <w:t>ΚΟΡΙΝΘΙΑΣ</w:t>
            </w:r>
          </w:p>
        </w:tc>
      </w:tr>
      <w:tr w:rsidR="000D2CCA" w:rsidRPr="000D2CCA" w14:paraId="3E83D460" w14:textId="77777777" w:rsidTr="006B3FDE">
        <w:trPr>
          <w:trHeight w:val="290"/>
        </w:trPr>
        <w:tc>
          <w:tcPr>
            <w:tcW w:w="2449" w:type="dxa"/>
            <w:tcBorders>
              <w:top w:val="nil"/>
              <w:left w:val="single" w:sz="4" w:space="0" w:color="auto"/>
              <w:bottom w:val="single" w:sz="4" w:space="0" w:color="auto"/>
              <w:right w:val="single" w:sz="4" w:space="0" w:color="auto"/>
            </w:tcBorders>
            <w:noWrap/>
            <w:vAlign w:val="bottom"/>
            <w:hideMark/>
          </w:tcPr>
          <w:p w14:paraId="5E3AB3E3" w14:textId="77777777" w:rsidR="000D2CCA" w:rsidRPr="000D2CCA" w:rsidRDefault="000D2CCA" w:rsidP="000D2CCA">
            <w:pPr>
              <w:spacing w:after="0" w:line="240" w:lineRule="auto"/>
              <w:rPr>
                <w:rFonts w:ascii="Century Schoolbook" w:eastAsia="Times New Roman" w:hAnsi="Century Schoolbook" w:cs="Calibri"/>
                <w:color w:val="000000"/>
                <w:kern w:val="0"/>
                <w:sz w:val="20"/>
                <w:szCs w:val="20"/>
                <w14:ligatures w14:val="none"/>
              </w:rPr>
            </w:pPr>
            <w:proofErr w:type="spellStart"/>
            <w:r w:rsidRPr="000D2CCA">
              <w:rPr>
                <w:rFonts w:ascii="Century Schoolbook" w:eastAsia="Times New Roman" w:hAnsi="Century Schoolbook" w:cs="Calibri"/>
                <w:color w:val="000000"/>
                <w:kern w:val="0"/>
                <w:sz w:val="20"/>
                <w:szCs w:val="20"/>
                <w14:ligatures w14:val="none"/>
              </w:rPr>
              <w:t>Δομοκός,ο</w:t>
            </w:r>
            <w:proofErr w:type="spellEnd"/>
          </w:p>
        </w:tc>
        <w:tc>
          <w:tcPr>
            <w:tcW w:w="1386" w:type="dxa"/>
            <w:tcBorders>
              <w:top w:val="nil"/>
              <w:left w:val="nil"/>
              <w:bottom w:val="single" w:sz="4" w:space="0" w:color="auto"/>
              <w:right w:val="single" w:sz="4" w:space="0" w:color="auto"/>
            </w:tcBorders>
            <w:noWrap/>
            <w:vAlign w:val="bottom"/>
            <w:hideMark/>
          </w:tcPr>
          <w:p w14:paraId="0D13FC4F" w14:textId="77777777" w:rsidR="000D2CCA" w:rsidRPr="000D2CCA" w:rsidRDefault="000D2CCA" w:rsidP="000D2CCA">
            <w:pPr>
              <w:spacing w:after="0" w:line="240" w:lineRule="auto"/>
              <w:jc w:val="right"/>
              <w:rPr>
                <w:rFonts w:ascii="Century Schoolbook" w:eastAsia="Times New Roman" w:hAnsi="Century Schoolbook" w:cs="Calibri"/>
                <w:color w:val="000000"/>
                <w:kern w:val="0"/>
                <w:sz w:val="20"/>
                <w:szCs w:val="20"/>
                <w14:ligatures w14:val="none"/>
              </w:rPr>
            </w:pPr>
            <w:r w:rsidRPr="000D2CCA">
              <w:rPr>
                <w:rFonts w:ascii="Century Schoolbook" w:eastAsia="Times New Roman" w:hAnsi="Century Schoolbook" w:cs="Calibri"/>
                <w:color w:val="000000"/>
                <w:kern w:val="0"/>
                <w:sz w:val="20"/>
                <w:szCs w:val="20"/>
                <w14:ligatures w14:val="none"/>
              </w:rPr>
              <w:t>1814</w:t>
            </w:r>
          </w:p>
        </w:tc>
        <w:tc>
          <w:tcPr>
            <w:tcW w:w="4428" w:type="dxa"/>
            <w:tcBorders>
              <w:top w:val="nil"/>
              <w:left w:val="nil"/>
              <w:bottom w:val="single" w:sz="4" w:space="0" w:color="auto"/>
              <w:right w:val="single" w:sz="4" w:space="0" w:color="auto"/>
            </w:tcBorders>
            <w:noWrap/>
            <w:vAlign w:val="bottom"/>
            <w:hideMark/>
          </w:tcPr>
          <w:p w14:paraId="52C32B4E" w14:textId="77777777" w:rsidR="000D2CCA" w:rsidRPr="000D2CCA" w:rsidRDefault="000D2CCA" w:rsidP="000D2CCA">
            <w:pPr>
              <w:spacing w:after="0" w:line="240" w:lineRule="auto"/>
              <w:rPr>
                <w:rFonts w:ascii="Century Schoolbook" w:eastAsia="Times New Roman" w:hAnsi="Century Schoolbook" w:cs="Calibri"/>
                <w:color w:val="000000"/>
                <w:kern w:val="0"/>
                <w:sz w:val="20"/>
                <w:szCs w:val="20"/>
                <w14:ligatures w14:val="none"/>
              </w:rPr>
            </w:pPr>
            <w:r w:rsidRPr="000D2CCA">
              <w:rPr>
                <w:rFonts w:ascii="Century Schoolbook" w:eastAsia="Times New Roman" w:hAnsi="Century Schoolbook" w:cs="Calibri"/>
                <w:color w:val="000000"/>
                <w:kern w:val="0"/>
                <w:sz w:val="20"/>
                <w:szCs w:val="20"/>
                <w14:ligatures w14:val="none"/>
              </w:rPr>
              <w:t>ΔΗΜΟΣ ΔΟΜΟΚΟΥ</w:t>
            </w:r>
          </w:p>
        </w:tc>
        <w:tc>
          <w:tcPr>
            <w:tcW w:w="2510" w:type="dxa"/>
            <w:tcBorders>
              <w:top w:val="nil"/>
              <w:left w:val="nil"/>
              <w:bottom w:val="single" w:sz="4" w:space="0" w:color="auto"/>
              <w:right w:val="single" w:sz="4" w:space="0" w:color="auto"/>
            </w:tcBorders>
            <w:noWrap/>
            <w:vAlign w:val="bottom"/>
            <w:hideMark/>
          </w:tcPr>
          <w:p w14:paraId="2461298D" w14:textId="1DC5981F" w:rsidR="000D2CCA" w:rsidRPr="000D2CCA" w:rsidRDefault="000D2CCA" w:rsidP="000D2CCA">
            <w:pPr>
              <w:spacing w:after="0" w:line="240" w:lineRule="auto"/>
              <w:rPr>
                <w:rFonts w:ascii="Century Schoolbook" w:eastAsia="Times New Roman" w:hAnsi="Century Schoolbook" w:cs="Calibri"/>
                <w:color w:val="000000"/>
                <w:kern w:val="0"/>
                <w:sz w:val="20"/>
                <w:szCs w:val="20"/>
                <w14:ligatures w14:val="none"/>
              </w:rPr>
            </w:pPr>
            <w:r w:rsidRPr="000D2CCA">
              <w:rPr>
                <w:rFonts w:ascii="Century Schoolbook" w:eastAsia="Times New Roman" w:hAnsi="Century Schoolbook" w:cs="Calibri"/>
                <w:color w:val="000000"/>
                <w:kern w:val="0"/>
                <w:sz w:val="20"/>
                <w:szCs w:val="20"/>
                <w14:ligatures w14:val="none"/>
              </w:rPr>
              <w:t>ΦΘΙΩΤΙΔΑΣ</w:t>
            </w:r>
          </w:p>
        </w:tc>
      </w:tr>
      <w:tr w:rsidR="000D2CCA" w:rsidRPr="000D2CCA" w14:paraId="528D5E6A" w14:textId="77777777" w:rsidTr="006B3FDE">
        <w:trPr>
          <w:trHeight w:val="290"/>
        </w:trPr>
        <w:tc>
          <w:tcPr>
            <w:tcW w:w="2449" w:type="dxa"/>
            <w:tcBorders>
              <w:top w:val="nil"/>
              <w:left w:val="single" w:sz="4" w:space="0" w:color="auto"/>
              <w:bottom w:val="single" w:sz="4" w:space="0" w:color="auto"/>
              <w:right w:val="single" w:sz="4" w:space="0" w:color="auto"/>
            </w:tcBorders>
            <w:noWrap/>
            <w:vAlign w:val="bottom"/>
            <w:hideMark/>
          </w:tcPr>
          <w:p w14:paraId="62772BA8" w14:textId="77777777" w:rsidR="000D2CCA" w:rsidRPr="000D2CCA" w:rsidRDefault="000D2CCA" w:rsidP="000D2CCA">
            <w:pPr>
              <w:spacing w:after="0" w:line="240" w:lineRule="auto"/>
              <w:rPr>
                <w:rFonts w:ascii="Century Schoolbook" w:eastAsia="Times New Roman" w:hAnsi="Century Schoolbook" w:cs="Calibri"/>
                <w:color w:val="000000"/>
                <w:kern w:val="0"/>
                <w:sz w:val="20"/>
                <w:szCs w:val="20"/>
                <w14:ligatures w14:val="none"/>
              </w:rPr>
            </w:pPr>
            <w:proofErr w:type="spellStart"/>
            <w:r w:rsidRPr="000D2CCA">
              <w:rPr>
                <w:rFonts w:ascii="Century Schoolbook" w:eastAsia="Times New Roman" w:hAnsi="Century Schoolbook" w:cs="Calibri"/>
                <w:color w:val="000000"/>
                <w:kern w:val="0"/>
                <w:sz w:val="20"/>
                <w:szCs w:val="20"/>
                <w14:ligatures w14:val="none"/>
              </w:rPr>
              <w:t>Μύτικ</w:t>
            </w:r>
            <w:proofErr w:type="spellEnd"/>
            <w:r w:rsidRPr="000D2CCA">
              <w:rPr>
                <w:rFonts w:ascii="Century Schoolbook" w:eastAsia="Times New Roman" w:hAnsi="Century Schoolbook" w:cs="Calibri"/>
                <w:color w:val="000000"/>
                <w:kern w:val="0"/>
                <w:sz w:val="20"/>
                <w:szCs w:val="20"/>
                <w14:ligatures w14:val="none"/>
              </w:rPr>
              <w:t>ας,ο</w:t>
            </w:r>
          </w:p>
        </w:tc>
        <w:tc>
          <w:tcPr>
            <w:tcW w:w="1386" w:type="dxa"/>
            <w:tcBorders>
              <w:top w:val="nil"/>
              <w:left w:val="nil"/>
              <w:bottom w:val="single" w:sz="4" w:space="0" w:color="auto"/>
              <w:right w:val="single" w:sz="4" w:space="0" w:color="auto"/>
            </w:tcBorders>
            <w:noWrap/>
            <w:vAlign w:val="bottom"/>
            <w:hideMark/>
          </w:tcPr>
          <w:p w14:paraId="10D2C27F" w14:textId="77777777" w:rsidR="000D2CCA" w:rsidRPr="000D2CCA" w:rsidRDefault="000D2CCA" w:rsidP="000D2CCA">
            <w:pPr>
              <w:spacing w:after="0" w:line="240" w:lineRule="auto"/>
              <w:jc w:val="right"/>
              <w:rPr>
                <w:rFonts w:ascii="Century Schoolbook" w:eastAsia="Times New Roman" w:hAnsi="Century Schoolbook" w:cs="Calibri"/>
                <w:color w:val="000000"/>
                <w:kern w:val="0"/>
                <w:sz w:val="20"/>
                <w:szCs w:val="20"/>
                <w14:ligatures w14:val="none"/>
              </w:rPr>
            </w:pPr>
            <w:r w:rsidRPr="000D2CCA">
              <w:rPr>
                <w:rFonts w:ascii="Century Schoolbook" w:eastAsia="Times New Roman" w:hAnsi="Century Schoolbook" w:cs="Calibri"/>
                <w:color w:val="000000"/>
                <w:kern w:val="0"/>
                <w:sz w:val="20"/>
                <w:szCs w:val="20"/>
                <w14:ligatures w14:val="none"/>
              </w:rPr>
              <w:t>1815</w:t>
            </w:r>
          </w:p>
        </w:tc>
        <w:tc>
          <w:tcPr>
            <w:tcW w:w="4428" w:type="dxa"/>
            <w:tcBorders>
              <w:top w:val="nil"/>
              <w:left w:val="nil"/>
              <w:bottom w:val="single" w:sz="4" w:space="0" w:color="auto"/>
              <w:right w:val="single" w:sz="4" w:space="0" w:color="auto"/>
            </w:tcBorders>
            <w:noWrap/>
            <w:vAlign w:val="bottom"/>
            <w:hideMark/>
          </w:tcPr>
          <w:p w14:paraId="007C3C49" w14:textId="77777777" w:rsidR="000D2CCA" w:rsidRPr="000D2CCA" w:rsidRDefault="000D2CCA" w:rsidP="000D2CCA">
            <w:pPr>
              <w:spacing w:after="0" w:line="240" w:lineRule="auto"/>
              <w:rPr>
                <w:rFonts w:ascii="Century Schoolbook" w:eastAsia="Times New Roman" w:hAnsi="Century Schoolbook" w:cs="Calibri"/>
                <w:color w:val="000000"/>
                <w:kern w:val="0"/>
                <w:sz w:val="20"/>
                <w:szCs w:val="20"/>
                <w14:ligatures w14:val="none"/>
              </w:rPr>
            </w:pPr>
            <w:r w:rsidRPr="000D2CCA">
              <w:rPr>
                <w:rFonts w:ascii="Century Schoolbook" w:eastAsia="Times New Roman" w:hAnsi="Century Schoolbook" w:cs="Calibri"/>
                <w:color w:val="000000"/>
                <w:kern w:val="0"/>
                <w:sz w:val="20"/>
                <w:szCs w:val="20"/>
                <w14:ligatures w14:val="none"/>
              </w:rPr>
              <w:t>ΔΗΜΟΣ ΧΑΛΚΙΔΕΩΝ</w:t>
            </w:r>
          </w:p>
        </w:tc>
        <w:tc>
          <w:tcPr>
            <w:tcW w:w="2510" w:type="dxa"/>
            <w:tcBorders>
              <w:top w:val="nil"/>
              <w:left w:val="nil"/>
              <w:bottom w:val="single" w:sz="4" w:space="0" w:color="auto"/>
              <w:right w:val="single" w:sz="4" w:space="0" w:color="auto"/>
            </w:tcBorders>
            <w:noWrap/>
            <w:vAlign w:val="bottom"/>
            <w:hideMark/>
          </w:tcPr>
          <w:p w14:paraId="39216E33" w14:textId="40699588" w:rsidR="000D2CCA" w:rsidRPr="000D2CCA" w:rsidRDefault="000D2CCA" w:rsidP="000D2CCA">
            <w:pPr>
              <w:spacing w:after="0" w:line="240" w:lineRule="auto"/>
              <w:rPr>
                <w:rFonts w:ascii="Century Schoolbook" w:eastAsia="Times New Roman" w:hAnsi="Century Schoolbook" w:cs="Calibri"/>
                <w:color w:val="000000"/>
                <w:kern w:val="0"/>
                <w:sz w:val="20"/>
                <w:szCs w:val="20"/>
                <w14:ligatures w14:val="none"/>
              </w:rPr>
            </w:pPr>
            <w:r w:rsidRPr="000D2CCA">
              <w:rPr>
                <w:rFonts w:ascii="Century Schoolbook" w:eastAsia="Times New Roman" w:hAnsi="Century Schoolbook" w:cs="Calibri"/>
                <w:color w:val="000000"/>
                <w:kern w:val="0"/>
                <w:sz w:val="20"/>
                <w:szCs w:val="20"/>
                <w14:ligatures w14:val="none"/>
              </w:rPr>
              <w:t>ΕΥΒΟΙΑΣ</w:t>
            </w:r>
          </w:p>
        </w:tc>
      </w:tr>
      <w:tr w:rsidR="000D2CCA" w:rsidRPr="000D2CCA" w14:paraId="3ABFDBE6" w14:textId="77777777" w:rsidTr="006B3FDE">
        <w:trPr>
          <w:trHeight w:val="290"/>
        </w:trPr>
        <w:tc>
          <w:tcPr>
            <w:tcW w:w="2449" w:type="dxa"/>
            <w:tcBorders>
              <w:top w:val="nil"/>
              <w:left w:val="single" w:sz="4" w:space="0" w:color="auto"/>
              <w:bottom w:val="single" w:sz="4" w:space="0" w:color="auto"/>
              <w:right w:val="single" w:sz="4" w:space="0" w:color="auto"/>
            </w:tcBorders>
            <w:noWrap/>
            <w:vAlign w:val="bottom"/>
            <w:hideMark/>
          </w:tcPr>
          <w:p w14:paraId="146BDD2E" w14:textId="77777777" w:rsidR="000D2CCA" w:rsidRPr="000D2CCA" w:rsidRDefault="000D2CCA" w:rsidP="000D2CCA">
            <w:pPr>
              <w:spacing w:after="0" w:line="240" w:lineRule="auto"/>
              <w:rPr>
                <w:rFonts w:ascii="Century Schoolbook" w:eastAsia="Times New Roman" w:hAnsi="Century Schoolbook" w:cs="Calibri"/>
                <w:color w:val="000000"/>
                <w:kern w:val="0"/>
                <w:sz w:val="20"/>
                <w:szCs w:val="20"/>
                <w14:ligatures w14:val="none"/>
              </w:rPr>
            </w:pPr>
            <w:proofErr w:type="spellStart"/>
            <w:r w:rsidRPr="000D2CCA">
              <w:rPr>
                <w:rFonts w:ascii="Century Schoolbook" w:eastAsia="Times New Roman" w:hAnsi="Century Schoolbook" w:cs="Calibri"/>
                <w:color w:val="000000"/>
                <w:kern w:val="0"/>
                <w:sz w:val="20"/>
                <w:szCs w:val="20"/>
                <w14:ligatures w14:val="none"/>
              </w:rPr>
              <w:t>Νέος</w:t>
            </w:r>
            <w:proofErr w:type="spellEnd"/>
            <w:r w:rsidRPr="000D2CCA">
              <w:rPr>
                <w:rFonts w:ascii="Century Schoolbook" w:eastAsia="Times New Roman" w:hAnsi="Century Schoolbook" w:cs="Calibri"/>
                <w:color w:val="000000"/>
                <w:kern w:val="0"/>
                <w:sz w:val="20"/>
                <w:szCs w:val="20"/>
                <w14:ligatures w14:val="none"/>
              </w:rPr>
              <w:t xml:space="preserve"> </w:t>
            </w:r>
            <w:proofErr w:type="spellStart"/>
            <w:r w:rsidRPr="000D2CCA">
              <w:rPr>
                <w:rFonts w:ascii="Century Schoolbook" w:eastAsia="Times New Roman" w:hAnsi="Century Schoolbook" w:cs="Calibri"/>
                <w:color w:val="000000"/>
                <w:kern w:val="0"/>
                <w:sz w:val="20"/>
                <w:szCs w:val="20"/>
                <w14:ligatures w14:val="none"/>
              </w:rPr>
              <w:t>Μυλότο</w:t>
            </w:r>
            <w:proofErr w:type="spellEnd"/>
            <w:r w:rsidRPr="000D2CCA">
              <w:rPr>
                <w:rFonts w:ascii="Century Schoolbook" w:eastAsia="Times New Roman" w:hAnsi="Century Schoolbook" w:cs="Calibri"/>
                <w:color w:val="000000"/>
                <w:kern w:val="0"/>
                <w:sz w:val="20"/>
                <w:szCs w:val="20"/>
                <w14:ligatures w14:val="none"/>
              </w:rPr>
              <w:t>πος,ο</w:t>
            </w:r>
          </w:p>
        </w:tc>
        <w:tc>
          <w:tcPr>
            <w:tcW w:w="1386" w:type="dxa"/>
            <w:tcBorders>
              <w:top w:val="nil"/>
              <w:left w:val="nil"/>
              <w:bottom w:val="single" w:sz="4" w:space="0" w:color="auto"/>
              <w:right w:val="single" w:sz="4" w:space="0" w:color="auto"/>
            </w:tcBorders>
            <w:noWrap/>
            <w:vAlign w:val="bottom"/>
            <w:hideMark/>
          </w:tcPr>
          <w:p w14:paraId="0910EAEE" w14:textId="77777777" w:rsidR="000D2CCA" w:rsidRPr="000D2CCA" w:rsidRDefault="000D2CCA" w:rsidP="000D2CCA">
            <w:pPr>
              <w:spacing w:after="0" w:line="240" w:lineRule="auto"/>
              <w:jc w:val="right"/>
              <w:rPr>
                <w:rFonts w:ascii="Century Schoolbook" w:eastAsia="Times New Roman" w:hAnsi="Century Schoolbook" w:cs="Calibri"/>
                <w:color w:val="000000"/>
                <w:kern w:val="0"/>
                <w:sz w:val="20"/>
                <w:szCs w:val="20"/>
                <w14:ligatures w14:val="none"/>
              </w:rPr>
            </w:pPr>
            <w:r w:rsidRPr="000D2CCA">
              <w:rPr>
                <w:rFonts w:ascii="Century Schoolbook" w:eastAsia="Times New Roman" w:hAnsi="Century Schoolbook" w:cs="Calibri"/>
                <w:color w:val="000000"/>
                <w:kern w:val="0"/>
                <w:sz w:val="20"/>
                <w:szCs w:val="20"/>
                <w14:ligatures w14:val="none"/>
              </w:rPr>
              <w:t>1829</w:t>
            </w:r>
          </w:p>
        </w:tc>
        <w:tc>
          <w:tcPr>
            <w:tcW w:w="4428" w:type="dxa"/>
            <w:tcBorders>
              <w:top w:val="nil"/>
              <w:left w:val="nil"/>
              <w:bottom w:val="single" w:sz="4" w:space="0" w:color="auto"/>
              <w:right w:val="single" w:sz="4" w:space="0" w:color="auto"/>
            </w:tcBorders>
            <w:noWrap/>
            <w:vAlign w:val="bottom"/>
            <w:hideMark/>
          </w:tcPr>
          <w:p w14:paraId="69116F4B" w14:textId="77777777" w:rsidR="000D2CCA" w:rsidRPr="000D2CCA" w:rsidRDefault="000D2CCA" w:rsidP="000D2CCA">
            <w:pPr>
              <w:spacing w:after="0" w:line="240" w:lineRule="auto"/>
              <w:rPr>
                <w:rFonts w:ascii="Century Schoolbook" w:eastAsia="Times New Roman" w:hAnsi="Century Schoolbook" w:cs="Calibri"/>
                <w:color w:val="000000"/>
                <w:kern w:val="0"/>
                <w:sz w:val="20"/>
                <w:szCs w:val="20"/>
                <w14:ligatures w14:val="none"/>
              </w:rPr>
            </w:pPr>
            <w:r w:rsidRPr="000D2CCA">
              <w:rPr>
                <w:rFonts w:ascii="Century Schoolbook" w:eastAsia="Times New Roman" w:hAnsi="Century Schoolbook" w:cs="Calibri"/>
                <w:color w:val="000000"/>
                <w:kern w:val="0"/>
                <w:sz w:val="20"/>
                <w:szCs w:val="20"/>
                <w14:ligatures w14:val="none"/>
              </w:rPr>
              <w:t>ΔΗΜΟΣ ΠΕΛΛΑΣ</w:t>
            </w:r>
          </w:p>
        </w:tc>
        <w:tc>
          <w:tcPr>
            <w:tcW w:w="2510" w:type="dxa"/>
            <w:tcBorders>
              <w:top w:val="nil"/>
              <w:left w:val="nil"/>
              <w:bottom w:val="single" w:sz="4" w:space="0" w:color="auto"/>
              <w:right w:val="single" w:sz="4" w:space="0" w:color="auto"/>
            </w:tcBorders>
            <w:noWrap/>
            <w:vAlign w:val="bottom"/>
            <w:hideMark/>
          </w:tcPr>
          <w:p w14:paraId="5CE79159" w14:textId="2D9A6C0E" w:rsidR="000D2CCA" w:rsidRPr="000D2CCA" w:rsidRDefault="000D2CCA" w:rsidP="000D2CCA">
            <w:pPr>
              <w:spacing w:after="0" w:line="240" w:lineRule="auto"/>
              <w:rPr>
                <w:rFonts w:ascii="Century Schoolbook" w:eastAsia="Times New Roman" w:hAnsi="Century Schoolbook" w:cs="Calibri"/>
                <w:color w:val="000000"/>
                <w:kern w:val="0"/>
                <w:sz w:val="20"/>
                <w:szCs w:val="20"/>
                <w14:ligatures w14:val="none"/>
              </w:rPr>
            </w:pPr>
            <w:r w:rsidRPr="000D2CCA">
              <w:rPr>
                <w:rFonts w:ascii="Century Schoolbook" w:eastAsia="Times New Roman" w:hAnsi="Century Schoolbook" w:cs="Calibri"/>
                <w:color w:val="000000"/>
                <w:kern w:val="0"/>
                <w:sz w:val="20"/>
                <w:szCs w:val="20"/>
                <w14:ligatures w14:val="none"/>
              </w:rPr>
              <w:t>ΠΕΛΛΑΣ</w:t>
            </w:r>
          </w:p>
        </w:tc>
      </w:tr>
      <w:tr w:rsidR="000D2CCA" w:rsidRPr="000D2CCA" w14:paraId="58859554" w14:textId="77777777" w:rsidTr="006B3FDE">
        <w:trPr>
          <w:trHeight w:val="290"/>
        </w:trPr>
        <w:tc>
          <w:tcPr>
            <w:tcW w:w="2449" w:type="dxa"/>
            <w:tcBorders>
              <w:top w:val="nil"/>
              <w:left w:val="single" w:sz="4" w:space="0" w:color="auto"/>
              <w:bottom w:val="single" w:sz="4" w:space="0" w:color="auto"/>
              <w:right w:val="single" w:sz="4" w:space="0" w:color="auto"/>
            </w:tcBorders>
            <w:noWrap/>
            <w:vAlign w:val="bottom"/>
            <w:hideMark/>
          </w:tcPr>
          <w:p w14:paraId="6D63D4DA" w14:textId="77777777" w:rsidR="000D2CCA" w:rsidRPr="000D2CCA" w:rsidRDefault="000D2CCA" w:rsidP="000D2CCA">
            <w:pPr>
              <w:spacing w:after="0" w:line="240" w:lineRule="auto"/>
              <w:rPr>
                <w:rFonts w:ascii="Century Schoolbook" w:eastAsia="Times New Roman" w:hAnsi="Century Schoolbook" w:cs="Calibri"/>
                <w:color w:val="000000"/>
                <w:kern w:val="0"/>
                <w:sz w:val="20"/>
                <w:szCs w:val="20"/>
                <w14:ligatures w14:val="none"/>
              </w:rPr>
            </w:pPr>
            <w:r w:rsidRPr="000D2CCA">
              <w:rPr>
                <w:rFonts w:ascii="Century Schoolbook" w:eastAsia="Times New Roman" w:hAnsi="Century Schoolbook" w:cs="Calibri"/>
                <w:color w:val="000000"/>
                <w:kern w:val="0"/>
                <w:sz w:val="20"/>
                <w:szCs w:val="20"/>
                <w14:ligatures w14:val="none"/>
              </w:rPr>
              <w:t>Φα</w:t>
            </w:r>
            <w:proofErr w:type="spellStart"/>
            <w:r w:rsidRPr="000D2CCA">
              <w:rPr>
                <w:rFonts w:ascii="Century Schoolbook" w:eastAsia="Times New Roman" w:hAnsi="Century Schoolbook" w:cs="Calibri"/>
                <w:color w:val="000000"/>
                <w:kern w:val="0"/>
                <w:sz w:val="20"/>
                <w:szCs w:val="20"/>
                <w14:ligatures w14:val="none"/>
              </w:rPr>
              <w:t>ρκ</w:t>
            </w:r>
            <w:proofErr w:type="spellEnd"/>
            <w:r w:rsidRPr="000D2CCA">
              <w:rPr>
                <w:rFonts w:ascii="Century Schoolbook" w:eastAsia="Times New Roman" w:hAnsi="Century Schoolbook" w:cs="Calibri"/>
                <w:color w:val="000000"/>
                <w:kern w:val="0"/>
                <w:sz w:val="20"/>
                <w:szCs w:val="20"/>
                <w14:ligatures w14:val="none"/>
              </w:rPr>
              <w:t>αδών,η</w:t>
            </w:r>
          </w:p>
        </w:tc>
        <w:tc>
          <w:tcPr>
            <w:tcW w:w="1386" w:type="dxa"/>
            <w:tcBorders>
              <w:top w:val="nil"/>
              <w:left w:val="nil"/>
              <w:bottom w:val="single" w:sz="4" w:space="0" w:color="auto"/>
              <w:right w:val="single" w:sz="4" w:space="0" w:color="auto"/>
            </w:tcBorders>
            <w:noWrap/>
            <w:vAlign w:val="bottom"/>
            <w:hideMark/>
          </w:tcPr>
          <w:p w14:paraId="29E9A848" w14:textId="77777777" w:rsidR="000D2CCA" w:rsidRPr="000D2CCA" w:rsidRDefault="000D2CCA" w:rsidP="000D2CCA">
            <w:pPr>
              <w:spacing w:after="0" w:line="240" w:lineRule="auto"/>
              <w:jc w:val="right"/>
              <w:rPr>
                <w:rFonts w:ascii="Century Schoolbook" w:eastAsia="Times New Roman" w:hAnsi="Century Schoolbook" w:cs="Calibri"/>
                <w:color w:val="000000"/>
                <w:kern w:val="0"/>
                <w:sz w:val="20"/>
                <w:szCs w:val="20"/>
                <w14:ligatures w14:val="none"/>
              </w:rPr>
            </w:pPr>
            <w:r w:rsidRPr="000D2CCA">
              <w:rPr>
                <w:rFonts w:ascii="Century Schoolbook" w:eastAsia="Times New Roman" w:hAnsi="Century Schoolbook" w:cs="Calibri"/>
                <w:color w:val="000000"/>
                <w:kern w:val="0"/>
                <w:sz w:val="20"/>
                <w:szCs w:val="20"/>
                <w14:ligatures w14:val="none"/>
              </w:rPr>
              <w:t>1829</w:t>
            </w:r>
          </w:p>
        </w:tc>
        <w:tc>
          <w:tcPr>
            <w:tcW w:w="4428" w:type="dxa"/>
            <w:tcBorders>
              <w:top w:val="nil"/>
              <w:left w:val="nil"/>
              <w:bottom w:val="single" w:sz="4" w:space="0" w:color="auto"/>
              <w:right w:val="single" w:sz="4" w:space="0" w:color="auto"/>
            </w:tcBorders>
            <w:noWrap/>
            <w:vAlign w:val="bottom"/>
            <w:hideMark/>
          </w:tcPr>
          <w:p w14:paraId="03E99A04" w14:textId="77777777" w:rsidR="000D2CCA" w:rsidRPr="000D2CCA" w:rsidRDefault="000D2CCA" w:rsidP="000D2CCA">
            <w:pPr>
              <w:spacing w:after="0" w:line="240" w:lineRule="auto"/>
              <w:rPr>
                <w:rFonts w:ascii="Century Schoolbook" w:eastAsia="Times New Roman" w:hAnsi="Century Schoolbook" w:cs="Calibri"/>
                <w:color w:val="000000"/>
                <w:kern w:val="0"/>
                <w:sz w:val="20"/>
                <w:szCs w:val="20"/>
                <w14:ligatures w14:val="none"/>
              </w:rPr>
            </w:pPr>
            <w:r w:rsidRPr="000D2CCA">
              <w:rPr>
                <w:rFonts w:ascii="Century Schoolbook" w:eastAsia="Times New Roman" w:hAnsi="Century Schoolbook" w:cs="Calibri"/>
                <w:color w:val="000000"/>
                <w:kern w:val="0"/>
                <w:sz w:val="20"/>
                <w:szCs w:val="20"/>
                <w14:ligatures w14:val="none"/>
              </w:rPr>
              <w:t>ΔΗΜΟΣ ΦΑΡΚΑΔΟΝΑΣ</w:t>
            </w:r>
          </w:p>
        </w:tc>
        <w:tc>
          <w:tcPr>
            <w:tcW w:w="2510" w:type="dxa"/>
            <w:tcBorders>
              <w:top w:val="nil"/>
              <w:left w:val="nil"/>
              <w:bottom w:val="single" w:sz="4" w:space="0" w:color="auto"/>
              <w:right w:val="single" w:sz="4" w:space="0" w:color="auto"/>
            </w:tcBorders>
            <w:noWrap/>
            <w:vAlign w:val="bottom"/>
            <w:hideMark/>
          </w:tcPr>
          <w:p w14:paraId="33C64659" w14:textId="18303346" w:rsidR="000D2CCA" w:rsidRPr="000D2CCA" w:rsidRDefault="000D2CCA" w:rsidP="000D2CCA">
            <w:pPr>
              <w:spacing w:after="0" w:line="240" w:lineRule="auto"/>
              <w:rPr>
                <w:rFonts w:ascii="Century Schoolbook" w:eastAsia="Times New Roman" w:hAnsi="Century Schoolbook" w:cs="Calibri"/>
                <w:color w:val="000000"/>
                <w:kern w:val="0"/>
                <w:sz w:val="20"/>
                <w:szCs w:val="20"/>
                <w14:ligatures w14:val="none"/>
              </w:rPr>
            </w:pPr>
            <w:r w:rsidRPr="000D2CCA">
              <w:rPr>
                <w:rFonts w:ascii="Century Schoolbook" w:eastAsia="Times New Roman" w:hAnsi="Century Schoolbook" w:cs="Calibri"/>
                <w:color w:val="000000"/>
                <w:kern w:val="0"/>
                <w:sz w:val="20"/>
                <w:szCs w:val="20"/>
                <w14:ligatures w14:val="none"/>
              </w:rPr>
              <w:t>ΤΡΙΚΑΛΩΝ</w:t>
            </w:r>
          </w:p>
        </w:tc>
      </w:tr>
      <w:tr w:rsidR="000D2CCA" w:rsidRPr="000D2CCA" w14:paraId="3FFCDCC8" w14:textId="77777777" w:rsidTr="006B3FDE">
        <w:trPr>
          <w:trHeight w:val="290"/>
        </w:trPr>
        <w:tc>
          <w:tcPr>
            <w:tcW w:w="2449" w:type="dxa"/>
            <w:tcBorders>
              <w:top w:val="nil"/>
              <w:left w:val="single" w:sz="4" w:space="0" w:color="auto"/>
              <w:bottom w:val="single" w:sz="4" w:space="0" w:color="auto"/>
              <w:right w:val="single" w:sz="4" w:space="0" w:color="auto"/>
            </w:tcBorders>
            <w:noWrap/>
            <w:vAlign w:val="bottom"/>
            <w:hideMark/>
          </w:tcPr>
          <w:p w14:paraId="17BE9EEB" w14:textId="77777777" w:rsidR="000D2CCA" w:rsidRPr="000D2CCA" w:rsidRDefault="000D2CCA" w:rsidP="000D2CCA">
            <w:pPr>
              <w:spacing w:after="0" w:line="240" w:lineRule="auto"/>
              <w:rPr>
                <w:rFonts w:ascii="Century Schoolbook" w:eastAsia="Times New Roman" w:hAnsi="Century Schoolbook" w:cs="Calibri"/>
                <w:color w:val="000000"/>
                <w:kern w:val="0"/>
                <w:sz w:val="20"/>
                <w:szCs w:val="20"/>
                <w14:ligatures w14:val="none"/>
              </w:rPr>
            </w:pPr>
            <w:proofErr w:type="spellStart"/>
            <w:r w:rsidRPr="000D2CCA">
              <w:rPr>
                <w:rFonts w:ascii="Century Schoolbook" w:eastAsia="Times New Roman" w:hAnsi="Century Schoolbook" w:cs="Calibri"/>
                <w:color w:val="000000"/>
                <w:kern w:val="0"/>
                <w:sz w:val="20"/>
                <w:szCs w:val="20"/>
                <w14:ligatures w14:val="none"/>
              </w:rPr>
              <w:t>Εξ</w:t>
            </w:r>
            <w:proofErr w:type="spellEnd"/>
            <w:r w:rsidRPr="000D2CCA">
              <w:rPr>
                <w:rFonts w:ascii="Century Schoolbook" w:eastAsia="Times New Roman" w:hAnsi="Century Schoolbook" w:cs="Calibri"/>
                <w:color w:val="000000"/>
                <w:kern w:val="0"/>
                <w:sz w:val="20"/>
                <w:szCs w:val="20"/>
                <w14:ligatures w14:val="none"/>
              </w:rPr>
              <w:t>αμίλια,τα</w:t>
            </w:r>
          </w:p>
        </w:tc>
        <w:tc>
          <w:tcPr>
            <w:tcW w:w="1386" w:type="dxa"/>
            <w:tcBorders>
              <w:top w:val="nil"/>
              <w:left w:val="nil"/>
              <w:bottom w:val="single" w:sz="4" w:space="0" w:color="auto"/>
              <w:right w:val="single" w:sz="4" w:space="0" w:color="auto"/>
            </w:tcBorders>
            <w:noWrap/>
            <w:vAlign w:val="bottom"/>
            <w:hideMark/>
          </w:tcPr>
          <w:p w14:paraId="06E36A54" w14:textId="77777777" w:rsidR="000D2CCA" w:rsidRPr="000D2CCA" w:rsidRDefault="000D2CCA" w:rsidP="000D2CCA">
            <w:pPr>
              <w:spacing w:after="0" w:line="240" w:lineRule="auto"/>
              <w:jc w:val="right"/>
              <w:rPr>
                <w:rFonts w:ascii="Century Schoolbook" w:eastAsia="Times New Roman" w:hAnsi="Century Schoolbook" w:cs="Calibri"/>
                <w:color w:val="000000"/>
                <w:kern w:val="0"/>
                <w:sz w:val="20"/>
                <w:szCs w:val="20"/>
                <w14:ligatures w14:val="none"/>
              </w:rPr>
            </w:pPr>
            <w:r w:rsidRPr="000D2CCA">
              <w:rPr>
                <w:rFonts w:ascii="Century Schoolbook" w:eastAsia="Times New Roman" w:hAnsi="Century Schoolbook" w:cs="Calibri"/>
                <w:color w:val="000000"/>
                <w:kern w:val="0"/>
                <w:sz w:val="20"/>
                <w:szCs w:val="20"/>
                <w14:ligatures w14:val="none"/>
              </w:rPr>
              <w:t>1829</w:t>
            </w:r>
          </w:p>
        </w:tc>
        <w:tc>
          <w:tcPr>
            <w:tcW w:w="4428" w:type="dxa"/>
            <w:tcBorders>
              <w:top w:val="nil"/>
              <w:left w:val="nil"/>
              <w:bottom w:val="single" w:sz="4" w:space="0" w:color="auto"/>
              <w:right w:val="single" w:sz="4" w:space="0" w:color="auto"/>
            </w:tcBorders>
            <w:noWrap/>
            <w:vAlign w:val="bottom"/>
            <w:hideMark/>
          </w:tcPr>
          <w:p w14:paraId="5D72BA88" w14:textId="77777777" w:rsidR="000D2CCA" w:rsidRPr="000D2CCA" w:rsidRDefault="000D2CCA" w:rsidP="000D2CCA">
            <w:pPr>
              <w:spacing w:after="0" w:line="240" w:lineRule="auto"/>
              <w:rPr>
                <w:rFonts w:ascii="Century Schoolbook" w:eastAsia="Times New Roman" w:hAnsi="Century Schoolbook" w:cs="Calibri"/>
                <w:color w:val="000000"/>
                <w:kern w:val="0"/>
                <w:sz w:val="20"/>
                <w:szCs w:val="20"/>
                <w14:ligatures w14:val="none"/>
              </w:rPr>
            </w:pPr>
            <w:r w:rsidRPr="000D2CCA">
              <w:rPr>
                <w:rFonts w:ascii="Century Schoolbook" w:eastAsia="Times New Roman" w:hAnsi="Century Schoolbook" w:cs="Calibri"/>
                <w:color w:val="000000"/>
                <w:kern w:val="0"/>
                <w:sz w:val="20"/>
                <w:szCs w:val="20"/>
                <w14:ligatures w14:val="none"/>
              </w:rPr>
              <w:t>ΔΗΜΟΣ ΚΟΡΙΝΘΙΩΝ</w:t>
            </w:r>
          </w:p>
        </w:tc>
        <w:tc>
          <w:tcPr>
            <w:tcW w:w="2510" w:type="dxa"/>
            <w:tcBorders>
              <w:top w:val="nil"/>
              <w:left w:val="nil"/>
              <w:bottom w:val="single" w:sz="4" w:space="0" w:color="auto"/>
              <w:right w:val="single" w:sz="4" w:space="0" w:color="auto"/>
            </w:tcBorders>
            <w:noWrap/>
            <w:vAlign w:val="bottom"/>
            <w:hideMark/>
          </w:tcPr>
          <w:p w14:paraId="156ADF15" w14:textId="0C2BC446" w:rsidR="000D2CCA" w:rsidRPr="000D2CCA" w:rsidRDefault="000D2CCA" w:rsidP="000D2CCA">
            <w:pPr>
              <w:spacing w:after="0" w:line="240" w:lineRule="auto"/>
              <w:rPr>
                <w:rFonts w:ascii="Century Schoolbook" w:eastAsia="Times New Roman" w:hAnsi="Century Schoolbook" w:cs="Calibri"/>
                <w:color w:val="000000"/>
                <w:kern w:val="0"/>
                <w:sz w:val="20"/>
                <w:szCs w:val="20"/>
                <w14:ligatures w14:val="none"/>
              </w:rPr>
            </w:pPr>
            <w:r w:rsidRPr="000D2CCA">
              <w:rPr>
                <w:rFonts w:ascii="Century Schoolbook" w:eastAsia="Times New Roman" w:hAnsi="Century Schoolbook" w:cs="Calibri"/>
                <w:color w:val="000000"/>
                <w:kern w:val="0"/>
                <w:sz w:val="20"/>
                <w:szCs w:val="20"/>
                <w14:ligatures w14:val="none"/>
              </w:rPr>
              <w:t>ΚΟΡΙΝΘΙΑΣ</w:t>
            </w:r>
          </w:p>
        </w:tc>
      </w:tr>
      <w:tr w:rsidR="000D2CCA" w:rsidRPr="000D2CCA" w14:paraId="4D09E829" w14:textId="77777777" w:rsidTr="006B3FDE">
        <w:trPr>
          <w:trHeight w:val="290"/>
        </w:trPr>
        <w:tc>
          <w:tcPr>
            <w:tcW w:w="2449" w:type="dxa"/>
            <w:tcBorders>
              <w:top w:val="nil"/>
              <w:left w:val="single" w:sz="4" w:space="0" w:color="auto"/>
              <w:bottom w:val="single" w:sz="4" w:space="0" w:color="auto"/>
              <w:right w:val="single" w:sz="4" w:space="0" w:color="auto"/>
            </w:tcBorders>
            <w:noWrap/>
            <w:vAlign w:val="bottom"/>
            <w:hideMark/>
          </w:tcPr>
          <w:p w14:paraId="62AEA851" w14:textId="77777777" w:rsidR="000D2CCA" w:rsidRPr="000D2CCA" w:rsidRDefault="000D2CCA" w:rsidP="000D2CCA">
            <w:pPr>
              <w:spacing w:after="0" w:line="240" w:lineRule="auto"/>
              <w:rPr>
                <w:rFonts w:ascii="Century Schoolbook" w:eastAsia="Times New Roman" w:hAnsi="Century Schoolbook" w:cs="Calibri"/>
                <w:color w:val="000000"/>
                <w:kern w:val="0"/>
                <w:sz w:val="20"/>
                <w:szCs w:val="20"/>
                <w14:ligatures w14:val="none"/>
              </w:rPr>
            </w:pPr>
            <w:proofErr w:type="spellStart"/>
            <w:r w:rsidRPr="000D2CCA">
              <w:rPr>
                <w:rFonts w:ascii="Century Schoolbook" w:eastAsia="Times New Roman" w:hAnsi="Century Schoolbook" w:cs="Calibri"/>
                <w:color w:val="000000"/>
                <w:kern w:val="0"/>
                <w:sz w:val="20"/>
                <w:szCs w:val="20"/>
                <w14:ligatures w14:val="none"/>
              </w:rPr>
              <w:t>Μουζάκιον,το</w:t>
            </w:r>
            <w:proofErr w:type="spellEnd"/>
          </w:p>
        </w:tc>
        <w:tc>
          <w:tcPr>
            <w:tcW w:w="1386" w:type="dxa"/>
            <w:tcBorders>
              <w:top w:val="nil"/>
              <w:left w:val="nil"/>
              <w:bottom w:val="single" w:sz="4" w:space="0" w:color="auto"/>
              <w:right w:val="single" w:sz="4" w:space="0" w:color="auto"/>
            </w:tcBorders>
            <w:noWrap/>
            <w:vAlign w:val="bottom"/>
            <w:hideMark/>
          </w:tcPr>
          <w:p w14:paraId="617C0616" w14:textId="77777777" w:rsidR="000D2CCA" w:rsidRPr="000D2CCA" w:rsidRDefault="000D2CCA" w:rsidP="000D2CCA">
            <w:pPr>
              <w:spacing w:after="0" w:line="240" w:lineRule="auto"/>
              <w:jc w:val="right"/>
              <w:rPr>
                <w:rFonts w:ascii="Century Schoolbook" w:eastAsia="Times New Roman" w:hAnsi="Century Schoolbook" w:cs="Calibri"/>
                <w:color w:val="000000"/>
                <w:kern w:val="0"/>
                <w:sz w:val="20"/>
                <w:szCs w:val="20"/>
                <w14:ligatures w14:val="none"/>
              </w:rPr>
            </w:pPr>
            <w:r w:rsidRPr="000D2CCA">
              <w:rPr>
                <w:rFonts w:ascii="Century Schoolbook" w:eastAsia="Times New Roman" w:hAnsi="Century Schoolbook" w:cs="Calibri"/>
                <w:color w:val="000000"/>
                <w:kern w:val="0"/>
                <w:sz w:val="20"/>
                <w:szCs w:val="20"/>
                <w14:ligatures w14:val="none"/>
              </w:rPr>
              <w:t>1838</w:t>
            </w:r>
          </w:p>
        </w:tc>
        <w:tc>
          <w:tcPr>
            <w:tcW w:w="4428" w:type="dxa"/>
            <w:tcBorders>
              <w:top w:val="nil"/>
              <w:left w:val="nil"/>
              <w:bottom w:val="single" w:sz="4" w:space="0" w:color="auto"/>
              <w:right w:val="single" w:sz="4" w:space="0" w:color="auto"/>
            </w:tcBorders>
            <w:noWrap/>
            <w:vAlign w:val="bottom"/>
            <w:hideMark/>
          </w:tcPr>
          <w:p w14:paraId="6E0271F3" w14:textId="77777777" w:rsidR="000D2CCA" w:rsidRPr="000D2CCA" w:rsidRDefault="000D2CCA" w:rsidP="000D2CCA">
            <w:pPr>
              <w:spacing w:after="0" w:line="240" w:lineRule="auto"/>
              <w:rPr>
                <w:rFonts w:ascii="Century Schoolbook" w:eastAsia="Times New Roman" w:hAnsi="Century Schoolbook" w:cs="Calibri"/>
                <w:color w:val="000000"/>
                <w:kern w:val="0"/>
                <w:sz w:val="20"/>
                <w:szCs w:val="20"/>
                <w14:ligatures w14:val="none"/>
              </w:rPr>
            </w:pPr>
            <w:r w:rsidRPr="000D2CCA">
              <w:rPr>
                <w:rFonts w:ascii="Century Schoolbook" w:eastAsia="Times New Roman" w:hAnsi="Century Schoolbook" w:cs="Calibri"/>
                <w:color w:val="000000"/>
                <w:kern w:val="0"/>
                <w:sz w:val="20"/>
                <w:szCs w:val="20"/>
                <w14:ligatures w14:val="none"/>
              </w:rPr>
              <w:t>ΔΗΜΟΣ ΜΟΥΖΑΚΙΟΥ</w:t>
            </w:r>
          </w:p>
        </w:tc>
        <w:tc>
          <w:tcPr>
            <w:tcW w:w="2510" w:type="dxa"/>
            <w:tcBorders>
              <w:top w:val="nil"/>
              <w:left w:val="nil"/>
              <w:bottom w:val="single" w:sz="4" w:space="0" w:color="auto"/>
              <w:right w:val="single" w:sz="4" w:space="0" w:color="auto"/>
            </w:tcBorders>
            <w:noWrap/>
            <w:vAlign w:val="bottom"/>
            <w:hideMark/>
          </w:tcPr>
          <w:p w14:paraId="6EDA700F" w14:textId="06155B9E" w:rsidR="000D2CCA" w:rsidRPr="000D2CCA" w:rsidRDefault="000D2CCA" w:rsidP="000D2CCA">
            <w:pPr>
              <w:spacing w:after="0" w:line="240" w:lineRule="auto"/>
              <w:rPr>
                <w:rFonts w:ascii="Century Schoolbook" w:eastAsia="Times New Roman" w:hAnsi="Century Schoolbook" w:cs="Calibri"/>
                <w:color w:val="000000"/>
                <w:kern w:val="0"/>
                <w:sz w:val="20"/>
                <w:szCs w:val="20"/>
                <w14:ligatures w14:val="none"/>
              </w:rPr>
            </w:pPr>
            <w:r w:rsidRPr="000D2CCA">
              <w:rPr>
                <w:rFonts w:ascii="Century Schoolbook" w:eastAsia="Times New Roman" w:hAnsi="Century Schoolbook" w:cs="Calibri"/>
                <w:color w:val="000000"/>
                <w:kern w:val="0"/>
                <w:sz w:val="20"/>
                <w:szCs w:val="20"/>
                <w14:ligatures w14:val="none"/>
              </w:rPr>
              <w:t>ΚΑΡΔΙΤΣΑΣ</w:t>
            </w:r>
          </w:p>
        </w:tc>
      </w:tr>
      <w:tr w:rsidR="000D2CCA" w:rsidRPr="000D2CCA" w14:paraId="04BE2B57" w14:textId="77777777" w:rsidTr="006B3FDE">
        <w:trPr>
          <w:trHeight w:val="290"/>
        </w:trPr>
        <w:tc>
          <w:tcPr>
            <w:tcW w:w="2449" w:type="dxa"/>
            <w:tcBorders>
              <w:top w:val="nil"/>
              <w:left w:val="single" w:sz="4" w:space="0" w:color="auto"/>
              <w:bottom w:val="single" w:sz="4" w:space="0" w:color="auto"/>
              <w:right w:val="single" w:sz="4" w:space="0" w:color="auto"/>
            </w:tcBorders>
            <w:noWrap/>
            <w:vAlign w:val="bottom"/>
            <w:hideMark/>
          </w:tcPr>
          <w:p w14:paraId="101C385A" w14:textId="77777777" w:rsidR="000D2CCA" w:rsidRPr="000D2CCA" w:rsidRDefault="000D2CCA" w:rsidP="000D2CCA">
            <w:pPr>
              <w:spacing w:after="0" w:line="240" w:lineRule="auto"/>
              <w:rPr>
                <w:rFonts w:ascii="Century Schoolbook" w:eastAsia="Times New Roman" w:hAnsi="Century Schoolbook" w:cs="Calibri"/>
                <w:color w:val="000000"/>
                <w:kern w:val="0"/>
                <w:sz w:val="20"/>
                <w:szCs w:val="20"/>
                <w14:ligatures w14:val="none"/>
              </w:rPr>
            </w:pPr>
            <w:r w:rsidRPr="000D2CCA">
              <w:rPr>
                <w:rFonts w:ascii="Century Schoolbook" w:eastAsia="Times New Roman" w:hAnsi="Century Schoolbook" w:cs="Calibri"/>
                <w:color w:val="000000"/>
                <w:kern w:val="0"/>
                <w:sz w:val="20"/>
                <w:szCs w:val="20"/>
                <w14:ligatures w14:val="none"/>
              </w:rPr>
              <w:t>Μα</w:t>
            </w:r>
            <w:proofErr w:type="spellStart"/>
            <w:r w:rsidRPr="000D2CCA">
              <w:rPr>
                <w:rFonts w:ascii="Century Schoolbook" w:eastAsia="Times New Roman" w:hAnsi="Century Schoolbook" w:cs="Calibri"/>
                <w:color w:val="000000"/>
                <w:kern w:val="0"/>
                <w:sz w:val="20"/>
                <w:szCs w:val="20"/>
                <w14:ligatures w14:val="none"/>
              </w:rPr>
              <w:t>ριτσά,τ</w:t>
            </w:r>
            <w:proofErr w:type="spellEnd"/>
            <w:r w:rsidRPr="000D2CCA">
              <w:rPr>
                <w:rFonts w:ascii="Century Schoolbook" w:eastAsia="Times New Roman" w:hAnsi="Century Schoolbook" w:cs="Calibri"/>
                <w:color w:val="000000"/>
                <w:kern w:val="0"/>
                <w:sz w:val="20"/>
                <w:szCs w:val="20"/>
                <w14:ligatures w14:val="none"/>
              </w:rPr>
              <w:t>α</w:t>
            </w:r>
          </w:p>
        </w:tc>
        <w:tc>
          <w:tcPr>
            <w:tcW w:w="1386" w:type="dxa"/>
            <w:tcBorders>
              <w:top w:val="nil"/>
              <w:left w:val="nil"/>
              <w:bottom w:val="single" w:sz="4" w:space="0" w:color="auto"/>
              <w:right w:val="single" w:sz="4" w:space="0" w:color="auto"/>
            </w:tcBorders>
            <w:noWrap/>
            <w:vAlign w:val="bottom"/>
            <w:hideMark/>
          </w:tcPr>
          <w:p w14:paraId="25AA84CD" w14:textId="77777777" w:rsidR="000D2CCA" w:rsidRPr="000D2CCA" w:rsidRDefault="000D2CCA" w:rsidP="000D2CCA">
            <w:pPr>
              <w:spacing w:after="0" w:line="240" w:lineRule="auto"/>
              <w:jc w:val="right"/>
              <w:rPr>
                <w:rFonts w:ascii="Century Schoolbook" w:eastAsia="Times New Roman" w:hAnsi="Century Schoolbook" w:cs="Calibri"/>
                <w:color w:val="000000"/>
                <w:kern w:val="0"/>
                <w:sz w:val="20"/>
                <w:szCs w:val="20"/>
                <w14:ligatures w14:val="none"/>
              </w:rPr>
            </w:pPr>
            <w:r w:rsidRPr="000D2CCA">
              <w:rPr>
                <w:rFonts w:ascii="Century Schoolbook" w:eastAsia="Times New Roman" w:hAnsi="Century Schoolbook" w:cs="Calibri"/>
                <w:color w:val="000000"/>
                <w:kern w:val="0"/>
                <w:sz w:val="20"/>
                <w:szCs w:val="20"/>
                <w14:ligatures w14:val="none"/>
              </w:rPr>
              <w:t>1840</w:t>
            </w:r>
          </w:p>
        </w:tc>
        <w:tc>
          <w:tcPr>
            <w:tcW w:w="4428" w:type="dxa"/>
            <w:tcBorders>
              <w:top w:val="nil"/>
              <w:left w:val="nil"/>
              <w:bottom w:val="single" w:sz="4" w:space="0" w:color="auto"/>
              <w:right w:val="single" w:sz="4" w:space="0" w:color="auto"/>
            </w:tcBorders>
            <w:noWrap/>
            <w:vAlign w:val="bottom"/>
            <w:hideMark/>
          </w:tcPr>
          <w:p w14:paraId="19B5777B" w14:textId="77777777" w:rsidR="000D2CCA" w:rsidRPr="000D2CCA" w:rsidRDefault="000D2CCA" w:rsidP="000D2CCA">
            <w:pPr>
              <w:spacing w:after="0" w:line="240" w:lineRule="auto"/>
              <w:rPr>
                <w:rFonts w:ascii="Century Schoolbook" w:eastAsia="Times New Roman" w:hAnsi="Century Schoolbook" w:cs="Calibri"/>
                <w:color w:val="000000"/>
                <w:kern w:val="0"/>
                <w:sz w:val="20"/>
                <w:szCs w:val="20"/>
                <w14:ligatures w14:val="none"/>
              </w:rPr>
            </w:pPr>
            <w:r w:rsidRPr="000D2CCA">
              <w:rPr>
                <w:rFonts w:ascii="Century Schoolbook" w:eastAsia="Times New Roman" w:hAnsi="Century Schoolbook" w:cs="Calibri"/>
                <w:color w:val="000000"/>
                <w:kern w:val="0"/>
                <w:sz w:val="20"/>
                <w:szCs w:val="20"/>
                <w14:ligatures w14:val="none"/>
              </w:rPr>
              <w:t>ΔΗΜΟΣ ΡΟΔΟΥ</w:t>
            </w:r>
          </w:p>
        </w:tc>
        <w:tc>
          <w:tcPr>
            <w:tcW w:w="2510" w:type="dxa"/>
            <w:tcBorders>
              <w:top w:val="nil"/>
              <w:left w:val="nil"/>
              <w:bottom w:val="single" w:sz="4" w:space="0" w:color="auto"/>
              <w:right w:val="single" w:sz="4" w:space="0" w:color="auto"/>
            </w:tcBorders>
            <w:noWrap/>
            <w:vAlign w:val="bottom"/>
            <w:hideMark/>
          </w:tcPr>
          <w:p w14:paraId="61B55657" w14:textId="7C6879FC" w:rsidR="000D2CCA" w:rsidRPr="000D2CCA" w:rsidRDefault="000D2CCA" w:rsidP="000D2CCA">
            <w:pPr>
              <w:spacing w:after="0" w:line="240" w:lineRule="auto"/>
              <w:rPr>
                <w:rFonts w:ascii="Century Schoolbook" w:eastAsia="Times New Roman" w:hAnsi="Century Schoolbook" w:cs="Calibri"/>
                <w:color w:val="000000"/>
                <w:kern w:val="0"/>
                <w:sz w:val="20"/>
                <w:szCs w:val="20"/>
                <w14:ligatures w14:val="none"/>
              </w:rPr>
            </w:pPr>
            <w:r w:rsidRPr="000D2CCA">
              <w:rPr>
                <w:rFonts w:ascii="Century Schoolbook" w:eastAsia="Times New Roman" w:hAnsi="Century Schoolbook" w:cs="Calibri"/>
                <w:color w:val="000000"/>
                <w:kern w:val="0"/>
                <w:sz w:val="20"/>
                <w:szCs w:val="20"/>
                <w14:ligatures w14:val="none"/>
              </w:rPr>
              <w:t>ΡΟΔΟΥ</w:t>
            </w:r>
          </w:p>
        </w:tc>
      </w:tr>
      <w:tr w:rsidR="000D2CCA" w:rsidRPr="000D2CCA" w14:paraId="64272331" w14:textId="77777777" w:rsidTr="006B3FDE">
        <w:trPr>
          <w:trHeight w:val="290"/>
        </w:trPr>
        <w:tc>
          <w:tcPr>
            <w:tcW w:w="2449" w:type="dxa"/>
            <w:tcBorders>
              <w:top w:val="nil"/>
              <w:left w:val="single" w:sz="4" w:space="0" w:color="auto"/>
              <w:bottom w:val="single" w:sz="4" w:space="0" w:color="auto"/>
              <w:right w:val="single" w:sz="4" w:space="0" w:color="auto"/>
            </w:tcBorders>
            <w:noWrap/>
            <w:vAlign w:val="bottom"/>
            <w:hideMark/>
          </w:tcPr>
          <w:p w14:paraId="0E915305" w14:textId="77777777" w:rsidR="000D2CCA" w:rsidRPr="000D2CCA" w:rsidRDefault="000D2CCA" w:rsidP="000D2CCA">
            <w:pPr>
              <w:spacing w:after="0" w:line="240" w:lineRule="auto"/>
              <w:rPr>
                <w:rFonts w:ascii="Century Schoolbook" w:eastAsia="Times New Roman" w:hAnsi="Century Schoolbook" w:cs="Calibri"/>
                <w:color w:val="000000"/>
                <w:kern w:val="0"/>
                <w:sz w:val="20"/>
                <w:szCs w:val="20"/>
                <w14:ligatures w14:val="none"/>
              </w:rPr>
            </w:pPr>
            <w:proofErr w:type="spellStart"/>
            <w:r w:rsidRPr="000D2CCA">
              <w:rPr>
                <w:rFonts w:ascii="Century Schoolbook" w:eastAsia="Times New Roman" w:hAnsi="Century Schoolbook" w:cs="Calibri"/>
                <w:color w:val="000000"/>
                <w:kern w:val="0"/>
                <w:sz w:val="20"/>
                <w:szCs w:val="20"/>
                <w14:ligatures w14:val="none"/>
              </w:rPr>
              <w:t>Άσσηρος,η</w:t>
            </w:r>
            <w:proofErr w:type="spellEnd"/>
          </w:p>
        </w:tc>
        <w:tc>
          <w:tcPr>
            <w:tcW w:w="1386" w:type="dxa"/>
            <w:tcBorders>
              <w:top w:val="nil"/>
              <w:left w:val="nil"/>
              <w:bottom w:val="single" w:sz="4" w:space="0" w:color="auto"/>
              <w:right w:val="single" w:sz="4" w:space="0" w:color="auto"/>
            </w:tcBorders>
            <w:noWrap/>
            <w:vAlign w:val="bottom"/>
            <w:hideMark/>
          </w:tcPr>
          <w:p w14:paraId="782A92F2" w14:textId="77777777" w:rsidR="000D2CCA" w:rsidRPr="000D2CCA" w:rsidRDefault="000D2CCA" w:rsidP="000D2CCA">
            <w:pPr>
              <w:spacing w:after="0" w:line="240" w:lineRule="auto"/>
              <w:jc w:val="right"/>
              <w:rPr>
                <w:rFonts w:ascii="Century Schoolbook" w:eastAsia="Times New Roman" w:hAnsi="Century Schoolbook" w:cs="Calibri"/>
                <w:color w:val="000000"/>
                <w:kern w:val="0"/>
                <w:sz w:val="20"/>
                <w:szCs w:val="20"/>
                <w14:ligatures w14:val="none"/>
              </w:rPr>
            </w:pPr>
            <w:r w:rsidRPr="000D2CCA">
              <w:rPr>
                <w:rFonts w:ascii="Century Schoolbook" w:eastAsia="Times New Roman" w:hAnsi="Century Schoolbook" w:cs="Calibri"/>
                <w:color w:val="000000"/>
                <w:kern w:val="0"/>
                <w:sz w:val="20"/>
                <w:szCs w:val="20"/>
                <w14:ligatures w14:val="none"/>
              </w:rPr>
              <w:t>1841</w:t>
            </w:r>
          </w:p>
        </w:tc>
        <w:tc>
          <w:tcPr>
            <w:tcW w:w="4428" w:type="dxa"/>
            <w:tcBorders>
              <w:top w:val="nil"/>
              <w:left w:val="nil"/>
              <w:bottom w:val="single" w:sz="4" w:space="0" w:color="auto"/>
              <w:right w:val="single" w:sz="4" w:space="0" w:color="auto"/>
            </w:tcBorders>
            <w:noWrap/>
            <w:vAlign w:val="bottom"/>
            <w:hideMark/>
          </w:tcPr>
          <w:p w14:paraId="14544D98" w14:textId="77777777" w:rsidR="000D2CCA" w:rsidRPr="000D2CCA" w:rsidRDefault="000D2CCA" w:rsidP="000D2CCA">
            <w:pPr>
              <w:spacing w:after="0" w:line="240" w:lineRule="auto"/>
              <w:rPr>
                <w:rFonts w:ascii="Century Schoolbook" w:eastAsia="Times New Roman" w:hAnsi="Century Schoolbook" w:cs="Calibri"/>
                <w:color w:val="000000"/>
                <w:kern w:val="0"/>
                <w:sz w:val="20"/>
                <w:szCs w:val="20"/>
                <w14:ligatures w14:val="none"/>
              </w:rPr>
            </w:pPr>
            <w:r w:rsidRPr="000D2CCA">
              <w:rPr>
                <w:rFonts w:ascii="Century Schoolbook" w:eastAsia="Times New Roman" w:hAnsi="Century Schoolbook" w:cs="Calibri"/>
                <w:color w:val="000000"/>
                <w:kern w:val="0"/>
                <w:sz w:val="20"/>
                <w:szCs w:val="20"/>
                <w14:ligatures w14:val="none"/>
              </w:rPr>
              <w:t>ΔΗΜΟΣ ΛΑΓΚΑΔΑ</w:t>
            </w:r>
          </w:p>
        </w:tc>
        <w:tc>
          <w:tcPr>
            <w:tcW w:w="2510" w:type="dxa"/>
            <w:tcBorders>
              <w:top w:val="nil"/>
              <w:left w:val="nil"/>
              <w:bottom w:val="single" w:sz="4" w:space="0" w:color="auto"/>
              <w:right w:val="single" w:sz="4" w:space="0" w:color="auto"/>
            </w:tcBorders>
            <w:noWrap/>
            <w:vAlign w:val="bottom"/>
            <w:hideMark/>
          </w:tcPr>
          <w:p w14:paraId="0131877B" w14:textId="4F1CC496" w:rsidR="000D2CCA" w:rsidRPr="000D2CCA" w:rsidRDefault="000D2CCA" w:rsidP="000D2CCA">
            <w:pPr>
              <w:spacing w:after="0" w:line="240" w:lineRule="auto"/>
              <w:rPr>
                <w:rFonts w:ascii="Century Schoolbook" w:eastAsia="Times New Roman" w:hAnsi="Century Schoolbook" w:cs="Calibri"/>
                <w:color w:val="000000"/>
                <w:kern w:val="0"/>
                <w:sz w:val="20"/>
                <w:szCs w:val="20"/>
                <w14:ligatures w14:val="none"/>
              </w:rPr>
            </w:pPr>
            <w:r w:rsidRPr="000D2CCA">
              <w:rPr>
                <w:rFonts w:ascii="Century Schoolbook" w:eastAsia="Times New Roman" w:hAnsi="Century Schoolbook" w:cs="Calibri"/>
                <w:color w:val="000000"/>
                <w:kern w:val="0"/>
                <w:sz w:val="20"/>
                <w:szCs w:val="20"/>
                <w14:ligatures w14:val="none"/>
              </w:rPr>
              <w:t>ΘΕΣΣΑΛΟΝΙΚΗΣ</w:t>
            </w:r>
          </w:p>
        </w:tc>
      </w:tr>
      <w:tr w:rsidR="000D2CCA" w:rsidRPr="000D2CCA" w14:paraId="51240C6D" w14:textId="77777777" w:rsidTr="006B3FDE">
        <w:trPr>
          <w:trHeight w:val="290"/>
        </w:trPr>
        <w:tc>
          <w:tcPr>
            <w:tcW w:w="2449" w:type="dxa"/>
            <w:tcBorders>
              <w:top w:val="nil"/>
              <w:left w:val="single" w:sz="4" w:space="0" w:color="auto"/>
              <w:bottom w:val="single" w:sz="4" w:space="0" w:color="auto"/>
              <w:right w:val="single" w:sz="4" w:space="0" w:color="auto"/>
            </w:tcBorders>
            <w:noWrap/>
            <w:vAlign w:val="bottom"/>
            <w:hideMark/>
          </w:tcPr>
          <w:p w14:paraId="4C7E00C4" w14:textId="77777777" w:rsidR="000D2CCA" w:rsidRPr="000D2CCA" w:rsidRDefault="000D2CCA" w:rsidP="000D2CCA">
            <w:pPr>
              <w:spacing w:after="0" w:line="240" w:lineRule="auto"/>
              <w:rPr>
                <w:rFonts w:ascii="Century Schoolbook" w:eastAsia="Times New Roman" w:hAnsi="Century Schoolbook" w:cs="Calibri"/>
                <w:color w:val="000000"/>
                <w:kern w:val="0"/>
                <w:sz w:val="20"/>
                <w:szCs w:val="20"/>
                <w14:ligatures w14:val="none"/>
              </w:rPr>
            </w:pPr>
            <w:proofErr w:type="spellStart"/>
            <w:r w:rsidRPr="000D2CCA">
              <w:rPr>
                <w:rFonts w:ascii="Century Schoolbook" w:eastAsia="Times New Roman" w:hAnsi="Century Schoolbook" w:cs="Calibri"/>
                <w:color w:val="000000"/>
                <w:kern w:val="0"/>
                <w:sz w:val="20"/>
                <w:szCs w:val="20"/>
                <w14:ligatures w14:val="none"/>
              </w:rPr>
              <w:t>Νέ</w:t>
            </w:r>
            <w:proofErr w:type="spellEnd"/>
            <w:r w:rsidRPr="000D2CCA">
              <w:rPr>
                <w:rFonts w:ascii="Century Schoolbook" w:eastAsia="Times New Roman" w:hAnsi="Century Schoolbook" w:cs="Calibri"/>
                <w:color w:val="000000"/>
                <w:kern w:val="0"/>
                <w:sz w:val="20"/>
                <w:szCs w:val="20"/>
                <w14:ligatures w14:val="none"/>
              </w:rPr>
              <w:t xml:space="preserve">α </w:t>
            </w:r>
            <w:proofErr w:type="spellStart"/>
            <w:r w:rsidRPr="000D2CCA">
              <w:rPr>
                <w:rFonts w:ascii="Century Schoolbook" w:eastAsia="Times New Roman" w:hAnsi="Century Schoolbook" w:cs="Calibri"/>
                <w:color w:val="000000"/>
                <w:kern w:val="0"/>
                <w:sz w:val="20"/>
                <w:szCs w:val="20"/>
                <w14:ligatures w14:val="none"/>
              </w:rPr>
              <w:t>Βρ</w:t>
            </w:r>
            <w:proofErr w:type="spellEnd"/>
            <w:r w:rsidRPr="000D2CCA">
              <w:rPr>
                <w:rFonts w:ascii="Century Schoolbook" w:eastAsia="Times New Roman" w:hAnsi="Century Schoolbook" w:cs="Calibri"/>
                <w:color w:val="000000"/>
                <w:kern w:val="0"/>
                <w:sz w:val="20"/>
                <w:szCs w:val="20"/>
                <w14:ligatures w14:val="none"/>
              </w:rPr>
              <w:t>ασνά,τα</w:t>
            </w:r>
          </w:p>
        </w:tc>
        <w:tc>
          <w:tcPr>
            <w:tcW w:w="1386" w:type="dxa"/>
            <w:tcBorders>
              <w:top w:val="nil"/>
              <w:left w:val="nil"/>
              <w:bottom w:val="single" w:sz="4" w:space="0" w:color="auto"/>
              <w:right w:val="single" w:sz="4" w:space="0" w:color="auto"/>
            </w:tcBorders>
            <w:noWrap/>
            <w:vAlign w:val="bottom"/>
            <w:hideMark/>
          </w:tcPr>
          <w:p w14:paraId="18F04F13" w14:textId="77777777" w:rsidR="000D2CCA" w:rsidRPr="000D2CCA" w:rsidRDefault="000D2CCA" w:rsidP="000D2CCA">
            <w:pPr>
              <w:spacing w:after="0" w:line="240" w:lineRule="auto"/>
              <w:jc w:val="right"/>
              <w:rPr>
                <w:rFonts w:ascii="Century Schoolbook" w:eastAsia="Times New Roman" w:hAnsi="Century Schoolbook" w:cs="Calibri"/>
                <w:color w:val="000000"/>
                <w:kern w:val="0"/>
                <w:sz w:val="20"/>
                <w:szCs w:val="20"/>
                <w14:ligatures w14:val="none"/>
              </w:rPr>
            </w:pPr>
            <w:r w:rsidRPr="000D2CCA">
              <w:rPr>
                <w:rFonts w:ascii="Century Schoolbook" w:eastAsia="Times New Roman" w:hAnsi="Century Schoolbook" w:cs="Calibri"/>
                <w:color w:val="000000"/>
                <w:kern w:val="0"/>
                <w:sz w:val="20"/>
                <w:szCs w:val="20"/>
                <w14:ligatures w14:val="none"/>
              </w:rPr>
              <w:t>1842</w:t>
            </w:r>
          </w:p>
        </w:tc>
        <w:tc>
          <w:tcPr>
            <w:tcW w:w="4428" w:type="dxa"/>
            <w:tcBorders>
              <w:top w:val="nil"/>
              <w:left w:val="nil"/>
              <w:bottom w:val="single" w:sz="4" w:space="0" w:color="auto"/>
              <w:right w:val="single" w:sz="4" w:space="0" w:color="auto"/>
            </w:tcBorders>
            <w:noWrap/>
            <w:vAlign w:val="bottom"/>
            <w:hideMark/>
          </w:tcPr>
          <w:p w14:paraId="561646A5" w14:textId="77777777" w:rsidR="000D2CCA" w:rsidRPr="000D2CCA" w:rsidRDefault="000D2CCA" w:rsidP="000D2CCA">
            <w:pPr>
              <w:spacing w:after="0" w:line="240" w:lineRule="auto"/>
              <w:rPr>
                <w:rFonts w:ascii="Century Schoolbook" w:eastAsia="Times New Roman" w:hAnsi="Century Schoolbook" w:cs="Calibri"/>
                <w:color w:val="000000"/>
                <w:kern w:val="0"/>
                <w:sz w:val="20"/>
                <w:szCs w:val="20"/>
                <w14:ligatures w14:val="none"/>
              </w:rPr>
            </w:pPr>
            <w:r w:rsidRPr="000D2CCA">
              <w:rPr>
                <w:rFonts w:ascii="Century Schoolbook" w:eastAsia="Times New Roman" w:hAnsi="Century Schoolbook" w:cs="Calibri"/>
                <w:color w:val="000000"/>
                <w:kern w:val="0"/>
                <w:sz w:val="20"/>
                <w:szCs w:val="20"/>
                <w14:ligatures w14:val="none"/>
              </w:rPr>
              <w:t>ΔΗΜΟΣ ΒΟΛΒΗΣ</w:t>
            </w:r>
          </w:p>
        </w:tc>
        <w:tc>
          <w:tcPr>
            <w:tcW w:w="2510" w:type="dxa"/>
            <w:tcBorders>
              <w:top w:val="nil"/>
              <w:left w:val="nil"/>
              <w:bottom w:val="single" w:sz="4" w:space="0" w:color="auto"/>
              <w:right w:val="single" w:sz="4" w:space="0" w:color="auto"/>
            </w:tcBorders>
            <w:noWrap/>
            <w:vAlign w:val="bottom"/>
            <w:hideMark/>
          </w:tcPr>
          <w:p w14:paraId="2FA1115E" w14:textId="1DAE9B11" w:rsidR="000D2CCA" w:rsidRPr="000D2CCA" w:rsidRDefault="000D2CCA" w:rsidP="000D2CCA">
            <w:pPr>
              <w:spacing w:after="0" w:line="240" w:lineRule="auto"/>
              <w:rPr>
                <w:rFonts w:ascii="Century Schoolbook" w:eastAsia="Times New Roman" w:hAnsi="Century Schoolbook" w:cs="Calibri"/>
                <w:color w:val="000000"/>
                <w:kern w:val="0"/>
                <w:sz w:val="20"/>
                <w:szCs w:val="20"/>
                <w14:ligatures w14:val="none"/>
              </w:rPr>
            </w:pPr>
            <w:r w:rsidRPr="000D2CCA">
              <w:rPr>
                <w:rFonts w:ascii="Century Schoolbook" w:eastAsia="Times New Roman" w:hAnsi="Century Schoolbook" w:cs="Calibri"/>
                <w:color w:val="000000"/>
                <w:kern w:val="0"/>
                <w:sz w:val="20"/>
                <w:szCs w:val="20"/>
                <w14:ligatures w14:val="none"/>
              </w:rPr>
              <w:t>ΘΕΣΣΑΛΟΝΙΚΗΣ</w:t>
            </w:r>
          </w:p>
        </w:tc>
      </w:tr>
      <w:tr w:rsidR="000D2CCA" w:rsidRPr="000D2CCA" w14:paraId="71C2D4E7" w14:textId="77777777" w:rsidTr="006B3FDE">
        <w:trPr>
          <w:trHeight w:val="290"/>
        </w:trPr>
        <w:tc>
          <w:tcPr>
            <w:tcW w:w="2449" w:type="dxa"/>
            <w:tcBorders>
              <w:top w:val="nil"/>
              <w:left w:val="single" w:sz="4" w:space="0" w:color="auto"/>
              <w:bottom w:val="single" w:sz="4" w:space="0" w:color="auto"/>
              <w:right w:val="single" w:sz="4" w:space="0" w:color="auto"/>
            </w:tcBorders>
            <w:noWrap/>
            <w:vAlign w:val="bottom"/>
            <w:hideMark/>
          </w:tcPr>
          <w:p w14:paraId="6EFDA429" w14:textId="77777777" w:rsidR="000D2CCA" w:rsidRPr="000D2CCA" w:rsidRDefault="000D2CCA" w:rsidP="000D2CCA">
            <w:pPr>
              <w:spacing w:after="0" w:line="240" w:lineRule="auto"/>
              <w:rPr>
                <w:rFonts w:ascii="Century Schoolbook" w:eastAsia="Times New Roman" w:hAnsi="Century Schoolbook" w:cs="Calibri"/>
                <w:color w:val="000000"/>
                <w:kern w:val="0"/>
                <w:sz w:val="20"/>
                <w:szCs w:val="20"/>
                <w14:ligatures w14:val="none"/>
              </w:rPr>
            </w:pPr>
            <w:r w:rsidRPr="000D2CCA">
              <w:rPr>
                <w:rFonts w:ascii="Century Schoolbook" w:eastAsia="Times New Roman" w:hAnsi="Century Schoolbook" w:cs="Calibri"/>
                <w:color w:val="000000"/>
                <w:kern w:val="0"/>
                <w:sz w:val="20"/>
                <w:szCs w:val="20"/>
                <w14:ligatures w14:val="none"/>
              </w:rPr>
              <w:t>Κα</w:t>
            </w:r>
            <w:proofErr w:type="spellStart"/>
            <w:r w:rsidRPr="000D2CCA">
              <w:rPr>
                <w:rFonts w:ascii="Century Schoolbook" w:eastAsia="Times New Roman" w:hAnsi="Century Schoolbook" w:cs="Calibri"/>
                <w:color w:val="000000"/>
                <w:kern w:val="0"/>
                <w:sz w:val="20"/>
                <w:szCs w:val="20"/>
                <w14:ligatures w14:val="none"/>
              </w:rPr>
              <w:t>ρίτσ</w:t>
            </w:r>
            <w:proofErr w:type="spellEnd"/>
            <w:r w:rsidRPr="000D2CCA">
              <w:rPr>
                <w:rFonts w:ascii="Century Schoolbook" w:eastAsia="Times New Roman" w:hAnsi="Century Schoolbook" w:cs="Calibri"/>
                <w:color w:val="000000"/>
                <w:kern w:val="0"/>
                <w:sz w:val="20"/>
                <w:szCs w:val="20"/>
                <w14:ligatures w14:val="none"/>
              </w:rPr>
              <w:t>α,η</w:t>
            </w:r>
          </w:p>
        </w:tc>
        <w:tc>
          <w:tcPr>
            <w:tcW w:w="1386" w:type="dxa"/>
            <w:tcBorders>
              <w:top w:val="nil"/>
              <w:left w:val="nil"/>
              <w:bottom w:val="single" w:sz="4" w:space="0" w:color="auto"/>
              <w:right w:val="single" w:sz="4" w:space="0" w:color="auto"/>
            </w:tcBorders>
            <w:noWrap/>
            <w:vAlign w:val="bottom"/>
            <w:hideMark/>
          </w:tcPr>
          <w:p w14:paraId="138FAEAF" w14:textId="77777777" w:rsidR="000D2CCA" w:rsidRPr="000D2CCA" w:rsidRDefault="000D2CCA" w:rsidP="000D2CCA">
            <w:pPr>
              <w:spacing w:after="0" w:line="240" w:lineRule="auto"/>
              <w:jc w:val="right"/>
              <w:rPr>
                <w:rFonts w:ascii="Century Schoolbook" w:eastAsia="Times New Roman" w:hAnsi="Century Schoolbook" w:cs="Calibri"/>
                <w:color w:val="000000"/>
                <w:kern w:val="0"/>
                <w:sz w:val="20"/>
                <w:szCs w:val="20"/>
                <w14:ligatures w14:val="none"/>
              </w:rPr>
            </w:pPr>
            <w:r w:rsidRPr="000D2CCA">
              <w:rPr>
                <w:rFonts w:ascii="Century Schoolbook" w:eastAsia="Times New Roman" w:hAnsi="Century Schoolbook" w:cs="Calibri"/>
                <w:color w:val="000000"/>
                <w:kern w:val="0"/>
                <w:sz w:val="20"/>
                <w:szCs w:val="20"/>
                <w14:ligatures w14:val="none"/>
              </w:rPr>
              <w:t>1843</w:t>
            </w:r>
          </w:p>
        </w:tc>
        <w:tc>
          <w:tcPr>
            <w:tcW w:w="4428" w:type="dxa"/>
            <w:tcBorders>
              <w:top w:val="nil"/>
              <w:left w:val="nil"/>
              <w:bottom w:val="single" w:sz="4" w:space="0" w:color="auto"/>
              <w:right w:val="single" w:sz="4" w:space="0" w:color="auto"/>
            </w:tcBorders>
            <w:noWrap/>
            <w:vAlign w:val="bottom"/>
            <w:hideMark/>
          </w:tcPr>
          <w:p w14:paraId="0A2D37BC" w14:textId="77777777" w:rsidR="000D2CCA" w:rsidRPr="000D2CCA" w:rsidRDefault="000D2CCA" w:rsidP="000D2CCA">
            <w:pPr>
              <w:spacing w:after="0" w:line="240" w:lineRule="auto"/>
              <w:rPr>
                <w:rFonts w:ascii="Century Schoolbook" w:eastAsia="Times New Roman" w:hAnsi="Century Schoolbook" w:cs="Calibri"/>
                <w:color w:val="000000"/>
                <w:kern w:val="0"/>
                <w:sz w:val="20"/>
                <w:szCs w:val="20"/>
                <w14:ligatures w14:val="none"/>
              </w:rPr>
            </w:pPr>
            <w:r w:rsidRPr="000D2CCA">
              <w:rPr>
                <w:rFonts w:ascii="Century Schoolbook" w:eastAsia="Times New Roman" w:hAnsi="Century Schoolbook" w:cs="Calibri"/>
                <w:color w:val="000000"/>
                <w:kern w:val="0"/>
                <w:sz w:val="20"/>
                <w:szCs w:val="20"/>
                <w14:ligatures w14:val="none"/>
              </w:rPr>
              <w:t>ΔΗΜΟΣ ΔΙΟΥ - ΟΛΥΜΠΟΥ</w:t>
            </w:r>
          </w:p>
        </w:tc>
        <w:tc>
          <w:tcPr>
            <w:tcW w:w="2510" w:type="dxa"/>
            <w:tcBorders>
              <w:top w:val="nil"/>
              <w:left w:val="nil"/>
              <w:bottom w:val="single" w:sz="4" w:space="0" w:color="auto"/>
              <w:right w:val="single" w:sz="4" w:space="0" w:color="auto"/>
            </w:tcBorders>
            <w:noWrap/>
            <w:vAlign w:val="bottom"/>
            <w:hideMark/>
          </w:tcPr>
          <w:p w14:paraId="03BFD7B4" w14:textId="4E7F9638" w:rsidR="000D2CCA" w:rsidRPr="000D2CCA" w:rsidRDefault="000D2CCA" w:rsidP="000D2CCA">
            <w:pPr>
              <w:spacing w:after="0" w:line="240" w:lineRule="auto"/>
              <w:rPr>
                <w:rFonts w:ascii="Century Schoolbook" w:eastAsia="Times New Roman" w:hAnsi="Century Schoolbook" w:cs="Calibri"/>
                <w:color w:val="000000"/>
                <w:kern w:val="0"/>
                <w:sz w:val="20"/>
                <w:szCs w:val="20"/>
                <w14:ligatures w14:val="none"/>
              </w:rPr>
            </w:pPr>
            <w:r w:rsidRPr="000D2CCA">
              <w:rPr>
                <w:rFonts w:ascii="Century Schoolbook" w:eastAsia="Times New Roman" w:hAnsi="Century Schoolbook" w:cs="Calibri"/>
                <w:color w:val="000000"/>
                <w:kern w:val="0"/>
                <w:sz w:val="20"/>
                <w:szCs w:val="20"/>
                <w14:ligatures w14:val="none"/>
              </w:rPr>
              <w:t>ΠΙΕΡΙΑΣ</w:t>
            </w:r>
          </w:p>
        </w:tc>
      </w:tr>
      <w:tr w:rsidR="000D2CCA" w:rsidRPr="000D2CCA" w14:paraId="25DB7F40" w14:textId="77777777" w:rsidTr="006B3FDE">
        <w:trPr>
          <w:trHeight w:val="290"/>
        </w:trPr>
        <w:tc>
          <w:tcPr>
            <w:tcW w:w="2449" w:type="dxa"/>
            <w:tcBorders>
              <w:top w:val="nil"/>
              <w:left w:val="single" w:sz="4" w:space="0" w:color="auto"/>
              <w:bottom w:val="single" w:sz="4" w:space="0" w:color="auto"/>
              <w:right w:val="single" w:sz="4" w:space="0" w:color="auto"/>
            </w:tcBorders>
            <w:noWrap/>
            <w:vAlign w:val="bottom"/>
            <w:hideMark/>
          </w:tcPr>
          <w:p w14:paraId="5A6E8AD1" w14:textId="77777777" w:rsidR="000D2CCA" w:rsidRPr="000D2CCA" w:rsidRDefault="000D2CCA" w:rsidP="000D2CCA">
            <w:pPr>
              <w:spacing w:after="0" w:line="240" w:lineRule="auto"/>
              <w:rPr>
                <w:rFonts w:ascii="Century Schoolbook" w:eastAsia="Times New Roman" w:hAnsi="Century Schoolbook" w:cs="Calibri"/>
                <w:color w:val="000000"/>
                <w:kern w:val="0"/>
                <w:sz w:val="20"/>
                <w:szCs w:val="20"/>
                <w14:ligatures w14:val="none"/>
              </w:rPr>
            </w:pPr>
            <w:r w:rsidRPr="000D2CCA">
              <w:rPr>
                <w:rFonts w:ascii="Century Schoolbook" w:eastAsia="Times New Roman" w:hAnsi="Century Schoolbook" w:cs="Calibri"/>
                <w:color w:val="000000"/>
                <w:kern w:val="0"/>
                <w:sz w:val="20"/>
                <w:szCs w:val="20"/>
                <w14:ligatures w14:val="none"/>
              </w:rPr>
              <w:t>Σβ</w:t>
            </w:r>
            <w:proofErr w:type="spellStart"/>
            <w:r w:rsidRPr="000D2CCA">
              <w:rPr>
                <w:rFonts w:ascii="Century Schoolbook" w:eastAsia="Times New Roman" w:hAnsi="Century Schoolbook" w:cs="Calibri"/>
                <w:color w:val="000000"/>
                <w:kern w:val="0"/>
                <w:sz w:val="20"/>
                <w:szCs w:val="20"/>
                <w14:ligatures w14:val="none"/>
              </w:rPr>
              <w:t>ορώνος,ο</w:t>
            </w:r>
            <w:proofErr w:type="spellEnd"/>
          </w:p>
        </w:tc>
        <w:tc>
          <w:tcPr>
            <w:tcW w:w="1386" w:type="dxa"/>
            <w:tcBorders>
              <w:top w:val="nil"/>
              <w:left w:val="nil"/>
              <w:bottom w:val="single" w:sz="4" w:space="0" w:color="auto"/>
              <w:right w:val="single" w:sz="4" w:space="0" w:color="auto"/>
            </w:tcBorders>
            <w:noWrap/>
            <w:vAlign w:val="bottom"/>
            <w:hideMark/>
          </w:tcPr>
          <w:p w14:paraId="5DD05927" w14:textId="77777777" w:rsidR="000D2CCA" w:rsidRPr="000D2CCA" w:rsidRDefault="000D2CCA" w:rsidP="000D2CCA">
            <w:pPr>
              <w:spacing w:after="0" w:line="240" w:lineRule="auto"/>
              <w:jc w:val="right"/>
              <w:rPr>
                <w:rFonts w:ascii="Century Schoolbook" w:eastAsia="Times New Roman" w:hAnsi="Century Schoolbook" w:cs="Calibri"/>
                <w:color w:val="000000"/>
                <w:kern w:val="0"/>
                <w:sz w:val="20"/>
                <w:szCs w:val="20"/>
                <w14:ligatures w14:val="none"/>
              </w:rPr>
            </w:pPr>
            <w:r w:rsidRPr="000D2CCA">
              <w:rPr>
                <w:rFonts w:ascii="Century Schoolbook" w:eastAsia="Times New Roman" w:hAnsi="Century Schoolbook" w:cs="Calibri"/>
                <w:color w:val="000000"/>
                <w:kern w:val="0"/>
                <w:sz w:val="20"/>
                <w:szCs w:val="20"/>
                <w14:ligatures w14:val="none"/>
              </w:rPr>
              <w:t>1845</w:t>
            </w:r>
          </w:p>
        </w:tc>
        <w:tc>
          <w:tcPr>
            <w:tcW w:w="4428" w:type="dxa"/>
            <w:tcBorders>
              <w:top w:val="nil"/>
              <w:left w:val="nil"/>
              <w:bottom w:val="single" w:sz="4" w:space="0" w:color="auto"/>
              <w:right w:val="single" w:sz="4" w:space="0" w:color="auto"/>
            </w:tcBorders>
            <w:noWrap/>
            <w:vAlign w:val="bottom"/>
            <w:hideMark/>
          </w:tcPr>
          <w:p w14:paraId="1CF91638" w14:textId="77777777" w:rsidR="000D2CCA" w:rsidRPr="000D2CCA" w:rsidRDefault="000D2CCA" w:rsidP="000D2CCA">
            <w:pPr>
              <w:spacing w:after="0" w:line="240" w:lineRule="auto"/>
              <w:rPr>
                <w:rFonts w:ascii="Century Schoolbook" w:eastAsia="Times New Roman" w:hAnsi="Century Schoolbook" w:cs="Calibri"/>
                <w:color w:val="000000"/>
                <w:kern w:val="0"/>
                <w:sz w:val="20"/>
                <w:szCs w:val="20"/>
                <w14:ligatures w14:val="none"/>
              </w:rPr>
            </w:pPr>
            <w:r w:rsidRPr="000D2CCA">
              <w:rPr>
                <w:rFonts w:ascii="Century Schoolbook" w:eastAsia="Times New Roman" w:hAnsi="Century Schoolbook" w:cs="Calibri"/>
                <w:color w:val="000000"/>
                <w:kern w:val="0"/>
                <w:sz w:val="20"/>
                <w:szCs w:val="20"/>
                <w14:ligatures w14:val="none"/>
              </w:rPr>
              <w:t>ΔΗΜΟΣ ΚΑΤΕΡΙΝΗΣ</w:t>
            </w:r>
          </w:p>
        </w:tc>
        <w:tc>
          <w:tcPr>
            <w:tcW w:w="2510" w:type="dxa"/>
            <w:tcBorders>
              <w:top w:val="nil"/>
              <w:left w:val="nil"/>
              <w:bottom w:val="single" w:sz="4" w:space="0" w:color="auto"/>
              <w:right w:val="single" w:sz="4" w:space="0" w:color="auto"/>
            </w:tcBorders>
            <w:noWrap/>
            <w:vAlign w:val="bottom"/>
            <w:hideMark/>
          </w:tcPr>
          <w:p w14:paraId="1AD62F26" w14:textId="0FB2C148" w:rsidR="000D2CCA" w:rsidRPr="000D2CCA" w:rsidRDefault="000D2CCA" w:rsidP="000D2CCA">
            <w:pPr>
              <w:spacing w:after="0" w:line="240" w:lineRule="auto"/>
              <w:rPr>
                <w:rFonts w:ascii="Century Schoolbook" w:eastAsia="Times New Roman" w:hAnsi="Century Schoolbook" w:cs="Calibri"/>
                <w:color w:val="000000"/>
                <w:kern w:val="0"/>
                <w:sz w:val="20"/>
                <w:szCs w:val="20"/>
                <w14:ligatures w14:val="none"/>
              </w:rPr>
            </w:pPr>
            <w:r w:rsidRPr="000D2CCA">
              <w:rPr>
                <w:rFonts w:ascii="Century Schoolbook" w:eastAsia="Times New Roman" w:hAnsi="Century Schoolbook" w:cs="Calibri"/>
                <w:color w:val="000000"/>
                <w:kern w:val="0"/>
                <w:sz w:val="20"/>
                <w:szCs w:val="20"/>
                <w14:ligatures w14:val="none"/>
              </w:rPr>
              <w:t>ΠΙΕΡΙΑΣ</w:t>
            </w:r>
          </w:p>
        </w:tc>
      </w:tr>
      <w:tr w:rsidR="000D2CCA" w:rsidRPr="000D2CCA" w14:paraId="488251BE" w14:textId="77777777" w:rsidTr="006B3FDE">
        <w:trPr>
          <w:trHeight w:val="290"/>
        </w:trPr>
        <w:tc>
          <w:tcPr>
            <w:tcW w:w="2449" w:type="dxa"/>
            <w:tcBorders>
              <w:top w:val="nil"/>
              <w:left w:val="single" w:sz="4" w:space="0" w:color="auto"/>
              <w:bottom w:val="single" w:sz="4" w:space="0" w:color="auto"/>
              <w:right w:val="single" w:sz="4" w:space="0" w:color="auto"/>
            </w:tcBorders>
            <w:noWrap/>
            <w:vAlign w:val="bottom"/>
            <w:hideMark/>
          </w:tcPr>
          <w:p w14:paraId="70AD87CC" w14:textId="77777777" w:rsidR="000D2CCA" w:rsidRPr="000D2CCA" w:rsidRDefault="000D2CCA" w:rsidP="000D2CCA">
            <w:pPr>
              <w:spacing w:after="0" w:line="240" w:lineRule="auto"/>
              <w:rPr>
                <w:rFonts w:ascii="Century Schoolbook" w:eastAsia="Times New Roman" w:hAnsi="Century Schoolbook" w:cs="Calibri"/>
                <w:color w:val="000000"/>
                <w:kern w:val="0"/>
                <w:sz w:val="20"/>
                <w:szCs w:val="20"/>
                <w14:ligatures w14:val="none"/>
              </w:rPr>
            </w:pPr>
            <w:proofErr w:type="spellStart"/>
            <w:r w:rsidRPr="000D2CCA">
              <w:rPr>
                <w:rFonts w:ascii="Century Schoolbook" w:eastAsia="Times New Roman" w:hAnsi="Century Schoolbook" w:cs="Calibri"/>
                <w:color w:val="000000"/>
                <w:kern w:val="0"/>
                <w:sz w:val="20"/>
                <w:szCs w:val="20"/>
                <w14:ligatures w14:val="none"/>
              </w:rPr>
              <w:t>Πιθάριον,το</w:t>
            </w:r>
            <w:proofErr w:type="spellEnd"/>
          </w:p>
        </w:tc>
        <w:tc>
          <w:tcPr>
            <w:tcW w:w="1386" w:type="dxa"/>
            <w:tcBorders>
              <w:top w:val="nil"/>
              <w:left w:val="nil"/>
              <w:bottom w:val="single" w:sz="4" w:space="0" w:color="auto"/>
              <w:right w:val="single" w:sz="4" w:space="0" w:color="auto"/>
            </w:tcBorders>
            <w:noWrap/>
            <w:vAlign w:val="bottom"/>
            <w:hideMark/>
          </w:tcPr>
          <w:p w14:paraId="4C3F9D3D" w14:textId="77777777" w:rsidR="000D2CCA" w:rsidRPr="000D2CCA" w:rsidRDefault="000D2CCA" w:rsidP="000D2CCA">
            <w:pPr>
              <w:spacing w:after="0" w:line="240" w:lineRule="auto"/>
              <w:jc w:val="right"/>
              <w:rPr>
                <w:rFonts w:ascii="Century Schoolbook" w:eastAsia="Times New Roman" w:hAnsi="Century Schoolbook" w:cs="Calibri"/>
                <w:color w:val="000000"/>
                <w:kern w:val="0"/>
                <w:sz w:val="20"/>
                <w:szCs w:val="20"/>
                <w14:ligatures w14:val="none"/>
              </w:rPr>
            </w:pPr>
            <w:r w:rsidRPr="000D2CCA">
              <w:rPr>
                <w:rFonts w:ascii="Century Schoolbook" w:eastAsia="Times New Roman" w:hAnsi="Century Schoolbook" w:cs="Calibri"/>
                <w:color w:val="000000"/>
                <w:kern w:val="0"/>
                <w:sz w:val="20"/>
                <w:szCs w:val="20"/>
                <w14:ligatures w14:val="none"/>
              </w:rPr>
              <w:t>1852</w:t>
            </w:r>
          </w:p>
        </w:tc>
        <w:tc>
          <w:tcPr>
            <w:tcW w:w="4428" w:type="dxa"/>
            <w:tcBorders>
              <w:top w:val="nil"/>
              <w:left w:val="nil"/>
              <w:bottom w:val="single" w:sz="4" w:space="0" w:color="auto"/>
              <w:right w:val="single" w:sz="4" w:space="0" w:color="auto"/>
            </w:tcBorders>
            <w:noWrap/>
            <w:vAlign w:val="bottom"/>
            <w:hideMark/>
          </w:tcPr>
          <w:p w14:paraId="3F7FF804" w14:textId="77777777" w:rsidR="000D2CCA" w:rsidRPr="000D2CCA" w:rsidRDefault="000D2CCA" w:rsidP="000D2CCA">
            <w:pPr>
              <w:spacing w:after="0" w:line="240" w:lineRule="auto"/>
              <w:rPr>
                <w:rFonts w:ascii="Century Schoolbook" w:eastAsia="Times New Roman" w:hAnsi="Century Schoolbook" w:cs="Calibri"/>
                <w:color w:val="000000"/>
                <w:kern w:val="0"/>
                <w:sz w:val="20"/>
                <w:szCs w:val="20"/>
                <w14:ligatures w14:val="none"/>
              </w:rPr>
            </w:pPr>
            <w:r w:rsidRPr="000D2CCA">
              <w:rPr>
                <w:rFonts w:ascii="Century Schoolbook" w:eastAsia="Times New Roman" w:hAnsi="Century Schoolbook" w:cs="Calibri"/>
                <w:color w:val="000000"/>
                <w:kern w:val="0"/>
                <w:sz w:val="20"/>
                <w:szCs w:val="20"/>
                <w14:ligatures w14:val="none"/>
              </w:rPr>
              <w:t>ΔΗΜΟΣ ΧΑΝΙΩΝ</w:t>
            </w:r>
          </w:p>
        </w:tc>
        <w:tc>
          <w:tcPr>
            <w:tcW w:w="2510" w:type="dxa"/>
            <w:tcBorders>
              <w:top w:val="nil"/>
              <w:left w:val="nil"/>
              <w:bottom w:val="single" w:sz="4" w:space="0" w:color="auto"/>
              <w:right w:val="single" w:sz="4" w:space="0" w:color="auto"/>
            </w:tcBorders>
            <w:noWrap/>
            <w:vAlign w:val="bottom"/>
            <w:hideMark/>
          </w:tcPr>
          <w:p w14:paraId="2B5A768A" w14:textId="57AD9FF3" w:rsidR="000D2CCA" w:rsidRPr="000D2CCA" w:rsidRDefault="000D2CCA" w:rsidP="000D2CCA">
            <w:pPr>
              <w:spacing w:after="0" w:line="240" w:lineRule="auto"/>
              <w:rPr>
                <w:rFonts w:ascii="Century Schoolbook" w:eastAsia="Times New Roman" w:hAnsi="Century Schoolbook" w:cs="Calibri"/>
                <w:color w:val="000000"/>
                <w:kern w:val="0"/>
                <w:sz w:val="20"/>
                <w:szCs w:val="20"/>
                <w14:ligatures w14:val="none"/>
              </w:rPr>
            </w:pPr>
            <w:r w:rsidRPr="000D2CCA">
              <w:rPr>
                <w:rFonts w:ascii="Century Schoolbook" w:eastAsia="Times New Roman" w:hAnsi="Century Schoolbook" w:cs="Calibri"/>
                <w:color w:val="000000"/>
                <w:kern w:val="0"/>
                <w:sz w:val="20"/>
                <w:szCs w:val="20"/>
                <w14:ligatures w14:val="none"/>
              </w:rPr>
              <w:t>ΧΑΝΙΩΝ</w:t>
            </w:r>
          </w:p>
        </w:tc>
      </w:tr>
      <w:tr w:rsidR="000D2CCA" w:rsidRPr="000D2CCA" w14:paraId="6D5AA7C8" w14:textId="77777777" w:rsidTr="006B3FDE">
        <w:trPr>
          <w:trHeight w:val="290"/>
        </w:trPr>
        <w:tc>
          <w:tcPr>
            <w:tcW w:w="2449" w:type="dxa"/>
            <w:tcBorders>
              <w:top w:val="nil"/>
              <w:left w:val="single" w:sz="4" w:space="0" w:color="auto"/>
              <w:bottom w:val="single" w:sz="4" w:space="0" w:color="auto"/>
              <w:right w:val="single" w:sz="4" w:space="0" w:color="auto"/>
            </w:tcBorders>
            <w:noWrap/>
            <w:vAlign w:val="bottom"/>
            <w:hideMark/>
          </w:tcPr>
          <w:p w14:paraId="4A86B60C" w14:textId="77777777" w:rsidR="000D2CCA" w:rsidRPr="000D2CCA" w:rsidRDefault="000D2CCA" w:rsidP="000D2CCA">
            <w:pPr>
              <w:spacing w:after="0" w:line="240" w:lineRule="auto"/>
              <w:rPr>
                <w:rFonts w:ascii="Century Schoolbook" w:eastAsia="Times New Roman" w:hAnsi="Century Schoolbook" w:cs="Calibri"/>
                <w:color w:val="000000"/>
                <w:kern w:val="0"/>
                <w:sz w:val="20"/>
                <w:szCs w:val="20"/>
                <w14:ligatures w14:val="none"/>
              </w:rPr>
            </w:pPr>
            <w:proofErr w:type="spellStart"/>
            <w:r w:rsidRPr="000D2CCA">
              <w:rPr>
                <w:rFonts w:ascii="Century Schoolbook" w:eastAsia="Times New Roman" w:hAnsi="Century Schoolbook" w:cs="Calibri"/>
                <w:color w:val="000000"/>
                <w:kern w:val="0"/>
                <w:sz w:val="20"/>
                <w:szCs w:val="20"/>
                <w14:ligatures w14:val="none"/>
              </w:rPr>
              <w:t>Κάτω</w:t>
            </w:r>
            <w:proofErr w:type="spellEnd"/>
            <w:r w:rsidRPr="000D2CCA">
              <w:rPr>
                <w:rFonts w:ascii="Century Schoolbook" w:eastAsia="Times New Roman" w:hAnsi="Century Schoolbook" w:cs="Calibri"/>
                <w:color w:val="000000"/>
                <w:kern w:val="0"/>
                <w:sz w:val="20"/>
                <w:szCs w:val="20"/>
                <w14:ligatures w14:val="none"/>
              </w:rPr>
              <w:t xml:space="preserve"> </w:t>
            </w:r>
            <w:proofErr w:type="spellStart"/>
            <w:r w:rsidRPr="000D2CCA">
              <w:rPr>
                <w:rFonts w:ascii="Century Schoolbook" w:eastAsia="Times New Roman" w:hAnsi="Century Schoolbook" w:cs="Calibri"/>
                <w:color w:val="000000"/>
                <w:kern w:val="0"/>
                <w:sz w:val="20"/>
                <w:szCs w:val="20"/>
                <w14:ligatures w14:val="none"/>
              </w:rPr>
              <w:t>Νευροκό</w:t>
            </w:r>
            <w:proofErr w:type="spellEnd"/>
            <w:r w:rsidRPr="000D2CCA">
              <w:rPr>
                <w:rFonts w:ascii="Century Schoolbook" w:eastAsia="Times New Roman" w:hAnsi="Century Schoolbook" w:cs="Calibri"/>
                <w:color w:val="000000"/>
                <w:kern w:val="0"/>
                <w:sz w:val="20"/>
                <w:szCs w:val="20"/>
                <w14:ligatures w14:val="none"/>
              </w:rPr>
              <w:t>πιον,το</w:t>
            </w:r>
          </w:p>
        </w:tc>
        <w:tc>
          <w:tcPr>
            <w:tcW w:w="1386" w:type="dxa"/>
            <w:tcBorders>
              <w:top w:val="nil"/>
              <w:left w:val="nil"/>
              <w:bottom w:val="single" w:sz="4" w:space="0" w:color="auto"/>
              <w:right w:val="single" w:sz="4" w:space="0" w:color="auto"/>
            </w:tcBorders>
            <w:noWrap/>
            <w:vAlign w:val="bottom"/>
            <w:hideMark/>
          </w:tcPr>
          <w:p w14:paraId="2D02C3E6" w14:textId="77777777" w:rsidR="000D2CCA" w:rsidRPr="000D2CCA" w:rsidRDefault="000D2CCA" w:rsidP="000D2CCA">
            <w:pPr>
              <w:spacing w:after="0" w:line="240" w:lineRule="auto"/>
              <w:jc w:val="right"/>
              <w:rPr>
                <w:rFonts w:ascii="Century Schoolbook" w:eastAsia="Times New Roman" w:hAnsi="Century Schoolbook" w:cs="Calibri"/>
                <w:color w:val="000000"/>
                <w:kern w:val="0"/>
                <w:sz w:val="20"/>
                <w:szCs w:val="20"/>
                <w14:ligatures w14:val="none"/>
              </w:rPr>
            </w:pPr>
            <w:r w:rsidRPr="000D2CCA">
              <w:rPr>
                <w:rFonts w:ascii="Century Schoolbook" w:eastAsia="Times New Roman" w:hAnsi="Century Schoolbook" w:cs="Calibri"/>
                <w:color w:val="000000"/>
                <w:kern w:val="0"/>
                <w:sz w:val="20"/>
                <w:szCs w:val="20"/>
                <w14:ligatures w14:val="none"/>
              </w:rPr>
              <w:t>1855</w:t>
            </w:r>
          </w:p>
        </w:tc>
        <w:tc>
          <w:tcPr>
            <w:tcW w:w="4428" w:type="dxa"/>
            <w:tcBorders>
              <w:top w:val="nil"/>
              <w:left w:val="nil"/>
              <w:bottom w:val="single" w:sz="4" w:space="0" w:color="auto"/>
              <w:right w:val="single" w:sz="4" w:space="0" w:color="auto"/>
            </w:tcBorders>
            <w:noWrap/>
            <w:vAlign w:val="bottom"/>
            <w:hideMark/>
          </w:tcPr>
          <w:p w14:paraId="5E222AB7" w14:textId="77777777" w:rsidR="000D2CCA" w:rsidRPr="000D2CCA" w:rsidRDefault="000D2CCA" w:rsidP="000D2CCA">
            <w:pPr>
              <w:spacing w:after="0" w:line="240" w:lineRule="auto"/>
              <w:rPr>
                <w:rFonts w:ascii="Century Schoolbook" w:eastAsia="Times New Roman" w:hAnsi="Century Schoolbook" w:cs="Calibri"/>
                <w:color w:val="000000"/>
                <w:kern w:val="0"/>
                <w:sz w:val="20"/>
                <w:szCs w:val="20"/>
                <w14:ligatures w14:val="none"/>
              </w:rPr>
            </w:pPr>
            <w:r w:rsidRPr="000D2CCA">
              <w:rPr>
                <w:rFonts w:ascii="Century Schoolbook" w:eastAsia="Times New Roman" w:hAnsi="Century Schoolbook" w:cs="Calibri"/>
                <w:color w:val="000000"/>
                <w:kern w:val="0"/>
                <w:sz w:val="20"/>
                <w:szCs w:val="20"/>
                <w14:ligatures w14:val="none"/>
              </w:rPr>
              <w:t>ΔΗΜΟΣ ΚΑΤΩ ΝΕΥΡΟΚΟΠΙΟΥ</w:t>
            </w:r>
          </w:p>
        </w:tc>
        <w:tc>
          <w:tcPr>
            <w:tcW w:w="2510" w:type="dxa"/>
            <w:tcBorders>
              <w:top w:val="nil"/>
              <w:left w:val="nil"/>
              <w:bottom w:val="single" w:sz="4" w:space="0" w:color="auto"/>
              <w:right w:val="single" w:sz="4" w:space="0" w:color="auto"/>
            </w:tcBorders>
            <w:noWrap/>
            <w:vAlign w:val="bottom"/>
            <w:hideMark/>
          </w:tcPr>
          <w:p w14:paraId="5FCD985A" w14:textId="3ADE2158" w:rsidR="000D2CCA" w:rsidRPr="000D2CCA" w:rsidRDefault="000D2CCA" w:rsidP="000D2CCA">
            <w:pPr>
              <w:spacing w:after="0" w:line="240" w:lineRule="auto"/>
              <w:rPr>
                <w:rFonts w:ascii="Century Schoolbook" w:eastAsia="Times New Roman" w:hAnsi="Century Schoolbook" w:cs="Calibri"/>
                <w:color w:val="000000"/>
                <w:kern w:val="0"/>
                <w:sz w:val="20"/>
                <w:szCs w:val="20"/>
                <w14:ligatures w14:val="none"/>
              </w:rPr>
            </w:pPr>
            <w:r w:rsidRPr="000D2CCA">
              <w:rPr>
                <w:rFonts w:ascii="Century Schoolbook" w:eastAsia="Times New Roman" w:hAnsi="Century Schoolbook" w:cs="Calibri"/>
                <w:color w:val="000000"/>
                <w:kern w:val="0"/>
                <w:sz w:val="20"/>
                <w:szCs w:val="20"/>
                <w14:ligatures w14:val="none"/>
              </w:rPr>
              <w:t>ΔΡΑΜΑΣ</w:t>
            </w:r>
          </w:p>
        </w:tc>
      </w:tr>
      <w:tr w:rsidR="000D2CCA" w:rsidRPr="000D2CCA" w14:paraId="16E6E996" w14:textId="77777777" w:rsidTr="006B3FDE">
        <w:trPr>
          <w:trHeight w:val="290"/>
        </w:trPr>
        <w:tc>
          <w:tcPr>
            <w:tcW w:w="2449" w:type="dxa"/>
            <w:tcBorders>
              <w:top w:val="nil"/>
              <w:left w:val="single" w:sz="4" w:space="0" w:color="auto"/>
              <w:bottom w:val="single" w:sz="4" w:space="0" w:color="auto"/>
              <w:right w:val="single" w:sz="4" w:space="0" w:color="auto"/>
            </w:tcBorders>
            <w:noWrap/>
            <w:vAlign w:val="bottom"/>
            <w:hideMark/>
          </w:tcPr>
          <w:p w14:paraId="49E3A3DC" w14:textId="77777777" w:rsidR="000D2CCA" w:rsidRPr="000D2CCA" w:rsidRDefault="000D2CCA" w:rsidP="000D2CCA">
            <w:pPr>
              <w:spacing w:after="0" w:line="240" w:lineRule="auto"/>
              <w:rPr>
                <w:rFonts w:ascii="Century Schoolbook" w:eastAsia="Times New Roman" w:hAnsi="Century Schoolbook" w:cs="Calibri"/>
                <w:color w:val="000000"/>
                <w:kern w:val="0"/>
                <w:sz w:val="20"/>
                <w:szCs w:val="20"/>
                <w14:ligatures w14:val="none"/>
              </w:rPr>
            </w:pPr>
            <w:proofErr w:type="spellStart"/>
            <w:r w:rsidRPr="000D2CCA">
              <w:rPr>
                <w:rFonts w:ascii="Century Schoolbook" w:eastAsia="Times New Roman" w:hAnsi="Century Schoolbook" w:cs="Calibri"/>
                <w:color w:val="000000"/>
                <w:kern w:val="0"/>
                <w:sz w:val="20"/>
                <w:szCs w:val="20"/>
                <w14:ligatures w14:val="none"/>
              </w:rPr>
              <w:t>Αρχ</w:t>
            </w:r>
            <w:proofErr w:type="spellEnd"/>
            <w:r w:rsidRPr="000D2CCA">
              <w:rPr>
                <w:rFonts w:ascii="Century Schoolbook" w:eastAsia="Times New Roman" w:hAnsi="Century Schoolbook" w:cs="Calibri"/>
                <w:color w:val="000000"/>
                <w:kern w:val="0"/>
                <w:sz w:val="20"/>
                <w:szCs w:val="20"/>
                <w14:ligatures w14:val="none"/>
              </w:rPr>
              <w:t xml:space="preserve">αία </w:t>
            </w:r>
            <w:proofErr w:type="spellStart"/>
            <w:r w:rsidRPr="000D2CCA">
              <w:rPr>
                <w:rFonts w:ascii="Century Schoolbook" w:eastAsia="Times New Roman" w:hAnsi="Century Schoolbook" w:cs="Calibri"/>
                <w:color w:val="000000"/>
                <w:kern w:val="0"/>
                <w:sz w:val="20"/>
                <w:szCs w:val="20"/>
                <w14:ligatures w14:val="none"/>
              </w:rPr>
              <w:t>Κόρινθος,η</w:t>
            </w:r>
            <w:proofErr w:type="spellEnd"/>
          </w:p>
        </w:tc>
        <w:tc>
          <w:tcPr>
            <w:tcW w:w="1386" w:type="dxa"/>
            <w:tcBorders>
              <w:top w:val="nil"/>
              <w:left w:val="nil"/>
              <w:bottom w:val="single" w:sz="4" w:space="0" w:color="auto"/>
              <w:right w:val="single" w:sz="4" w:space="0" w:color="auto"/>
            </w:tcBorders>
            <w:noWrap/>
            <w:vAlign w:val="bottom"/>
            <w:hideMark/>
          </w:tcPr>
          <w:p w14:paraId="3D1200AB" w14:textId="77777777" w:rsidR="000D2CCA" w:rsidRPr="000D2CCA" w:rsidRDefault="000D2CCA" w:rsidP="000D2CCA">
            <w:pPr>
              <w:spacing w:after="0" w:line="240" w:lineRule="auto"/>
              <w:jc w:val="right"/>
              <w:rPr>
                <w:rFonts w:ascii="Century Schoolbook" w:eastAsia="Times New Roman" w:hAnsi="Century Schoolbook" w:cs="Calibri"/>
                <w:color w:val="000000"/>
                <w:kern w:val="0"/>
                <w:sz w:val="20"/>
                <w:szCs w:val="20"/>
                <w14:ligatures w14:val="none"/>
              </w:rPr>
            </w:pPr>
            <w:r w:rsidRPr="000D2CCA">
              <w:rPr>
                <w:rFonts w:ascii="Century Schoolbook" w:eastAsia="Times New Roman" w:hAnsi="Century Schoolbook" w:cs="Calibri"/>
                <w:color w:val="000000"/>
                <w:kern w:val="0"/>
                <w:sz w:val="20"/>
                <w:szCs w:val="20"/>
                <w14:ligatures w14:val="none"/>
              </w:rPr>
              <w:t>1858</w:t>
            </w:r>
          </w:p>
        </w:tc>
        <w:tc>
          <w:tcPr>
            <w:tcW w:w="4428" w:type="dxa"/>
            <w:tcBorders>
              <w:top w:val="nil"/>
              <w:left w:val="nil"/>
              <w:bottom w:val="single" w:sz="4" w:space="0" w:color="auto"/>
              <w:right w:val="single" w:sz="4" w:space="0" w:color="auto"/>
            </w:tcBorders>
            <w:noWrap/>
            <w:vAlign w:val="bottom"/>
            <w:hideMark/>
          </w:tcPr>
          <w:p w14:paraId="76B0807A" w14:textId="77777777" w:rsidR="000D2CCA" w:rsidRPr="000D2CCA" w:rsidRDefault="000D2CCA" w:rsidP="000D2CCA">
            <w:pPr>
              <w:spacing w:after="0" w:line="240" w:lineRule="auto"/>
              <w:rPr>
                <w:rFonts w:ascii="Century Schoolbook" w:eastAsia="Times New Roman" w:hAnsi="Century Schoolbook" w:cs="Calibri"/>
                <w:color w:val="000000"/>
                <w:kern w:val="0"/>
                <w:sz w:val="20"/>
                <w:szCs w:val="20"/>
                <w14:ligatures w14:val="none"/>
              </w:rPr>
            </w:pPr>
            <w:r w:rsidRPr="000D2CCA">
              <w:rPr>
                <w:rFonts w:ascii="Century Schoolbook" w:eastAsia="Times New Roman" w:hAnsi="Century Schoolbook" w:cs="Calibri"/>
                <w:color w:val="000000"/>
                <w:kern w:val="0"/>
                <w:sz w:val="20"/>
                <w:szCs w:val="20"/>
                <w14:ligatures w14:val="none"/>
              </w:rPr>
              <w:t>ΔΗΜΟΣ ΚΟΡΙΝΘΙΩΝ</w:t>
            </w:r>
          </w:p>
        </w:tc>
        <w:tc>
          <w:tcPr>
            <w:tcW w:w="2510" w:type="dxa"/>
            <w:tcBorders>
              <w:top w:val="nil"/>
              <w:left w:val="nil"/>
              <w:bottom w:val="single" w:sz="4" w:space="0" w:color="auto"/>
              <w:right w:val="single" w:sz="4" w:space="0" w:color="auto"/>
            </w:tcBorders>
            <w:noWrap/>
            <w:vAlign w:val="bottom"/>
            <w:hideMark/>
          </w:tcPr>
          <w:p w14:paraId="6C3DB8C9" w14:textId="76B1EE4E" w:rsidR="000D2CCA" w:rsidRPr="000D2CCA" w:rsidRDefault="000D2CCA" w:rsidP="000D2CCA">
            <w:pPr>
              <w:spacing w:after="0" w:line="240" w:lineRule="auto"/>
              <w:rPr>
                <w:rFonts w:ascii="Century Schoolbook" w:eastAsia="Times New Roman" w:hAnsi="Century Schoolbook" w:cs="Calibri"/>
                <w:color w:val="000000"/>
                <w:kern w:val="0"/>
                <w:sz w:val="20"/>
                <w:szCs w:val="20"/>
                <w14:ligatures w14:val="none"/>
              </w:rPr>
            </w:pPr>
            <w:r w:rsidRPr="000D2CCA">
              <w:rPr>
                <w:rFonts w:ascii="Century Schoolbook" w:eastAsia="Times New Roman" w:hAnsi="Century Schoolbook" w:cs="Calibri"/>
                <w:color w:val="000000"/>
                <w:kern w:val="0"/>
                <w:sz w:val="20"/>
                <w:szCs w:val="20"/>
                <w14:ligatures w14:val="none"/>
              </w:rPr>
              <w:t>ΚΟΡΙΝΘΙΑΣ</w:t>
            </w:r>
          </w:p>
        </w:tc>
      </w:tr>
      <w:tr w:rsidR="000D2CCA" w:rsidRPr="000D2CCA" w14:paraId="3E68058F" w14:textId="77777777" w:rsidTr="006B3FDE">
        <w:trPr>
          <w:trHeight w:val="290"/>
        </w:trPr>
        <w:tc>
          <w:tcPr>
            <w:tcW w:w="2449" w:type="dxa"/>
            <w:tcBorders>
              <w:top w:val="nil"/>
              <w:left w:val="single" w:sz="4" w:space="0" w:color="auto"/>
              <w:bottom w:val="single" w:sz="4" w:space="0" w:color="auto"/>
              <w:right w:val="single" w:sz="4" w:space="0" w:color="auto"/>
            </w:tcBorders>
            <w:noWrap/>
            <w:vAlign w:val="bottom"/>
            <w:hideMark/>
          </w:tcPr>
          <w:p w14:paraId="339BEEFE" w14:textId="77777777" w:rsidR="000D2CCA" w:rsidRPr="000D2CCA" w:rsidRDefault="000D2CCA" w:rsidP="000D2CCA">
            <w:pPr>
              <w:spacing w:after="0" w:line="240" w:lineRule="auto"/>
              <w:rPr>
                <w:rFonts w:ascii="Century Schoolbook" w:eastAsia="Times New Roman" w:hAnsi="Century Schoolbook" w:cs="Calibri"/>
                <w:color w:val="000000"/>
                <w:kern w:val="0"/>
                <w:sz w:val="20"/>
                <w:szCs w:val="20"/>
                <w14:ligatures w14:val="none"/>
              </w:rPr>
            </w:pPr>
            <w:proofErr w:type="spellStart"/>
            <w:r w:rsidRPr="000D2CCA">
              <w:rPr>
                <w:rFonts w:ascii="Century Schoolbook" w:eastAsia="Times New Roman" w:hAnsi="Century Schoolbook" w:cs="Calibri"/>
                <w:color w:val="000000"/>
                <w:kern w:val="0"/>
                <w:sz w:val="20"/>
                <w:szCs w:val="20"/>
                <w14:ligatures w14:val="none"/>
              </w:rPr>
              <w:t>Σκούτ</w:t>
            </w:r>
            <w:proofErr w:type="spellEnd"/>
            <w:r w:rsidRPr="000D2CCA">
              <w:rPr>
                <w:rFonts w:ascii="Century Schoolbook" w:eastAsia="Times New Roman" w:hAnsi="Century Schoolbook" w:cs="Calibri"/>
                <w:color w:val="000000"/>
                <w:kern w:val="0"/>
                <w:sz w:val="20"/>
                <w:szCs w:val="20"/>
                <w14:ligatures w14:val="none"/>
              </w:rPr>
              <w:t>αρι,το</w:t>
            </w:r>
          </w:p>
        </w:tc>
        <w:tc>
          <w:tcPr>
            <w:tcW w:w="1386" w:type="dxa"/>
            <w:tcBorders>
              <w:top w:val="nil"/>
              <w:left w:val="nil"/>
              <w:bottom w:val="single" w:sz="4" w:space="0" w:color="auto"/>
              <w:right w:val="single" w:sz="4" w:space="0" w:color="auto"/>
            </w:tcBorders>
            <w:noWrap/>
            <w:vAlign w:val="bottom"/>
            <w:hideMark/>
          </w:tcPr>
          <w:p w14:paraId="002C5567" w14:textId="77777777" w:rsidR="000D2CCA" w:rsidRPr="000D2CCA" w:rsidRDefault="000D2CCA" w:rsidP="000D2CCA">
            <w:pPr>
              <w:spacing w:after="0" w:line="240" w:lineRule="auto"/>
              <w:jc w:val="right"/>
              <w:rPr>
                <w:rFonts w:ascii="Century Schoolbook" w:eastAsia="Times New Roman" w:hAnsi="Century Schoolbook" w:cs="Calibri"/>
                <w:color w:val="000000"/>
                <w:kern w:val="0"/>
                <w:sz w:val="20"/>
                <w:szCs w:val="20"/>
                <w14:ligatures w14:val="none"/>
              </w:rPr>
            </w:pPr>
            <w:r w:rsidRPr="000D2CCA">
              <w:rPr>
                <w:rFonts w:ascii="Century Schoolbook" w:eastAsia="Times New Roman" w:hAnsi="Century Schoolbook" w:cs="Calibri"/>
                <w:color w:val="000000"/>
                <w:kern w:val="0"/>
                <w:sz w:val="20"/>
                <w:szCs w:val="20"/>
                <w14:ligatures w14:val="none"/>
              </w:rPr>
              <w:t>1863</w:t>
            </w:r>
          </w:p>
        </w:tc>
        <w:tc>
          <w:tcPr>
            <w:tcW w:w="4428" w:type="dxa"/>
            <w:tcBorders>
              <w:top w:val="nil"/>
              <w:left w:val="nil"/>
              <w:bottom w:val="single" w:sz="4" w:space="0" w:color="auto"/>
              <w:right w:val="single" w:sz="4" w:space="0" w:color="auto"/>
            </w:tcBorders>
            <w:noWrap/>
            <w:vAlign w:val="bottom"/>
            <w:hideMark/>
          </w:tcPr>
          <w:p w14:paraId="3FD4FCB3" w14:textId="77777777" w:rsidR="000D2CCA" w:rsidRPr="000D2CCA" w:rsidRDefault="000D2CCA" w:rsidP="000D2CCA">
            <w:pPr>
              <w:spacing w:after="0" w:line="240" w:lineRule="auto"/>
              <w:rPr>
                <w:rFonts w:ascii="Century Schoolbook" w:eastAsia="Times New Roman" w:hAnsi="Century Schoolbook" w:cs="Calibri"/>
                <w:color w:val="000000"/>
                <w:kern w:val="0"/>
                <w:sz w:val="20"/>
                <w:szCs w:val="20"/>
                <w14:ligatures w14:val="none"/>
              </w:rPr>
            </w:pPr>
            <w:r w:rsidRPr="000D2CCA">
              <w:rPr>
                <w:rFonts w:ascii="Century Schoolbook" w:eastAsia="Times New Roman" w:hAnsi="Century Schoolbook" w:cs="Calibri"/>
                <w:color w:val="000000"/>
                <w:kern w:val="0"/>
                <w:sz w:val="20"/>
                <w:szCs w:val="20"/>
                <w14:ligatures w14:val="none"/>
              </w:rPr>
              <w:t>ΔΗΜΟΣ ΣΕΡΡΩΝ</w:t>
            </w:r>
          </w:p>
        </w:tc>
        <w:tc>
          <w:tcPr>
            <w:tcW w:w="2510" w:type="dxa"/>
            <w:tcBorders>
              <w:top w:val="nil"/>
              <w:left w:val="nil"/>
              <w:bottom w:val="single" w:sz="4" w:space="0" w:color="auto"/>
              <w:right w:val="single" w:sz="4" w:space="0" w:color="auto"/>
            </w:tcBorders>
            <w:noWrap/>
            <w:vAlign w:val="bottom"/>
            <w:hideMark/>
          </w:tcPr>
          <w:p w14:paraId="68EF4647" w14:textId="23100F2A" w:rsidR="000D2CCA" w:rsidRPr="000D2CCA" w:rsidRDefault="000D2CCA" w:rsidP="000D2CCA">
            <w:pPr>
              <w:spacing w:after="0" w:line="240" w:lineRule="auto"/>
              <w:rPr>
                <w:rFonts w:ascii="Century Schoolbook" w:eastAsia="Times New Roman" w:hAnsi="Century Schoolbook" w:cs="Calibri"/>
                <w:color w:val="000000"/>
                <w:kern w:val="0"/>
                <w:sz w:val="20"/>
                <w:szCs w:val="20"/>
                <w14:ligatures w14:val="none"/>
              </w:rPr>
            </w:pPr>
            <w:r w:rsidRPr="000D2CCA">
              <w:rPr>
                <w:rFonts w:ascii="Century Schoolbook" w:eastAsia="Times New Roman" w:hAnsi="Century Schoolbook" w:cs="Calibri"/>
                <w:color w:val="000000"/>
                <w:kern w:val="0"/>
                <w:sz w:val="20"/>
                <w:szCs w:val="20"/>
                <w14:ligatures w14:val="none"/>
              </w:rPr>
              <w:t>ΣΕΡΡΩΝ</w:t>
            </w:r>
          </w:p>
        </w:tc>
      </w:tr>
      <w:tr w:rsidR="000D2CCA" w:rsidRPr="000D2CCA" w14:paraId="18EE7F9D" w14:textId="77777777" w:rsidTr="006B3FDE">
        <w:trPr>
          <w:trHeight w:val="290"/>
        </w:trPr>
        <w:tc>
          <w:tcPr>
            <w:tcW w:w="2449" w:type="dxa"/>
            <w:tcBorders>
              <w:top w:val="nil"/>
              <w:left w:val="single" w:sz="4" w:space="0" w:color="auto"/>
              <w:bottom w:val="single" w:sz="4" w:space="0" w:color="auto"/>
              <w:right w:val="single" w:sz="4" w:space="0" w:color="auto"/>
            </w:tcBorders>
            <w:noWrap/>
            <w:vAlign w:val="bottom"/>
            <w:hideMark/>
          </w:tcPr>
          <w:p w14:paraId="37AA0AC7" w14:textId="77777777" w:rsidR="000D2CCA" w:rsidRPr="000D2CCA" w:rsidRDefault="000D2CCA" w:rsidP="000D2CCA">
            <w:pPr>
              <w:spacing w:after="0" w:line="240" w:lineRule="auto"/>
              <w:rPr>
                <w:rFonts w:ascii="Century Schoolbook" w:eastAsia="Times New Roman" w:hAnsi="Century Schoolbook" w:cs="Calibri"/>
                <w:color w:val="000000"/>
                <w:kern w:val="0"/>
                <w:sz w:val="20"/>
                <w:szCs w:val="20"/>
                <w14:ligatures w14:val="none"/>
              </w:rPr>
            </w:pPr>
            <w:proofErr w:type="spellStart"/>
            <w:r w:rsidRPr="000D2CCA">
              <w:rPr>
                <w:rFonts w:ascii="Century Schoolbook" w:eastAsia="Times New Roman" w:hAnsi="Century Schoolbook" w:cs="Calibri"/>
                <w:color w:val="000000"/>
                <w:kern w:val="0"/>
                <w:sz w:val="20"/>
                <w:szCs w:val="20"/>
                <w14:ligatures w14:val="none"/>
              </w:rPr>
              <w:t>Νέ</w:t>
            </w:r>
            <w:proofErr w:type="spellEnd"/>
            <w:r w:rsidRPr="000D2CCA">
              <w:rPr>
                <w:rFonts w:ascii="Century Schoolbook" w:eastAsia="Times New Roman" w:hAnsi="Century Schoolbook" w:cs="Calibri"/>
                <w:color w:val="000000"/>
                <w:kern w:val="0"/>
                <w:sz w:val="20"/>
                <w:szCs w:val="20"/>
                <w14:ligatures w14:val="none"/>
              </w:rPr>
              <w:t xml:space="preserve">α </w:t>
            </w:r>
            <w:proofErr w:type="spellStart"/>
            <w:r w:rsidRPr="000D2CCA">
              <w:rPr>
                <w:rFonts w:ascii="Century Schoolbook" w:eastAsia="Times New Roman" w:hAnsi="Century Schoolbook" w:cs="Calibri"/>
                <w:color w:val="000000"/>
                <w:kern w:val="0"/>
                <w:sz w:val="20"/>
                <w:szCs w:val="20"/>
                <w14:ligatures w14:val="none"/>
              </w:rPr>
              <w:t>Κερ</w:t>
            </w:r>
            <w:proofErr w:type="spellEnd"/>
            <w:r w:rsidRPr="000D2CCA">
              <w:rPr>
                <w:rFonts w:ascii="Century Schoolbook" w:eastAsia="Times New Roman" w:hAnsi="Century Schoolbook" w:cs="Calibri"/>
                <w:color w:val="000000"/>
                <w:kern w:val="0"/>
                <w:sz w:val="20"/>
                <w:szCs w:val="20"/>
                <w14:ligatures w14:val="none"/>
              </w:rPr>
              <w:t>ασιά,η</w:t>
            </w:r>
          </w:p>
        </w:tc>
        <w:tc>
          <w:tcPr>
            <w:tcW w:w="1386" w:type="dxa"/>
            <w:tcBorders>
              <w:top w:val="nil"/>
              <w:left w:val="nil"/>
              <w:bottom w:val="single" w:sz="4" w:space="0" w:color="auto"/>
              <w:right w:val="single" w:sz="4" w:space="0" w:color="auto"/>
            </w:tcBorders>
            <w:noWrap/>
            <w:vAlign w:val="bottom"/>
            <w:hideMark/>
          </w:tcPr>
          <w:p w14:paraId="116C473E" w14:textId="77777777" w:rsidR="000D2CCA" w:rsidRPr="000D2CCA" w:rsidRDefault="000D2CCA" w:rsidP="000D2CCA">
            <w:pPr>
              <w:spacing w:after="0" w:line="240" w:lineRule="auto"/>
              <w:jc w:val="right"/>
              <w:rPr>
                <w:rFonts w:ascii="Century Schoolbook" w:eastAsia="Times New Roman" w:hAnsi="Century Schoolbook" w:cs="Calibri"/>
                <w:color w:val="000000"/>
                <w:kern w:val="0"/>
                <w:sz w:val="20"/>
                <w:szCs w:val="20"/>
                <w14:ligatures w14:val="none"/>
              </w:rPr>
            </w:pPr>
            <w:r w:rsidRPr="000D2CCA">
              <w:rPr>
                <w:rFonts w:ascii="Century Schoolbook" w:eastAsia="Times New Roman" w:hAnsi="Century Schoolbook" w:cs="Calibri"/>
                <w:color w:val="000000"/>
                <w:kern w:val="0"/>
                <w:sz w:val="20"/>
                <w:szCs w:val="20"/>
                <w14:ligatures w14:val="none"/>
              </w:rPr>
              <w:t>1865</w:t>
            </w:r>
          </w:p>
        </w:tc>
        <w:tc>
          <w:tcPr>
            <w:tcW w:w="4428" w:type="dxa"/>
            <w:tcBorders>
              <w:top w:val="nil"/>
              <w:left w:val="nil"/>
              <w:bottom w:val="single" w:sz="4" w:space="0" w:color="auto"/>
              <w:right w:val="single" w:sz="4" w:space="0" w:color="auto"/>
            </w:tcBorders>
            <w:noWrap/>
            <w:vAlign w:val="bottom"/>
            <w:hideMark/>
          </w:tcPr>
          <w:p w14:paraId="01F5CBED" w14:textId="77777777" w:rsidR="000D2CCA" w:rsidRPr="000D2CCA" w:rsidRDefault="000D2CCA" w:rsidP="000D2CCA">
            <w:pPr>
              <w:spacing w:after="0" w:line="240" w:lineRule="auto"/>
              <w:rPr>
                <w:rFonts w:ascii="Century Schoolbook" w:eastAsia="Times New Roman" w:hAnsi="Century Schoolbook" w:cs="Calibri"/>
                <w:color w:val="000000"/>
                <w:kern w:val="0"/>
                <w:sz w:val="20"/>
                <w:szCs w:val="20"/>
                <w14:ligatures w14:val="none"/>
              </w:rPr>
            </w:pPr>
            <w:r w:rsidRPr="000D2CCA">
              <w:rPr>
                <w:rFonts w:ascii="Century Schoolbook" w:eastAsia="Times New Roman" w:hAnsi="Century Schoolbook" w:cs="Calibri"/>
                <w:color w:val="000000"/>
                <w:kern w:val="0"/>
                <w:sz w:val="20"/>
                <w:szCs w:val="20"/>
                <w14:ligatures w14:val="none"/>
              </w:rPr>
              <w:t>ΔΗΜΟΣ ΘΕΡΜΑΪΚΟΥ</w:t>
            </w:r>
          </w:p>
        </w:tc>
        <w:tc>
          <w:tcPr>
            <w:tcW w:w="2510" w:type="dxa"/>
            <w:tcBorders>
              <w:top w:val="nil"/>
              <w:left w:val="nil"/>
              <w:bottom w:val="single" w:sz="4" w:space="0" w:color="auto"/>
              <w:right w:val="single" w:sz="4" w:space="0" w:color="auto"/>
            </w:tcBorders>
            <w:noWrap/>
            <w:vAlign w:val="bottom"/>
            <w:hideMark/>
          </w:tcPr>
          <w:p w14:paraId="4D9CF1A1" w14:textId="3A22763B" w:rsidR="000D2CCA" w:rsidRPr="000D2CCA" w:rsidRDefault="000D2CCA" w:rsidP="000D2CCA">
            <w:pPr>
              <w:spacing w:after="0" w:line="240" w:lineRule="auto"/>
              <w:rPr>
                <w:rFonts w:ascii="Century Schoolbook" w:eastAsia="Times New Roman" w:hAnsi="Century Schoolbook" w:cs="Calibri"/>
                <w:color w:val="000000"/>
                <w:kern w:val="0"/>
                <w:sz w:val="20"/>
                <w:szCs w:val="20"/>
                <w14:ligatures w14:val="none"/>
              </w:rPr>
            </w:pPr>
            <w:r w:rsidRPr="000D2CCA">
              <w:rPr>
                <w:rFonts w:ascii="Century Schoolbook" w:eastAsia="Times New Roman" w:hAnsi="Century Schoolbook" w:cs="Calibri"/>
                <w:color w:val="000000"/>
                <w:kern w:val="0"/>
                <w:sz w:val="20"/>
                <w:szCs w:val="20"/>
                <w14:ligatures w14:val="none"/>
              </w:rPr>
              <w:t>ΘΕΣΣΑΛΟΝΙΚΗΣ</w:t>
            </w:r>
          </w:p>
        </w:tc>
      </w:tr>
      <w:tr w:rsidR="000D2CCA" w:rsidRPr="000D2CCA" w14:paraId="3E6648B0" w14:textId="77777777" w:rsidTr="006B3FDE">
        <w:trPr>
          <w:trHeight w:val="290"/>
        </w:trPr>
        <w:tc>
          <w:tcPr>
            <w:tcW w:w="2449" w:type="dxa"/>
            <w:tcBorders>
              <w:top w:val="nil"/>
              <w:left w:val="single" w:sz="4" w:space="0" w:color="auto"/>
              <w:bottom w:val="single" w:sz="4" w:space="0" w:color="auto"/>
              <w:right w:val="single" w:sz="4" w:space="0" w:color="auto"/>
            </w:tcBorders>
            <w:noWrap/>
            <w:vAlign w:val="bottom"/>
            <w:hideMark/>
          </w:tcPr>
          <w:p w14:paraId="10A27784" w14:textId="77777777" w:rsidR="000D2CCA" w:rsidRPr="000D2CCA" w:rsidRDefault="000D2CCA" w:rsidP="000D2CCA">
            <w:pPr>
              <w:spacing w:after="0" w:line="240" w:lineRule="auto"/>
              <w:rPr>
                <w:rFonts w:ascii="Century Schoolbook" w:eastAsia="Times New Roman" w:hAnsi="Century Schoolbook" w:cs="Calibri"/>
                <w:color w:val="000000"/>
                <w:kern w:val="0"/>
                <w:sz w:val="20"/>
                <w:szCs w:val="20"/>
                <w14:ligatures w14:val="none"/>
              </w:rPr>
            </w:pPr>
            <w:proofErr w:type="spellStart"/>
            <w:r w:rsidRPr="000D2CCA">
              <w:rPr>
                <w:rFonts w:ascii="Century Schoolbook" w:eastAsia="Times New Roman" w:hAnsi="Century Schoolbook" w:cs="Calibri"/>
                <w:color w:val="000000"/>
                <w:kern w:val="0"/>
                <w:sz w:val="20"/>
                <w:szCs w:val="20"/>
                <w14:ligatures w14:val="none"/>
              </w:rPr>
              <w:t>Συκέ</w:t>
            </w:r>
            <w:proofErr w:type="spellEnd"/>
            <w:r w:rsidRPr="000D2CCA">
              <w:rPr>
                <w:rFonts w:ascii="Century Schoolbook" w:eastAsia="Times New Roman" w:hAnsi="Century Schoolbook" w:cs="Calibri"/>
                <w:color w:val="000000"/>
                <w:kern w:val="0"/>
                <w:sz w:val="20"/>
                <w:szCs w:val="20"/>
                <w14:ligatures w14:val="none"/>
              </w:rPr>
              <w:t>α,η</w:t>
            </w:r>
          </w:p>
        </w:tc>
        <w:tc>
          <w:tcPr>
            <w:tcW w:w="1386" w:type="dxa"/>
            <w:tcBorders>
              <w:top w:val="nil"/>
              <w:left w:val="nil"/>
              <w:bottom w:val="single" w:sz="4" w:space="0" w:color="auto"/>
              <w:right w:val="single" w:sz="4" w:space="0" w:color="auto"/>
            </w:tcBorders>
            <w:noWrap/>
            <w:vAlign w:val="bottom"/>
            <w:hideMark/>
          </w:tcPr>
          <w:p w14:paraId="43CFAF63" w14:textId="77777777" w:rsidR="000D2CCA" w:rsidRPr="000D2CCA" w:rsidRDefault="000D2CCA" w:rsidP="000D2CCA">
            <w:pPr>
              <w:spacing w:after="0" w:line="240" w:lineRule="auto"/>
              <w:jc w:val="right"/>
              <w:rPr>
                <w:rFonts w:ascii="Century Schoolbook" w:eastAsia="Times New Roman" w:hAnsi="Century Schoolbook" w:cs="Calibri"/>
                <w:color w:val="000000"/>
                <w:kern w:val="0"/>
                <w:sz w:val="20"/>
                <w:szCs w:val="20"/>
                <w14:ligatures w14:val="none"/>
              </w:rPr>
            </w:pPr>
            <w:r w:rsidRPr="000D2CCA">
              <w:rPr>
                <w:rFonts w:ascii="Century Schoolbook" w:eastAsia="Times New Roman" w:hAnsi="Century Schoolbook" w:cs="Calibri"/>
                <w:color w:val="000000"/>
                <w:kern w:val="0"/>
                <w:sz w:val="20"/>
                <w:szCs w:val="20"/>
                <w14:ligatures w14:val="none"/>
              </w:rPr>
              <w:t>1865</w:t>
            </w:r>
          </w:p>
        </w:tc>
        <w:tc>
          <w:tcPr>
            <w:tcW w:w="4428" w:type="dxa"/>
            <w:tcBorders>
              <w:top w:val="nil"/>
              <w:left w:val="nil"/>
              <w:bottom w:val="single" w:sz="4" w:space="0" w:color="auto"/>
              <w:right w:val="single" w:sz="4" w:space="0" w:color="auto"/>
            </w:tcBorders>
            <w:noWrap/>
            <w:vAlign w:val="bottom"/>
            <w:hideMark/>
          </w:tcPr>
          <w:p w14:paraId="118837CB" w14:textId="77777777" w:rsidR="000D2CCA" w:rsidRPr="000D2CCA" w:rsidRDefault="000D2CCA" w:rsidP="000D2CCA">
            <w:pPr>
              <w:spacing w:after="0" w:line="240" w:lineRule="auto"/>
              <w:rPr>
                <w:rFonts w:ascii="Century Schoolbook" w:eastAsia="Times New Roman" w:hAnsi="Century Schoolbook" w:cs="Calibri"/>
                <w:color w:val="000000"/>
                <w:kern w:val="0"/>
                <w:sz w:val="20"/>
                <w:szCs w:val="20"/>
                <w14:ligatures w14:val="none"/>
              </w:rPr>
            </w:pPr>
            <w:r w:rsidRPr="000D2CCA">
              <w:rPr>
                <w:rFonts w:ascii="Century Schoolbook" w:eastAsia="Times New Roman" w:hAnsi="Century Schoolbook" w:cs="Calibri"/>
                <w:color w:val="000000"/>
                <w:kern w:val="0"/>
                <w:sz w:val="20"/>
                <w:szCs w:val="20"/>
                <w14:ligatures w14:val="none"/>
              </w:rPr>
              <w:t>ΔΗΜΟΣ ΣΙΘΩΝΙΑΣ</w:t>
            </w:r>
          </w:p>
        </w:tc>
        <w:tc>
          <w:tcPr>
            <w:tcW w:w="2510" w:type="dxa"/>
            <w:tcBorders>
              <w:top w:val="nil"/>
              <w:left w:val="nil"/>
              <w:bottom w:val="single" w:sz="4" w:space="0" w:color="auto"/>
              <w:right w:val="single" w:sz="4" w:space="0" w:color="auto"/>
            </w:tcBorders>
            <w:noWrap/>
            <w:vAlign w:val="bottom"/>
            <w:hideMark/>
          </w:tcPr>
          <w:p w14:paraId="31D11D85" w14:textId="571E8335" w:rsidR="000D2CCA" w:rsidRPr="000D2CCA" w:rsidRDefault="000D2CCA" w:rsidP="000D2CCA">
            <w:pPr>
              <w:spacing w:after="0" w:line="240" w:lineRule="auto"/>
              <w:rPr>
                <w:rFonts w:ascii="Century Schoolbook" w:eastAsia="Times New Roman" w:hAnsi="Century Schoolbook" w:cs="Calibri"/>
                <w:color w:val="000000"/>
                <w:kern w:val="0"/>
                <w:sz w:val="20"/>
                <w:szCs w:val="20"/>
                <w14:ligatures w14:val="none"/>
              </w:rPr>
            </w:pPr>
            <w:r w:rsidRPr="000D2CCA">
              <w:rPr>
                <w:rFonts w:ascii="Century Schoolbook" w:eastAsia="Times New Roman" w:hAnsi="Century Schoolbook" w:cs="Calibri"/>
                <w:color w:val="000000"/>
                <w:kern w:val="0"/>
                <w:sz w:val="20"/>
                <w:szCs w:val="20"/>
                <w14:ligatures w14:val="none"/>
              </w:rPr>
              <w:t>ΧΑΛΚΙΔΙΚΗΣ</w:t>
            </w:r>
          </w:p>
        </w:tc>
      </w:tr>
      <w:tr w:rsidR="000D2CCA" w:rsidRPr="000D2CCA" w14:paraId="21BAEE9C" w14:textId="77777777" w:rsidTr="006B3FDE">
        <w:trPr>
          <w:trHeight w:val="290"/>
        </w:trPr>
        <w:tc>
          <w:tcPr>
            <w:tcW w:w="2449" w:type="dxa"/>
            <w:tcBorders>
              <w:top w:val="nil"/>
              <w:left w:val="single" w:sz="4" w:space="0" w:color="auto"/>
              <w:bottom w:val="single" w:sz="4" w:space="0" w:color="auto"/>
              <w:right w:val="single" w:sz="4" w:space="0" w:color="auto"/>
            </w:tcBorders>
            <w:noWrap/>
            <w:vAlign w:val="bottom"/>
            <w:hideMark/>
          </w:tcPr>
          <w:p w14:paraId="74FF6BD0" w14:textId="77777777" w:rsidR="000D2CCA" w:rsidRPr="000D2CCA" w:rsidRDefault="000D2CCA" w:rsidP="000D2CCA">
            <w:pPr>
              <w:spacing w:after="0" w:line="240" w:lineRule="auto"/>
              <w:rPr>
                <w:rFonts w:ascii="Century Schoolbook" w:eastAsia="Times New Roman" w:hAnsi="Century Schoolbook" w:cs="Calibri"/>
                <w:color w:val="000000"/>
                <w:kern w:val="0"/>
                <w:sz w:val="20"/>
                <w:szCs w:val="20"/>
                <w14:ligatures w14:val="none"/>
              </w:rPr>
            </w:pPr>
            <w:r w:rsidRPr="000D2CCA">
              <w:rPr>
                <w:rFonts w:ascii="Century Schoolbook" w:eastAsia="Times New Roman" w:hAnsi="Century Schoolbook" w:cs="Calibri"/>
                <w:color w:val="000000"/>
                <w:kern w:val="0"/>
                <w:sz w:val="20"/>
                <w:szCs w:val="20"/>
                <w14:ligatures w14:val="none"/>
              </w:rPr>
              <w:t>Γα</w:t>
            </w:r>
            <w:proofErr w:type="spellStart"/>
            <w:r w:rsidRPr="000D2CCA">
              <w:rPr>
                <w:rFonts w:ascii="Century Schoolbook" w:eastAsia="Times New Roman" w:hAnsi="Century Schoolbook" w:cs="Calibri"/>
                <w:color w:val="000000"/>
                <w:kern w:val="0"/>
                <w:sz w:val="20"/>
                <w:szCs w:val="20"/>
                <w14:ligatures w14:val="none"/>
              </w:rPr>
              <w:t>ϊτάνιον,το</w:t>
            </w:r>
            <w:proofErr w:type="spellEnd"/>
          </w:p>
        </w:tc>
        <w:tc>
          <w:tcPr>
            <w:tcW w:w="1386" w:type="dxa"/>
            <w:tcBorders>
              <w:top w:val="nil"/>
              <w:left w:val="nil"/>
              <w:bottom w:val="single" w:sz="4" w:space="0" w:color="auto"/>
              <w:right w:val="single" w:sz="4" w:space="0" w:color="auto"/>
            </w:tcBorders>
            <w:noWrap/>
            <w:vAlign w:val="bottom"/>
            <w:hideMark/>
          </w:tcPr>
          <w:p w14:paraId="05D80FA4" w14:textId="77777777" w:rsidR="000D2CCA" w:rsidRPr="000D2CCA" w:rsidRDefault="000D2CCA" w:rsidP="000D2CCA">
            <w:pPr>
              <w:spacing w:after="0" w:line="240" w:lineRule="auto"/>
              <w:jc w:val="right"/>
              <w:rPr>
                <w:rFonts w:ascii="Century Schoolbook" w:eastAsia="Times New Roman" w:hAnsi="Century Schoolbook" w:cs="Calibri"/>
                <w:color w:val="000000"/>
                <w:kern w:val="0"/>
                <w:sz w:val="20"/>
                <w:szCs w:val="20"/>
                <w14:ligatures w14:val="none"/>
              </w:rPr>
            </w:pPr>
            <w:r w:rsidRPr="000D2CCA">
              <w:rPr>
                <w:rFonts w:ascii="Century Schoolbook" w:eastAsia="Times New Roman" w:hAnsi="Century Schoolbook" w:cs="Calibri"/>
                <w:color w:val="000000"/>
                <w:kern w:val="0"/>
                <w:sz w:val="20"/>
                <w:szCs w:val="20"/>
                <w14:ligatures w14:val="none"/>
              </w:rPr>
              <w:t>1872</w:t>
            </w:r>
          </w:p>
        </w:tc>
        <w:tc>
          <w:tcPr>
            <w:tcW w:w="4428" w:type="dxa"/>
            <w:tcBorders>
              <w:top w:val="nil"/>
              <w:left w:val="nil"/>
              <w:bottom w:val="single" w:sz="4" w:space="0" w:color="auto"/>
              <w:right w:val="single" w:sz="4" w:space="0" w:color="auto"/>
            </w:tcBorders>
            <w:noWrap/>
            <w:vAlign w:val="bottom"/>
            <w:hideMark/>
          </w:tcPr>
          <w:p w14:paraId="4CDCAA78" w14:textId="77777777" w:rsidR="000D2CCA" w:rsidRPr="000D2CCA" w:rsidRDefault="000D2CCA" w:rsidP="000D2CCA">
            <w:pPr>
              <w:spacing w:after="0" w:line="240" w:lineRule="auto"/>
              <w:rPr>
                <w:rFonts w:ascii="Century Schoolbook" w:eastAsia="Times New Roman" w:hAnsi="Century Schoolbook" w:cs="Calibri"/>
                <w:color w:val="000000"/>
                <w:kern w:val="0"/>
                <w:sz w:val="20"/>
                <w:szCs w:val="20"/>
                <w14:ligatures w14:val="none"/>
              </w:rPr>
            </w:pPr>
            <w:r w:rsidRPr="000D2CCA">
              <w:rPr>
                <w:rFonts w:ascii="Century Schoolbook" w:eastAsia="Times New Roman" w:hAnsi="Century Schoolbook" w:cs="Calibri"/>
                <w:color w:val="000000"/>
                <w:kern w:val="0"/>
                <w:sz w:val="20"/>
                <w:szCs w:val="20"/>
                <w14:ligatures w14:val="none"/>
              </w:rPr>
              <w:t>ΔΗΜΟΣ ΖΑΚΥΝΘΟΥ</w:t>
            </w:r>
          </w:p>
        </w:tc>
        <w:tc>
          <w:tcPr>
            <w:tcW w:w="2510" w:type="dxa"/>
            <w:tcBorders>
              <w:top w:val="nil"/>
              <w:left w:val="nil"/>
              <w:bottom w:val="single" w:sz="4" w:space="0" w:color="auto"/>
              <w:right w:val="single" w:sz="4" w:space="0" w:color="auto"/>
            </w:tcBorders>
            <w:noWrap/>
            <w:vAlign w:val="bottom"/>
            <w:hideMark/>
          </w:tcPr>
          <w:p w14:paraId="488497A8" w14:textId="489C76EC" w:rsidR="000D2CCA" w:rsidRPr="000D2CCA" w:rsidRDefault="000D2CCA" w:rsidP="000D2CCA">
            <w:pPr>
              <w:spacing w:after="0" w:line="240" w:lineRule="auto"/>
              <w:rPr>
                <w:rFonts w:ascii="Century Schoolbook" w:eastAsia="Times New Roman" w:hAnsi="Century Schoolbook" w:cs="Calibri"/>
                <w:color w:val="000000"/>
                <w:kern w:val="0"/>
                <w:sz w:val="20"/>
                <w:szCs w:val="20"/>
                <w14:ligatures w14:val="none"/>
              </w:rPr>
            </w:pPr>
            <w:r w:rsidRPr="000D2CCA">
              <w:rPr>
                <w:rFonts w:ascii="Century Schoolbook" w:eastAsia="Times New Roman" w:hAnsi="Century Schoolbook" w:cs="Calibri"/>
                <w:color w:val="000000"/>
                <w:kern w:val="0"/>
                <w:sz w:val="20"/>
                <w:szCs w:val="20"/>
                <w14:ligatures w14:val="none"/>
              </w:rPr>
              <w:t>ΖΑΚΥΝΘΟΥ</w:t>
            </w:r>
          </w:p>
        </w:tc>
      </w:tr>
      <w:tr w:rsidR="000D2CCA" w:rsidRPr="000D2CCA" w14:paraId="0DB9428D" w14:textId="77777777" w:rsidTr="006B3FDE">
        <w:trPr>
          <w:trHeight w:val="290"/>
        </w:trPr>
        <w:tc>
          <w:tcPr>
            <w:tcW w:w="2449" w:type="dxa"/>
            <w:tcBorders>
              <w:top w:val="nil"/>
              <w:left w:val="single" w:sz="4" w:space="0" w:color="auto"/>
              <w:bottom w:val="single" w:sz="4" w:space="0" w:color="auto"/>
              <w:right w:val="single" w:sz="4" w:space="0" w:color="auto"/>
            </w:tcBorders>
            <w:noWrap/>
            <w:vAlign w:val="bottom"/>
            <w:hideMark/>
          </w:tcPr>
          <w:p w14:paraId="1B60A3B3" w14:textId="77777777" w:rsidR="000D2CCA" w:rsidRPr="000D2CCA" w:rsidRDefault="000D2CCA" w:rsidP="000D2CCA">
            <w:pPr>
              <w:spacing w:after="0" w:line="240" w:lineRule="auto"/>
              <w:rPr>
                <w:rFonts w:ascii="Century Schoolbook" w:eastAsia="Times New Roman" w:hAnsi="Century Schoolbook" w:cs="Calibri"/>
                <w:color w:val="000000"/>
                <w:kern w:val="0"/>
                <w:sz w:val="20"/>
                <w:szCs w:val="20"/>
                <w14:ligatures w14:val="none"/>
              </w:rPr>
            </w:pPr>
            <w:proofErr w:type="spellStart"/>
            <w:r w:rsidRPr="000D2CCA">
              <w:rPr>
                <w:rFonts w:ascii="Century Schoolbook" w:eastAsia="Times New Roman" w:hAnsi="Century Schoolbook" w:cs="Calibri"/>
                <w:color w:val="000000"/>
                <w:kern w:val="0"/>
                <w:sz w:val="20"/>
                <w:szCs w:val="20"/>
                <w14:ligatures w14:val="none"/>
              </w:rPr>
              <w:t>Πεντάλοφος,ο</w:t>
            </w:r>
            <w:proofErr w:type="spellEnd"/>
          </w:p>
        </w:tc>
        <w:tc>
          <w:tcPr>
            <w:tcW w:w="1386" w:type="dxa"/>
            <w:tcBorders>
              <w:top w:val="nil"/>
              <w:left w:val="nil"/>
              <w:bottom w:val="single" w:sz="4" w:space="0" w:color="auto"/>
              <w:right w:val="single" w:sz="4" w:space="0" w:color="auto"/>
            </w:tcBorders>
            <w:noWrap/>
            <w:vAlign w:val="bottom"/>
            <w:hideMark/>
          </w:tcPr>
          <w:p w14:paraId="6574D960" w14:textId="77777777" w:rsidR="000D2CCA" w:rsidRPr="000D2CCA" w:rsidRDefault="000D2CCA" w:rsidP="000D2CCA">
            <w:pPr>
              <w:spacing w:after="0" w:line="240" w:lineRule="auto"/>
              <w:jc w:val="right"/>
              <w:rPr>
                <w:rFonts w:ascii="Century Schoolbook" w:eastAsia="Times New Roman" w:hAnsi="Century Schoolbook" w:cs="Calibri"/>
                <w:color w:val="000000"/>
                <w:kern w:val="0"/>
                <w:sz w:val="20"/>
                <w:szCs w:val="20"/>
                <w14:ligatures w14:val="none"/>
              </w:rPr>
            </w:pPr>
            <w:r w:rsidRPr="000D2CCA">
              <w:rPr>
                <w:rFonts w:ascii="Century Schoolbook" w:eastAsia="Times New Roman" w:hAnsi="Century Schoolbook" w:cs="Calibri"/>
                <w:color w:val="000000"/>
                <w:kern w:val="0"/>
                <w:sz w:val="20"/>
                <w:szCs w:val="20"/>
                <w14:ligatures w14:val="none"/>
              </w:rPr>
              <w:t>1874</w:t>
            </w:r>
          </w:p>
        </w:tc>
        <w:tc>
          <w:tcPr>
            <w:tcW w:w="4428" w:type="dxa"/>
            <w:tcBorders>
              <w:top w:val="nil"/>
              <w:left w:val="nil"/>
              <w:bottom w:val="single" w:sz="4" w:space="0" w:color="auto"/>
              <w:right w:val="single" w:sz="4" w:space="0" w:color="auto"/>
            </w:tcBorders>
            <w:noWrap/>
            <w:vAlign w:val="bottom"/>
            <w:hideMark/>
          </w:tcPr>
          <w:p w14:paraId="4EC41F6D" w14:textId="77777777" w:rsidR="000D2CCA" w:rsidRPr="000D2CCA" w:rsidRDefault="000D2CCA" w:rsidP="000D2CCA">
            <w:pPr>
              <w:spacing w:after="0" w:line="240" w:lineRule="auto"/>
              <w:rPr>
                <w:rFonts w:ascii="Century Schoolbook" w:eastAsia="Times New Roman" w:hAnsi="Century Schoolbook" w:cs="Calibri"/>
                <w:color w:val="000000"/>
                <w:kern w:val="0"/>
                <w:sz w:val="20"/>
                <w:szCs w:val="20"/>
                <w14:ligatures w14:val="none"/>
              </w:rPr>
            </w:pPr>
            <w:r w:rsidRPr="000D2CCA">
              <w:rPr>
                <w:rFonts w:ascii="Century Schoolbook" w:eastAsia="Times New Roman" w:hAnsi="Century Schoolbook" w:cs="Calibri"/>
                <w:color w:val="000000"/>
                <w:kern w:val="0"/>
                <w:sz w:val="20"/>
                <w:szCs w:val="20"/>
                <w14:ligatures w14:val="none"/>
              </w:rPr>
              <w:t>ΔΗΜΟΣ ΩΡΑΙΟΚΑΣΤΡΟΥ</w:t>
            </w:r>
          </w:p>
        </w:tc>
        <w:tc>
          <w:tcPr>
            <w:tcW w:w="2510" w:type="dxa"/>
            <w:tcBorders>
              <w:top w:val="nil"/>
              <w:left w:val="nil"/>
              <w:bottom w:val="single" w:sz="4" w:space="0" w:color="auto"/>
              <w:right w:val="single" w:sz="4" w:space="0" w:color="auto"/>
            </w:tcBorders>
            <w:noWrap/>
            <w:vAlign w:val="bottom"/>
            <w:hideMark/>
          </w:tcPr>
          <w:p w14:paraId="54F6737C" w14:textId="358B2070" w:rsidR="000D2CCA" w:rsidRPr="000D2CCA" w:rsidRDefault="000D2CCA" w:rsidP="000D2CCA">
            <w:pPr>
              <w:spacing w:after="0" w:line="240" w:lineRule="auto"/>
              <w:rPr>
                <w:rFonts w:ascii="Century Schoolbook" w:eastAsia="Times New Roman" w:hAnsi="Century Schoolbook" w:cs="Calibri"/>
                <w:color w:val="000000"/>
                <w:kern w:val="0"/>
                <w:sz w:val="20"/>
                <w:szCs w:val="20"/>
                <w14:ligatures w14:val="none"/>
              </w:rPr>
            </w:pPr>
            <w:r w:rsidRPr="000D2CCA">
              <w:rPr>
                <w:rFonts w:ascii="Century Schoolbook" w:eastAsia="Times New Roman" w:hAnsi="Century Schoolbook" w:cs="Calibri"/>
                <w:color w:val="000000"/>
                <w:kern w:val="0"/>
                <w:sz w:val="20"/>
                <w:szCs w:val="20"/>
                <w14:ligatures w14:val="none"/>
              </w:rPr>
              <w:t>ΘΕΣΣΑΛΟΝΙΚΗΣ</w:t>
            </w:r>
          </w:p>
        </w:tc>
      </w:tr>
      <w:tr w:rsidR="000D2CCA" w:rsidRPr="000D2CCA" w14:paraId="2431B759" w14:textId="77777777" w:rsidTr="006B3FDE">
        <w:trPr>
          <w:trHeight w:val="290"/>
        </w:trPr>
        <w:tc>
          <w:tcPr>
            <w:tcW w:w="2449" w:type="dxa"/>
            <w:tcBorders>
              <w:top w:val="nil"/>
              <w:left w:val="single" w:sz="4" w:space="0" w:color="auto"/>
              <w:bottom w:val="single" w:sz="4" w:space="0" w:color="auto"/>
              <w:right w:val="single" w:sz="4" w:space="0" w:color="auto"/>
            </w:tcBorders>
            <w:noWrap/>
            <w:vAlign w:val="bottom"/>
            <w:hideMark/>
          </w:tcPr>
          <w:p w14:paraId="173AE149" w14:textId="77777777" w:rsidR="000D2CCA" w:rsidRPr="000D2CCA" w:rsidRDefault="000D2CCA" w:rsidP="000D2CCA">
            <w:pPr>
              <w:spacing w:after="0" w:line="240" w:lineRule="auto"/>
              <w:rPr>
                <w:rFonts w:ascii="Century Schoolbook" w:eastAsia="Times New Roman" w:hAnsi="Century Schoolbook" w:cs="Calibri"/>
                <w:color w:val="000000"/>
                <w:kern w:val="0"/>
                <w:sz w:val="20"/>
                <w:szCs w:val="20"/>
                <w14:ligatures w14:val="none"/>
              </w:rPr>
            </w:pPr>
            <w:proofErr w:type="spellStart"/>
            <w:r w:rsidRPr="000D2CCA">
              <w:rPr>
                <w:rFonts w:ascii="Century Schoolbook" w:eastAsia="Times New Roman" w:hAnsi="Century Schoolbook" w:cs="Calibri"/>
                <w:color w:val="000000"/>
                <w:kern w:val="0"/>
                <w:sz w:val="20"/>
                <w:szCs w:val="20"/>
                <w14:ligatures w14:val="none"/>
              </w:rPr>
              <w:t>Γούρν</w:t>
            </w:r>
            <w:proofErr w:type="spellEnd"/>
            <w:r w:rsidRPr="000D2CCA">
              <w:rPr>
                <w:rFonts w:ascii="Century Schoolbook" w:eastAsia="Times New Roman" w:hAnsi="Century Schoolbook" w:cs="Calibri"/>
                <w:color w:val="000000"/>
                <w:kern w:val="0"/>
                <w:sz w:val="20"/>
                <w:szCs w:val="20"/>
                <w14:ligatures w14:val="none"/>
              </w:rPr>
              <w:t>αι,αι</w:t>
            </w:r>
          </w:p>
        </w:tc>
        <w:tc>
          <w:tcPr>
            <w:tcW w:w="1386" w:type="dxa"/>
            <w:tcBorders>
              <w:top w:val="nil"/>
              <w:left w:val="nil"/>
              <w:bottom w:val="single" w:sz="4" w:space="0" w:color="auto"/>
              <w:right w:val="single" w:sz="4" w:space="0" w:color="auto"/>
            </w:tcBorders>
            <w:noWrap/>
            <w:vAlign w:val="bottom"/>
            <w:hideMark/>
          </w:tcPr>
          <w:p w14:paraId="48E15AA0" w14:textId="77777777" w:rsidR="000D2CCA" w:rsidRPr="000D2CCA" w:rsidRDefault="000D2CCA" w:rsidP="000D2CCA">
            <w:pPr>
              <w:spacing w:after="0" w:line="240" w:lineRule="auto"/>
              <w:jc w:val="right"/>
              <w:rPr>
                <w:rFonts w:ascii="Century Schoolbook" w:eastAsia="Times New Roman" w:hAnsi="Century Schoolbook" w:cs="Calibri"/>
                <w:color w:val="000000"/>
                <w:kern w:val="0"/>
                <w:sz w:val="20"/>
                <w:szCs w:val="20"/>
                <w14:ligatures w14:val="none"/>
              </w:rPr>
            </w:pPr>
            <w:r w:rsidRPr="000D2CCA">
              <w:rPr>
                <w:rFonts w:ascii="Century Schoolbook" w:eastAsia="Times New Roman" w:hAnsi="Century Schoolbook" w:cs="Calibri"/>
                <w:color w:val="000000"/>
                <w:kern w:val="0"/>
                <w:sz w:val="20"/>
                <w:szCs w:val="20"/>
                <w14:ligatures w14:val="none"/>
              </w:rPr>
              <w:t>1878</w:t>
            </w:r>
          </w:p>
        </w:tc>
        <w:tc>
          <w:tcPr>
            <w:tcW w:w="4428" w:type="dxa"/>
            <w:tcBorders>
              <w:top w:val="nil"/>
              <w:left w:val="nil"/>
              <w:bottom w:val="single" w:sz="4" w:space="0" w:color="auto"/>
              <w:right w:val="single" w:sz="4" w:space="0" w:color="auto"/>
            </w:tcBorders>
            <w:noWrap/>
            <w:vAlign w:val="bottom"/>
            <w:hideMark/>
          </w:tcPr>
          <w:p w14:paraId="085E934E" w14:textId="77777777" w:rsidR="000D2CCA" w:rsidRPr="000D2CCA" w:rsidRDefault="000D2CCA" w:rsidP="000D2CCA">
            <w:pPr>
              <w:spacing w:after="0" w:line="240" w:lineRule="auto"/>
              <w:rPr>
                <w:rFonts w:ascii="Century Schoolbook" w:eastAsia="Times New Roman" w:hAnsi="Century Schoolbook" w:cs="Calibri"/>
                <w:color w:val="000000"/>
                <w:kern w:val="0"/>
                <w:sz w:val="20"/>
                <w:szCs w:val="20"/>
                <w14:ligatures w14:val="none"/>
              </w:rPr>
            </w:pPr>
            <w:r w:rsidRPr="000D2CCA">
              <w:rPr>
                <w:rFonts w:ascii="Century Schoolbook" w:eastAsia="Times New Roman" w:hAnsi="Century Schoolbook" w:cs="Calibri"/>
                <w:color w:val="000000"/>
                <w:kern w:val="0"/>
                <w:sz w:val="20"/>
                <w:szCs w:val="20"/>
                <w14:ligatures w14:val="none"/>
              </w:rPr>
              <w:t>ΔΗΜΟΣ ΧΕΡΣΟΝΗΣΟΥ</w:t>
            </w:r>
          </w:p>
        </w:tc>
        <w:tc>
          <w:tcPr>
            <w:tcW w:w="2510" w:type="dxa"/>
            <w:tcBorders>
              <w:top w:val="nil"/>
              <w:left w:val="nil"/>
              <w:bottom w:val="single" w:sz="4" w:space="0" w:color="auto"/>
              <w:right w:val="single" w:sz="4" w:space="0" w:color="auto"/>
            </w:tcBorders>
            <w:noWrap/>
            <w:vAlign w:val="bottom"/>
            <w:hideMark/>
          </w:tcPr>
          <w:p w14:paraId="2F45CF62" w14:textId="35684753" w:rsidR="000D2CCA" w:rsidRPr="000D2CCA" w:rsidRDefault="000D2CCA" w:rsidP="000D2CCA">
            <w:pPr>
              <w:spacing w:after="0" w:line="240" w:lineRule="auto"/>
              <w:rPr>
                <w:rFonts w:ascii="Century Schoolbook" w:eastAsia="Times New Roman" w:hAnsi="Century Schoolbook" w:cs="Calibri"/>
                <w:color w:val="000000"/>
                <w:kern w:val="0"/>
                <w:sz w:val="20"/>
                <w:szCs w:val="20"/>
                <w14:ligatures w14:val="none"/>
              </w:rPr>
            </w:pPr>
            <w:r w:rsidRPr="000D2CCA">
              <w:rPr>
                <w:rFonts w:ascii="Century Schoolbook" w:eastAsia="Times New Roman" w:hAnsi="Century Schoolbook" w:cs="Calibri"/>
                <w:color w:val="000000"/>
                <w:kern w:val="0"/>
                <w:sz w:val="20"/>
                <w:szCs w:val="20"/>
                <w14:ligatures w14:val="none"/>
              </w:rPr>
              <w:t>ΗΡΑΚΛΕΙΟΥ</w:t>
            </w:r>
          </w:p>
        </w:tc>
      </w:tr>
      <w:tr w:rsidR="000D2CCA" w:rsidRPr="000D2CCA" w14:paraId="706E9FFA" w14:textId="77777777" w:rsidTr="006B3FDE">
        <w:trPr>
          <w:trHeight w:val="290"/>
        </w:trPr>
        <w:tc>
          <w:tcPr>
            <w:tcW w:w="2449" w:type="dxa"/>
            <w:tcBorders>
              <w:top w:val="nil"/>
              <w:left w:val="single" w:sz="4" w:space="0" w:color="auto"/>
              <w:bottom w:val="single" w:sz="4" w:space="0" w:color="auto"/>
              <w:right w:val="single" w:sz="4" w:space="0" w:color="auto"/>
            </w:tcBorders>
            <w:noWrap/>
            <w:vAlign w:val="bottom"/>
            <w:hideMark/>
          </w:tcPr>
          <w:p w14:paraId="22539585" w14:textId="77777777" w:rsidR="000D2CCA" w:rsidRPr="000D2CCA" w:rsidRDefault="000D2CCA" w:rsidP="000D2CCA">
            <w:pPr>
              <w:spacing w:after="0" w:line="240" w:lineRule="auto"/>
              <w:rPr>
                <w:rFonts w:ascii="Century Schoolbook" w:eastAsia="Times New Roman" w:hAnsi="Century Schoolbook" w:cs="Calibri"/>
                <w:color w:val="000000"/>
                <w:kern w:val="0"/>
                <w:sz w:val="20"/>
                <w:szCs w:val="20"/>
                <w14:ligatures w14:val="none"/>
              </w:rPr>
            </w:pPr>
            <w:proofErr w:type="spellStart"/>
            <w:r w:rsidRPr="000D2CCA">
              <w:rPr>
                <w:rFonts w:ascii="Century Schoolbook" w:eastAsia="Times New Roman" w:hAnsi="Century Schoolbook" w:cs="Calibri"/>
                <w:color w:val="000000"/>
                <w:kern w:val="0"/>
                <w:sz w:val="20"/>
                <w:szCs w:val="20"/>
                <w14:ligatures w14:val="none"/>
              </w:rPr>
              <w:t>Συκούριον,το</w:t>
            </w:r>
            <w:proofErr w:type="spellEnd"/>
          </w:p>
        </w:tc>
        <w:tc>
          <w:tcPr>
            <w:tcW w:w="1386" w:type="dxa"/>
            <w:tcBorders>
              <w:top w:val="nil"/>
              <w:left w:val="nil"/>
              <w:bottom w:val="single" w:sz="4" w:space="0" w:color="auto"/>
              <w:right w:val="single" w:sz="4" w:space="0" w:color="auto"/>
            </w:tcBorders>
            <w:noWrap/>
            <w:vAlign w:val="bottom"/>
            <w:hideMark/>
          </w:tcPr>
          <w:p w14:paraId="7B9BCE07" w14:textId="77777777" w:rsidR="000D2CCA" w:rsidRPr="000D2CCA" w:rsidRDefault="000D2CCA" w:rsidP="000D2CCA">
            <w:pPr>
              <w:spacing w:after="0" w:line="240" w:lineRule="auto"/>
              <w:jc w:val="right"/>
              <w:rPr>
                <w:rFonts w:ascii="Century Schoolbook" w:eastAsia="Times New Roman" w:hAnsi="Century Schoolbook" w:cs="Calibri"/>
                <w:color w:val="000000"/>
                <w:kern w:val="0"/>
                <w:sz w:val="20"/>
                <w:szCs w:val="20"/>
                <w14:ligatures w14:val="none"/>
              </w:rPr>
            </w:pPr>
            <w:r w:rsidRPr="000D2CCA">
              <w:rPr>
                <w:rFonts w:ascii="Century Schoolbook" w:eastAsia="Times New Roman" w:hAnsi="Century Schoolbook" w:cs="Calibri"/>
                <w:color w:val="000000"/>
                <w:kern w:val="0"/>
                <w:sz w:val="20"/>
                <w:szCs w:val="20"/>
                <w14:ligatures w14:val="none"/>
              </w:rPr>
              <w:t>1882</w:t>
            </w:r>
          </w:p>
        </w:tc>
        <w:tc>
          <w:tcPr>
            <w:tcW w:w="4428" w:type="dxa"/>
            <w:tcBorders>
              <w:top w:val="nil"/>
              <w:left w:val="nil"/>
              <w:bottom w:val="single" w:sz="4" w:space="0" w:color="auto"/>
              <w:right w:val="single" w:sz="4" w:space="0" w:color="auto"/>
            </w:tcBorders>
            <w:noWrap/>
            <w:vAlign w:val="bottom"/>
            <w:hideMark/>
          </w:tcPr>
          <w:p w14:paraId="233BE405" w14:textId="77777777" w:rsidR="000D2CCA" w:rsidRPr="000D2CCA" w:rsidRDefault="000D2CCA" w:rsidP="000D2CCA">
            <w:pPr>
              <w:spacing w:after="0" w:line="240" w:lineRule="auto"/>
              <w:rPr>
                <w:rFonts w:ascii="Century Schoolbook" w:eastAsia="Times New Roman" w:hAnsi="Century Schoolbook" w:cs="Calibri"/>
                <w:color w:val="000000"/>
                <w:kern w:val="0"/>
                <w:sz w:val="20"/>
                <w:szCs w:val="20"/>
                <w14:ligatures w14:val="none"/>
              </w:rPr>
            </w:pPr>
            <w:r w:rsidRPr="000D2CCA">
              <w:rPr>
                <w:rFonts w:ascii="Century Schoolbook" w:eastAsia="Times New Roman" w:hAnsi="Century Schoolbook" w:cs="Calibri"/>
                <w:color w:val="000000"/>
                <w:kern w:val="0"/>
                <w:sz w:val="20"/>
                <w:szCs w:val="20"/>
                <w14:ligatures w14:val="none"/>
              </w:rPr>
              <w:t>ΔΗΜΟΣ ΤΕΜΠΩΝ</w:t>
            </w:r>
          </w:p>
        </w:tc>
        <w:tc>
          <w:tcPr>
            <w:tcW w:w="2510" w:type="dxa"/>
            <w:tcBorders>
              <w:top w:val="nil"/>
              <w:left w:val="nil"/>
              <w:bottom w:val="single" w:sz="4" w:space="0" w:color="auto"/>
              <w:right w:val="single" w:sz="4" w:space="0" w:color="auto"/>
            </w:tcBorders>
            <w:noWrap/>
            <w:vAlign w:val="bottom"/>
            <w:hideMark/>
          </w:tcPr>
          <w:p w14:paraId="4BA768DC" w14:textId="7C84FE6F" w:rsidR="000D2CCA" w:rsidRPr="000D2CCA" w:rsidRDefault="000D2CCA" w:rsidP="000D2CCA">
            <w:pPr>
              <w:spacing w:after="0" w:line="240" w:lineRule="auto"/>
              <w:rPr>
                <w:rFonts w:ascii="Century Schoolbook" w:eastAsia="Times New Roman" w:hAnsi="Century Schoolbook" w:cs="Calibri"/>
                <w:color w:val="000000"/>
                <w:kern w:val="0"/>
                <w:sz w:val="20"/>
                <w:szCs w:val="20"/>
                <w14:ligatures w14:val="none"/>
              </w:rPr>
            </w:pPr>
            <w:r w:rsidRPr="000D2CCA">
              <w:rPr>
                <w:rFonts w:ascii="Century Schoolbook" w:eastAsia="Times New Roman" w:hAnsi="Century Schoolbook" w:cs="Calibri"/>
                <w:color w:val="000000"/>
                <w:kern w:val="0"/>
                <w:sz w:val="20"/>
                <w:szCs w:val="20"/>
                <w14:ligatures w14:val="none"/>
              </w:rPr>
              <w:t>ΛΑΡΙΣΑΣ</w:t>
            </w:r>
          </w:p>
        </w:tc>
      </w:tr>
      <w:tr w:rsidR="000D2CCA" w:rsidRPr="000D2CCA" w14:paraId="2EA983F9" w14:textId="77777777" w:rsidTr="006B3FDE">
        <w:trPr>
          <w:trHeight w:val="290"/>
        </w:trPr>
        <w:tc>
          <w:tcPr>
            <w:tcW w:w="2449" w:type="dxa"/>
            <w:tcBorders>
              <w:top w:val="nil"/>
              <w:left w:val="single" w:sz="4" w:space="0" w:color="auto"/>
              <w:bottom w:val="single" w:sz="4" w:space="0" w:color="auto"/>
              <w:right w:val="single" w:sz="4" w:space="0" w:color="auto"/>
            </w:tcBorders>
            <w:noWrap/>
            <w:vAlign w:val="bottom"/>
            <w:hideMark/>
          </w:tcPr>
          <w:p w14:paraId="5EFC34C7" w14:textId="77777777" w:rsidR="000D2CCA" w:rsidRPr="000D2CCA" w:rsidRDefault="000D2CCA" w:rsidP="000D2CCA">
            <w:pPr>
              <w:spacing w:after="0" w:line="240" w:lineRule="auto"/>
              <w:rPr>
                <w:rFonts w:ascii="Century Schoolbook" w:eastAsia="Times New Roman" w:hAnsi="Century Schoolbook" w:cs="Calibri"/>
                <w:color w:val="000000"/>
                <w:kern w:val="0"/>
                <w:sz w:val="20"/>
                <w:szCs w:val="20"/>
                <w14:ligatures w14:val="none"/>
              </w:rPr>
            </w:pPr>
            <w:proofErr w:type="spellStart"/>
            <w:r w:rsidRPr="000D2CCA">
              <w:rPr>
                <w:rFonts w:ascii="Century Schoolbook" w:eastAsia="Times New Roman" w:hAnsi="Century Schoolbook" w:cs="Calibri"/>
                <w:color w:val="000000"/>
                <w:kern w:val="0"/>
                <w:sz w:val="20"/>
                <w:szCs w:val="20"/>
                <w14:ligatures w14:val="none"/>
              </w:rPr>
              <w:t>Νέ</w:t>
            </w:r>
            <w:proofErr w:type="spellEnd"/>
            <w:r w:rsidRPr="000D2CCA">
              <w:rPr>
                <w:rFonts w:ascii="Century Schoolbook" w:eastAsia="Times New Roman" w:hAnsi="Century Schoolbook" w:cs="Calibri"/>
                <w:color w:val="000000"/>
                <w:kern w:val="0"/>
                <w:sz w:val="20"/>
                <w:szCs w:val="20"/>
                <w14:ligatures w14:val="none"/>
              </w:rPr>
              <w:t xml:space="preserve">α </w:t>
            </w:r>
            <w:proofErr w:type="spellStart"/>
            <w:r w:rsidRPr="000D2CCA">
              <w:rPr>
                <w:rFonts w:ascii="Century Schoolbook" w:eastAsia="Times New Roman" w:hAnsi="Century Schoolbook" w:cs="Calibri"/>
                <w:color w:val="000000"/>
                <w:kern w:val="0"/>
                <w:sz w:val="20"/>
                <w:szCs w:val="20"/>
                <w14:ligatures w14:val="none"/>
              </w:rPr>
              <w:t>Λάμψ</w:t>
            </w:r>
            <w:proofErr w:type="spellEnd"/>
            <w:r w:rsidRPr="000D2CCA">
              <w:rPr>
                <w:rFonts w:ascii="Century Schoolbook" w:eastAsia="Times New Roman" w:hAnsi="Century Schoolbook" w:cs="Calibri"/>
                <w:color w:val="000000"/>
                <w:kern w:val="0"/>
                <w:sz w:val="20"/>
                <w:szCs w:val="20"/>
                <w14:ligatures w14:val="none"/>
              </w:rPr>
              <w:t>ακος,η</w:t>
            </w:r>
          </w:p>
        </w:tc>
        <w:tc>
          <w:tcPr>
            <w:tcW w:w="1386" w:type="dxa"/>
            <w:tcBorders>
              <w:top w:val="nil"/>
              <w:left w:val="nil"/>
              <w:bottom w:val="single" w:sz="4" w:space="0" w:color="auto"/>
              <w:right w:val="single" w:sz="4" w:space="0" w:color="auto"/>
            </w:tcBorders>
            <w:noWrap/>
            <w:vAlign w:val="bottom"/>
            <w:hideMark/>
          </w:tcPr>
          <w:p w14:paraId="0C8192FC" w14:textId="77777777" w:rsidR="000D2CCA" w:rsidRPr="000D2CCA" w:rsidRDefault="000D2CCA" w:rsidP="000D2CCA">
            <w:pPr>
              <w:spacing w:after="0" w:line="240" w:lineRule="auto"/>
              <w:jc w:val="right"/>
              <w:rPr>
                <w:rFonts w:ascii="Century Schoolbook" w:eastAsia="Times New Roman" w:hAnsi="Century Schoolbook" w:cs="Calibri"/>
                <w:color w:val="000000"/>
                <w:kern w:val="0"/>
                <w:sz w:val="20"/>
                <w:szCs w:val="20"/>
                <w14:ligatures w14:val="none"/>
              </w:rPr>
            </w:pPr>
            <w:r w:rsidRPr="000D2CCA">
              <w:rPr>
                <w:rFonts w:ascii="Century Schoolbook" w:eastAsia="Times New Roman" w:hAnsi="Century Schoolbook" w:cs="Calibri"/>
                <w:color w:val="000000"/>
                <w:kern w:val="0"/>
                <w:sz w:val="20"/>
                <w:szCs w:val="20"/>
                <w14:ligatures w14:val="none"/>
              </w:rPr>
              <w:t>1883</w:t>
            </w:r>
          </w:p>
        </w:tc>
        <w:tc>
          <w:tcPr>
            <w:tcW w:w="4428" w:type="dxa"/>
            <w:tcBorders>
              <w:top w:val="nil"/>
              <w:left w:val="nil"/>
              <w:bottom w:val="single" w:sz="4" w:space="0" w:color="auto"/>
              <w:right w:val="single" w:sz="4" w:space="0" w:color="auto"/>
            </w:tcBorders>
            <w:noWrap/>
            <w:vAlign w:val="bottom"/>
            <w:hideMark/>
          </w:tcPr>
          <w:p w14:paraId="61F0751B" w14:textId="77777777" w:rsidR="000D2CCA" w:rsidRPr="000D2CCA" w:rsidRDefault="000D2CCA" w:rsidP="000D2CCA">
            <w:pPr>
              <w:spacing w:after="0" w:line="240" w:lineRule="auto"/>
              <w:rPr>
                <w:rFonts w:ascii="Century Schoolbook" w:eastAsia="Times New Roman" w:hAnsi="Century Schoolbook" w:cs="Calibri"/>
                <w:color w:val="000000"/>
                <w:kern w:val="0"/>
                <w:sz w:val="20"/>
                <w:szCs w:val="20"/>
                <w14:ligatures w14:val="none"/>
              </w:rPr>
            </w:pPr>
            <w:r w:rsidRPr="000D2CCA">
              <w:rPr>
                <w:rFonts w:ascii="Century Schoolbook" w:eastAsia="Times New Roman" w:hAnsi="Century Schoolbook" w:cs="Calibri"/>
                <w:color w:val="000000"/>
                <w:kern w:val="0"/>
                <w:sz w:val="20"/>
                <w:szCs w:val="20"/>
                <w14:ligatures w14:val="none"/>
              </w:rPr>
              <w:t>ΔΗΜΟΣ ΧΑΛΚΙΔΕΩΝ</w:t>
            </w:r>
          </w:p>
        </w:tc>
        <w:tc>
          <w:tcPr>
            <w:tcW w:w="2510" w:type="dxa"/>
            <w:tcBorders>
              <w:top w:val="nil"/>
              <w:left w:val="nil"/>
              <w:bottom w:val="single" w:sz="4" w:space="0" w:color="auto"/>
              <w:right w:val="single" w:sz="4" w:space="0" w:color="auto"/>
            </w:tcBorders>
            <w:noWrap/>
            <w:vAlign w:val="bottom"/>
            <w:hideMark/>
          </w:tcPr>
          <w:p w14:paraId="60C9896A" w14:textId="1521ECE0" w:rsidR="000D2CCA" w:rsidRPr="000D2CCA" w:rsidRDefault="000D2CCA" w:rsidP="000D2CCA">
            <w:pPr>
              <w:spacing w:after="0" w:line="240" w:lineRule="auto"/>
              <w:rPr>
                <w:rFonts w:ascii="Century Schoolbook" w:eastAsia="Times New Roman" w:hAnsi="Century Schoolbook" w:cs="Calibri"/>
                <w:color w:val="000000"/>
                <w:kern w:val="0"/>
                <w:sz w:val="20"/>
                <w:szCs w:val="20"/>
                <w14:ligatures w14:val="none"/>
              </w:rPr>
            </w:pPr>
            <w:r w:rsidRPr="000D2CCA">
              <w:rPr>
                <w:rFonts w:ascii="Century Schoolbook" w:eastAsia="Times New Roman" w:hAnsi="Century Schoolbook" w:cs="Calibri"/>
                <w:color w:val="000000"/>
                <w:kern w:val="0"/>
                <w:sz w:val="20"/>
                <w:szCs w:val="20"/>
                <w14:ligatures w14:val="none"/>
              </w:rPr>
              <w:t>ΕΥΒΟΙΑΣ</w:t>
            </w:r>
          </w:p>
        </w:tc>
      </w:tr>
      <w:tr w:rsidR="000D2CCA" w:rsidRPr="000D2CCA" w14:paraId="74C215FE" w14:textId="77777777" w:rsidTr="006B3FDE">
        <w:trPr>
          <w:trHeight w:val="290"/>
        </w:trPr>
        <w:tc>
          <w:tcPr>
            <w:tcW w:w="2449" w:type="dxa"/>
            <w:tcBorders>
              <w:top w:val="nil"/>
              <w:left w:val="single" w:sz="4" w:space="0" w:color="auto"/>
              <w:bottom w:val="single" w:sz="4" w:space="0" w:color="auto"/>
              <w:right w:val="single" w:sz="4" w:space="0" w:color="auto"/>
            </w:tcBorders>
            <w:noWrap/>
            <w:vAlign w:val="bottom"/>
            <w:hideMark/>
          </w:tcPr>
          <w:p w14:paraId="3838A07A" w14:textId="77777777" w:rsidR="000D2CCA" w:rsidRPr="000D2CCA" w:rsidRDefault="000D2CCA" w:rsidP="000D2CCA">
            <w:pPr>
              <w:spacing w:after="0" w:line="240" w:lineRule="auto"/>
              <w:rPr>
                <w:rFonts w:ascii="Century Schoolbook" w:eastAsia="Times New Roman" w:hAnsi="Century Schoolbook" w:cs="Calibri"/>
                <w:color w:val="000000"/>
                <w:kern w:val="0"/>
                <w:sz w:val="20"/>
                <w:szCs w:val="20"/>
                <w14:ligatures w14:val="none"/>
              </w:rPr>
            </w:pPr>
            <w:proofErr w:type="spellStart"/>
            <w:r w:rsidRPr="000D2CCA">
              <w:rPr>
                <w:rFonts w:ascii="Century Schoolbook" w:eastAsia="Times New Roman" w:hAnsi="Century Schoolbook" w:cs="Calibri"/>
                <w:color w:val="000000"/>
                <w:kern w:val="0"/>
                <w:sz w:val="20"/>
                <w:szCs w:val="20"/>
                <w14:ligatures w14:val="none"/>
              </w:rPr>
              <w:t>Άδενδρον,το</w:t>
            </w:r>
            <w:proofErr w:type="spellEnd"/>
          </w:p>
        </w:tc>
        <w:tc>
          <w:tcPr>
            <w:tcW w:w="1386" w:type="dxa"/>
            <w:tcBorders>
              <w:top w:val="nil"/>
              <w:left w:val="nil"/>
              <w:bottom w:val="single" w:sz="4" w:space="0" w:color="auto"/>
              <w:right w:val="single" w:sz="4" w:space="0" w:color="auto"/>
            </w:tcBorders>
            <w:noWrap/>
            <w:vAlign w:val="bottom"/>
            <w:hideMark/>
          </w:tcPr>
          <w:p w14:paraId="6F714AEC" w14:textId="77777777" w:rsidR="000D2CCA" w:rsidRPr="000D2CCA" w:rsidRDefault="000D2CCA" w:rsidP="000D2CCA">
            <w:pPr>
              <w:spacing w:after="0" w:line="240" w:lineRule="auto"/>
              <w:jc w:val="right"/>
              <w:rPr>
                <w:rFonts w:ascii="Century Schoolbook" w:eastAsia="Times New Roman" w:hAnsi="Century Schoolbook" w:cs="Calibri"/>
                <w:color w:val="000000"/>
                <w:kern w:val="0"/>
                <w:sz w:val="20"/>
                <w:szCs w:val="20"/>
                <w14:ligatures w14:val="none"/>
              </w:rPr>
            </w:pPr>
            <w:r w:rsidRPr="000D2CCA">
              <w:rPr>
                <w:rFonts w:ascii="Century Schoolbook" w:eastAsia="Times New Roman" w:hAnsi="Century Schoolbook" w:cs="Calibri"/>
                <w:color w:val="000000"/>
                <w:kern w:val="0"/>
                <w:sz w:val="20"/>
                <w:szCs w:val="20"/>
                <w14:ligatures w14:val="none"/>
              </w:rPr>
              <w:t>1889</w:t>
            </w:r>
          </w:p>
        </w:tc>
        <w:tc>
          <w:tcPr>
            <w:tcW w:w="4428" w:type="dxa"/>
            <w:tcBorders>
              <w:top w:val="nil"/>
              <w:left w:val="nil"/>
              <w:bottom w:val="single" w:sz="4" w:space="0" w:color="auto"/>
              <w:right w:val="single" w:sz="4" w:space="0" w:color="auto"/>
            </w:tcBorders>
            <w:noWrap/>
            <w:vAlign w:val="bottom"/>
            <w:hideMark/>
          </w:tcPr>
          <w:p w14:paraId="6854416F" w14:textId="77777777" w:rsidR="000D2CCA" w:rsidRPr="000D2CCA" w:rsidRDefault="000D2CCA" w:rsidP="000D2CCA">
            <w:pPr>
              <w:spacing w:after="0" w:line="240" w:lineRule="auto"/>
              <w:rPr>
                <w:rFonts w:ascii="Century Schoolbook" w:eastAsia="Times New Roman" w:hAnsi="Century Schoolbook" w:cs="Calibri"/>
                <w:color w:val="000000"/>
                <w:kern w:val="0"/>
                <w:sz w:val="20"/>
                <w:szCs w:val="20"/>
                <w14:ligatures w14:val="none"/>
              </w:rPr>
            </w:pPr>
            <w:r w:rsidRPr="000D2CCA">
              <w:rPr>
                <w:rFonts w:ascii="Century Schoolbook" w:eastAsia="Times New Roman" w:hAnsi="Century Schoolbook" w:cs="Calibri"/>
                <w:color w:val="000000"/>
                <w:kern w:val="0"/>
                <w:sz w:val="20"/>
                <w:szCs w:val="20"/>
                <w14:ligatures w14:val="none"/>
              </w:rPr>
              <w:t>ΔΗΜΟΣ ΧΑΛΚΗΔΟΝΟΣ</w:t>
            </w:r>
          </w:p>
        </w:tc>
        <w:tc>
          <w:tcPr>
            <w:tcW w:w="2510" w:type="dxa"/>
            <w:tcBorders>
              <w:top w:val="nil"/>
              <w:left w:val="nil"/>
              <w:bottom w:val="single" w:sz="4" w:space="0" w:color="auto"/>
              <w:right w:val="single" w:sz="4" w:space="0" w:color="auto"/>
            </w:tcBorders>
            <w:noWrap/>
            <w:vAlign w:val="bottom"/>
            <w:hideMark/>
          </w:tcPr>
          <w:p w14:paraId="035F295A" w14:textId="51890D4A" w:rsidR="000D2CCA" w:rsidRPr="000D2CCA" w:rsidRDefault="000D2CCA" w:rsidP="000D2CCA">
            <w:pPr>
              <w:spacing w:after="0" w:line="240" w:lineRule="auto"/>
              <w:rPr>
                <w:rFonts w:ascii="Century Schoolbook" w:eastAsia="Times New Roman" w:hAnsi="Century Schoolbook" w:cs="Calibri"/>
                <w:color w:val="000000"/>
                <w:kern w:val="0"/>
                <w:sz w:val="20"/>
                <w:szCs w:val="20"/>
                <w14:ligatures w14:val="none"/>
              </w:rPr>
            </w:pPr>
            <w:r w:rsidRPr="000D2CCA">
              <w:rPr>
                <w:rFonts w:ascii="Century Schoolbook" w:eastAsia="Times New Roman" w:hAnsi="Century Schoolbook" w:cs="Calibri"/>
                <w:color w:val="000000"/>
                <w:kern w:val="0"/>
                <w:sz w:val="20"/>
                <w:szCs w:val="20"/>
                <w14:ligatures w14:val="none"/>
              </w:rPr>
              <w:t>ΘΕΣΣΑΛΟΝΙΚΗΣ</w:t>
            </w:r>
          </w:p>
        </w:tc>
      </w:tr>
      <w:tr w:rsidR="000D2CCA" w:rsidRPr="000D2CCA" w14:paraId="2C2F0EEA" w14:textId="77777777" w:rsidTr="006B3FDE">
        <w:trPr>
          <w:trHeight w:val="290"/>
        </w:trPr>
        <w:tc>
          <w:tcPr>
            <w:tcW w:w="2449" w:type="dxa"/>
            <w:tcBorders>
              <w:top w:val="nil"/>
              <w:left w:val="single" w:sz="4" w:space="0" w:color="auto"/>
              <w:bottom w:val="single" w:sz="4" w:space="0" w:color="auto"/>
              <w:right w:val="single" w:sz="4" w:space="0" w:color="auto"/>
            </w:tcBorders>
            <w:noWrap/>
            <w:vAlign w:val="bottom"/>
            <w:hideMark/>
          </w:tcPr>
          <w:p w14:paraId="54D2A93C" w14:textId="77777777" w:rsidR="000D2CCA" w:rsidRPr="000D2CCA" w:rsidRDefault="000D2CCA" w:rsidP="000D2CCA">
            <w:pPr>
              <w:spacing w:after="0" w:line="240" w:lineRule="auto"/>
              <w:rPr>
                <w:rFonts w:ascii="Century Schoolbook" w:eastAsia="Times New Roman" w:hAnsi="Century Schoolbook" w:cs="Calibri"/>
                <w:color w:val="000000"/>
                <w:kern w:val="0"/>
                <w:sz w:val="20"/>
                <w:szCs w:val="20"/>
                <w14:ligatures w14:val="none"/>
              </w:rPr>
            </w:pPr>
            <w:proofErr w:type="spellStart"/>
            <w:r w:rsidRPr="000D2CCA">
              <w:rPr>
                <w:rFonts w:ascii="Century Schoolbook" w:eastAsia="Times New Roman" w:hAnsi="Century Schoolbook" w:cs="Calibri"/>
                <w:color w:val="000000"/>
                <w:kern w:val="0"/>
                <w:sz w:val="20"/>
                <w:szCs w:val="20"/>
                <w14:ligatures w14:val="none"/>
              </w:rPr>
              <w:t>Λάρδος,η</w:t>
            </w:r>
            <w:proofErr w:type="spellEnd"/>
          </w:p>
        </w:tc>
        <w:tc>
          <w:tcPr>
            <w:tcW w:w="1386" w:type="dxa"/>
            <w:tcBorders>
              <w:top w:val="nil"/>
              <w:left w:val="nil"/>
              <w:bottom w:val="single" w:sz="4" w:space="0" w:color="auto"/>
              <w:right w:val="single" w:sz="4" w:space="0" w:color="auto"/>
            </w:tcBorders>
            <w:noWrap/>
            <w:vAlign w:val="bottom"/>
            <w:hideMark/>
          </w:tcPr>
          <w:p w14:paraId="30B3354B" w14:textId="77777777" w:rsidR="000D2CCA" w:rsidRPr="000D2CCA" w:rsidRDefault="000D2CCA" w:rsidP="000D2CCA">
            <w:pPr>
              <w:spacing w:after="0" w:line="240" w:lineRule="auto"/>
              <w:jc w:val="right"/>
              <w:rPr>
                <w:rFonts w:ascii="Century Schoolbook" w:eastAsia="Times New Roman" w:hAnsi="Century Schoolbook" w:cs="Calibri"/>
                <w:color w:val="000000"/>
                <w:kern w:val="0"/>
                <w:sz w:val="20"/>
                <w:szCs w:val="20"/>
                <w14:ligatures w14:val="none"/>
              </w:rPr>
            </w:pPr>
            <w:r w:rsidRPr="000D2CCA">
              <w:rPr>
                <w:rFonts w:ascii="Century Schoolbook" w:eastAsia="Times New Roman" w:hAnsi="Century Schoolbook" w:cs="Calibri"/>
                <w:color w:val="000000"/>
                <w:kern w:val="0"/>
                <w:sz w:val="20"/>
                <w:szCs w:val="20"/>
                <w14:ligatures w14:val="none"/>
              </w:rPr>
              <w:t>1889</w:t>
            </w:r>
          </w:p>
        </w:tc>
        <w:tc>
          <w:tcPr>
            <w:tcW w:w="4428" w:type="dxa"/>
            <w:tcBorders>
              <w:top w:val="nil"/>
              <w:left w:val="nil"/>
              <w:bottom w:val="single" w:sz="4" w:space="0" w:color="auto"/>
              <w:right w:val="single" w:sz="4" w:space="0" w:color="auto"/>
            </w:tcBorders>
            <w:noWrap/>
            <w:vAlign w:val="bottom"/>
            <w:hideMark/>
          </w:tcPr>
          <w:p w14:paraId="6610578F" w14:textId="77777777" w:rsidR="000D2CCA" w:rsidRPr="000D2CCA" w:rsidRDefault="000D2CCA" w:rsidP="000D2CCA">
            <w:pPr>
              <w:spacing w:after="0" w:line="240" w:lineRule="auto"/>
              <w:rPr>
                <w:rFonts w:ascii="Century Schoolbook" w:eastAsia="Times New Roman" w:hAnsi="Century Schoolbook" w:cs="Calibri"/>
                <w:color w:val="000000"/>
                <w:kern w:val="0"/>
                <w:sz w:val="20"/>
                <w:szCs w:val="20"/>
                <w14:ligatures w14:val="none"/>
              </w:rPr>
            </w:pPr>
            <w:r w:rsidRPr="000D2CCA">
              <w:rPr>
                <w:rFonts w:ascii="Century Schoolbook" w:eastAsia="Times New Roman" w:hAnsi="Century Schoolbook" w:cs="Calibri"/>
                <w:color w:val="000000"/>
                <w:kern w:val="0"/>
                <w:sz w:val="20"/>
                <w:szCs w:val="20"/>
                <w14:ligatures w14:val="none"/>
              </w:rPr>
              <w:t>ΔΗΜΟΣ ΡΟΔΟΥ</w:t>
            </w:r>
          </w:p>
        </w:tc>
        <w:tc>
          <w:tcPr>
            <w:tcW w:w="2510" w:type="dxa"/>
            <w:tcBorders>
              <w:top w:val="nil"/>
              <w:left w:val="nil"/>
              <w:bottom w:val="single" w:sz="4" w:space="0" w:color="auto"/>
              <w:right w:val="single" w:sz="4" w:space="0" w:color="auto"/>
            </w:tcBorders>
            <w:noWrap/>
            <w:vAlign w:val="bottom"/>
            <w:hideMark/>
          </w:tcPr>
          <w:p w14:paraId="1BFBF692" w14:textId="11CFA767" w:rsidR="000D2CCA" w:rsidRPr="000D2CCA" w:rsidRDefault="000D2CCA" w:rsidP="000D2CCA">
            <w:pPr>
              <w:spacing w:after="0" w:line="240" w:lineRule="auto"/>
              <w:rPr>
                <w:rFonts w:ascii="Century Schoolbook" w:eastAsia="Times New Roman" w:hAnsi="Century Schoolbook" w:cs="Calibri"/>
                <w:color w:val="000000"/>
                <w:kern w:val="0"/>
                <w:sz w:val="20"/>
                <w:szCs w:val="20"/>
                <w14:ligatures w14:val="none"/>
              </w:rPr>
            </w:pPr>
            <w:r w:rsidRPr="000D2CCA">
              <w:rPr>
                <w:rFonts w:ascii="Century Schoolbook" w:eastAsia="Times New Roman" w:hAnsi="Century Schoolbook" w:cs="Calibri"/>
                <w:color w:val="000000"/>
                <w:kern w:val="0"/>
                <w:sz w:val="20"/>
                <w:szCs w:val="20"/>
                <w14:ligatures w14:val="none"/>
              </w:rPr>
              <w:t>ΡΟΔΟΥ</w:t>
            </w:r>
          </w:p>
        </w:tc>
      </w:tr>
      <w:tr w:rsidR="000D2CCA" w:rsidRPr="000D2CCA" w14:paraId="480B569F" w14:textId="77777777" w:rsidTr="006B3FDE">
        <w:trPr>
          <w:trHeight w:val="290"/>
        </w:trPr>
        <w:tc>
          <w:tcPr>
            <w:tcW w:w="2449" w:type="dxa"/>
            <w:tcBorders>
              <w:top w:val="nil"/>
              <w:left w:val="single" w:sz="4" w:space="0" w:color="auto"/>
              <w:bottom w:val="single" w:sz="4" w:space="0" w:color="auto"/>
              <w:right w:val="single" w:sz="4" w:space="0" w:color="auto"/>
            </w:tcBorders>
            <w:noWrap/>
            <w:vAlign w:val="bottom"/>
            <w:hideMark/>
          </w:tcPr>
          <w:p w14:paraId="245BF29D" w14:textId="77777777" w:rsidR="000D2CCA" w:rsidRPr="000D2CCA" w:rsidRDefault="000D2CCA" w:rsidP="000D2CCA">
            <w:pPr>
              <w:spacing w:after="0" w:line="240" w:lineRule="auto"/>
              <w:rPr>
                <w:rFonts w:ascii="Century Schoolbook" w:eastAsia="Times New Roman" w:hAnsi="Century Schoolbook" w:cs="Calibri"/>
                <w:color w:val="000000"/>
                <w:kern w:val="0"/>
                <w:sz w:val="20"/>
                <w:szCs w:val="20"/>
                <w14:ligatures w14:val="none"/>
              </w:rPr>
            </w:pPr>
            <w:r w:rsidRPr="000D2CCA">
              <w:rPr>
                <w:rFonts w:ascii="Century Schoolbook" w:eastAsia="Times New Roman" w:hAnsi="Century Schoolbook" w:cs="Calibri"/>
                <w:color w:val="000000"/>
                <w:kern w:val="0"/>
                <w:sz w:val="20"/>
                <w:szCs w:val="20"/>
                <w14:ligatures w14:val="none"/>
              </w:rPr>
              <w:t>Ζα</w:t>
            </w:r>
            <w:proofErr w:type="spellStart"/>
            <w:r w:rsidRPr="000D2CCA">
              <w:rPr>
                <w:rFonts w:ascii="Century Schoolbook" w:eastAsia="Times New Roman" w:hAnsi="Century Schoolbook" w:cs="Calibri"/>
                <w:color w:val="000000"/>
                <w:kern w:val="0"/>
                <w:sz w:val="20"/>
                <w:szCs w:val="20"/>
                <w14:ligatures w14:val="none"/>
              </w:rPr>
              <w:t>γορά,η</w:t>
            </w:r>
            <w:proofErr w:type="spellEnd"/>
          </w:p>
        </w:tc>
        <w:tc>
          <w:tcPr>
            <w:tcW w:w="1386" w:type="dxa"/>
            <w:tcBorders>
              <w:top w:val="nil"/>
              <w:left w:val="nil"/>
              <w:bottom w:val="single" w:sz="4" w:space="0" w:color="auto"/>
              <w:right w:val="single" w:sz="4" w:space="0" w:color="auto"/>
            </w:tcBorders>
            <w:noWrap/>
            <w:vAlign w:val="bottom"/>
            <w:hideMark/>
          </w:tcPr>
          <w:p w14:paraId="76772F13" w14:textId="77777777" w:rsidR="000D2CCA" w:rsidRPr="000D2CCA" w:rsidRDefault="000D2CCA" w:rsidP="000D2CCA">
            <w:pPr>
              <w:spacing w:after="0" w:line="240" w:lineRule="auto"/>
              <w:jc w:val="right"/>
              <w:rPr>
                <w:rFonts w:ascii="Century Schoolbook" w:eastAsia="Times New Roman" w:hAnsi="Century Schoolbook" w:cs="Calibri"/>
                <w:color w:val="000000"/>
                <w:kern w:val="0"/>
                <w:sz w:val="20"/>
                <w:szCs w:val="20"/>
                <w14:ligatures w14:val="none"/>
              </w:rPr>
            </w:pPr>
            <w:r w:rsidRPr="000D2CCA">
              <w:rPr>
                <w:rFonts w:ascii="Century Schoolbook" w:eastAsia="Times New Roman" w:hAnsi="Century Schoolbook" w:cs="Calibri"/>
                <w:color w:val="000000"/>
                <w:kern w:val="0"/>
                <w:sz w:val="20"/>
                <w:szCs w:val="20"/>
                <w14:ligatures w14:val="none"/>
              </w:rPr>
              <w:t>1892</w:t>
            </w:r>
          </w:p>
        </w:tc>
        <w:tc>
          <w:tcPr>
            <w:tcW w:w="4428" w:type="dxa"/>
            <w:tcBorders>
              <w:top w:val="nil"/>
              <w:left w:val="nil"/>
              <w:bottom w:val="single" w:sz="4" w:space="0" w:color="auto"/>
              <w:right w:val="single" w:sz="4" w:space="0" w:color="auto"/>
            </w:tcBorders>
            <w:noWrap/>
            <w:vAlign w:val="bottom"/>
            <w:hideMark/>
          </w:tcPr>
          <w:p w14:paraId="5555D507" w14:textId="77777777" w:rsidR="000D2CCA" w:rsidRPr="000D2CCA" w:rsidRDefault="000D2CCA" w:rsidP="000D2CCA">
            <w:pPr>
              <w:spacing w:after="0" w:line="240" w:lineRule="auto"/>
              <w:rPr>
                <w:rFonts w:ascii="Century Schoolbook" w:eastAsia="Times New Roman" w:hAnsi="Century Schoolbook" w:cs="Calibri"/>
                <w:color w:val="000000"/>
                <w:kern w:val="0"/>
                <w:sz w:val="20"/>
                <w:szCs w:val="20"/>
                <w14:ligatures w14:val="none"/>
              </w:rPr>
            </w:pPr>
            <w:r w:rsidRPr="000D2CCA">
              <w:rPr>
                <w:rFonts w:ascii="Century Schoolbook" w:eastAsia="Times New Roman" w:hAnsi="Century Schoolbook" w:cs="Calibri"/>
                <w:color w:val="000000"/>
                <w:kern w:val="0"/>
                <w:sz w:val="20"/>
                <w:szCs w:val="20"/>
                <w14:ligatures w14:val="none"/>
              </w:rPr>
              <w:t>ΔΗΜΟΣ ΖΑΓΟΡΑΣ - ΜΟΥΡΕΣΙΟΥ</w:t>
            </w:r>
          </w:p>
        </w:tc>
        <w:tc>
          <w:tcPr>
            <w:tcW w:w="2510" w:type="dxa"/>
            <w:tcBorders>
              <w:top w:val="nil"/>
              <w:left w:val="nil"/>
              <w:bottom w:val="single" w:sz="4" w:space="0" w:color="auto"/>
              <w:right w:val="single" w:sz="4" w:space="0" w:color="auto"/>
            </w:tcBorders>
            <w:noWrap/>
            <w:vAlign w:val="bottom"/>
            <w:hideMark/>
          </w:tcPr>
          <w:p w14:paraId="58DA4163" w14:textId="6655D3E3" w:rsidR="000D2CCA" w:rsidRPr="000D2CCA" w:rsidRDefault="000D2CCA" w:rsidP="000D2CCA">
            <w:pPr>
              <w:spacing w:after="0" w:line="240" w:lineRule="auto"/>
              <w:rPr>
                <w:rFonts w:ascii="Century Schoolbook" w:eastAsia="Times New Roman" w:hAnsi="Century Schoolbook" w:cs="Calibri"/>
                <w:color w:val="000000"/>
                <w:kern w:val="0"/>
                <w:sz w:val="20"/>
                <w:szCs w:val="20"/>
                <w14:ligatures w14:val="none"/>
              </w:rPr>
            </w:pPr>
            <w:r w:rsidRPr="000D2CCA">
              <w:rPr>
                <w:rFonts w:ascii="Century Schoolbook" w:eastAsia="Times New Roman" w:hAnsi="Century Schoolbook" w:cs="Calibri"/>
                <w:color w:val="000000"/>
                <w:kern w:val="0"/>
                <w:sz w:val="20"/>
                <w:szCs w:val="20"/>
                <w14:ligatures w14:val="none"/>
              </w:rPr>
              <w:t>ΜΑΓΝΗΣΙΑΣ</w:t>
            </w:r>
          </w:p>
        </w:tc>
      </w:tr>
      <w:tr w:rsidR="000D2CCA" w:rsidRPr="000D2CCA" w14:paraId="6A91A2D8" w14:textId="77777777" w:rsidTr="006B3FDE">
        <w:trPr>
          <w:trHeight w:val="290"/>
        </w:trPr>
        <w:tc>
          <w:tcPr>
            <w:tcW w:w="2449" w:type="dxa"/>
            <w:tcBorders>
              <w:top w:val="nil"/>
              <w:left w:val="single" w:sz="4" w:space="0" w:color="auto"/>
              <w:bottom w:val="single" w:sz="4" w:space="0" w:color="auto"/>
              <w:right w:val="single" w:sz="4" w:space="0" w:color="auto"/>
            </w:tcBorders>
            <w:noWrap/>
            <w:vAlign w:val="bottom"/>
            <w:hideMark/>
          </w:tcPr>
          <w:p w14:paraId="7606DB90" w14:textId="77777777" w:rsidR="000D2CCA" w:rsidRPr="000D2CCA" w:rsidRDefault="000D2CCA" w:rsidP="000D2CCA">
            <w:pPr>
              <w:spacing w:after="0" w:line="240" w:lineRule="auto"/>
              <w:rPr>
                <w:rFonts w:ascii="Century Schoolbook" w:eastAsia="Times New Roman" w:hAnsi="Century Schoolbook" w:cs="Calibri"/>
                <w:color w:val="000000"/>
                <w:kern w:val="0"/>
                <w:sz w:val="20"/>
                <w:szCs w:val="20"/>
                <w14:ligatures w14:val="none"/>
              </w:rPr>
            </w:pPr>
            <w:proofErr w:type="spellStart"/>
            <w:r w:rsidRPr="000D2CCA">
              <w:rPr>
                <w:rFonts w:ascii="Century Schoolbook" w:eastAsia="Times New Roman" w:hAnsi="Century Schoolbook" w:cs="Calibri"/>
                <w:color w:val="000000"/>
                <w:kern w:val="0"/>
                <w:sz w:val="20"/>
                <w:szCs w:val="20"/>
                <w14:ligatures w14:val="none"/>
              </w:rPr>
              <w:t>Πλ</w:t>
            </w:r>
            <w:proofErr w:type="spellEnd"/>
            <w:r w:rsidRPr="000D2CCA">
              <w:rPr>
                <w:rFonts w:ascii="Century Schoolbook" w:eastAsia="Times New Roman" w:hAnsi="Century Schoolbook" w:cs="Calibri"/>
                <w:color w:val="000000"/>
                <w:kern w:val="0"/>
                <w:sz w:val="20"/>
                <w:szCs w:val="20"/>
                <w14:ligatures w14:val="none"/>
              </w:rPr>
              <w:t>αταμών,ο</w:t>
            </w:r>
          </w:p>
        </w:tc>
        <w:tc>
          <w:tcPr>
            <w:tcW w:w="1386" w:type="dxa"/>
            <w:tcBorders>
              <w:top w:val="nil"/>
              <w:left w:val="nil"/>
              <w:bottom w:val="single" w:sz="4" w:space="0" w:color="auto"/>
              <w:right w:val="single" w:sz="4" w:space="0" w:color="auto"/>
            </w:tcBorders>
            <w:noWrap/>
            <w:vAlign w:val="bottom"/>
            <w:hideMark/>
          </w:tcPr>
          <w:p w14:paraId="0022204C" w14:textId="77777777" w:rsidR="000D2CCA" w:rsidRPr="000D2CCA" w:rsidRDefault="000D2CCA" w:rsidP="000D2CCA">
            <w:pPr>
              <w:spacing w:after="0" w:line="240" w:lineRule="auto"/>
              <w:jc w:val="right"/>
              <w:rPr>
                <w:rFonts w:ascii="Century Schoolbook" w:eastAsia="Times New Roman" w:hAnsi="Century Schoolbook" w:cs="Calibri"/>
                <w:color w:val="000000"/>
                <w:kern w:val="0"/>
                <w:sz w:val="20"/>
                <w:szCs w:val="20"/>
                <w14:ligatures w14:val="none"/>
              </w:rPr>
            </w:pPr>
            <w:r w:rsidRPr="000D2CCA">
              <w:rPr>
                <w:rFonts w:ascii="Century Schoolbook" w:eastAsia="Times New Roman" w:hAnsi="Century Schoolbook" w:cs="Calibri"/>
                <w:color w:val="000000"/>
                <w:kern w:val="0"/>
                <w:sz w:val="20"/>
                <w:szCs w:val="20"/>
                <w14:ligatures w14:val="none"/>
              </w:rPr>
              <w:t>1897</w:t>
            </w:r>
          </w:p>
        </w:tc>
        <w:tc>
          <w:tcPr>
            <w:tcW w:w="4428" w:type="dxa"/>
            <w:tcBorders>
              <w:top w:val="nil"/>
              <w:left w:val="nil"/>
              <w:bottom w:val="single" w:sz="4" w:space="0" w:color="auto"/>
              <w:right w:val="single" w:sz="4" w:space="0" w:color="auto"/>
            </w:tcBorders>
            <w:noWrap/>
            <w:vAlign w:val="bottom"/>
            <w:hideMark/>
          </w:tcPr>
          <w:p w14:paraId="383DB630" w14:textId="77777777" w:rsidR="000D2CCA" w:rsidRPr="000D2CCA" w:rsidRDefault="000D2CCA" w:rsidP="000D2CCA">
            <w:pPr>
              <w:spacing w:after="0" w:line="240" w:lineRule="auto"/>
              <w:rPr>
                <w:rFonts w:ascii="Century Schoolbook" w:eastAsia="Times New Roman" w:hAnsi="Century Schoolbook" w:cs="Calibri"/>
                <w:color w:val="000000"/>
                <w:kern w:val="0"/>
                <w:sz w:val="20"/>
                <w:szCs w:val="20"/>
                <w14:ligatures w14:val="none"/>
              </w:rPr>
            </w:pPr>
            <w:r w:rsidRPr="000D2CCA">
              <w:rPr>
                <w:rFonts w:ascii="Century Schoolbook" w:eastAsia="Times New Roman" w:hAnsi="Century Schoolbook" w:cs="Calibri"/>
                <w:color w:val="000000"/>
                <w:kern w:val="0"/>
                <w:sz w:val="20"/>
                <w:szCs w:val="20"/>
                <w14:ligatures w14:val="none"/>
              </w:rPr>
              <w:t>ΔΗΜΟΣ ΔΙΟΥ - ΟΛΥΜΠΟΥ</w:t>
            </w:r>
          </w:p>
        </w:tc>
        <w:tc>
          <w:tcPr>
            <w:tcW w:w="2510" w:type="dxa"/>
            <w:tcBorders>
              <w:top w:val="nil"/>
              <w:left w:val="nil"/>
              <w:bottom w:val="single" w:sz="4" w:space="0" w:color="auto"/>
              <w:right w:val="single" w:sz="4" w:space="0" w:color="auto"/>
            </w:tcBorders>
            <w:noWrap/>
            <w:vAlign w:val="bottom"/>
            <w:hideMark/>
          </w:tcPr>
          <w:p w14:paraId="32831A38" w14:textId="05AE9185" w:rsidR="000D2CCA" w:rsidRPr="000D2CCA" w:rsidRDefault="000D2CCA" w:rsidP="000D2CCA">
            <w:pPr>
              <w:spacing w:after="0" w:line="240" w:lineRule="auto"/>
              <w:rPr>
                <w:rFonts w:ascii="Century Schoolbook" w:eastAsia="Times New Roman" w:hAnsi="Century Schoolbook" w:cs="Calibri"/>
                <w:color w:val="000000"/>
                <w:kern w:val="0"/>
                <w:sz w:val="20"/>
                <w:szCs w:val="20"/>
                <w14:ligatures w14:val="none"/>
              </w:rPr>
            </w:pPr>
            <w:r w:rsidRPr="000D2CCA">
              <w:rPr>
                <w:rFonts w:ascii="Century Schoolbook" w:eastAsia="Times New Roman" w:hAnsi="Century Schoolbook" w:cs="Calibri"/>
                <w:color w:val="000000"/>
                <w:kern w:val="0"/>
                <w:sz w:val="20"/>
                <w:szCs w:val="20"/>
                <w14:ligatures w14:val="none"/>
              </w:rPr>
              <w:t>ΠΙΕΡΙΑΣ</w:t>
            </w:r>
          </w:p>
        </w:tc>
      </w:tr>
      <w:tr w:rsidR="000D2CCA" w:rsidRPr="000D2CCA" w14:paraId="49BC790F" w14:textId="77777777" w:rsidTr="006B3FDE">
        <w:trPr>
          <w:trHeight w:val="290"/>
        </w:trPr>
        <w:tc>
          <w:tcPr>
            <w:tcW w:w="2449" w:type="dxa"/>
            <w:tcBorders>
              <w:top w:val="nil"/>
              <w:left w:val="single" w:sz="4" w:space="0" w:color="auto"/>
              <w:bottom w:val="single" w:sz="4" w:space="0" w:color="auto"/>
              <w:right w:val="single" w:sz="4" w:space="0" w:color="auto"/>
            </w:tcBorders>
            <w:noWrap/>
            <w:vAlign w:val="bottom"/>
            <w:hideMark/>
          </w:tcPr>
          <w:p w14:paraId="702123C3" w14:textId="77777777" w:rsidR="000D2CCA" w:rsidRPr="000D2CCA" w:rsidRDefault="000D2CCA" w:rsidP="000D2CCA">
            <w:pPr>
              <w:spacing w:after="0" w:line="240" w:lineRule="auto"/>
              <w:rPr>
                <w:rFonts w:ascii="Century Schoolbook" w:eastAsia="Times New Roman" w:hAnsi="Century Schoolbook" w:cs="Calibri"/>
                <w:color w:val="000000"/>
                <w:kern w:val="0"/>
                <w:sz w:val="20"/>
                <w:szCs w:val="20"/>
                <w14:ligatures w14:val="none"/>
              </w:rPr>
            </w:pPr>
            <w:proofErr w:type="spellStart"/>
            <w:r w:rsidRPr="000D2CCA">
              <w:rPr>
                <w:rFonts w:ascii="Century Schoolbook" w:eastAsia="Times New Roman" w:hAnsi="Century Schoolbook" w:cs="Calibri"/>
                <w:color w:val="000000"/>
                <w:kern w:val="0"/>
                <w:sz w:val="20"/>
                <w:szCs w:val="20"/>
                <w14:ligatures w14:val="none"/>
              </w:rPr>
              <w:t>Δι</w:t>
            </w:r>
            <w:proofErr w:type="spellEnd"/>
            <w:r w:rsidRPr="000D2CCA">
              <w:rPr>
                <w:rFonts w:ascii="Century Schoolbook" w:eastAsia="Times New Roman" w:hAnsi="Century Schoolbook" w:cs="Calibri"/>
                <w:color w:val="000000"/>
                <w:kern w:val="0"/>
                <w:sz w:val="20"/>
                <w:szCs w:val="20"/>
                <w14:ligatures w14:val="none"/>
              </w:rPr>
              <w:t>ακοπτόν,το</w:t>
            </w:r>
          </w:p>
        </w:tc>
        <w:tc>
          <w:tcPr>
            <w:tcW w:w="1386" w:type="dxa"/>
            <w:tcBorders>
              <w:top w:val="nil"/>
              <w:left w:val="nil"/>
              <w:bottom w:val="single" w:sz="4" w:space="0" w:color="auto"/>
              <w:right w:val="single" w:sz="4" w:space="0" w:color="auto"/>
            </w:tcBorders>
            <w:noWrap/>
            <w:vAlign w:val="bottom"/>
            <w:hideMark/>
          </w:tcPr>
          <w:p w14:paraId="4265F43D" w14:textId="77777777" w:rsidR="000D2CCA" w:rsidRPr="000D2CCA" w:rsidRDefault="000D2CCA" w:rsidP="000D2CCA">
            <w:pPr>
              <w:spacing w:after="0" w:line="240" w:lineRule="auto"/>
              <w:jc w:val="right"/>
              <w:rPr>
                <w:rFonts w:ascii="Century Schoolbook" w:eastAsia="Times New Roman" w:hAnsi="Century Schoolbook" w:cs="Calibri"/>
                <w:color w:val="000000"/>
                <w:kern w:val="0"/>
                <w:sz w:val="20"/>
                <w:szCs w:val="20"/>
                <w14:ligatures w14:val="none"/>
              </w:rPr>
            </w:pPr>
            <w:r w:rsidRPr="000D2CCA">
              <w:rPr>
                <w:rFonts w:ascii="Century Schoolbook" w:eastAsia="Times New Roman" w:hAnsi="Century Schoolbook" w:cs="Calibri"/>
                <w:color w:val="000000"/>
                <w:kern w:val="0"/>
                <w:sz w:val="20"/>
                <w:szCs w:val="20"/>
                <w14:ligatures w14:val="none"/>
              </w:rPr>
              <w:t>1910</w:t>
            </w:r>
          </w:p>
        </w:tc>
        <w:tc>
          <w:tcPr>
            <w:tcW w:w="4428" w:type="dxa"/>
            <w:tcBorders>
              <w:top w:val="nil"/>
              <w:left w:val="nil"/>
              <w:bottom w:val="single" w:sz="4" w:space="0" w:color="auto"/>
              <w:right w:val="single" w:sz="4" w:space="0" w:color="auto"/>
            </w:tcBorders>
            <w:noWrap/>
            <w:vAlign w:val="bottom"/>
            <w:hideMark/>
          </w:tcPr>
          <w:p w14:paraId="5C57A080" w14:textId="77777777" w:rsidR="000D2CCA" w:rsidRPr="000D2CCA" w:rsidRDefault="000D2CCA" w:rsidP="000D2CCA">
            <w:pPr>
              <w:spacing w:after="0" w:line="240" w:lineRule="auto"/>
              <w:rPr>
                <w:rFonts w:ascii="Century Schoolbook" w:eastAsia="Times New Roman" w:hAnsi="Century Schoolbook" w:cs="Calibri"/>
                <w:color w:val="000000"/>
                <w:kern w:val="0"/>
                <w:sz w:val="20"/>
                <w:szCs w:val="20"/>
                <w14:ligatures w14:val="none"/>
              </w:rPr>
            </w:pPr>
            <w:r w:rsidRPr="000D2CCA">
              <w:rPr>
                <w:rFonts w:ascii="Century Schoolbook" w:eastAsia="Times New Roman" w:hAnsi="Century Schoolbook" w:cs="Calibri"/>
                <w:color w:val="000000"/>
                <w:kern w:val="0"/>
                <w:sz w:val="20"/>
                <w:szCs w:val="20"/>
                <w14:ligatures w14:val="none"/>
              </w:rPr>
              <w:t>ΔΗΜΟΣ ΑΙΓΙΑΛΕΙΑΣ</w:t>
            </w:r>
          </w:p>
        </w:tc>
        <w:tc>
          <w:tcPr>
            <w:tcW w:w="2510" w:type="dxa"/>
            <w:tcBorders>
              <w:top w:val="nil"/>
              <w:left w:val="nil"/>
              <w:bottom w:val="single" w:sz="4" w:space="0" w:color="auto"/>
              <w:right w:val="single" w:sz="4" w:space="0" w:color="auto"/>
            </w:tcBorders>
            <w:noWrap/>
            <w:vAlign w:val="bottom"/>
            <w:hideMark/>
          </w:tcPr>
          <w:p w14:paraId="28B52E43" w14:textId="15115DEE" w:rsidR="000D2CCA" w:rsidRPr="000D2CCA" w:rsidRDefault="000D2CCA" w:rsidP="000D2CCA">
            <w:pPr>
              <w:spacing w:after="0" w:line="240" w:lineRule="auto"/>
              <w:rPr>
                <w:rFonts w:ascii="Century Schoolbook" w:eastAsia="Times New Roman" w:hAnsi="Century Schoolbook" w:cs="Calibri"/>
                <w:color w:val="000000"/>
                <w:kern w:val="0"/>
                <w:sz w:val="20"/>
                <w:szCs w:val="20"/>
                <w14:ligatures w14:val="none"/>
              </w:rPr>
            </w:pPr>
            <w:r w:rsidRPr="000D2CCA">
              <w:rPr>
                <w:rFonts w:ascii="Century Schoolbook" w:eastAsia="Times New Roman" w:hAnsi="Century Schoolbook" w:cs="Calibri"/>
                <w:color w:val="000000"/>
                <w:kern w:val="0"/>
                <w:sz w:val="20"/>
                <w:szCs w:val="20"/>
                <w14:ligatures w14:val="none"/>
              </w:rPr>
              <w:t>ΑΧΑΪΑΣ</w:t>
            </w:r>
          </w:p>
        </w:tc>
      </w:tr>
      <w:tr w:rsidR="000D2CCA" w:rsidRPr="000D2CCA" w14:paraId="1AE50073" w14:textId="77777777" w:rsidTr="006B3FDE">
        <w:trPr>
          <w:trHeight w:val="290"/>
        </w:trPr>
        <w:tc>
          <w:tcPr>
            <w:tcW w:w="2449" w:type="dxa"/>
            <w:tcBorders>
              <w:top w:val="nil"/>
              <w:left w:val="single" w:sz="4" w:space="0" w:color="auto"/>
              <w:bottom w:val="single" w:sz="4" w:space="0" w:color="auto"/>
              <w:right w:val="single" w:sz="4" w:space="0" w:color="auto"/>
            </w:tcBorders>
            <w:noWrap/>
            <w:vAlign w:val="bottom"/>
            <w:hideMark/>
          </w:tcPr>
          <w:p w14:paraId="5E7D218B" w14:textId="77777777" w:rsidR="000D2CCA" w:rsidRPr="000D2CCA" w:rsidRDefault="000D2CCA" w:rsidP="000D2CCA">
            <w:pPr>
              <w:spacing w:after="0" w:line="240" w:lineRule="auto"/>
              <w:rPr>
                <w:rFonts w:ascii="Century Schoolbook" w:eastAsia="Times New Roman" w:hAnsi="Century Schoolbook" w:cs="Calibri"/>
                <w:color w:val="000000"/>
                <w:kern w:val="0"/>
                <w:sz w:val="20"/>
                <w:szCs w:val="20"/>
                <w14:ligatures w14:val="none"/>
              </w:rPr>
            </w:pPr>
            <w:proofErr w:type="spellStart"/>
            <w:r w:rsidRPr="000D2CCA">
              <w:rPr>
                <w:rFonts w:ascii="Century Schoolbook" w:eastAsia="Times New Roman" w:hAnsi="Century Schoolbook" w:cs="Calibri"/>
                <w:color w:val="000000"/>
                <w:kern w:val="0"/>
                <w:sz w:val="20"/>
                <w:szCs w:val="20"/>
                <w14:ligatures w14:val="none"/>
              </w:rPr>
              <w:t>Νέ</w:t>
            </w:r>
            <w:proofErr w:type="spellEnd"/>
            <w:r w:rsidRPr="000D2CCA">
              <w:rPr>
                <w:rFonts w:ascii="Century Schoolbook" w:eastAsia="Times New Roman" w:hAnsi="Century Schoolbook" w:cs="Calibri"/>
                <w:color w:val="000000"/>
                <w:kern w:val="0"/>
                <w:sz w:val="20"/>
                <w:szCs w:val="20"/>
                <w14:ligatures w14:val="none"/>
              </w:rPr>
              <w:t>α Καρβ</w:t>
            </w:r>
            <w:proofErr w:type="spellStart"/>
            <w:r w:rsidRPr="000D2CCA">
              <w:rPr>
                <w:rFonts w:ascii="Century Schoolbook" w:eastAsia="Times New Roman" w:hAnsi="Century Schoolbook" w:cs="Calibri"/>
                <w:color w:val="000000"/>
                <w:kern w:val="0"/>
                <w:sz w:val="20"/>
                <w:szCs w:val="20"/>
                <w14:ligatures w14:val="none"/>
              </w:rPr>
              <w:t>άλη,η</w:t>
            </w:r>
            <w:proofErr w:type="spellEnd"/>
          </w:p>
        </w:tc>
        <w:tc>
          <w:tcPr>
            <w:tcW w:w="1386" w:type="dxa"/>
            <w:tcBorders>
              <w:top w:val="nil"/>
              <w:left w:val="nil"/>
              <w:bottom w:val="single" w:sz="4" w:space="0" w:color="auto"/>
              <w:right w:val="single" w:sz="4" w:space="0" w:color="auto"/>
            </w:tcBorders>
            <w:noWrap/>
            <w:vAlign w:val="bottom"/>
            <w:hideMark/>
          </w:tcPr>
          <w:p w14:paraId="017CBD52" w14:textId="77777777" w:rsidR="000D2CCA" w:rsidRPr="000D2CCA" w:rsidRDefault="000D2CCA" w:rsidP="000D2CCA">
            <w:pPr>
              <w:spacing w:after="0" w:line="240" w:lineRule="auto"/>
              <w:jc w:val="right"/>
              <w:rPr>
                <w:rFonts w:ascii="Century Schoolbook" w:eastAsia="Times New Roman" w:hAnsi="Century Schoolbook" w:cs="Calibri"/>
                <w:color w:val="000000"/>
                <w:kern w:val="0"/>
                <w:sz w:val="20"/>
                <w:szCs w:val="20"/>
                <w14:ligatures w14:val="none"/>
              </w:rPr>
            </w:pPr>
            <w:r w:rsidRPr="000D2CCA">
              <w:rPr>
                <w:rFonts w:ascii="Century Schoolbook" w:eastAsia="Times New Roman" w:hAnsi="Century Schoolbook" w:cs="Calibri"/>
                <w:color w:val="000000"/>
                <w:kern w:val="0"/>
                <w:sz w:val="20"/>
                <w:szCs w:val="20"/>
                <w14:ligatures w14:val="none"/>
              </w:rPr>
              <w:t>1929</w:t>
            </w:r>
          </w:p>
        </w:tc>
        <w:tc>
          <w:tcPr>
            <w:tcW w:w="4428" w:type="dxa"/>
            <w:tcBorders>
              <w:top w:val="nil"/>
              <w:left w:val="nil"/>
              <w:bottom w:val="single" w:sz="4" w:space="0" w:color="auto"/>
              <w:right w:val="single" w:sz="4" w:space="0" w:color="auto"/>
            </w:tcBorders>
            <w:noWrap/>
            <w:vAlign w:val="bottom"/>
            <w:hideMark/>
          </w:tcPr>
          <w:p w14:paraId="2977B4E1" w14:textId="77777777" w:rsidR="000D2CCA" w:rsidRPr="000D2CCA" w:rsidRDefault="000D2CCA" w:rsidP="000D2CCA">
            <w:pPr>
              <w:spacing w:after="0" w:line="240" w:lineRule="auto"/>
              <w:rPr>
                <w:rFonts w:ascii="Century Schoolbook" w:eastAsia="Times New Roman" w:hAnsi="Century Schoolbook" w:cs="Calibri"/>
                <w:color w:val="000000"/>
                <w:kern w:val="0"/>
                <w:sz w:val="20"/>
                <w:szCs w:val="20"/>
                <w14:ligatures w14:val="none"/>
              </w:rPr>
            </w:pPr>
            <w:r w:rsidRPr="000D2CCA">
              <w:rPr>
                <w:rFonts w:ascii="Century Schoolbook" w:eastAsia="Times New Roman" w:hAnsi="Century Schoolbook" w:cs="Calibri"/>
                <w:color w:val="000000"/>
                <w:kern w:val="0"/>
                <w:sz w:val="20"/>
                <w:szCs w:val="20"/>
                <w14:ligatures w14:val="none"/>
              </w:rPr>
              <w:t>ΔΗΜΟΣ ΚΑΒΑΛΑΣ</w:t>
            </w:r>
          </w:p>
        </w:tc>
        <w:tc>
          <w:tcPr>
            <w:tcW w:w="2510" w:type="dxa"/>
            <w:tcBorders>
              <w:top w:val="nil"/>
              <w:left w:val="nil"/>
              <w:bottom w:val="single" w:sz="4" w:space="0" w:color="auto"/>
              <w:right w:val="single" w:sz="4" w:space="0" w:color="auto"/>
            </w:tcBorders>
            <w:noWrap/>
            <w:vAlign w:val="bottom"/>
            <w:hideMark/>
          </w:tcPr>
          <w:p w14:paraId="7062D728" w14:textId="564D394B" w:rsidR="000D2CCA" w:rsidRPr="000D2CCA" w:rsidRDefault="000D2CCA" w:rsidP="000D2CCA">
            <w:pPr>
              <w:spacing w:after="0" w:line="240" w:lineRule="auto"/>
              <w:rPr>
                <w:rFonts w:ascii="Century Schoolbook" w:eastAsia="Times New Roman" w:hAnsi="Century Schoolbook" w:cs="Calibri"/>
                <w:color w:val="000000"/>
                <w:kern w:val="0"/>
                <w:sz w:val="20"/>
                <w:szCs w:val="20"/>
                <w14:ligatures w14:val="none"/>
              </w:rPr>
            </w:pPr>
            <w:r w:rsidRPr="000D2CCA">
              <w:rPr>
                <w:rFonts w:ascii="Century Schoolbook" w:eastAsia="Times New Roman" w:hAnsi="Century Schoolbook" w:cs="Calibri"/>
                <w:color w:val="000000"/>
                <w:kern w:val="0"/>
                <w:sz w:val="20"/>
                <w:szCs w:val="20"/>
                <w14:ligatures w14:val="none"/>
              </w:rPr>
              <w:t>ΚΑΒΑΛΑΣ</w:t>
            </w:r>
          </w:p>
        </w:tc>
      </w:tr>
      <w:tr w:rsidR="000D2CCA" w:rsidRPr="000D2CCA" w14:paraId="4CA20ED0" w14:textId="77777777" w:rsidTr="006B3FDE">
        <w:trPr>
          <w:trHeight w:val="290"/>
        </w:trPr>
        <w:tc>
          <w:tcPr>
            <w:tcW w:w="2449" w:type="dxa"/>
            <w:tcBorders>
              <w:top w:val="nil"/>
              <w:left w:val="single" w:sz="4" w:space="0" w:color="auto"/>
              <w:bottom w:val="single" w:sz="4" w:space="0" w:color="auto"/>
              <w:right w:val="single" w:sz="4" w:space="0" w:color="auto"/>
            </w:tcBorders>
            <w:noWrap/>
            <w:vAlign w:val="bottom"/>
            <w:hideMark/>
          </w:tcPr>
          <w:p w14:paraId="5E4EEEA7" w14:textId="77777777" w:rsidR="000D2CCA" w:rsidRPr="000D2CCA" w:rsidRDefault="000D2CCA" w:rsidP="000D2CCA">
            <w:pPr>
              <w:spacing w:after="0" w:line="240" w:lineRule="auto"/>
              <w:rPr>
                <w:rFonts w:ascii="Century Schoolbook" w:eastAsia="Times New Roman" w:hAnsi="Century Schoolbook" w:cs="Calibri"/>
                <w:color w:val="000000"/>
                <w:kern w:val="0"/>
                <w:sz w:val="20"/>
                <w:szCs w:val="20"/>
                <w14:ligatures w14:val="none"/>
              </w:rPr>
            </w:pPr>
            <w:proofErr w:type="spellStart"/>
            <w:r w:rsidRPr="000D2CCA">
              <w:rPr>
                <w:rFonts w:ascii="Century Schoolbook" w:eastAsia="Times New Roman" w:hAnsi="Century Schoolbook" w:cs="Calibri"/>
                <w:color w:val="000000"/>
                <w:kern w:val="0"/>
                <w:sz w:val="20"/>
                <w:szCs w:val="20"/>
                <w14:ligatures w14:val="none"/>
              </w:rPr>
              <w:t>Αγιάσος,η</w:t>
            </w:r>
            <w:proofErr w:type="spellEnd"/>
          </w:p>
        </w:tc>
        <w:tc>
          <w:tcPr>
            <w:tcW w:w="1386" w:type="dxa"/>
            <w:tcBorders>
              <w:top w:val="nil"/>
              <w:left w:val="nil"/>
              <w:bottom w:val="single" w:sz="4" w:space="0" w:color="auto"/>
              <w:right w:val="single" w:sz="4" w:space="0" w:color="auto"/>
            </w:tcBorders>
            <w:noWrap/>
            <w:vAlign w:val="bottom"/>
            <w:hideMark/>
          </w:tcPr>
          <w:p w14:paraId="15266353" w14:textId="77777777" w:rsidR="000D2CCA" w:rsidRPr="000D2CCA" w:rsidRDefault="000D2CCA" w:rsidP="000D2CCA">
            <w:pPr>
              <w:spacing w:after="0" w:line="240" w:lineRule="auto"/>
              <w:jc w:val="right"/>
              <w:rPr>
                <w:rFonts w:ascii="Century Schoolbook" w:eastAsia="Times New Roman" w:hAnsi="Century Schoolbook" w:cs="Calibri"/>
                <w:color w:val="000000"/>
                <w:kern w:val="0"/>
                <w:sz w:val="20"/>
                <w:szCs w:val="20"/>
                <w14:ligatures w14:val="none"/>
              </w:rPr>
            </w:pPr>
            <w:r w:rsidRPr="000D2CCA">
              <w:rPr>
                <w:rFonts w:ascii="Century Schoolbook" w:eastAsia="Times New Roman" w:hAnsi="Century Schoolbook" w:cs="Calibri"/>
                <w:color w:val="000000"/>
                <w:kern w:val="0"/>
                <w:sz w:val="20"/>
                <w:szCs w:val="20"/>
                <w14:ligatures w14:val="none"/>
              </w:rPr>
              <w:t>1930</w:t>
            </w:r>
          </w:p>
        </w:tc>
        <w:tc>
          <w:tcPr>
            <w:tcW w:w="4428" w:type="dxa"/>
            <w:tcBorders>
              <w:top w:val="nil"/>
              <w:left w:val="nil"/>
              <w:bottom w:val="single" w:sz="4" w:space="0" w:color="auto"/>
              <w:right w:val="single" w:sz="4" w:space="0" w:color="auto"/>
            </w:tcBorders>
            <w:noWrap/>
            <w:vAlign w:val="bottom"/>
            <w:hideMark/>
          </w:tcPr>
          <w:p w14:paraId="7CBD14C8" w14:textId="77777777" w:rsidR="000D2CCA" w:rsidRPr="000D2CCA" w:rsidRDefault="000D2CCA" w:rsidP="000D2CCA">
            <w:pPr>
              <w:spacing w:after="0" w:line="240" w:lineRule="auto"/>
              <w:rPr>
                <w:rFonts w:ascii="Century Schoolbook" w:eastAsia="Times New Roman" w:hAnsi="Century Schoolbook" w:cs="Calibri"/>
                <w:color w:val="000000"/>
                <w:kern w:val="0"/>
                <w:sz w:val="20"/>
                <w:szCs w:val="20"/>
                <w14:ligatures w14:val="none"/>
              </w:rPr>
            </w:pPr>
            <w:r w:rsidRPr="000D2CCA">
              <w:rPr>
                <w:rFonts w:ascii="Century Schoolbook" w:eastAsia="Times New Roman" w:hAnsi="Century Schoolbook" w:cs="Calibri"/>
                <w:color w:val="000000"/>
                <w:kern w:val="0"/>
                <w:sz w:val="20"/>
                <w:szCs w:val="20"/>
                <w14:ligatures w14:val="none"/>
              </w:rPr>
              <w:t>ΔΗΜΟΣ ΜΥΤΙΛΗΝΗΣ</w:t>
            </w:r>
          </w:p>
        </w:tc>
        <w:tc>
          <w:tcPr>
            <w:tcW w:w="2510" w:type="dxa"/>
            <w:tcBorders>
              <w:top w:val="nil"/>
              <w:left w:val="nil"/>
              <w:bottom w:val="single" w:sz="4" w:space="0" w:color="auto"/>
              <w:right w:val="single" w:sz="4" w:space="0" w:color="auto"/>
            </w:tcBorders>
            <w:noWrap/>
            <w:vAlign w:val="bottom"/>
            <w:hideMark/>
          </w:tcPr>
          <w:p w14:paraId="7CD32E3F" w14:textId="6B9BD72C" w:rsidR="000D2CCA" w:rsidRPr="000D2CCA" w:rsidRDefault="000D2CCA" w:rsidP="000D2CCA">
            <w:pPr>
              <w:spacing w:after="0" w:line="240" w:lineRule="auto"/>
              <w:rPr>
                <w:rFonts w:ascii="Century Schoolbook" w:eastAsia="Times New Roman" w:hAnsi="Century Schoolbook" w:cs="Calibri"/>
                <w:color w:val="000000"/>
                <w:kern w:val="0"/>
                <w:sz w:val="20"/>
                <w:szCs w:val="20"/>
                <w14:ligatures w14:val="none"/>
              </w:rPr>
            </w:pPr>
            <w:r w:rsidRPr="000D2CCA">
              <w:rPr>
                <w:rFonts w:ascii="Century Schoolbook" w:eastAsia="Times New Roman" w:hAnsi="Century Schoolbook" w:cs="Calibri"/>
                <w:color w:val="000000"/>
                <w:kern w:val="0"/>
                <w:sz w:val="20"/>
                <w:szCs w:val="20"/>
                <w14:ligatures w14:val="none"/>
              </w:rPr>
              <w:t>ΛΕΣΒΟΥ</w:t>
            </w:r>
          </w:p>
        </w:tc>
      </w:tr>
      <w:tr w:rsidR="000D2CCA" w:rsidRPr="000D2CCA" w14:paraId="342D1A26" w14:textId="77777777" w:rsidTr="006B3FDE">
        <w:trPr>
          <w:trHeight w:val="290"/>
        </w:trPr>
        <w:tc>
          <w:tcPr>
            <w:tcW w:w="2449" w:type="dxa"/>
            <w:tcBorders>
              <w:top w:val="nil"/>
              <w:left w:val="single" w:sz="4" w:space="0" w:color="auto"/>
              <w:bottom w:val="single" w:sz="4" w:space="0" w:color="auto"/>
              <w:right w:val="single" w:sz="4" w:space="0" w:color="auto"/>
            </w:tcBorders>
            <w:noWrap/>
            <w:vAlign w:val="bottom"/>
            <w:hideMark/>
          </w:tcPr>
          <w:p w14:paraId="001F1902" w14:textId="77777777" w:rsidR="000D2CCA" w:rsidRPr="000D2CCA" w:rsidRDefault="000D2CCA" w:rsidP="000D2CCA">
            <w:pPr>
              <w:spacing w:after="0" w:line="240" w:lineRule="auto"/>
              <w:rPr>
                <w:rFonts w:ascii="Century Schoolbook" w:eastAsia="Times New Roman" w:hAnsi="Century Schoolbook" w:cs="Calibri"/>
                <w:color w:val="000000"/>
                <w:kern w:val="0"/>
                <w:sz w:val="20"/>
                <w:szCs w:val="20"/>
                <w14:ligatures w14:val="none"/>
              </w:rPr>
            </w:pPr>
            <w:proofErr w:type="spellStart"/>
            <w:r w:rsidRPr="000D2CCA">
              <w:rPr>
                <w:rFonts w:ascii="Century Schoolbook" w:eastAsia="Times New Roman" w:hAnsi="Century Schoolbook" w:cs="Calibri"/>
                <w:color w:val="000000"/>
                <w:kern w:val="0"/>
                <w:sz w:val="20"/>
                <w:szCs w:val="20"/>
                <w14:ligatures w14:val="none"/>
              </w:rPr>
              <w:t>Σήμ</w:t>
            </w:r>
            <w:proofErr w:type="spellEnd"/>
            <w:r w:rsidRPr="000D2CCA">
              <w:rPr>
                <w:rFonts w:ascii="Century Schoolbook" w:eastAsia="Times New Roman" w:hAnsi="Century Schoolbook" w:cs="Calibri"/>
                <w:color w:val="000000"/>
                <w:kern w:val="0"/>
                <w:sz w:val="20"/>
                <w:szCs w:val="20"/>
                <w14:ligatures w14:val="none"/>
              </w:rPr>
              <w:t>αντρα,τα</w:t>
            </w:r>
          </w:p>
        </w:tc>
        <w:tc>
          <w:tcPr>
            <w:tcW w:w="1386" w:type="dxa"/>
            <w:tcBorders>
              <w:top w:val="nil"/>
              <w:left w:val="nil"/>
              <w:bottom w:val="single" w:sz="4" w:space="0" w:color="auto"/>
              <w:right w:val="single" w:sz="4" w:space="0" w:color="auto"/>
            </w:tcBorders>
            <w:noWrap/>
            <w:vAlign w:val="bottom"/>
            <w:hideMark/>
          </w:tcPr>
          <w:p w14:paraId="440F143A" w14:textId="77777777" w:rsidR="000D2CCA" w:rsidRPr="000D2CCA" w:rsidRDefault="000D2CCA" w:rsidP="000D2CCA">
            <w:pPr>
              <w:spacing w:after="0" w:line="240" w:lineRule="auto"/>
              <w:jc w:val="right"/>
              <w:rPr>
                <w:rFonts w:ascii="Century Schoolbook" w:eastAsia="Times New Roman" w:hAnsi="Century Schoolbook" w:cs="Calibri"/>
                <w:color w:val="000000"/>
                <w:kern w:val="0"/>
                <w:sz w:val="20"/>
                <w:szCs w:val="20"/>
                <w14:ligatures w14:val="none"/>
              </w:rPr>
            </w:pPr>
            <w:r w:rsidRPr="000D2CCA">
              <w:rPr>
                <w:rFonts w:ascii="Century Schoolbook" w:eastAsia="Times New Roman" w:hAnsi="Century Schoolbook" w:cs="Calibri"/>
                <w:color w:val="000000"/>
                <w:kern w:val="0"/>
                <w:sz w:val="20"/>
                <w:szCs w:val="20"/>
                <w14:ligatures w14:val="none"/>
              </w:rPr>
              <w:t>1932</w:t>
            </w:r>
          </w:p>
        </w:tc>
        <w:tc>
          <w:tcPr>
            <w:tcW w:w="4428" w:type="dxa"/>
            <w:tcBorders>
              <w:top w:val="nil"/>
              <w:left w:val="nil"/>
              <w:bottom w:val="single" w:sz="4" w:space="0" w:color="auto"/>
              <w:right w:val="single" w:sz="4" w:space="0" w:color="auto"/>
            </w:tcBorders>
            <w:noWrap/>
            <w:vAlign w:val="bottom"/>
            <w:hideMark/>
          </w:tcPr>
          <w:p w14:paraId="1187DF40" w14:textId="77777777" w:rsidR="000D2CCA" w:rsidRPr="000D2CCA" w:rsidRDefault="000D2CCA" w:rsidP="000D2CCA">
            <w:pPr>
              <w:spacing w:after="0" w:line="240" w:lineRule="auto"/>
              <w:rPr>
                <w:rFonts w:ascii="Century Schoolbook" w:eastAsia="Times New Roman" w:hAnsi="Century Schoolbook" w:cs="Calibri"/>
                <w:color w:val="000000"/>
                <w:kern w:val="0"/>
                <w:sz w:val="20"/>
                <w:szCs w:val="20"/>
                <w14:ligatures w14:val="none"/>
              </w:rPr>
            </w:pPr>
            <w:r w:rsidRPr="000D2CCA">
              <w:rPr>
                <w:rFonts w:ascii="Century Schoolbook" w:eastAsia="Times New Roman" w:hAnsi="Century Schoolbook" w:cs="Calibri"/>
                <w:color w:val="000000"/>
                <w:kern w:val="0"/>
                <w:sz w:val="20"/>
                <w:szCs w:val="20"/>
                <w14:ligatures w14:val="none"/>
              </w:rPr>
              <w:t>ΔΗΜΟΣ ΝΕΑΣ ΠΡΟΠΟΝΤΙΔΑΣ</w:t>
            </w:r>
          </w:p>
        </w:tc>
        <w:tc>
          <w:tcPr>
            <w:tcW w:w="2510" w:type="dxa"/>
            <w:tcBorders>
              <w:top w:val="nil"/>
              <w:left w:val="nil"/>
              <w:bottom w:val="single" w:sz="4" w:space="0" w:color="auto"/>
              <w:right w:val="single" w:sz="4" w:space="0" w:color="auto"/>
            </w:tcBorders>
            <w:noWrap/>
            <w:vAlign w:val="bottom"/>
            <w:hideMark/>
          </w:tcPr>
          <w:p w14:paraId="248C4483" w14:textId="549AA686" w:rsidR="000D2CCA" w:rsidRPr="000D2CCA" w:rsidRDefault="000D2CCA" w:rsidP="000D2CCA">
            <w:pPr>
              <w:spacing w:after="0" w:line="240" w:lineRule="auto"/>
              <w:rPr>
                <w:rFonts w:ascii="Century Schoolbook" w:eastAsia="Times New Roman" w:hAnsi="Century Schoolbook" w:cs="Calibri"/>
                <w:color w:val="000000"/>
                <w:kern w:val="0"/>
                <w:sz w:val="20"/>
                <w:szCs w:val="20"/>
                <w14:ligatures w14:val="none"/>
              </w:rPr>
            </w:pPr>
            <w:r w:rsidRPr="000D2CCA">
              <w:rPr>
                <w:rFonts w:ascii="Century Schoolbook" w:eastAsia="Times New Roman" w:hAnsi="Century Schoolbook" w:cs="Calibri"/>
                <w:color w:val="000000"/>
                <w:kern w:val="0"/>
                <w:sz w:val="20"/>
                <w:szCs w:val="20"/>
                <w14:ligatures w14:val="none"/>
              </w:rPr>
              <w:t>ΧΑΛΚΙΔΙΚΗΣ</w:t>
            </w:r>
          </w:p>
        </w:tc>
      </w:tr>
      <w:tr w:rsidR="000D2CCA" w:rsidRPr="000D2CCA" w14:paraId="33576C6A" w14:textId="77777777" w:rsidTr="006B3FDE">
        <w:trPr>
          <w:trHeight w:val="290"/>
        </w:trPr>
        <w:tc>
          <w:tcPr>
            <w:tcW w:w="2449" w:type="dxa"/>
            <w:tcBorders>
              <w:top w:val="nil"/>
              <w:left w:val="single" w:sz="4" w:space="0" w:color="auto"/>
              <w:bottom w:val="single" w:sz="4" w:space="0" w:color="auto"/>
              <w:right w:val="single" w:sz="4" w:space="0" w:color="auto"/>
            </w:tcBorders>
            <w:noWrap/>
            <w:vAlign w:val="bottom"/>
            <w:hideMark/>
          </w:tcPr>
          <w:p w14:paraId="4151055D" w14:textId="77777777" w:rsidR="000D2CCA" w:rsidRPr="000D2CCA" w:rsidRDefault="000D2CCA" w:rsidP="000D2CCA">
            <w:pPr>
              <w:spacing w:after="0" w:line="240" w:lineRule="auto"/>
              <w:rPr>
                <w:rFonts w:ascii="Century Schoolbook" w:eastAsia="Times New Roman" w:hAnsi="Century Schoolbook" w:cs="Calibri"/>
                <w:color w:val="000000"/>
                <w:kern w:val="0"/>
                <w:sz w:val="20"/>
                <w:szCs w:val="20"/>
                <w14:ligatures w14:val="none"/>
              </w:rPr>
            </w:pPr>
            <w:proofErr w:type="spellStart"/>
            <w:r w:rsidRPr="000D2CCA">
              <w:rPr>
                <w:rFonts w:ascii="Century Schoolbook" w:eastAsia="Times New Roman" w:hAnsi="Century Schoolbook" w:cs="Calibri"/>
                <w:color w:val="000000"/>
                <w:kern w:val="0"/>
                <w:sz w:val="20"/>
                <w:szCs w:val="20"/>
                <w14:ligatures w14:val="none"/>
              </w:rPr>
              <w:t>Πέρ</w:t>
            </w:r>
            <w:proofErr w:type="spellEnd"/>
            <w:r w:rsidRPr="000D2CCA">
              <w:rPr>
                <w:rFonts w:ascii="Century Schoolbook" w:eastAsia="Times New Roman" w:hAnsi="Century Schoolbook" w:cs="Calibri"/>
                <w:color w:val="000000"/>
                <w:kern w:val="0"/>
                <w:sz w:val="20"/>
                <w:szCs w:val="20"/>
                <w14:ligatures w14:val="none"/>
              </w:rPr>
              <w:t>αμα,το</w:t>
            </w:r>
          </w:p>
        </w:tc>
        <w:tc>
          <w:tcPr>
            <w:tcW w:w="1386" w:type="dxa"/>
            <w:tcBorders>
              <w:top w:val="nil"/>
              <w:left w:val="nil"/>
              <w:bottom w:val="single" w:sz="4" w:space="0" w:color="auto"/>
              <w:right w:val="single" w:sz="4" w:space="0" w:color="auto"/>
            </w:tcBorders>
            <w:noWrap/>
            <w:vAlign w:val="bottom"/>
            <w:hideMark/>
          </w:tcPr>
          <w:p w14:paraId="5C47874B" w14:textId="77777777" w:rsidR="000D2CCA" w:rsidRPr="000D2CCA" w:rsidRDefault="000D2CCA" w:rsidP="000D2CCA">
            <w:pPr>
              <w:spacing w:after="0" w:line="240" w:lineRule="auto"/>
              <w:jc w:val="right"/>
              <w:rPr>
                <w:rFonts w:ascii="Century Schoolbook" w:eastAsia="Times New Roman" w:hAnsi="Century Schoolbook" w:cs="Calibri"/>
                <w:color w:val="000000"/>
                <w:kern w:val="0"/>
                <w:sz w:val="20"/>
                <w:szCs w:val="20"/>
                <w14:ligatures w14:val="none"/>
              </w:rPr>
            </w:pPr>
            <w:r w:rsidRPr="000D2CCA">
              <w:rPr>
                <w:rFonts w:ascii="Century Schoolbook" w:eastAsia="Times New Roman" w:hAnsi="Century Schoolbook" w:cs="Calibri"/>
                <w:color w:val="000000"/>
                <w:kern w:val="0"/>
                <w:sz w:val="20"/>
                <w:szCs w:val="20"/>
                <w14:ligatures w14:val="none"/>
              </w:rPr>
              <w:t>1937</w:t>
            </w:r>
          </w:p>
        </w:tc>
        <w:tc>
          <w:tcPr>
            <w:tcW w:w="4428" w:type="dxa"/>
            <w:tcBorders>
              <w:top w:val="nil"/>
              <w:left w:val="nil"/>
              <w:bottom w:val="single" w:sz="4" w:space="0" w:color="auto"/>
              <w:right w:val="single" w:sz="4" w:space="0" w:color="auto"/>
            </w:tcBorders>
            <w:noWrap/>
            <w:vAlign w:val="bottom"/>
            <w:hideMark/>
          </w:tcPr>
          <w:p w14:paraId="3F1E1F2A" w14:textId="77777777" w:rsidR="000D2CCA" w:rsidRPr="000D2CCA" w:rsidRDefault="000D2CCA" w:rsidP="000D2CCA">
            <w:pPr>
              <w:spacing w:after="0" w:line="240" w:lineRule="auto"/>
              <w:rPr>
                <w:rFonts w:ascii="Century Schoolbook" w:eastAsia="Times New Roman" w:hAnsi="Century Schoolbook" w:cs="Calibri"/>
                <w:color w:val="000000"/>
                <w:kern w:val="0"/>
                <w:sz w:val="20"/>
                <w:szCs w:val="20"/>
                <w14:ligatures w14:val="none"/>
              </w:rPr>
            </w:pPr>
            <w:r w:rsidRPr="000D2CCA">
              <w:rPr>
                <w:rFonts w:ascii="Century Schoolbook" w:eastAsia="Times New Roman" w:hAnsi="Century Schoolbook" w:cs="Calibri"/>
                <w:color w:val="000000"/>
                <w:kern w:val="0"/>
                <w:sz w:val="20"/>
                <w:szCs w:val="20"/>
                <w14:ligatures w14:val="none"/>
              </w:rPr>
              <w:t>ΔΗΜΟΣ ΜΥΛΟΠΟΤΑΜΟΥ</w:t>
            </w:r>
          </w:p>
        </w:tc>
        <w:tc>
          <w:tcPr>
            <w:tcW w:w="2510" w:type="dxa"/>
            <w:tcBorders>
              <w:top w:val="nil"/>
              <w:left w:val="nil"/>
              <w:bottom w:val="single" w:sz="4" w:space="0" w:color="auto"/>
              <w:right w:val="single" w:sz="4" w:space="0" w:color="auto"/>
            </w:tcBorders>
            <w:noWrap/>
            <w:vAlign w:val="bottom"/>
            <w:hideMark/>
          </w:tcPr>
          <w:p w14:paraId="019E5CB6" w14:textId="4BF3401D" w:rsidR="000D2CCA" w:rsidRPr="000D2CCA" w:rsidRDefault="000D2CCA" w:rsidP="000D2CCA">
            <w:pPr>
              <w:spacing w:after="0" w:line="240" w:lineRule="auto"/>
              <w:rPr>
                <w:rFonts w:ascii="Century Schoolbook" w:eastAsia="Times New Roman" w:hAnsi="Century Schoolbook" w:cs="Calibri"/>
                <w:color w:val="000000"/>
                <w:kern w:val="0"/>
                <w:sz w:val="20"/>
                <w:szCs w:val="20"/>
                <w14:ligatures w14:val="none"/>
              </w:rPr>
            </w:pPr>
            <w:r w:rsidRPr="000D2CCA">
              <w:rPr>
                <w:rFonts w:ascii="Century Schoolbook" w:eastAsia="Times New Roman" w:hAnsi="Century Schoolbook" w:cs="Calibri"/>
                <w:color w:val="000000"/>
                <w:kern w:val="0"/>
                <w:sz w:val="20"/>
                <w:szCs w:val="20"/>
                <w14:ligatures w14:val="none"/>
              </w:rPr>
              <w:t>ΡΕΘΥΜΝΟΥ</w:t>
            </w:r>
          </w:p>
        </w:tc>
      </w:tr>
      <w:tr w:rsidR="000D2CCA" w:rsidRPr="000D2CCA" w14:paraId="78A94D63" w14:textId="77777777" w:rsidTr="006B3FDE">
        <w:trPr>
          <w:trHeight w:val="290"/>
        </w:trPr>
        <w:tc>
          <w:tcPr>
            <w:tcW w:w="2449" w:type="dxa"/>
            <w:tcBorders>
              <w:top w:val="nil"/>
              <w:left w:val="single" w:sz="4" w:space="0" w:color="auto"/>
              <w:bottom w:val="single" w:sz="4" w:space="0" w:color="auto"/>
              <w:right w:val="single" w:sz="4" w:space="0" w:color="auto"/>
            </w:tcBorders>
            <w:noWrap/>
            <w:vAlign w:val="bottom"/>
            <w:hideMark/>
          </w:tcPr>
          <w:p w14:paraId="3BE6DE20" w14:textId="77777777" w:rsidR="000D2CCA" w:rsidRPr="000D2CCA" w:rsidRDefault="000D2CCA" w:rsidP="000D2CCA">
            <w:pPr>
              <w:spacing w:after="0" w:line="240" w:lineRule="auto"/>
              <w:rPr>
                <w:rFonts w:ascii="Century Schoolbook" w:eastAsia="Times New Roman" w:hAnsi="Century Schoolbook" w:cs="Calibri"/>
                <w:color w:val="000000"/>
                <w:kern w:val="0"/>
                <w:sz w:val="20"/>
                <w:szCs w:val="20"/>
                <w14:ligatures w14:val="none"/>
              </w:rPr>
            </w:pPr>
            <w:proofErr w:type="spellStart"/>
            <w:r w:rsidRPr="000D2CCA">
              <w:rPr>
                <w:rFonts w:ascii="Century Schoolbook" w:eastAsia="Times New Roman" w:hAnsi="Century Schoolbook" w:cs="Calibri"/>
                <w:color w:val="000000"/>
                <w:kern w:val="0"/>
                <w:sz w:val="20"/>
                <w:szCs w:val="20"/>
                <w14:ligatures w14:val="none"/>
              </w:rPr>
              <w:t>Πέρ</w:t>
            </w:r>
            <w:proofErr w:type="spellEnd"/>
            <w:r w:rsidRPr="000D2CCA">
              <w:rPr>
                <w:rFonts w:ascii="Century Schoolbook" w:eastAsia="Times New Roman" w:hAnsi="Century Schoolbook" w:cs="Calibri"/>
                <w:color w:val="000000"/>
                <w:kern w:val="0"/>
                <w:sz w:val="20"/>
                <w:szCs w:val="20"/>
                <w14:ligatures w14:val="none"/>
              </w:rPr>
              <w:t>αμα,το</w:t>
            </w:r>
          </w:p>
        </w:tc>
        <w:tc>
          <w:tcPr>
            <w:tcW w:w="1386" w:type="dxa"/>
            <w:tcBorders>
              <w:top w:val="nil"/>
              <w:left w:val="nil"/>
              <w:bottom w:val="single" w:sz="4" w:space="0" w:color="auto"/>
              <w:right w:val="single" w:sz="4" w:space="0" w:color="auto"/>
            </w:tcBorders>
            <w:noWrap/>
            <w:vAlign w:val="bottom"/>
            <w:hideMark/>
          </w:tcPr>
          <w:p w14:paraId="22E438C6" w14:textId="77777777" w:rsidR="000D2CCA" w:rsidRPr="000D2CCA" w:rsidRDefault="000D2CCA" w:rsidP="000D2CCA">
            <w:pPr>
              <w:spacing w:after="0" w:line="240" w:lineRule="auto"/>
              <w:jc w:val="right"/>
              <w:rPr>
                <w:rFonts w:ascii="Century Schoolbook" w:eastAsia="Times New Roman" w:hAnsi="Century Schoolbook" w:cs="Calibri"/>
                <w:color w:val="000000"/>
                <w:kern w:val="0"/>
                <w:sz w:val="20"/>
                <w:szCs w:val="20"/>
                <w14:ligatures w14:val="none"/>
              </w:rPr>
            </w:pPr>
            <w:r w:rsidRPr="000D2CCA">
              <w:rPr>
                <w:rFonts w:ascii="Century Schoolbook" w:eastAsia="Times New Roman" w:hAnsi="Century Schoolbook" w:cs="Calibri"/>
                <w:color w:val="000000"/>
                <w:kern w:val="0"/>
                <w:sz w:val="20"/>
                <w:szCs w:val="20"/>
                <w14:ligatures w14:val="none"/>
              </w:rPr>
              <w:t>1944</w:t>
            </w:r>
          </w:p>
        </w:tc>
        <w:tc>
          <w:tcPr>
            <w:tcW w:w="4428" w:type="dxa"/>
            <w:tcBorders>
              <w:top w:val="nil"/>
              <w:left w:val="nil"/>
              <w:bottom w:val="single" w:sz="4" w:space="0" w:color="auto"/>
              <w:right w:val="single" w:sz="4" w:space="0" w:color="auto"/>
            </w:tcBorders>
            <w:noWrap/>
            <w:vAlign w:val="bottom"/>
            <w:hideMark/>
          </w:tcPr>
          <w:p w14:paraId="2862B622" w14:textId="77777777" w:rsidR="000D2CCA" w:rsidRPr="000D2CCA" w:rsidRDefault="000D2CCA" w:rsidP="000D2CCA">
            <w:pPr>
              <w:spacing w:after="0" w:line="240" w:lineRule="auto"/>
              <w:rPr>
                <w:rFonts w:ascii="Century Schoolbook" w:eastAsia="Times New Roman" w:hAnsi="Century Schoolbook" w:cs="Calibri"/>
                <w:color w:val="000000"/>
                <w:kern w:val="0"/>
                <w:sz w:val="20"/>
                <w:szCs w:val="20"/>
                <w14:ligatures w14:val="none"/>
              </w:rPr>
            </w:pPr>
            <w:r w:rsidRPr="000D2CCA">
              <w:rPr>
                <w:rFonts w:ascii="Century Schoolbook" w:eastAsia="Times New Roman" w:hAnsi="Century Schoolbook" w:cs="Calibri"/>
                <w:color w:val="000000"/>
                <w:kern w:val="0"/>
                <w:sz w:val="20"/>
                <w:szCs w:val="20"/>
                <w14:ligatures w14:val="none"/>
              </w:rPr>
              <w:t>ΔΗΜΟΣ ΙΩΑΝΝΙΤΩΝ</w:t>
            </w:r>
          </w:p>
        </w:tc>
        <w:tc>
          <w:tcPr>
            <w:tcW w:w="2510" w:type="dxa"/>
            <w:tcBorders>
              <w:top w:val="nil"/>
              <w:left w:val="nil"/>
              <w:bottom w:val="single" w:sz="4" w:space="0" w:color="auto"/>
              <w:right w:val="single" w:sz="4" w:space="0" w:color="auto"/>
            </w:tcBorders>
            <w:noWrap/>
            <w:vAlign w:val="bottom"/>
            <w:hideMark/>
          </w:tcPr>
          <w:p w14:paraId="6DF204A6" w14:textId="4DEF85C8" w:rsidR="000D2CCA" w:rsidRPr="000D2CCA" w:rsidRDefault="000D2CCA" w:rsidP="000D2CCA">
            <w:pPr>
              <w:spacing w:after="0" w:line="240" w:lineRule="auto"/>
              <w:rPr>
                <w:rFonts w:ascii="Century Schoolbook" w:eastAsia="Times New Roman" w:hAnsi="Century Schoolbook" w:cs="Calibri"/>
                <w:color w:val="000000"/>
                <w:kern w:val="0"/>
                <w:sz w:val="20"/>
                <w:szCs w:val="20"/>
                <w14:ligatures w14:val="none"/>
              </w:rPr>
            </w:pPr>
            <w:r w:rsidRPr="000D2CCA">
              <w:rPr>
                <w:rFonts w:ascii="Century Schoolbook" w:eastAsia="Times New Roman" w:hAnsi="Century Schoolbook" w:cs="Calibri"/>
                <w:color w:val="000000"/>
                <w:kern w:val="0"/>
                <w:sz w:val="20"/>
                <w:szCs w:val="20"/>
                <w14:ligatures w14:val="none"/>
              </w:rPr>
              <w:t>ΙΩΑΝΝΙΝΩΝ</w:t>
            </w:r>
          </w:p>
        </w:tc>
      </w:tr>
      <w:tr w:rsidR="000D2CCA" w:rsidRPr="000D2CCA" w14:paraId="03E42574" w14:textId="77777777" w:rsidTr="006B3FDE">
        <w:trPr>
          <w:trHeight w:val="290"/>
        </w:trPr>
        <w:tc>
          <w:tcPr>
            <w:tcW w:w="2449" w:type="dxa"/>
            <w:tcBorders>
              <w:top w:val="nil"/>
              <w:left w:val="single" w:sz="4" w:space="0" w:color="auto"/>
              <w:bottom w:val="single" w:sz="4" w:space="0" w:color="auto"/>
              <w:right w:val="single" w:sz="4" w:space="0" w:color="auto"/>
            </w:tcBorders>
            <w:noWrap/>
            <w:vAlign w:val="bottom"/>
            <w:hideMark/>
          </w:tcPr>
          <w:p w14:paraId="120ABD30" w14:textId="77777777" w:rsidR="000D2CCA" w:rsidRPr="000D2CCA" w:rsidRDefault="000D2CCA" w:rsidP="000D2CCA">
            <w:pPr>
              <w:spacing w:after="0" w:line="240" w:lineRule="auto"/>
              <w:rPr>
                <w:rFonts w:ascii="Century Schoolbook" w:eastAsia="Times New Roman" w:hAnsi="Century Schoolbook" w:cs="Calibri"/>
                <w:color w:val="000000"/>
                <w:kern w:val="0"/>
                <w:sz w:val="20"/>
                <w:szCs w:val="20"/>
                <w14:ligatures w14:val="none"/>
              </w:rPr>
            </w:pPr>
            <w:r w:rsidRPr="000D2CCA">
              <w:rPr>
                <w:rFonts w:ascii="Century Schoolbook" w:eastAsia="Times New Roman" w:hAnsi="Century Schoolbook" w:cs="Calibri"/>
                <w:color w:val="000000"/>
                <w:kern w:val="0"/>
                <w:sz w:val="20"/>
                <w:szCs w:val="20"/>
                <w14:ligatures w14:val="none"/>
              </w:rPr>
              <w:t>Κα</w:t>
            </w:r>
            <w:proofErr w:type="spellStart"/>
            <w:r w:rsidRPr="000D2CCA">
              <w:rPr>
                <w:rFonts w:ascii="Century Schoolbook" w:eastAsia="Times New Roman" w:hAnsi="Century Schoolbook" w:cs="Calibri"/>
                <w:color w:val="000000"/>
                <w:kern w:val="0"/>
                <w:sz w:val="20"/>
                <w:szCs w:val="20"/>
                <w14:ligatures w14:val="none"/>
              </w:rPr>
              <w:t>ρδιτσομ</w:t>
            </w:r>
            <w:proofErr w:type="spellEnd"/>
            <w:r w:rsidRPr="000D2CCA">
              <w:rPr>
                <w:rFonts w:ascii="Century Schoolbook" w:eastAsia="Times New Roman" w:hAnsi="Century Schoolbook" w:cs="Calibri"/>
                <w:color w:val="000000"/>
                <w:kern w:val="0"/>
                <w:sz w:val="20"/>
                <w:szCs w:val="20"/>
                <w14:ligatures w14:val="none"/>
              </w:rPr>
              <w:t>αγούλα,η</w:t>
            </w:r>
          </w:p>
        </w:tc>
        <w:tc>
          <w:tcPr>
            <w:tcW w:w="1386" w:type="dxa"/>
            <w:tcBorders>
              <w:top w:val="nil"/>
              <w:left w:val="nil"/>
              <w:bottom w:val="single" w:sz="4" w:space="0" w:color="auto"/>
              <w:right w:val="single" w:sz="4" w:space="0" w:color="auto"/>
            </w:tcBorders>
            <w:noWrap/>
            <w:vAlign w:val="bottom"/>
            <w:hideMark/>
          </w:tcPr>
          <w:p w14:paraId="41089568" w14:textId="77777777" w:rsidR="000D2CCA" w:rsidRPr="000D2CCA" w:rsidRDefault="000D2CCA" w:rsidP="000D2CCA">
            <w:pPr>
              <w:spacing w:after="0" w:line="240" w:lineRule="auto"/>
              <w:jc w:val="right"/>
              <w:rPr>
                <w:rFonts w:ascii="Century Schoolbook" w:eastAsia="Times New Roman" w:hAnsi="Century Schoolbook" w:cs="Calibri"/>
                <w:color w:val="000000"/>
                <w:kern w:val="0"/>
                <w:sz w:val="20"/>
                <w:szCs w:val="20"/>
                <w14:ligatures w14:val="none"/>
              </w:rPr>
            </w:pPr>
            <w:r w:rsidRPr="000D2CCA">
              <w:rPr>
                <w:rFonts w:ascii="Century Schoolbook" w:eastAsia="Times New Roman" w:hAnsi="Century Schoolbook" w:cs="Calibri"/>
                <w:color w:val="000000"/>
                <w:kern w:val="0"/>
                <w:sz w:val="20"/>
                <w:szCs w:val="20"/>
                <w14:ligatures w14:val="none"/>
              </w:rPr>
              <w:t>1947</w:t>
            </w:r>
          </w:p>
        </w:tc>
        <w:tc>
          <w:tcPr>
            <w:tcW w:w="4428" w:type="dxa"/>
            <w:tcBorders>
              <w:top w:val="nil"/>
              <w:left w:val="nil"/>
              <w:bottom w:val="single" w:sz="4" w:space="0" w:color="auto"/>
              <w:right w:val="single" w:sz="4" w:space="0" w:color="auto"/>
            </w:tcBorders>
            <w:noWrap/>
            <w:vAlign w:val="bottom"/>
            <w:hideMark/>
          </w:tcPr>
          <w:p w14:paraId="01588EC0" w14:textId="77777777" w:rsidR="000D2CCA" w:rsidRPr="000D2CCA" w:rsidRDefault="000D2CCA" w:rsidP="000D2CCA">
            <w:pPr>
              <w:spacing w:after="0" w:line="240" w:lineRule="auto"/>
              <w:rPr>
                <w:rFonts w:ascii="Century Schoolbook" w:eastAsia="Times New Roman" w:hAnsi="Century Schoolbook" w:cs="Calibri"/>
                <w:color w:val="000000"/>
                <w:kern w:val="0"/>
                <w:sz w:val="20"/>
                <w:szCs w:val="20"/>
                <w14:ligatures w14:val="none"/>
              </w:rPr>
            </w:pPr>
            <w:r w:rsidRPr="000D2CCA">
              <w:rPr>
                <w:rFonts w:ascii="Century Schoolbook" w:eastAsia="Times New Roman" w:hAnsi="Century Schoolbook" w:cs="Calibri"/>
                <w:color w:val="000000"/>
                <w:kern w:val="0"/>
                <w:sz w:val="20"/>
                <w:szCs w:val="20"/>
                <w14:ligatures w14:val="none"/>
              </w:rPr>
              <w:t>ΔΗΜΟΣ ΚΑΡΔΙΤΣΑΣ</w:t>
            </w:r>
          </w:p>
        </w:tc>
        <w:tc>
          <w:tcPr>
            <w:tcW w:w="2510" w:type="dxa"/>
            <w:tcBorders>
              <w:top w:val="nil"/>
              <w:left w:val="nil"/>
              <w:bottom w:val="single" w:sz="4" w:space="0" w:color="auto"/>
              <w:right w:val="single" w:sz="4" w:space="0" w:color="auto"/>
            </w:tcBorders>
            <w:noWrap/>
            <w:vAlign w:val="bottom"/>
            <w:hideMark/>
          </w:tcPr>
          <w:p w14:paraId="3D6918AB" w14:textId="78EC1D0C" w:rsidR="000D2CCA" w:rsidRPr="000D2CCA" w:rsidRDefault="000D2CCA" w:rsidP="000D2CCA">
            <w:pPr>
              <w:spacing w:after="0" w:line="240" w:lineRule="auto"/>
              <w:rPr>
                <w:rFonts w:ascii="Century Schoolbook" w:eastAsia="Times New Roman" w:hAnsi="Century Schoolbook" w:cs="Calibri"/>
                <w:color w:val="000000"/>
                <w:kern w:val="0"/>
                <w:sz w:val="20"/>
                <w:szCs w:val="20"/>
                <w14:ligatures w14:val="none"/>
              </w:rPr>
            </w:pPr>
            <w:r w:rsidRPr="000D2CCA">
              <w:rPr>
                <w:rFonts w:ascii="Century Schoolbook" w:eastAsia="Times New Roman" w:hAnsi="Century Schoolbook" w:cs="Calibri"/>
                <w:color w:val="000000"/>
                <w:kern w:val="0"/>
                <w:sz w:val="20"/>
                <w:szCs w:val="20"/>
                <w14:ligatures w14:val="none"/>
              </w:rPr>
              <w:t>ΚΑΡΔΙΤΣΑΣ</w:t>
            </w:r>
          </w:p>
        </w:tc>
      </w:tr>
      <w:tr w:rsidR="000D2CCA" w:rsidRPr="000D2CCA" w14:paraId="32EE06D5" w14:textId="77777777" w:rsidTr="006B3FDE">
        <w:trPr>
          <w:trHeight w:val="290"/>
        </w:trPr>
        <w:tc>
          <w:tcPr>
            <w:tcW w:w="2449" w:type="dxa"/>
            <w:tcBorders>
              <w:top w:val="nil"/>
              <w:left w:val="single" w:sz="4" w:space="0" w:color="auto"/>
              <w:bottom w:val="single" w:sz="4" w:space="0" w:color="auto"/>
              <w:right w:val="single" w:sz="4" w:space="0" w:color="auto"/>
            </w:tcBorders>
            <w:noWrap/>
            <w:vAlign w:val="bottom"/>
            <w:hideMark/>
          </w:tcPr>
          <w:p w14:paraId="627D7D19" w14:textId="77777777" w:rsidR="000D2CCA" w:rsidRPr="000D2CCA" w:rsidRDefault="000D2CCA" w:rsidP="000D2CCA">
            <w:pPr>
              <w:spacing w:after="0" w:line="240" w:lineRule="auto"/>
              <w:rPr>
                <w:rFonts w:ascii="Century Schoolbook" w:eastAsia="Times New Roman" w:hAnsi="Century Schoolbook" w:cs="Calibri"/>
                <w:color w:val="000000"/>
                <w:kern w:val="0"/>
                <w:sz w:val="20"/>
                <w:szCs w:val="20"/>
                <w14:ligatures w14:val="none"/>
              </w:rPr>
            </w:pPr>
            <w:r w:rsidRPr="000D2CCA">
              <w:rPr>
                <w:rFonts w:ascii="Century Schoolbook" w:eastAsia="Times New Roman" w:hAnsi="Century Schoolbook" w:cs="Calibri"/>
                <w:color w:val="000000"/>
                <w:kern w:val="0"/>
                <w:sz w:val="20"/>
                <w:szCs w:val="20"/>
                <w14:ligatures w14:val="none"/>
              </w:rPr>
              <w:t>Παρα</w:t>
            </w:r>
            <w:proofErr w:type="spellStart"/>
            <w:r w:rsidRPr="000D2CCA">
              <w:rPr>
                <w:rFonts w:ascii="Century Schoolbook" w:eastAsia="Times New Roman" w:hAnsi="Century Schoolbook" w:cs="Calibri"/>
                <w:color w:val="000000"/>
                <w:kern w:val="0"/>
                <w:sz w:val="20"/>
                <w:szCs w:val="20"/>
                <w14:ligatures w14:val="none"/>
              </w:rPr>
              <w:t>λί</w:t>
            </w:r>
            <w:proofErr w:type="spellEnd"/>
            <w:r w:rsidRPr="000D2CCA">
              <w:rPr>
                <w:rFonts w:ascii="Century Schoolbook" w:eastAsia="Times New Roman" w:hAnsi="Century Schoolbook" w:cs="Calibri"/>
                <w:color w:val="000000"/>
                <w:kern w:val="0"/>
                <w:sz w:val="20"/>
                <w:szCs w:val="20"/>
                <w14:ligatures w14:val="none"/>
              </w:rPr>
              <w:t xml:space="preserve">α </w:t>
            </w:r>
            <w:proofErr w:type="spellStart"/>
            <w:r w:rsidRPr="000D2CCA">
              <w:rPr>
                <w:rFonts w:ascii="Century Schoolbook" w:eastAsia="Times New Roman" w:hAnsi="Century Schoolbook" w:cs="Calibri"/>
                <w:color w:val="000000"/>
                <w:kern w:val="0"/>
                <w:sz w:val="20"/>
                <w:szCs w:val="20"/>
                <w14:ligatures w14:val="none"/>
              </w:rPr>
              <w:t>Βέργ</w:t>
            </w:r>
            <w:proofErr w:type="spellEnd"/>
            <w:r w:rsidRPr="000D2CCA">
              <w:rPr>
                <w:rFonts w:ascii="Century Schoolbook" w:eastAsia="Times New Roman" w:hAnsi="Century Schoolbook" w:cs="Calibri"/>
                <w:color w:val="000000"/>
                <w:kern w:val="0"/>
                <w:sz w:val="20"/>
                <w:szCs w:val="20"/>
                <w14:ligatures w14:val="none"/>
              </w:rPr>
              <w:t>ας,η</w:t>
            </w:r>
          </w:p>
        </w:tc>
        <w:tc>
          <w:tcPr>
            <w:tcW w:w="1386" w:type="dxa"/>
            <w:tcBorders>
              <w:top w:val="nil"/>
              <w:left w:val="nil"/>
              <w:bottom w:val="single" w:sz="4" w:space="0" w:color="auto"/>
              <w:right w:val="single" w:sz="4" w:space="0" w:color="auto"/>
            </w:tcBorders>
            <w:noWrap/>
            <w:vAlign w:val="bottom"/>
            <w:hideMark/>
          </w:tcPr>
          <w:p w14:paraId="03351D80" w14:textId="77777777" w:rsidR="000D2CCA" w:rsidRPr="000D2CCA" w:rsidRDefault="000D2CCA" w:rsidP="000D2CCA">
            <w:pPr>
              <w:spacing w:after="0" w:line="240" w:lineRule="auto"/>
              <w:jc w:val="right"/>
              <w:rPr>
                <w:rFonts w:ascii="Century Schoolbook" w:eastAsia="Times New Roman" w:hAnsi="Century Schoolbook" w:cs="Calibri"/>
                <w:color w:val="000000"/>
                <w:kern w:val="0"/>
                <w:sz w:val="20"/>
                <w:szCs w:val="20"/>
                <w14:ligatures w14:val="none"/>
              </w:rPr>
            </w:pPr>
            <w:r w:rsidRPr="000D2CCA">
              <w:rPr>
                <w:rFonts w:ascii="Century Schoolbook" w:eastAsia="Times New Roman" w:hAnsi="Century Schoolbook" w:cs="Calibri"/>
                <w:color w:val="000000"/>
                <w:kern w:val="0"/>
                <w:sz w:val="20"/>
                <w:szCs w:val="20"/>
                <w14:ligatures w14:val="none"/>
              </w:rPr>
              <w:t>1949</w:t>
            </w:r>
          </w:p>
        </w:tc>
        <w:tc>
          <w:tcPr>
            <w:tcW w:w="4428" w:type="dxa"/>
            <w:tcBorders>
              <w:top w:val="nil"/>
              <w:left w:val="nil"/>
              <w:bottom w:val="single" w:sz="4" w:space="0" w:color="auto"/>
              <w:right w:val="single" w:sz="4" w:space="0" w:color="auto"/>
            </w:tcBorders>
            <w:noWrap/>
            <w:vAlign w:val="bottom"/>
            <w:hideMark/>
          </w:tcPr>
          <w:p w14:paraId="27B95CD1" w14:textId="77777777" w:rsidR="000D2CCA" w:rsidRPr="000D2CCA" w:rsidRDefault="000D2CCA" w:rsidP="000D2CCA">
            <w:pPr>
              <w:spacing w:after="0" w:line="240" w:lineRule="auto"/>
              <w:rPr>
                <w:rFonts w:ascii="Century Schoolbook" w:eastAsia="Times New Roman" w:hAnsi="Century Schoolbook" w:cs="Calibri"/>
                <w:color w:val="000000"/>
                <w:kern w:val="0"/>
                <w:sz w:val="20"/>
                <w:szCs w:val="20"/>
                <w14:ligatures w14:val="none"/>
              </w:rPr>
            </w:pPr>
            <w:r w:rsidRPr="000D2CCA">
              <w:rPr>
                <w:rFonts w:ascii="Century Schoolbook" w:eastAsia="Times New Roman" w:hAnsi="Century Schoolbook" w:cs="Calibri"/>
                <w:color w:val="000000"/>
                <w:kern w:val="0"/>
                <w:sz w:val="20"/>
                <w:szCs w:val="20"/>
                <w14:ligatures w14:val="none"/>
              </w:rPr>
              <w:t>ΔΗΜΟΣ ΚΑΛΑΜΑΤΑΣ</w:t>
            </w:r>
          </w:p>
        </w:tc>
        <w:tc>
          <w:tcPr>
            <w:tcW w:w="2510" w:type="dxa"/>
            <w:tcBorders>
              <w:top w:val="nil"/>
              <w:left w:val="nil"/>
              <w:bottom w:val="single" w:sz="4" w:space="0" w:color="auto"/>
              <w:right w:val="single" w:sz="4" w:space="0" w:color="auto"/>
            </w:tcBorders>
            <w:noWrap/>
            <w:vAlign w:val="bottom"/>
            <w:hideMark/>
          </w:tcPr>
          <w:p w14:paraId="0D2A82F1" w14:textId="15235BEF" w:rsidR="000D2CCA" w:rsidRPr="000D2CCA" w:rsidRDefault="000D2CCA" w:rsidP="000D2CCA">
            <w:pPr>
              <w:spacing w:after="0" w:line="240" w:lineRule="auto"/>
              <w:rPr>
                <w:rFonts w:ascii="Century Schoolbook" w:eastAsia="Times New Roman" w:hAnsi="Century Schoolbook" w:cs="Calibri"/>
                <w:color w:val="000000"/>
                <w:kern w:val="0"/>
                <w:sz w:val="20"/>
                <w:szCs w:val="20"/>
                <w14:ligatures w14:val="none"/>
              </w:rPr>
            </w:pPr>
            <w:r w:rsidRPr="000D2CCA">
              <w:rPr>
                <w:rFonts w:ascii="Century Schoolbook" w:eastAsia="Times New Roman" w:hAnsi="Century Schoolbook" w:cs="Calibri"/>
                <w:color w:val="000000"/>
                <w:kern w:val="0"/>
                <w:sz w:val="20"/>
                <w:szCs w:val="20"/>
                <w14:ligatures w14:val="none"/>
              </w:rPr>
              <w:t>ΜΕΣΣΗΝΙΑΣ</w:t>
            </w:r>
          </w:p>
        </w:tc>
      </w:tr>
      <w:tr w:rsidR="000D2CCA" w:rsidRPr="000D2CCA" w14:paraId="317F159E" w14:textId="77777777" w:rsidTr="006B3FDE">
        <w:trPr>
          <w:trHeight w:val="290"/>
        </w:trPr>
        <w:tc>
          <w:tcPr>
            <w:tcW w:w="2449" w:type="dxa"/>
            <w:tcBorders>
              <w:top w:val="nil"/>
              <w:left w:val="single" w:sz="4" w:space="0" w:color="auto"/>
              <w:bottom w:val="single" w:sz="4" w:space="0" w:color="auto"/>
              <w:right w:val="single" w:sz="4" w:space="0" w:color="auto"/>
            </w:tcBorders>
            <w:noWrap/>
            <w:vAlign w:val="bottom"/>
            <w:hideMark/>
          </w:tcPr>
          <w:p w14:paraId="7088E474" w14:textId="77777777" w:rsidR="000D2CCA" w:rsidRPr="000D2CCA" w:rsidRDefault="000D2CCA" w:rsidP="000D2CCA">
            <w:pPr>
              <w:spacing w:after="0" w:line="240" w:lineRule="auto"/>
              <w:rPr>
                <w:rFonts w:ascii="Century Schoolbook" w:eastAsia="Times New Roman" w:hAnsi="Century Schoolbook" w:cs="Calibri"/>
                <w:color w:val="000000"/>
                <w:kern w:val="0"/>
                <w:sz w:val="20"/>
                <w:szCs w:val="20"/>
                <w14:ligatures w14:val="none"/>
              </w:rPr>
            </w:pPr>
            <w:proofErr w:type="spellStart"/>
            <w:r w:rsidRPr="000D2CCA">
              <w:rPr>
                <w:rFonts w:ascii="Century Schoolbook" w:eastAsia="Times New Roman" w:hAnsi="Century Schoolbook" w:cs="Calibri"/>
                <w:color w:val="000000"/>
                <w:kern w:val="0"/>
                <w:sz w:val="20"/>
                <w:szCs w:val="20"/>
                <w14:ligatures w14:val="none"/>
              </w:rPr>
              <w:t>Σέλερον,το</w:t>
            </w:r>
            <w:proofErr w:type="spellEnd"/>
          </w:p>
        </w:tc>
        <w:tc>
          <w:tcPr>
            <w:tcW w:w="1386" w:type="dxa"/>
            <w:tcBorders>
              <w:top w:val="nil"/>
              <w:left w:val="nil"/>
              <w:bottom w:val="single" w:sz="4" w:space="0" w:color="auto"/>
              <w:right w:val="single" w:sz="4" w:space="0" w:color="auto"/>
            </w:tcBorders>
            <w:noWrap/>
            <w:vAlign w:val="bottom"/>
            <w:hideMark/>
          </w:tcPr>
          <w:p w14:paraId="4EB1367E" w14:textId="77777777" w:rsidR="000D2CCA" w:rsidRPr="000D2CCA" w:rsidRDefault="000D2CCA" w:rsidP="000D2CCA">
            <w:pPr>
              <w:spacing w:after="0" w:line="240" w:lineRule="auto"/>
              <w:jc w:val="right"/>
              <w:rPr>
                <w:rFonts w:ascii="Century Schoolbook" w:eastAsia="Times New Roman" w:hAnsi="Century Schoolbook" w:cs="Calibri"/>
                <w:color w:val="000000"/>
                <w:kern w:val="0"/>
                <w:sz w:val="20"/>
                <w:szCs w:val="20"/>
                <w14:ligatures w14:val="none"/>
              </w:rPr>
            </w:pPr>
            <w:r w:rsidRPr="000D2CCA">
              <w:rPr>
                <w:rFonts w:ascii="Century Schoolbook" w:eastAsia="Times New Roman" w:hAnsi="Century Schoolbook" w:cs="Calibri"/>
                <w:color w:val="000000"/>
                <w:kern w:val="0"/>
                <w:sz w:val="20"/>
                <w:szCs w:val="20"/>
                <w14:ligatures w14:val="none"/>
              </w:rPr>
              <w:t>1956</w:t>
            </w:r>
          </w:p>
        </w:tc>
        <w:tc>
          <w:tcPr>
            <w:tcW w:w="4428" w:type="dxa"/>
            <w:tcBorders>
              <w:top w:val="nil"/>
              <w:left w:val="nil"/>
              <w:bottom w:val="single" w:sz="4" w:space="0" w:color="auto"/>
              <w:right w:val="single" w:sz="4" w:space="0" w:color="auto"/>
            </w:tcBorders>
            <w:noWrap/>
            <w:vAlign w:val="bottom"/>
            <w:hideMark/>
          </w:tcPr>
          <w:p w14:paraId="7F845F74" w14:textId="77777777" w:rsidR="000D2CCA" w:rsidRPr="000D2CCA" w:rsidRDefault="000D2CCA" w:rsidP="000D2CCA">
            <w:pPr>
              <w:spacing w:after="0" w:line="240" w:lineRule="auto"/>
              <w:rPr>
                <w:rFonts w:ascii="Century Schoolbook" w:eastAsia="Times New Roman" w:hAnsi="Century Schoolbook" w:cs="Calibri"/>
                <w:color w:val="000000"/>
                <w:kern w:val="0"/>
                <w:sz w:val="20"/>
                <w:szCs w:val="20"/>
                <w14:ligatures w14:val="none"/>
              </w:rPr>
            </w:pPr>
            <w:r w:rsidRPr="000D2CCA">
              <w:rPr>
                <w:rFonts w:ascii="Century Schoolbook" w:eastAsia="Times New Roman" w:hAnsi="Century Schoolbook" w:cs="Calibri"/>
                <w:color w:val="000000"/>
                <w:kern w:val="0"/>
                <w:sz w:val="20"/>
                <w:szCs w:val="20"/>
                <w14:ligatures w14:val="none"/>
              </w:rPr>
              <w:t>ΔΗΜΟΣ ΑΒΔΗΡΩΝ</w:t>
            </w:r>
          </w:p>
        </w:tc>
        <w:tc>
          <w:tcPr>
            <w:tcW w:w="2510" w:type="dxa"/>
            <w:tcBorders>
              <w:top w:val="nil"/>
              <w:left w:val="nil"/>
              <w:bottom w:val="single" w:sz="4" w:space="0" w:color="auto"/>
              <w:right w:val="single" w:sz="4" w:space="0" w:color="auto"/>
            </w:tcBorders>
            <w:noWrap/>
            <w:vAlign w:val="bottom"/>
            <w:hideMark/>
          </w:tcPr>
          <w:p w14:paraId="144EE39F" w14:textId="088A9BFF" w:rsidR="000D2CCA" w:rsidRPr="000D2CCA" w:rsidRDefault="000D2CCA" w:rsidP="000D2CCA">
            <w:pPr>
              <w:spacing w:after="0" w:line="240" w:lineRule="auto"/>
              <w:rPr>
                <w:rFonts w:ascii="Century Schoolbook" w:eastAsia="Times New Roman" w:hAnsi="Century Schoolbook" w:cs="Calibri"/>
                <w:color w:val="000000"/>
                <w:kern w:val="0"/>
                <w:sz w:val="20"/>
                <w:szCs w:val="20"/>
                <w14:ligatures w14:val="none"/>
              </w:rPr>
            </w:pPr>
            <w:r w:rsidRPr="000D2CCA">
              <w:rPr>
                <w:rFonts w:ascii="Century Schoolbook" w:eastAsia="Times New Roman" w:hAnsi="Century Schoolbook" w:cs="Calibri"/>
                <w:color w:val="000000"/>
                <w:kern w:val="0"/>
                <w:sz w:val="20"/>
                <w:szCs w:val="20"/>
                <w14:ligatures w14:val="none"/>
              </w:rPr>
              <w:t>ΞΑΝΘΗΣ</w:t>
            </w:r>
          </w:p>
        </w:tc>
      </w:tr>
      <w:tr w:rsidR="000D2CCA" w:rsidRPr="000D2CCA" w14:paraId="6800142D" w14:textId="77777777" w:rsidTr="006B3FDE">
        <w:trPr>
          <w:trHeight w:val="290"/>
        </w:trPr>
        <w:tc>
          <w:tcPr>
            <w:tcW w:w="2449" w:type="dxa"/>
            <w:tcBorders>
              <w:top w:val="nil"/>
              <w:left w:val="single" w:sz="4" w:space="0" w:color="auto"/>
              <w:bottom w:val="single" w:sz="4" w:space="0" w:color="auto"/>
              <w:right w:val="single" w:sz="4" w:space="0" w:color="auto"/>
            </w:tcBorders>
            <w:noWrap/>
            <w:vAlign w:val="bottom"/>
            <w:hideMark/>
          </w:tcPr>
          <w:p w14:paraId="736D137B" w14:textId="77777777" w:rsidR="000D2CCA" w:rsidRPr="000D2CCA" w:rsidRDefault="000D2CCA" w:rsidP="000D2CCA">
            <w:pPr>
              <w:spacing w:after="0" w:line="240" w:lineRule="auto"/>
              <w:rPr>
                <w:rFonts w:ascii="Century Schoolbook" w:eastAsia="Times New Roman" w:hAnsi="Century Schoolbook" w:cs="Calibri"/>
                <w:color w:val="000000"/>
                <w:kern w:val="0"/>
                <w:sz w:val="20"/>
                <w:szCs w:val="20"/>
                <w14:ligatures w14:val="none"/>
              </w:rPr>
            </w:pPr>
            <w:proofErr w:type="spellStart"/>
            <w:r w:rsidRPr="000D2CCA">
              <w:rPr>
                <w:rFonts w:ascii="Century Schoolbook" w:eastAsia="Times New Roman" w:hAnsi="Century Schoolbook" w:cs="Calibri"/>
                <w:color w:val="000000"/>
                <w:kern w:val="0"/>
                <w:sz w:val="20"/>
                <w:szCs w:val="20"/>
                <w14:ligatures w14:val="none"/>
              </w:rPr>
              <w:t>Ίος,η</w:t>
            </w:r>
            <w:proofErr w:type="spellEnd"/>
          </w:p>
        </w:tc>
        <w:tc>
          <w:tcPr>
            <w:tcW w:w="1386" w:type="dxa"/>
            <w:tcBorders>
              <w:top w:val="nil"/>
              <w:left w:val="nil"/>
              <w:bottom w:val="single" w:sz="4" w:space="0" w:color="auto"/>
              <w:right w:val="single" w:sz="4" w:space="0" w:color="auto"/>
            </w:tcBorders>
            <w:noWrap/>
            <w:vAlign w:val="bottom"/>
            <w:hideMark/>
          </w:tcPr>
          <w:p w14:paraId="3A9141A8" w14:textId="77777777" w:rsidR="000D2CCA" w:rsidRPr="000D2CCA" w:rsidRDefault="000D2CCA" w:rsidP="000D2CCA">
            <w:pPr>
              <w:spacing w:after="0" w:line="240" w:lineRule="auto"/>
              <w:jc w:val="right"/>
              <w:rPr>
                <w:rFonts w:ascii="Century Schoolbook" w:eastAsia="Times New Roman" w:hAnsi="Century Schoolbook" w:cs="Calibri"/>
                <w:color w:val="000000"/>
                <w:kern w:val="0"/>
                <w:sz w:val="20"/>
                <w:szCs w:val="20"/>
                <w14:ligatures w14:val="none"/>
              </w:rPr>
            </w:pPr>
            <w:r w:rsidRPr="000D2CCA">
              <w:rPr>
                <w:rFonts w:ascii="Century Schoolbook" w:eastAsia="Times New Roman" w:hAnsi="Century Schoolbook" w:cs="Calibri"/>
                <w:color w:val="000000"/>
                <w:kern w:val="0"/>
                <w:sz w:val="20"/>
                <w:szCs w:val="20"/>
                <w14:ligatures w14:val="none"/>
              </w:rPr>
              <w:t>1957</w:t>
            </w:r>
          </w:p>
        </w:tc>
        <w:tc>
          <w:tcPr>
            <w:tcW w:w="4428" w:type="dxa"/>
            <w:tcBorders>
              <w:top w:val="nil"/>
              <w:left w:val="nil"/>
              <w:bottom w:val="single" w:sz="4" w:space="0" w:color="auto"/>
              <w:right w:val="single" w:sz="4" w:space="0" w:color="auto"/>
            </w:tcBorders>
            <w:noWrap/>
            <w:vAlign w:val="bottom"/>
            <w:hideMark/>
          </w:tcPr>
          <w:p w14:paraId="71909A20" w14:textId="77777777" w:rsidR="000D2CCA" w:rsidRPr="000D2CCA" w:rsidRDefault="000D2CCA" w:rsidP="000D2CCA">
            <w:pPr>
              <w:spacing w:after="0" w:line="240" w:lineRule="auto"/>
              <w:rPr>
                <w:rFonts w:ascii="Century Schoolbook" w:eastAsia="Times New Roman" w:hAnsi="Century Schoolbook" w:cs="Calibri"/>
                <w:color w:val="000000"/>
                <w:kern w:val="0"/>
                <w:sz w:val="20"/>
                <w:szCs w:val="20"/>
                <w14:ligatures w14:val="none"/>
              </w:rPr>
            </w:pPr>
            <w:r w:rsidRPr="000D2CCA">
              <w:rPr>
                <w:rFonts w:ascii="Century Schoolbook" w:eastAsia="Times New Roman" w:hAnsi="Century Schoolbook" w:cs="Calibri"/>
                <w:color w:val="000000"/>
                <w:kern w:val="0"/>
                <w:sz w:val="20"/>
                <w:szCs w:val="20"/>
                <w14:ligatures w14:val="none"/>
              </w:rPr>
              <w:t>ΔΗΜΟΣ ΙΗΤΩΝ</w:t>
            </w:r>
          </w:p>
        </w:tc>
        <w:tc>
          <w:tcPr>
            <w:tcW w:w="2510" w:type="dxa"/>
            <w:tcBorders>
              <w:top w:val="nil"/>
              <w:left w:val="nil"/>
              <w:bottom w:val="single" w:sz="4" w:space="0" w:color="auto"/>
              <w:right w:val="single" w:sz="4" w:space="0" w:color="auto"/>
            </w:tcBorders>
            <w:noWrap/>
            <w:vAlign w:val="bottom"/>
            <w:hideMark/>
          </w:tcPr>
          <w:p w14:paraId="5375C47F" w14:textId="488F33A4" w:rsidR="000D2CCA" w:rsidRPr="000D2CCA" w:rsidRDefault="000D2CCA" w:rsidP="000D2CCA">
            <w:pPr>
              <w:spacing w:after="0" w:line="240" w:lineRule="auto"/>
              <w:rPr>
                <w:rFonts w:ascii="Century Schoolbook" w:eastAsia="Times New Roman" w:hAnsi="Century Schoolbook" w:cs="Calibri"/>
                <w:color w:val="000000"/>
                <w:kern w:val="0"/>
                <w:sz w:val="20"/>
                <w:szCs w:val="20"/>
                <w14:ligatures w14:val="none"/>
              </w:rPr>
            </w:pPr>
            <w:r w:rsidRPr="000D2CCA">
              <w:rPr>
                <w:rFonts w:ascii="Century Schoolbook" w:eastAsia="Times New Roman" w:hAnsi="Century Schoolbook" w:cs="Calibri"/>
                <w:color w:val="000000"/>
                <w:kern w:val="0"/>
                <w:sz w:val="20"/>
                <w:szCs w:val="20"/>
                <w14:ligatures w14:val="none"/>
              </w:rPr>
              <w:t>ΘΗΡΑΣ</w:t>
            </w:r>
          </w:p>
        </w:tc>
      </w:tr>
      <w:tr w:rsidR="000D2CCA" w:rsidRPr="000D2CCA" w14:paraId="55E99FC5" w14:textId="77777777" w:rsidTr="006B3FDE">
        <w:trPr>
          <w:trHeight w:val="290"/>
        </w:trPr>
        <w:tc>
          <w:tcPr>
            <w:tcW w:w="2449" w:type="dxa"/>
            <w:tcBorders>
              <w:top w:val="nil"/>
              <w:left w:val="single" w:sz="4" w:space="0" w:color="auto"/>
              <w:bottom w:val="single" w:sz="4" w:space="0" w:color="auto"/>
              <w:right w:val="single" w:sz="4" w:space="0" w:color="auto"/>
            </w:tcBorders>
            <w:noWrap/>
            <w:vAlign w:val="bottom"/>
            <w:hideMark/>
          </w:tcPr>
          <w:p w14:paraId="6612EC98" w14:textId="77777777" w:rsidR="000D2CCA" w:rsidRPr="000D2CCA" w:rsidRDefault="000D2CCA" w:rsidP="000D2CCA">
            <w:pPr>
              <w:spacing w:after="0" w:line="240" w:lineRule="auto"/>
              <w:rPr>
                <w:rFonts w:ascii="Century Schoolbook" w:eastAsia="Times New Roman" w:hAnsi="Century Schoolbook" w:cs="Calibri"/>
                <w:color w:val="000000"/>
                <w:kern w:val="0"/>
                <w:sz w:val="20"/>
                <w:szCs w:val="20"/>
                <w14:ligatures w14:val="none"/>
              </w:rPr>
            </w:pPr>
            <w:proofErr w:type="spellStart"/>
            <w:r w:rsidRPr="000D2CCA">
              <w:rPr>
                <w:rFonts w:ascii="Century Schoolbook" w:eastAsia="Times New Roman" w:hAnsi="Century Schoolbook" w:cs="Calibri"/>
                <w:color w:val="000000"/>
                <w:kern w:val="0"/>
                <w:sz w:val="20"/>
                <w:szCs w:val="20"/>
                <w14:ligatures w14:val="none"/>
              </w:rPr>
              <w:t>Μουζάκιον,το</w:t>
            </w:r>
            <w:proofErr w:type="spellEnd"/>
          </w:p>
        </w:tc>
        <w:tc>
          <w:tcPr>
            <w:tcW w:w="1386" w:type="dxa"/>
            <w:tcBorders>
              <w:top w:val="nil"/>
              <w:left w:val="nil"/>
              <w:bottom w:val="single" w:sz="4" w:space="0" w:color="auto"/>
              <w:right w:val="single" w:sz="4" w:space="0" w:color="auto"/>
            </w:tcBorders>
            <w:noWrap/>
            <w:vAlign w:val="bottom"/>
            <w:hideMark/>
          </w:tcPr>
          <w:p w14:paraId="7F0B72C9" w14:textId="77777777" w:rsidR="000D2CCA" w:rsidRPr="000D2CCA" w:rsidRDefault="000D2CCA" w:rsidP="000D2CCA">
            <w:pPr>
              <w:spacing w:after="0" w:line="240" w:lineRule="auto"/>
              <w:jc w:val="right"/>
              <w:rPr>
                <w:rFonts w:ascii="Century Schoolbook" w:eastAsia="Times New Roman" w:hAnsi="Century Schoolbook" w:cs="Calibri"/>
                <w:color w:val="000000"/>
                <w:kern w:val="0"/>
                <w:sz w:val="20"/>
                <w:szCs w:val="20"/>
                <w14:ligatures w14:val="none"/>
              </w:rPr>
            </w:pPr>
            <w:r w:rsidRPr="000D2CCA">
              <w:rPr>
                <w:rFonts w:ascii="Century Schoolbook" w:eastAsia="Times New Roman" w:hAnsi="Century Schoolbook" w:cs="Calibri"/>
                <w:color w:val="000000"/>
                <w:kern w:val="0"/>
                <w:sz w:val="20"/>
                <w:szCs w:val="20"/>
                <w14:ligatures w14:val="none"/>
              </w:rPr>
              <w:t>1962</w:t>
            </w:r>
          </w:p>
        </w:tc>
        <w:tc>
          <w:tcPr>
            <w:tcW w:w="4428" w:type="dxa"/>
            <w:tcBorders>
              <w:top w:val="nil"/>
              <w:left w:val="nil"/>
              <w:bottom w:val="single" w:sz="4" w:space="0" w:color="auto"/>
              <w:right w:val="single" w:sz="4" w:space="0" w:color="auto"/>
            </w:tcBorders>
            <w:noWrap/>
            <w:vAlign w:val="bottom"/>
            <w:hideMark/>
          </w:tcPr>
          <w:p w14:paraId="753F749D" w14:textId="77777777" w:rsidR="000D2CCA" w:rsidRPr="000D2CCA" w:rsidRDefault="000D2CCA" w:rsidP="000D2CCA">
            <w:pPr>
              <w:spacing w:after="0" w:line="240" w:lineRule="auto"/>
              <w:rPr>
                <w:rFonts w:ascii="Century Schoolbook" w:eastAsia="Times New Roman" w:hAnsi="Century Schoolbook" w:cs="Calibri"/>
                <w:color w:val="000000"/>
                <w:kern w:val="0"/>
                <w:sz w:val="20"/>
                <w:szCs w:val="20"/>
                <w14:ligatures w14:val="none"/>
              </w:rPr>
            </w:pPr>
            <w:r w:rsidRPr="000D2CCA">
              <w:rPr>
                <w:rFonts w:ascii="Century Schoolbook" w:eastAsia="Times New Roman" w:hAnsi="Century Schoolbook" w:cs="Calibri"/>
                <w:color w:val="000000"/>
                <w:kern w:val="0"/>
                <w:sz w:val="20"/>
                <w:szCs w:val="20"/>
                <w14:ligatures w14:val="none"/>
              </w:rPr>
              <w:t>ΔΗΜΟΣ ΖΑΚΥΝΘΟΥ</w:t>
            </w:r>
          </w:p>
        </w:tc>
        <w:tc>
          <w:tcPr>
            <w:tcW w:w="2510" w:type="dxa"/>
            <w:tcBorders>
              <w:top w:val="nil"/>
              <w:left w:val="nil"/>
              <w:bottom w:val="single" w:sz="4" w:space="0" w:color="auto"/>
              <w:right w:val="single" w:sz="4" w:space="0" w:color="auto"/>
            </w:tcBorders>
            <w:noWrap/>
            <w:vAlign w:val="bottom"/>
            <w:hideMark/>
          </w:tcPr>
          <w:p w14:paraId="1E69A4F2" w14:textId="38BD08A6" w:rsidR="000D2CCA" w:rsidRPr="000D2CCA" w:rsidRDefault="000D2CCA" w:rsidP="000D2CCA">
            <w:pPr>
              <w:spacing w:after="0" w:line="240" w:lineRule="auto"/>
              <w:rPr>
                <w:rFonts w:ascii="Century Schoolbook" w:eastAsia="Times New Roman" w:hAnsi="Century Schoolbook" w:cs="Calibri"/>
                <w:color w:val="000000"/>
                <w:kern w:val="0"/>
                <w:sz w:val="20"/>
                <w:szCs w:val="20"/>
                <w14:ligatures w14:val="none"/>
              </w:rPr>
            </w:pPr>
            <w:r w:rsidRPr="000D2CCA">
              <w:rPr>
                <w:rFonts w:ascii="Century Schoolbook" w:eastAsia="Times New Roman" w:hAnsi="Century Schoolbook" w:cs="Calibri"/>
                <w:color w:val="000000"/>
                <w:kern w:val="0"/>
                <w:sz w:val="20"/>
                <w:szCs w:val="20"/>
                <w14:ligatures w14:val="none"/>
              </w:rPr>
              <w:t>ΖΑΚΥΝΘΟΥ</w:t>
            </w:r>
          </w:p>
        </w:tc>
      </w:tr>
      <w:tr w:rsidR="000D2CCA" w:rsidRPr="000D2CCA" w14:paraId="65D4F106" w14:textId="77777777" w:rsidTr="006B3FDE">
        <w:trPr>
          <w:trHeight w:val="290"/>
        </w:trPr>
        <w:tc>
          <w:tcPr>
            <w:tcW w:w="2449" w:type="dxa"/>
            <w:tcBorders>
              <w:top w:val="nil"/>
              <w:left w:val="single" w:sz="4" w:space="0" w:color="auto"/>
              <w:bottom w:val="single" w:sz="4" w:space="0" w:color="auto"/>
              <w:right w:val="single" w:sz="4" w:space="0" w:color="auto"/>
            </w:tcBorders>
            <w:noWrap/>
            <w:vAlign w:val="bottom"/>
            <w:hideMark/>
          </w:tcPr>
          <w:p w14:paraId="7EA329D2" w14:textId="77777777" w:rsidR="000D2CCA" w:rsidRPr="000D2CCA" w:rsidRDefault="000D2CCA" w:rsidP="000D2CCA">
            <w:pPr>
              <w:spacing w:after="0" w:line="240" w:lineRule="auto"/>
              <w:rPr>
                <w:rFonts w:ascii="Century Schoolbook" w:eastAsia="Times New Roman" w:hAnsi="Century Schoolbook" w:cs="Calibri"/>
                <w:color w:val="000000"/>
                <w:kern w:val="0"/>
                <w:sz w:val="20"/>
                <w:szCs w:val="20"/>
                <w14:ligatures w14:val="none"/>
              </w:rPr>
            </w:pPr>
            <w:proofErr w:type="spellStart"/>
            <w:r w:rsidRPr="000D2CCA">
              <w:rPr>
                <w:rFonts w:ascii="Century Schoolbook" w:eastAsia="Times New Roman" w:hAnsi="Century Schoolbook" w:cs="Calibri"/>
                <w:color w:val="000000"/>
                <w:kern w:val="0"/>
                <w:sz w:val="20"/>
                <w:szCs w:val="20"/>
                <w14:ligatures w14:val="none"/>
              </w:rPr>
              <w:t>Κάτω</w:t>
            </w:r>
            <w:proofErr w:type="spellEnd"/>
            <w:r w:rsidRPr="000D2CCA">
              <w:rPr>
                <w:rFonts w:ascii="Century Schoolbook" w:eastAsia="Times New Roman" w:hAnsi="Century Schoolbook" w:cs="Calibri"/>
                <w:color w:val="000000"/>
                <w:kern w:val="0"/>
                <w:sz w:val="20"/>
                <w:szCs w:val="20"/>
                <w14:ligatures w14:val="none"/>
              </w:rPr>
              <w:t xml:space="preserve"> </w:t>
            </w:r>
            <w:proofErr w:type="spellStart"/>
            <w:r w:rsidRPr="000D2CCA">
              <w:rPr>
                <w:rFonts w:ascii="Century Schoolbook" w:eastAsia="Times New Roman" w:hAnsi="Century Schoolbook" w:cs="Calibri"/>
                <w:color w:val="000000"/>
                <w:kern w:val="0"/>
                <w:sz w:val="20"/>
                <w:szCs w:val="20"/>
                <w14:ligatures w14:val="none"/>
              </w:rPr>
              <w:t>Σχολάριον,το</w:t>
            </w:r>
            <w:proofErr w:type="spellEnd"/>
          </w:p>
        </w:tc>
        <w:tc>
          <w:tcPr>
            <w:tcW w:w="1386" w:type="dxa"/>
            <w:tcBorders>
              <w:top w:val="nil"/>
              <w:left w:val="nil"/>
              <w:bottom w:val="single" w:sz="4" w:space="0" w:color="auto"/>
              <w:right w:val="single" w:sz="4" w:space="0" w:color="auto"/>
            </w:tcBorders>
            <w:noWrap/>
            <w:vAlign w:val="bottom"/>
            <w:hideMark/>
          </w:tcPr>
          <w:p w14:paraId="548854A6" w14:textId="77777777" w:rsidR="000D2CCA" w:rsidRPr="000D2CCA" w:rsidRDefault="000D2CCA" w:rsidP="000D2CCA">
            <w:pPr>
              <w:spacing w:after="0" w:line="240" w:lineRule="auto"/>
              <w:jc w:val="right"/>
              <w:rPr>
                <w:rFonts w:ascii="Century Schoolbook" w:eastAsia="Times New Roman" w:hAnsi="Century Schoolbook" w:cs="Calibri"/>
                <w:color w:val="000000"/>
                <w:kern w:val="0"/>
                <w:sz w:val="20"/>
                <w:szCs w:val="20"/>
                <w14:ligatures w14:val="none"/>
              </w:rPr>
            </w:pPr>
            <w:r w:rsidRPr="000D2CCA">
              <w:rPr>
                <w:rFonts w:ascii="Century Schoolbook" w:eastAsia="Times New Roman" w:hAnsi="Century Schoolbook" w:cs="Calibri"/>
                <w:color w:val="000000"/>
                <w:kern w:val="0"/>
                <w:sz w:val="20"/>
                <w:szCs w:val="20"/>
                <w14:ligatures w14:val="none"/>
              </w:rPr>
              <w:t>1963</w:t>
            </w:r>
          </w:p>
        </w:tc>
        <w:tc>
          <w:tcPr>
            <w:tcW w:w="4428" w:type="dxa"/>
            <w:tcBorders>
              <w:top w:val="nil"/>
              <w:left w:val="nil"/>
              <w:bottom w:val="single" w:sz="4" w:space="0" w:color="auto"/>
              <w:right w:val="single" w:sz="4" w:space="0" w:color="auto"/>
            </w:tcBorders>
            <w:noWrap/>
            <w:vAlign w:val="bottom"/>
            <w:hideMark/>
          </w:tcPr>
          <w:p w14:paraId="0D244BC9" w14:textId="77777777" w:rsidR="000D2CCA" w:rsidRPr="000D2CCA" w:rsidRDefault="000D2CCA" w:rsidP="000D2CCA">
            <w:pPr>
              <w:spacing w:after="0" w:line="240" w:lineRule="auto"/>
              <w:rPr>
                <w:rFonts w:ascii="Century Schoolbook" w:eastAsia="Times New Roman" w:hAnsi="Century Schoolbook" w:cs="Calibri"/>
                <w:color w:val="000000"/>
                <w:kern w:val="0"/>
                <w:sz w:val="20"/>
                <w:szCs w:val="20"/>
                <w14:ligatures w14:val="none"/>
              </w:rPr>
            </w:pPr>
            <w:r w:rsidRPr="000D2CCA">
              <w:rPr>
                <w:rFonts w:ascii="Century Schoolbook" w:eastAsia="Times New Roman" w:hAnsi="Century Schoolbook" w:cs="Calibri"/>
                <w:color w:val="000000"/>
                <w:kern w:val="0"/>
                <w:sz w:val="20"/>
                <w:szCs w:val="20"/>
                <w14:ligatures w14:val="none"/>
              </w:rPr>
              <w:t>ΔΗΜΟΣ ΘΕΡΜΗΣ</w:t>
            </w:r>
          </w:p>
        </w:tc>
        <w:tc>
          <w:tcPr>
            <w:tcW w:w="2510" w:type="dxa"/>
            <w:tcBorders>
              <w:top w:val="nil"/>
              <w:left w:val="nil"/>
              <w:bottom w:val="single" w:sz="4" w:space="0" w:color="auto"/>
              <w:right w:val="single" w:sz="4" w:space="0" w:color="auto"/>
            </w:tcBorders>
            <w:noWrap/>
            <w:vAlign w:val="bottom"/>
            <w:hideMark/>
          </w:tcPr>
          <w:p w14:paraId="447C0B93" w14:textId="47019BA0" w:rsidR="000D2CCA" w:rsidRPr="000D2CCA" w:rsidRDefault="000D2CCA" w:rsidP="000D2CCA">
            <w:pPr>
              <w:spacing w:after="0" w:line="240" w:lineRule="auto"/>
              <w:rPr>
                <w:rFonts w:ascii="Century Schoolbook" w:eastAsia="Times New Roman" w:hAnsi="Century Schoolbook" w:cs="Calibri"/>
                <w:color w:val="000000"/>
                <w:kern w:val="0"/>
                <w:sz w:val="20"/>
                <w:szCs w:val="20"/>
                <w14:ligatures w14:val="none"/>
              </w:rPr>
            </w:pPr>
            <w:r w:rsidRPr="000D2CCA">
              <w:rPr>
                <w:rFonts w:ascii="Century Schoolbook" w:eastAsia="Times New Roman" w:hAnsi="Century Schoolbook" w:cs="Calibri"/>
                <w:color w:val="000000"/>
                <w:kern w:val="0"/>
                <w:sz w:val="20"/>
                <w:szCs w:val="20"/>
                <w14:ligatures w14:val="none"/>
              </w:rPr>
              <w:t>ΘΕΣΣΑΛΟΝΙΚΗΣ</w:t>
            </w:r>
          </w:p>
        </w:tc>
      </w:tr>
      <w:tr w:rsidR="000D2CCA" w:rsidRPr="000D2CCA" w14:paraId="79BBA171" w14:textId="77777777" w:rsidTr="006B3FDE">
        <w:trPr>
          <w:trHeight w:val="290"/>
        </w:trPr>
        <w:tc>
          <w:tcPr>
            <w:tcW w:w="2449" w:type="dxa"/>
            <w:tcBorders>
              <w:top w:val="nil"/>
              <w:left w:val="single" w:sz="4" w:space="0" w:color="auto"/>
              <w:bottom w:val="single" w:sz="4" w:space="0" w:color="auto"/>
              <w:right w:val="single" w:sz="4" w:space="0" w:color="auto"/>
            </w:tcBorders>
            <w:noWrap/>
            <w:vAlign w:val="bottom"/>
            <w:hideMark/>
          </w:tcPr>
          <w:p w14:paraId="352F5F3A" w14:textId="77777777" w:rsidR="000D2CCA" w:rsidRPr="000D2CCA" w:rsidRDefault="000D2CCA" w:rsidP="000D2CCA">
            <w:pPr>
              <w:spacing w:after="0" w:line="240" w:lineRule="auto"/>
              <w:rPr>
                <w:rFonts w:ascii="Century Schoolbook" w:eastAsia="Times New Roman" w:hAnsi="Century Schoolbook" w:cs="Calibri"/>
                <w:color w:val="000000"/>
                <w:kern w:val="0"/>
                <w:sz w:val="20"/>
                <w:szCs w:val="20"/>
                <w14:ligatures w14:val="none"/>
              </w:rPr>
            </w:pPr>
            <w:proofErr w:type="spellStart"/>
            <w:r w:rsidRPr="000D2CCA">
              <w:rPr>
                <w:rFonts w:ascii="Century Schoolbook" w:eastAsia="Times New Roman" w:hAnsi="Century Schoolbook" w:cs="Calibri"/>
                <w:color w:val="000000"/>
                <w:kern w:val="0"/>
                <w:sz w:val="20"/>
                <w:szCs w:val="20"/>
                <w14:ligatures w14:val="none"/>
              </w:rPr>
              <w:t>Τερψιθέ</w:t>
            </w:r>
            <w:proofErr w:type="spellEnd"/>
            <w:r w:rsidRPr="000D2CCA">
              <w:rPr>
                <w:rFonts w:ascii="Century Schoolbook" w:eastAsia="Times New Roman" w:hAnsi="Century Schoolbook" w:cs="Calibri"/>
                <w:color w:val="000000"/>
                <w:kern w:val="0"/>
                <w:sz w:val="20"/>
                <w:szCs w:val="20"/>
                <w14:ligatures w14:val="none"/>
              </w:rPr>
              <w:t>α,η</w:t>
            </w:r>
          </w:p>
        </w:tc>
        <w:tc>
          <w:tcPr>
            <w:tcW w:w="1386" w:type="dxa"/>
            <w:tcBorders>
              <w:top w:val="nil"/>
              <w:left w:val="nil"/>
              <w:bottom w:val="single" w:sz="4" w:space="0" w:color="auto"/>
              <w:right w:val="single" w:sz="4" w:space="0" w:color="auto"/>
            </w:tcBorders>
            <w:noWrap/>
            <w:vAlign w:val="bottom"/>
            <w:hideMark/>
          </w:tcPr>
          <w:p w14:paraId="75650B0F" w14:textId="77777777" w:rsidR="000D2CCA" w:rsidRPr="000D2CCA" w:rsidRDefault="000D2CCA" w:rsidP="000D2CCA">
            <w:pPr>
              <w:spacing w:after="0" w:line="240" w:lineRule="auto"/>
              <w:jc w:val="right"/>
              <w:rPr>
                <w:rFonts w:ascii="Century Schoolbook" w:eastAsia="Times New Roman" w:hAnsi="Century Schoolbook" w:cs="Calibri"/>
                <w:color w:val="000000"/>
                <w:kern w:val="0"/>
                <w:sz w:val="20"/>
                <w:szCs w:val="20"/>
                <w14:ligatures w14:val="none"/>
              </w:rPr>
            </w:pPr>
            <w:r w:rsidRPr="000D2CCA">
              <w:rPr>
                <w:rFonts w:ascii="Century Schoolbook" w:eastAsia="Times New Roman" w:hAnsi="Century Schoolbook" w:cs="Calibri"/>
                <w:color w:val="000000"/>
                <w:kern w:val="0"/>
                <w:sz w:val="20"/>
                <w:szCs w:val="20"/>
                <w14:ligatures w14:val="none"/>
              </w:rPr>
              <w:t>1969</w:t>
            </w:r>
          </w:p>
        </w:tc>
        <w:tc>
          <w:tcPr>
            <w:tcW w:w="4428" w:type="dxa"/>
            <w:tcBorders>
              <w:top w:val="nil"/>
              <w:left w:val="nil"/>
              <w:bottom w:val="single" w:sz="4" w:space="0" w:color="auto"/>
              <w:right w:val="single" w:sz="4" w:space="0" w:color="auto"/>
            </w:tcBorders>
            <w:noWrap/>
            <w:vAlign w:val="bottom"/>
            <w:hideMark/>
          </w:tcPr>
          <w:p w14:paraId="40663A3B" w14:textId="77777777" w:rsidR="000D2CCA" w:rsidRPr="000D2CCA" w:rsidRDefault="000D2CCA" w:rsidP="000D2CCA">
            <w:pPr>
              <w:spacing w:after="0" w:line="240" w:lineRule="auto"/>
              <w:rPr>
                <w:rFonts w:ascii="Century Schoolbook" w:eastAsia="Times New Roman" w:hAnsi="Century Schoolbook" w:cs="Calibri"/>
                <w:color w:val="000000"/>
                <w:kern w:val="0"/>
                <w:sz w:val="20"/>
                <w:szCs w:val="20"/>
                <w14:ligatures w14:val="none"/>
              </w:rPr>
            </w:pPr>
            <w:r w:rsidRPr="000D2CCA">
              <w:rPr>
                <w:rFonts w:ascii="Century Schoolbook" w:eastAsia="Times New Roman" w:hAnsi="Century Schoolbook" w:cs="Calibri"/>
                <w:color w:val="000000"/>
                <w:kern w:val="0"/>
                <w:sz w:val="20"/>
                <w:szCs w:val="20"/>
                <w14:ligatures w14:val="none"/>
              </w:rPr>
              <w:t>ΔΗΜΟΣ ΛΑΡΙΣΑΙΩΝ</w:t>
            </w:r>
          </w:p>
        </w:tc>
        <w:tc>
          <w:tcPr>
            <w:tcW w:w="2510" w:type="dxa"/>
            <w:tcBorders>
              <w:top w:val="nil"/>
              <w:left w:val="nil"/>
              <w:bottom w:val="single" w:sz="4" w:space="0" w:color="auto"/>
              <w:right w:val="single" w:sz="4" w:space="0" w:color="auto"/>
            </w:tcBorders>
            <w:noWrap/>
            <w:vAlign w:val="bottom"/>
            <w:hideMark/>
          </w:tcPr>
          <w:p w14:paraId="2CD4C5F9" w14:textId="23BC225E" w:rsidR="000D2CCA" w:rsidRPr="000D2CCA" w:rsidRDefault="000D2CCA" w:rsidP="000D2CCA">
            <w:pPr>
              <w:spacing w:after="0" w:line="240" w:lineRule="auto"/>
              <w:rPr>
                <w:rFonts w:ascii="Century Schoolbook" w:eastAsia="Times New Roman" w:hAnsi="Century Schoolbook" w:cs="Calibri"/>
                <w:color w:val="000000"/>
                <w:kern w:val="0"/>
                <w:sz w:val="20"/>
                <w:szCs w:val="20"/>
                <w14:ligatures w14:val="none"/>
              </w:rPr>
            </w:pPr>
            <w:r w:rsidRPr="000D2CCA">
              <w:rPr>
                <w:rFonts w:ascii="Century Schoolbook" w:eastAsia="Times New Roman" w:hAnsi="Century Schoolbook" w:cs="Calibri"/>
                <w:color w:val="000000"/>
                <w:kern w:val="0"/>
                <w:sz w:val="20"/>
                <w:szCs w:val="20"/>
                <w14:ligatures w14:val="none"/>
              </w:rPr>
              <w:t>ΛΑΡΙΣΑΣ</w:t>
            </w:r>
          </w:p>
        </w:tc>
      </w:tr>
      <w:tr w:rsidR="000D2CCA" w:rsidRPr="000D2CCA" w14:paraId="78D84FD7" w14:textId="77777777" w:rsidTr="006B3FDE">
        <w:trPr>
          <w:trHeight w:val="290"/>
        </w:trPr>
        <w:tc>
          <w:tcPr>
            <w:tcW w:w="2449" w:type="dxa"/>
            <w:tcBorders>
              <w:top w:val="nil"/>
              <w:left w:val="single" w:sz="4" w:space="0" w:color="auto"/>
              <w:bottom w:val="single" w:sz="4" w:space="0" w:color="auto"/>
              <w:right w:val="single" w:sz="4" w:space="0" w:color="auto"/>
            </w:tcBorders>
            <w:noWrap/>
            <w:vAlign w:val="bottom"/>
            <w:hideMark/>
          </w:tcPr>
          <w:p w14:paraId="2E2D70E6" w14:textId="77777777" w:rsidR="000D2CCA" w:rsidRPr="000D2CCA" w:rsidRDefault="000D2CCA" w:rsidP="000D2CCA">
            <w:pPr>
              <w:spacing w:after="0" w:line="240" w:lineRule="auto"/>
              <w:rPr>
                <w:rFonts w:ascii="Century Schoolbook" w:eastAsia="Times New Roman" w:hAnsi="Century Schoolbook" w:cs="Calibri"/>
                <w:color w:val="000000"/>
                <w:kern w:val="0"/>
                <w:sz w:val="20"/>
                <w:szCs w:val="20"/>
                <w14:ligatures w14:val="none"/>
              </w:rPr>
            </w:pPr>
            <w:proofErr w:type="spellStart"/>
            <w:r w:rsidRPr="000D2CCA">
              <w:rPr>
                <w:rFonts w:ascii="Century Schoolbook" w:eastAsia="Times New Roman" w:hAnsi="Century Schoolbook" w:cs="Calibri"/>
                <w:color w:val="000000"/>
                <w:kern w:val="0"/>
                <w:sz w:val="20"/>
                <w:szCs w:val="20"/>
                <w14:ligatures w14:val="none"/>
              </w:rPr>
              <w:t>Άνω</w:t>
            </w:r>
            <w:proofErr w:type="spellEnd"/>
            <w:r w:rsidRPr="000D2CCA">
              <w:rPr>
                <w:rFonts w:ascii="Century Schoolbook" w:eastAsia="Times New Roman" w:hAnsi="Century Schoolbook" w:cs="Calibri"/>
                <w:color w:val="000000"/>
                <w:kern w:val="0"/>
                <w:sz w:val="20"/>
                <w:szCs w:val="20"/>
                <w14:ligatures w14:val="none"/>
              </w:rPr>
              <w:t xml:space="preserve"> </w:t>
            </w:r>
            <w:proofErr w:type="spellStart"/>
            <w:r w:rsidRPr="000D2CCA">
              <w:rPr>
                <w:rFonts w:ascii="Century Schoolbook" w:eastAsia="Times New Roman" w:hAnsi="Century Schoolbook" w:cs="Calibri"/>
                <w:color w:val="000000"/>
                <w:kern w:val="0"/>
                <w:sz w:val="20"/>
                <w:szCs w:val="20"/>
                <w14:ligatures w14:val="none"/>
              </w:rPr>
              <w:t>Μερά,η</w:t>
            </w:r>
            <w:proofErr w:type="spellEnd"/>
          </w:p>
        </w:tc>
        <w:tc>
          <w:tcPr>
            <w:tcW w:w="1386" w:type="dxa"/>
            <w:tcBorders>
              <w:top w:val="nil"/>
              <w:left w:val="nil"/>
              <w:bottom w:val="single" w:sz="4" w:space="0" w:color="auto"/>
              <w:right w:val="single" w:sz="4" w:space="0" w:color="auto"/>
            </w:tcBorders>
            <w:noWrap/>
            <w:vAlign w:val="bottom"/>
            <w:hideMark/>
          </w:tcPr>
          <w:p w14:paraId="20510358" w14:textId="77777777" w:rsidR="000D2CCA" w:rsidRPr="000D2CCA" w:rsidRDefault="000D2CCA" w:rsidP="000D2CCA">
            <w:pPr>
              <w:spacing w:after="0" w:line="240" w:lineRule="auto"/>
              <w:jc w:val="right"/>
              <w:rPr>
                <w:rFonts w:ascii="Century Schoolbook" w:eastAsia="Times New Roman" w:hAnsi="Century Schoolbook" w:cs="Calibri"/>
                <w:color w:val="000000"/>
                <w:kern w:val="0"/>
                <w:sz w:val="20"/>
                <w:szCs w:val="20"/>
                <w14:ligatures w14:val="none"/>
              </w:rPr>
            </w:pPr>
            <w:r w:rsidRPr="000D2CCA">
              <w:rPr>
                <w:rFonts w:ascii="Century Schoolbook" w:eastAsia="Times New Roman" w:hAnsi="Century Schoolbook" w:cs="Calibri"/>
                <w:color w:val="000000"/>
                <w:kern w:val="0"/>
                <w:sz w:val="20"/>
                <w:szCs w:val="20"/>
                <w14:ligatures w14:val="none"/>
              </w:rPr>
              <w:t>1970</w:t>
            </w:r>
          </w:p>
        </w:tc>
        <w:tc>
          <w:tcPr>
            <w:tcW w:w="4428" w:type="dxa"/>
            <w:tcBorders>
              <w:top w:val="nil"/>
              <w:left w:val="nil"/>
              <w:bottom w:val="single" w:sz="4" w:space="0" w:color="auto"/>
              <w:right w:val="single" w:sz="4" w:space="0" w:color="auto"/>
            </w:tcBorders>
            <w:noWrap/>
            <w:vAlign w:val="bottom"/>
            <w:hideMark/>
          </w:tcPr>
          <w:p w14:paraId="5EFA0E00" w14:textId="77777777" w:rsidR="000D2CCA" w:rsidRPr="000D2CCA" w:rsidRDefault="000D2CCA" w:rsidP="000D2CCA">
            <w:pPr>
              <w:spacing w:after="0" w:line="240" w:lineRule="auto"/>
              <w:rPr>
                <w:rFonts w:ascii="Century Schoolbook" w:eastAsia="Times New Roman" w:hAnsi="Century Schoolbook" w:cs="Calibri"/>
                <w:color w:val="000000"/>
                <w:kern w:val="0"/>
                <w:sz w:val="20"/>
                <w:szCs w:val="20"/>
                <w14:ligatures w14:val="none"/>
              </w:rPr>
            </w:pPr>
            <w:r w:rsidRPr="000D2CCA">
              <w:rPr>
                <w:rFonts w:ascii="Century Schoolbook" w:eastAsia="Times New Roman" w:hAnsi="Century Schoolbook" w:cs="Calibri"/>
                <w:color w:val="000000"/>
                <w:kern w:val="0"/>
                <w:sz w:val="20"/>
                <w:szCs w:val="20"/>
                <w14:ligatures w14:val="none"/>
              </w:rPr>
              <w:t>ΔΗΜΟΣ ΜΥΚΟΝΟΥ</w:t>
            </w:r>
          </w:p>
        </w:tc>
        <w:tc>
          <w:tcPr>
            <w:tcW w:w="2510" w:type="dxa"/>
            <w:tcBorders>
              <w:top w:val="nil"/>
              <w:left w:val="nil"/>
              <w:bottom w:val="single" w:sz="4" w:space="0" w:color="auto"/>
              <w:right w:val="single" w:sz="4" w:space="0" w:color="auto"/>
            </w:tcBorders>
            <w:noWrap/>
            <w:vAlign w:val="bottom"/>
            <w:hideMark/>
          </w:tcPr>
          <w:p w14:paraId="39F7F755" w14:textId="037F3071" w:rsidR="000D2CCA" w:rsidRPr="000D2CCA" w:rsidRDefault="000D2CCA" w:rsidP="000D2CCA">
            <w:pPr>
              <w:spacing w:after="0" w:line="240" w:lineRule="auto"/>
              <w:rPr>
                <w:rFonts w:ascii="Century Schoolbook" w:eastAsia="Times New Roman" w:hAnsi="Century Schoolbook" w:cs="Calibri"/>
                <w:color w:val="000000"/>
                <w:kern w:val="0"/>
                <w:sz w:val="20"/>
                <w:szCs w:val="20"/>
                <w14:ligatures w14:val="none"/>
              </w:rPr>
            </w:pPr>
            <w:r w:rsidRPr="000D2CCA">
              <w:rPr>
                <w:rFonts w:ascii="Century Schoolbook" w:eastAsia="Times New Roman" w:hAnsi="Century Schoolbook" w:cs="Calibri"/>
                <w:color w:val="000000"/>
                <w:kern w:val="0"/>
                <w:sz w:val="20"/>
                <w:szCs w:val="20"/>
                <w14:ligatures w14:val="none"/>
              </w:rPr>
              <w:t>ΜΥΚΟΝΟΥ</w:t>
            </w:r>
          </w:p>
        </w:tc>
      </w:tr>
      <w:tr w:rsidR="000D2CCA" w:rsidRPr="000D2CCA" w14:paraId="4E0283E4" w14:textId="77777777" w:rsidTr="006B3FDE">
        <w:trPr>
          <w:trHeight w:val="290"/>
        </w:trPr>
        <w:tc>
          <w:tcPr>
            <w:tcW w:w="2449" w:type="dxa"/>
            <w:tcBorders>
              <w:top w:val="nil"/>
              <w:left w:val="single" w:sz="4" w:space="0" w:color="auto"/>
              <w:bottom w:val="single" w:sz="4" w:space="0" w:color="auto"/>
              <w:right w:val="single" w:sz="4" w:space="0" w:color="auto"/>
            </w:tcBorders>
            <w:noWrap/>
            <w:vAlign w:val="bottom"/>
            <w:hideMark/>
          </w:tcPr>
          <w:p w14:paraId="1D7BF4C0" w14:textId="77777777" w:rsidR="000D2CCA" w:rsidRPr="000D2CCA" w:rsidRDefault="000D2CCA" w:rsidP="000D2CCA">
            <w:pPr>
              <w:spacing w:after="0" w:line="240" w:lineRule="auto"/>
              <w:rPr>
                <w:rFonts w:ascii="Century Schoolbook" w:eastAsia="Times New Roman" w:hAnsi="Century Schoolbook" w:cs="Calibri"/>
                <w:color w:val="000000"/>
                <w:kern w:val="0"/>
                <w:sz w:val="20"/>
                <w:szCs w:val="20"/>
                <w14:ligatures w14:val="none"/>
              </w:rPr>
            </w:pPr>
            <w:proofErr w:type="spellStart"/>
            <w:r w:rsidRPr="000D2CCA">
              <w:rPr>
                <w:rFonts w:ascii="Century Schoolbook" w:eastAsia="Times New Roman" w:hAnsi="Century Schoolbook" w:cs="Calibri"/>
                <w:color w:val="000000"/>
                <w:kern w:val="0"/>
                <w:sz w:val="20"/>
                <w:szCs w:val="20"/>
                <w14:ligatures w14:val="none"/>
              </w:rPr>
              <w:t>Διμήνι,το</w:t>
            </w:r>
            <w:proofErr w:type="spellEnd"/>
          </w:p>
        </w:tc>
        <w:tc>
          <w:tcPr>
            <w:tcW w:w="1386" w:type="dxa"/>
            <w:tcBorders>
              <w:top w:val="nil"/>
              <w:left w:val="nil"/>
              <w:bottom w:val="single" w:sz="4" w:space="0" w:color="auto"/>
              <w:right w:val="single" w:sz="4" w:space="0" w:color="auto"/>
            </w:tcBorders>
            <w:noWrap/>
            <w:vAlign w:val="bottom"/>
            <w:hideMark/>
          </w:tcPr>
          <w:p w14:paraId="37693727" w14:textId="77777777" w:rsidR="000D2CCA" w:rsidRPr="000D2CCA" w:rsidRDefault="000D2CCA" w:rsidP="000D2CCA">
            <w:pPr>
              <w:spacing w:after="0" w:line="240" w:lineRule="auto"/>
              <w:jc w:val="right"/>
              <w:rPr>
                <w:rFonts w:ascii="Century Schoolbook" w:eastAsia="Times New Roman" w:hAnsi="Century Schoolbook" w:cs="Calibri"/>
                <w:color w:val="000000"/>
                <w:kern w:val="0"/>
                <w:sz w:val="20"/>
                <w:szCs w:val="20"/>
                <w14:ligatures w14:val="none"/>
              </w:rPr>
            </w:pPr>
            <w:r w:rsidRPr="000D2CCA">
              <w:rPr>
                <w:rFonts w:ascii="Century Schoolbook" w:eastAsia="Times New Roman" w:hAnsi="Century Schoolbook" w:cs="Calibri"/>
                <w:color w:val="000000"/>
                <w:kern w:val="0"/>
                <w:sz w:val="20"/>
                <w:szCs w:val="20"/>
                <w14:ligatures w14:val="none"/>
              </w:rPr>
              <w:t>1978</w:t>
            </w:r>
          </w:p>
        </w:tc>
        <w:tc>
          <w:tcPr>
            <w:tcW w:w="4428" w:type="dxa"/>
            <w:tcBorders>
              <w:top w:val="nil"/>
              <w:left w:val="nil"/>
              <w:bottom w:val="single" w:sz="4" w:space="0" w:color="auto"/>
              <w:right w:val="single" w:sz="4" w:space="0" w:color="auto"/>
            </w:tcBorders>
            <w:noWrap/>
            <w:vAlign w:val="bottom"/>
            <w:hideMark/>
          </w:tcPr>
          <w:p w14:paraId="5A759EFE" w14:textId="77777777" w:rsidR="000D2CCA" w:rsidRPr="000D2CCA" w:rsidRDefault="000D2CCA" w:rsidP="000D2CCA">
            <w:pPr>
              <w:spacing w:after="0" w:line="240" w:lineRule="auto"/>
              <w:rPr>
                <w:rFonts w:ascii="Century Schoolbook" w:eastAsia="Times New Roman" w:hAnsi="Century Schoolbook" w:cs="Calibri"/>
                <w:color w:val="000000"/>
                <w:kern w:val="0"/>
                <w:sz w:val="20"/>
                <w:szCs w:val="20"/>
                <w14:ligatures w14:val="none"/>
              </w:rPr>
            </w:pPr>
            <w:r w:rsidRPr="000D2CCA">
              <w:rPr>
                <w:rFonts w:ascii="Century Schoolbook" w:eastAsia="Times New Roman" w:hAnsi="Century Schoolbook" w:cs="Calibri"/>
                <w:color w:val="000000"/>
                <w:kern w:val="0"/>
                <w:sz w:val="20"/>
                <w:szCs w:val="20"/>
                <w14:ligatures w14:val="none"/>
              </w:rPr>
              <w:t>ΔΗΜΟΣ ΒΟΛΟΥ</w:t>
            </w:r>
          </w:p>
        </w:tc>
        <w:tc>
          <w:tcPr>
            <w:tcW w:w="2510" w:type="dxa"/>
            <w:tcBorders>
              <w:top w:val="nil"/>
              <w:left w:val="nil"/>
              <w:bottom w:val="single" w:sz="4" w:space="0" w:color="auto"/>
              <w:right w:val="single" w:sz="4" w:space="0" w:color="auto"/>
            </w:tcBorders>
            <w:noWrap/>
            <w:vAlign w:val="bottom"/>
            <w:hideMark/>
          </w:tcPr>
          <w:p w14:paraId="6D616F94" w14:textId="41720CAF" w:rsidR="000D2CCA" w:rsidRPr="000D2CCA" w:rsidRDefault="000D2CCA" w:rsidP="000D2CCA">
            <w:pPr>
              <w:spacing w:after="0" w:line="240" w:lineRule="auto"/>
              <w:rPr>
                <w:rFonts w:ascii="Century Schoolbook" w:eastAsia="Times New Roman" w:hAnsi="Century Schoolbook" w:cs="Calibri"/>
                <w:color w:val="000000"/>
                <w:kern w:val="0"/>
                <w:sz w:val="20"/>
                <w:szCs w:val="20"/>
                <w14:ligatures w14:val="none"/>
              </w:rPr>
            </w:pPr>
            <w:r w:rsidRPr="000D2CCA">
              <w:rPr>
                <w:rFonts w:ascii="Century Schoolbook" w:eastAsia="Times New Roman" w:hAnsi="Century Schoolbook" w:cs="Calibri"/>
                <w:color w:val="000000"/>
                <w:kern w:val="0"/>
                <w:sz w:val="20"/>
                <w:szCs w:val="20"/>
                <w14:ligatures w14:val="none"/>
              </w:rPr>
              <w:t>ΜΑΓΝΗΣΙΑΣ</w:t>
            </w:r>
          </w:p>
        </w:tc>
      </w:tr>
      <w:tr w:rsidR="000D2CCA" w:rsidRPr="000D2CCA" w14:paraId="21C95AB1" w14:textId="77777777" w:rsidTr="006B3FDE">
        <w:trPr>
          <w:trHeight w:val="290"/>
        </w:trPr>
        <w:tc>
          <w:tcPr>
            <w:tcW w:w="2449" w:type="dxa"/>
            <w:tcBorders>
              <w:top w:val="nil"/>
              <w:left w:val="single" w:sz="4" w:space="0" w:color="auto"/>
              <w:bottom w:val="single" w:sz="4" w:space="0" w:color="auto"/>
              <w:right w:val="single" w:sz="4" w:space="0" w:color="auto"/>
            </w:tcBorders>
            <w:noWrap/>
            <w:vAlign w:val="bottom"/>
            <w:hideMark/>
          </w:tcPr>
          <w:p w14:paraId="518A96DF" w14:textId="77777777" w:rsidR="000D2CCA" w:rsidRPr="000D2CCA" w:rsidRDefault="000D2CCA" w:rsidP="000D2CCA">
            <w:pPr>
              <w:spacing w:after="0" w:line="240" w:lineRule="auto"/>
              <w:rPr>
                <w:rFonts w:ascii="Century Schoolbook" w:eastAsia="Times New Roman" w:hAnsi="Century Schoolbook" w:cs="Calibri"/>
                <w:color w:val="000000"/>
                <w:kern w:val="0"/>
                <w:sz w:val="20"/>
                <w:szCs w:val="20"/>
                <w14:ligatures w14:val="none"/>
              </w:rPr>
            </w:pPr>
            <w:r w:rsidRPr="000D2CCA">
              <w:rPr>
                <w:rFonts w:ascii="Century Schoolbook" w:eastAsia="Times New Roman" w:hAnsi="Century Schoolbook" w:cs="Calibri"/>
                <w:color w:val="000000"/>
                <w:kern w:val="0"/>
                <w:sz w:val="20"/>
                <w:szCs w:val="20"/>
                <w14:ligatures w14:val="none"/>
              </w:rPr>
              <w:t>Παλα</w:t>
            </w:r>
            <w:proofErr w:type="spellStart"/>
            <w:r w:rsidRPr="000D2CCA">
              <w:rPr>
                <w:rFonts w:ascii="Century Schoolbook" w:eastAsia="Times New Roman" w:hAnsi="Century Schoolbook" w:cs="Calibri"/>
                <w:color w:val="000000"/>
                <w:kern w:val="0"/>
                <w:sz w:val="20"/>
                <w:szCs w:val="20"/>
                <w14:ligatures w14:val="none"/>
              </w:rPr>
              <w:t>ιόν</w:t>
            </w:r>
            <w:proofErr w:type="spellEnd"/>
            <w:r w:rsidRPr="000D2CCA">
              <w:rPr>
                <w:rFonts w:ascii="Century Schoolbook" w:eastAsia="Times New Roman" w:hAnsi="Century Schoolbook" w:cs="Calibri"/>
                <w:color w:val="000000"/>
                <w:kern w:val="0"/>
                <w:sz w:val="20"/>
                <w:szCs w:val="20"/>
                <w14:ligatures w14:val="none"/>
              </w:rPr>
              <w:t xml:space="preserve"> </w:t>
            </w:r>
            <w:proofErr w:type="spellStart"/>
            <w:r w:rsidRPr="000D2CCA">
              <w:rPr>
                <w:rFonts w:ascii="Century Schoolbook" w:eastAsia="Times New Roman" w:hAnsi="Century Schoolbook" w:cs="Calibri"/>
                <w:color w:val="000000"/>
                <w:kern w:val="0"/>
                <w:sz w:val="20"/>
                <w:szCs w:val="20"/>
                <w14:ligatures w14:val="none"/>
              </w:rPr>
              <w:t>Τσιφλίκιον,το</w:t>
            </w:r>
            <w:proofErr w:type="spellEnd"/>
          </w:p>
        </w:tc>
        <w:tc>
          <w:tcPr>
            <w:tcW w:w="1386" w:type="dxa"/>
            <w:tcBorders>
              <w:top w:val="nil"/>
              <w:left w:val="nil"/>
              <w:bottom w:val="single" w:sz="4" w:space="0" w:color="auto"/>
              <w:right w:val="single" w:sz="4" w:space="0" w:color="auto"/>
            </w:tcBorders>
            <w:noWrap/>
            <w:vAlign w:val="bottom"/>
            <w:hideMark/>
          </w:tcPr>
          <w:p w14:paraId="4CCAC912" w14:textId="77777777" w:rsidR="000D2CCA" w:rsidRPr="000D2CCA" w:rsidRDefault="000D2CCA" w:rsidP="000D2CCA">
            <w:pPr>
              <w:spacing w:after="0" w:line="240" w:lineRule="auto"/>
              <w:jc w:val="right"/>
              <w:rPr>
                <w:rFonts w:ascii="Century Schoolbook" w:eastAsia="Times New Roman" w:hAnsi="Century Schoolbook" w:cs="Calibri"/>
                <w:color w:val="000000"/>
                <w:kern w:val="0"/>
                <w:sz w:val="20"/>
                <w:szCs w:val="20"/>
                <w14:ligatures w14:val="none"/>
              </w:rPr>
            </w:pPr>
            <w:r w:rsidRPr="000D2CCA">
              <w:rPr>
                <w:rFonts w:ascii="Century Schoolbook" w:eastAsia="Times New Roman" w:hAnsi="Century Schoolbook" w:cs="Calibri"/>
                <w:color w:val="000000"/>
                <w:kern w:val="0"/>
                <w:sz w:val="20"/>
                <w:szCs w:val="20"/>
                <w14:ligatures w14:val="none"/>
              </w:rPr>
              <w:t>1982</w:t>
            </w:r>
          </w:p>
        </w:tc>
        <w:tc>
          <w:tcPr>
            <w:tcW w:w="4428" w:type="dxa"/>
            <w:tcBorders>
              <w:top w:val="nil"/>
              <w:left w:val="nil"/>
              <w:bottom w:val="single" w:sz="4" w:space="0" w:color="auto"/>
              <w:right w:val="single" w:sz="4" w:space="0" w:color="auto"/>
            </w:tcBorders>
            <w:noWrap/>
            <w:vAlign w:val="bottom"/>
            <w:hideMark/>
          </w:tcPr>
          <w:p w14:paraId="1A908C23" w14:textId="77777777" w:rsidR="000D2CCA" w:rsidRPr="000D2CCA" w:rsidRDefault="000D2CCA" w:rsidP="000D2CCA">
            <w:pPr>
              <w:spacing w:after="0" w:line="240" w:lineRule="auto"/>
              <w:rPr>
                <w:rFonts w:ascii="Century Schoolbook" w:eastAsia="Times New Roman" w:hAnsi="Century Schoolbook" w:cs="Calibri"/>
                <w:color w:val="000000"/>
                <w:kern w:val="0"/>
                <w:sz w:val="20"/>
                <w:szCs w:val="20"/>
                <w14:ligatures w14:val="none"/>
              </w:rPr>
            </w:pPr>
            <w:r w:rsidRPr="000D2CCA">
              <w:rPr>
                <w:rFonts w:ascii="Century Schoolbook" w:eastAsia="Times New Roman" w:hAnsi="Century Schoolbook" w:cs="Calibri"/>
                <w:color w:val="000000"/>
                <w:kern w:val="0"/>
                <w:sz w:val="20"/>
                <w:szCs w:val="20"/>
                <w14:ligatures w14:val="none"/>
              </w:rPr>
              <w:t>ΔΗΜΟΣ ΚΑΒΑΛΑΣ</w:t>
            </w:r>
          </w:p>
        </w:tc>
        <w:tc>
          <w:tcPr>
            <w:tcW w:w="2510" w:type="dxa"/>
            <w:tcBorders>
              <w:top w:val="nil"/>
              <w:left w:val="nil"/>
              <w:bottom w:val="single" w:sz="4" w:space="0" w:color="auto"/>
              <w:right w:val="single" w:sz="4" w:space="0" w:color="auto"/>
            </w:tcBorders>
            <w:noWrap/>
            <w:vAlign w:val="bottom"/>
            <w:hideMark/>
          </w:tcPr>
          <w:p w14:paraId="365CD0F7" w14:textId="4F5D60CD" w:rsidR="000D2CCA" w:rsidRPr="000D2CCA" w:rsidRDefault="000D2CCA" w:rsidP="000D2CCA">
            <w:pPr>
              <w:spacing w:after="0" w:line="240" w:lineRule="auto"/>
              <w:rPr>
                <w:rFonts w:ascii="Century Schoolbook" w:eastAsia="Times New Roman" w:hAnsi="Century Schoolbook" w:cs="Calibri"/>
                <w:color w:val="000000"/>
                <w:kern w:val="0"/>
                <w:sz w:val="20"/>
                <w:szCs w:val="20"/>
                <w14:ligatures w14:val="none"/>
              </w:rPr>
            </w:pPr>
            <w:r w:rsidRPr="000D2CCA">
              <w:rPr>
                <w:rFonts w:ascii="Century Schoolbook" w:eastAsia="Times New Roman" w:hAnsi="Century Schoolbook" w:cs="Calibri"/>
                <w:color w:val="000000"/>
                <w:kern w:val="0"/>
                <w:sz w:val="20"/>
                <w:szCs w:val="20"/>
                <w14:ligatures w14:val="none"/>
              </w:rPr>
              <w:t>ΚΑΒΑΛΑΣ</w:t>
            </w:r>
          </w:p>
        </w:tc>
      </w:tr>
      <w:tr w:rsidR="000D2CCA" w:rsidRPr="000D2CCA" w14:paraId="57DFC0BF" w14:textId="77777777" w:rsidTr="006B3FDE">
        <w:trPr>
          <w:trHeight w:val="290"/>
        </w:trPr>
        <w:tc>
          <w:tcPr>
            <w:tcW w:w="2449" w:type="dxa"/>
            <w:tcBorders>
              <w:top w:val="nil"/>
              <w:left w:val="single" w:sz="4" w:space="0" w:color="auto"/>
              <w:bottom w:val="single" w:sz="4" w:space="0" w:color="auto"/>
              <w:right w:val="single" w:sz="4" w:space="0" w:color="auto"/>
            </w:tcBorders>
            <w:noWrap/>
            <w:vAlign w:val="bottom"/>
            <w:hideMark/>
          </w:tcPr>
          <w:p w14:paraId="44A8EC4D" w14:textId="77777777" w:rsidR="000D2CCA" w:rsidRPr="000D2CCA" w:rsidRDefault="000D2CCA" w:rsidP="000D2CCA">
            <w:pPr>
              <w:spacing w:after="0" w:line="240" w:lineRule="auto"/>
              <w:rPr>
                <w:rFonts w:ascii="Century Schoolbook" w:eastAsia="Times New Roman" w:hAnsi="Century Schoolbook" w:cs="Calibri"/>
                <w:color w:val="000000"/>
                <w:kern w:val="0"/>
                <w:sz w:val="20"/>
                <w:szCs w:val="20"/>
                <w14:ligatures w14:val="none"/>
              </w:rPr>
            </w:pPr>
            <w:proofErr w:type="spellStart"/>
            <w:r w:rsidRPr="000D2CCA">
              <w:rPr>
                <w:rFonts w:ascii="Century Schoolbook" w:eastAsia="Times New Roman" w:hAnsi="Century Schoolbook" w:cs="Calibri"/>
                <w:color w:val="000000"/>
                <w:kern w:val="0"/>
                <w:sz w:val="20"/>
                <w:szCs w:val="20"/>
                <w14:ligatures w14:val="none"/>
              </w:rPr>
              <w:t>Σοχός,ο</w:t>
            </w:r>
            <w:proofErr w:type="spellEnd"/>
          </w:p>
        </w:tc>
        <w:tc>
          <w:tcPr>
            <w:tcW w:w="1386" w:type="dxa"/>
            <w:tcBorders>
              <w:top w:val="nil"/>
              <w:left w:val="nil"/>
              <w:bottom w:val="single" w:sz="4" w:space="0" w:color="auto"/>
              <w:right w:val="single" w:sz="4" w:space="0" w:color="auto"/>
            </w:tcBorders>
            <w:noWrap/>
            <w:vAlign w:val="bottom"/>
            <w:hideMark/>
          </w:tcPr>
          <w:p w14:paraId="1F7E2210" w14:textId="77777777" w:rsidR="000D2CCA" w:rsidRPr="000D2CCA" w:rsidRDefault="000D2CCA" w:rsidP="000D2CCA">
            <w:pPr>
              <w:spacing w:after="0" w:line="240" w:lineRule="auto"/>
              <w:jc w:val="right"/>
              <w:rPr>
                <w:rFonts w:ascii="Century Schoolbook" w:eastAsia="Times New Roman" w:hAnsi="Century Schoolbook" w:cs="Calibri"/>
                <w:color w:val="000000"/>
                <w:kern w:val="0"/>
                <w:sz w:val="20"/>
                <w:szCs w:val="20"/>
                <w14:ligatures w14:val="none"/>
              </w:rPr>
            </w:pPr>
            <w:r w:rsidRPr="000D2CCA">
              <w:rPr>
                <w:rFonts w:ascii="Century Schoolbook" w:eastAsia="Times New Roman" w:hAnsi="Century Schoolbook" w:cs="Calibri"/>
                <w:color w:val="000000"/>
                <w:kern w:val="0"/>
                <w:sz w:val="20"/>
                <w:szCs w:val="20"/>
                <w14:ligatures w14:val="none"/>
              </w:rPr>
              <w:t>1982</w:t>
            </w:r>
          </w:p>
        </w:tc>
        <w:tc>
          <w:tcPr>
            <w:tcW w:w="4428" w:type="dxa"/>
            <w:tcBorders>
              <w:top w:val="nil"/>
              <w:left w:val="nil"/>
              <w:bottom w:val="single" w:sz="4" w:space="0" w:color="auto"/>
              <w:right w:val="single" w:sz="4" w:space="0" w:color="auto"/>
            </w:tcBorders>
            <w:noWrap/>
            <w:vAlign w:val="bottom"/>
            <w:hideMark/>
          </w:tcPr>
          <w:p w14:paraId="44ED7C5B" w14:textId="77777777" w:rsidR="000D2CCA" w:rsidRPr="000D2CCA" w:rsidRDefault="000D2CCA" w:rsidP="000D2CCA">
            <w:pPr>
              <w:spacing w:after="0" w:line="240" w:lineRule="auto"/>
              <w:rPr>
                <w:rFonts w:ascii="Century Schoolbook" w:eastAsia="Times New Roman" w:hAnsi="Century Schoolbook" w:cs="Calibri"/>
                <w:color w:val="000000"/>
                <w:kern w:val="0"/>
                <w:sz w:val="20"/>
                <w:szCs w:val="20"/>
                <w14:ligatures w14:val="none"/>
              </w:rPr>
            </w:pPr>
            <w:r w:rsidRPr="000D2CCA">
              <w:rPr>
                <w:rFonts w:ascii="Century Schoolbook" w:eastAsia="Times New Roman" w:hAnsi="Century Schoolbook" w:cs="Calibri"/>
                <w:color w:val="000000"/>
                <w:kern w:val="0"/>
                <w:sz w:val="20"/>
                <w:szCs w:val="20"/>
                <w14:ligatures w14:val="none"/>
              </w:rPr>
              <w:t>ΔΗΜΟΣ ΛΑΓΚΑΔΑ</w:t>
            </w:r>
          </w:p>
        </w:tc>
        <w:tc>
          <w:tcPr>
            <w:tcW w:w="2510" w:type="dxa"/>
            <w:tcBorders>
              <w:top w:val="nil"/>
              <w:left w:val="nil"/>
              <w:bottom w:val="single" w:sz="4" w:space="0" w:color="auto"/>
              <w:right w:val="single" w:sz="4" w:space="0" w:color="auto"/>
            </w:tcBorders>
            <w:noWrap/>
            <w:vAlign w:val="bottom"/>
            <w:hideMark/>
          </w:tcPr>
          <w:p w14:paraId="65C87FE7" w14:textId="4C578066" w:rsidR="000D2CCA" w:rsidRPr="000D2CCA" w:rsidRDefault="000D2CCA" w:rsidP="000D2CCA">
            <w:pPr>
              <w:spacing w:after="0" w:line="240" w:lineRule="auto"/>
              <w:rPr>
                <w:rFonts w:ascii="Century Schoolbook" w:eastAsia="Times New Roman" w:hAnsi="Century Schoolbook" w:cs="Calibri"/>
                <w:color w:val="000000"/>
                <w:kern w:val="0"/>
                <w:sz w:val="20"/>
                <w:szCs w:val="20"/>
                <w14:ligatures w14:val="none"/>
              </w:rPr>
            </w:pPr>
            <w:r w:rsidRPr="000D2CCA">
              <w:rPr>
                <w:rFonts w:ascii="Century Schoolbook" w:eastAsia="Times New Roman" w:hAnsi="Century Schoolbook" w:cs="Calibri"/>
                <w:color w:val="000000"/>
                <w:kern w:val="0"/>
                <w:sz w:val="20"/>
                <w:szCs w:val="20"/>
                <w14:ligatures w14:val="none"/>
              </w:rPr>
              <w:t>ΘΕΣΣΑΛΟΝΙΚΗΣ</w:t>
            </w:r>
          </w:p>
        </w:tc>
      </w:tr>
      <w:tr w:rsidR="000D2CCA" w:rsidRPr="000D2CCA" w14:paraId="41673452" w14:textId="77777777" w:rsidTr="006B3FDE">
        <w:trPr>
          <w:trHeight w:val="290"/>
        </w:trPr>
        <w:tc>
          <w:tcPr>
            <w:tcW w:w="2449" w:type="dxa"/>
            <w:tcBorders>
              <w:top w:val="nil"/>
              <w:left w:val="single" w:sz="4" w:space="0" w:color="auto"/>
              <w:bottom w:val="single" w:sz="4" w:space="0" w:color="auto"/>
              <w:right w:val="single" w:sz="4" w:space="0" w:color="auto"/>
            </w:tcBorders>
            <w:noWrap/>
            <w:vAlign w:val="bottom"/>
            <w:hideMark/>
          </w:tcPr>
          <w:p w14:paraId="3DF23495" w14:textId="77777777" w:rsidR="000D2CCA" w:rsidRPr="000D2CCA" w:rsidRDefault="000D2CCA" w:rsidP="000D2CCA">
            <w:pPr>
              <w:spacing w:after="0" w:line="240" w:lineRule="auto"/>
              <w:rPr>
                <w:rFonts w:ascii="Century Schoolbook" w:eastAsia="Times New Roman" w:hAnsi="Century Schoolbook" w:cs="Calibri"/>
                <w:color w:val="000000"/>
                <w:kern w:val="0"/>
                <w:sz w:val="20"/>
                <w:szCs w:val="20"/>
                <w14:ligatures w14:val="none"/>
              </w:rPr>
            </w:pPr>
            <w:proofErr w:type="spellStart"/>
            <w:r w:rsidRPr="000D2CCA">
              <w:rPr>
                <w:rFonts w:ascii="Century Schoolbook" w:eastAsia="Times New Roman" w:hAnsi="Century Schoolbook" w:cs="Calibri"/>
                <w:color w:val="000000"/>
                <w:kern w:val="0"/>
                <w:sz w:val="20"/>
                <w:szCs w:val="20"/>
                <w14:ligatures w14:val="none"/>
              </w:rPr>
              <w:t>Ύδρ</w:t>
            </w:r>
            <w:proofErr w:type="spellEnd"/>
            <w:r w:rsidRPr="000D2CCA">
              <w:rPr>
                <w:rFonts w:ascii="Century Schoolbook" w:eastAsia="Times New Roman" w:hAnsi="Century Schoolbook" w:cs="Calibri"/>
                <w:color w:val="000000"/>
                <w:kern w:val="0"/>
                <w:sz w:val="20"/>
                <w:szCs w:val="20"/>
                <w14:ligatures w14:val="none"/>
              </w:rPr>
              <w:t>α,η</w:t>
            </w:r>
          </w:p>
        </w:tc>
        <w:tc>
          <w:tcPr>
            <w:tcW w:w="1386" w:type="dxa"/>
            <w:tcBorders>
              <w:top w:val="nil"/>
              <w:left w:val="nil"/>
              <w:bottom w:val="single" w:sz="4" w:space="0" w:color="auto"/>
              <w:right w:val="single" w:sz="4" w:space="0" w:color="auto"/>
            </w:tcBorders>
            <w:noWrap/>
            <w:vAlign w:val="bottom"/>
            <w:hideMark/>
          </w:tcPr>
          <w:p w14:paraId="0FD7FFC3" w14:textId="77777777" w:rsidR="000D2CCA" w:rsidRPr="000D2CCA" w:rsidRDefault="000D2CCA" w:rsidP="000D2CCA">
            <w:pPr>
              <w:spacing w:after="0" w:line="240" w:lineRule="auto"/>
              <w:jc w:val="right"/>
              <w:rPr>
                <w:rFonts w:ascii="Century Schoolbook" w:eastAsia="Times New Roman" w:hAnsi="Century Schoolbook" w:cs="Calibri"/>
                <w:color w:val="000000"/>
                <w:kern w:val="0"/>
                <w:sz w:val="20"/>
                <w:szCs w:val="20"/>
                <w14:ligatures w14:val="none"/>
              </w:rPr>
            </w:pPr>
            <w:r w:rsidRPr="000D2CCA">
              <w:rPr>
                <w:rFonts w:ascii="Century Schoolbook" w:eastAsia="Times New Roman" w:hAnsi="Century Schoolbook" w:cs="Calibri"/>
                <w:color w:val="000000"/>
                <w:kern w:val="0"/>
                <w:sz w:val="20"/>
                <w:szCs w:val="20"/>
                <w14:ligatures w14:val="none"/>
              </w:rPr>
              <w:t>1988</w:t>
            </w:r>
          </w:p>
        </w:tc>
        <w:tc>
          <w:tcPr>
            <w:tcW w:w="4428" w:type="dxa"/>
            <w:tcBorders>
              <w:top w:val="nil"/>
              <w:left w:val="nil"/>
              <w:bottom w:val="single" w:sz="4" w:space="0" w:color="auto"/>
              <w:right w:val="single" w:sz="4" w:space="0" w:color="auto"/>
            </w:tcBorders>
            <w:noWrap/>
            <w:vAlign w:val="bottom"/>
            <w:hideMark/>
          </w:tcPr>
          <w:p w14:paraId="6C7BA830" w14:textId="77777777" w:rsidR="000D2CCA" w:rsidRPr="000D2CCA" w:rsidRDefault="000D2CCA" w:rsidP="000D2CCA">
            <w:pPr>
              <w:spacing w:after="0" w:line="240" w:lineRule="auto"/>
              <w:rPr>
                <w:rFonts w:ascii="Century Schoolbook" w:eastAsia="Times New Roman" w:hAnsi="Century Schoolbook" w:cs="Calibri"/>
                <w:color w:val="000000"/>
                <w:kern w:val="0"/>
                <w:sz w:val="20"/>
                <w:szCs w:val="20"/>
                <w14:ligatures w14:val="none"/>
              </w:rPr>
            </w:pPr>
            <w:r w:rsidRPr="000D2CCA">
              <w:rPr>
                <w:rFonts w:ascii="Century Schoolbook" w:eastAsia="Times New Roman" w:hAnsi="Century Schoolbook" w:cs="Calibri"/>
                <w:color w:val="000000"/>
                <w:kern w:val="0"/>
                <w:sz w:val="20"/>
                <w:szCs w:val="20"/>
                <w14:ligatures w14:val="none"/>
              </w:rPr>
              <w:t>ΔΗΜΟΣ ΥΔΡΑΣ</w:t>
            </w:r>
          </w:p>
        </w:tc>
        <w:tc>
          <w:tcPr>
            <w:tcW w:w="2510" w:type="dxa"/>
            <w:tcBorders>
              <w:top w:val="nil"/>
              <w:left w:val="nil"/>
              <w:bottom w:val="single" w:sz="4" w:space="0" w:color="auto"/>
              <w:right w:val="single" w:sz="4" w:space="0" w:color="auto"/>
            </w:tcBorders>
            <w:noWrap/>
            <w:vAlign w:val="bottom"/>
            <w:hideMark/>
          </w:tcPr>
          <w:p w14:paraId="5EF03D29" w14:textId="53E5A06C" w:rsidR="000D2CCA" w:rsidRPr="000D2CCA" w:rsidRDefault="000D2CCA" w:rsidP="000D2CCA">
            <w:pPr>
              <w:spacing w:after="0" w:line="240" w:lineRule="auto"/>
              <w:rPr>
                <w:rFonts w:ascii="Century Schoolbook" w:eastAsia="Times New Roman" w:hAnsi="Century Schoolbook" w:cs="Calibri"/>
                <w:color w:val="000000"/>
                <w:kern w:val="0"/>
                <w:sz w:val="20"/>
                <w:szCs w:val="20"/>
                <w14:ligatures w14:val="none"/>
              </w:rPr>
            </w:pPr>
            <w:r w:rsidRPr="000D2CCA">
              <w:rPr>
                <w:rFonts w:ascii="Century Schoolbook" w:eastAsia="Times New Roman" w:hAnsi="Century Schoolbook" w:cs="Calibri"/>
                <w:color w:val="000000"/>
                <w:kern w:val="0"/>
                <w:sz w:val="20"/>
                <w:szCs w:val="20"/>
                <w14:ligatures w14:val="none"/>
              </w:rPr>
              <w:t>ΝΗΣΩΝ</w:t>
            </w:r>
          </w:p>
        </w:tc>
      </w:tr>
      <w:tr w:rsidR="000D2CCA" w:rsidRPr="000D2CCA" w14:paraId="6BEDB668" w14:textId="77777777" w:rsidTr="006B3FDE">
        <w:trPr>
          <w:trHeight w:val="290"/>
        </w:trPr>
        <w:tc>
          <w:tcPr>
            <w:tcW w:w="2449" w:type="dxa"/>
            <w:tcBorders>
              <w:top w:val="nil"/>
              <w:left w:val="single" w:sz="4" w:space="0" w:color="auto"/>
              <w:bottom w:val="single" w:sz="4" w:space="0" w:color="auto"/>
              <w:right w:val="single" w:sz="4" w:space="0" w:color="auto"/>
            </w:tcBorders>
            <w:noWrap/>
            <w:vAlign w:val="bottom"/>
            <w:hideMark/>
          </w:tcPr>
          <w:p w14:paraId="2F4F133E" w14:textId="77777777" w:rsidR="000D2CCA" w:rsidRPr="000D2CCA" w:rsidRDefault="000D2CCA" w:rsidP="000D2CCA">
            <w:pPr>
              <w:spacing w:after="0" w:line="240" w:lineRule="auto"/>
              <w:rPr>
                <w:rFonts w:ascii="Century Schoolbook" w:eastAsia="Times New Roman" w:hAnsi="Century Schoolbook" w:cs="Calibri"/>
                <w:color w:val="000000"/>
                <w:kern w:val="0"/>
                <w:sz w:val="20"/>
                <w:szCs w:val="20"/>
                <w14:ligatures w14:val="none"/>
              </w:rPr>
            </w:pPr>
            <w:proofErr w:type="spellStart"/>
            <w:r w:rsidRPr="000D2CCA">
              <w:rPr>
                <w:rFonts w:ascii="Century Schoolbook" w:eastAsia="Times New Roman" w:hAnsi="Century Schoolbook" w:cs="Calibri"/>
                <w:color w:val="000000"/>
                <w:kern w:val="0"/>
                <w:sz w:val="20"/>
                <w:szCs w:val="20"/>
                <w14:ligatures w14:val="none"/>
              </w:rPr>
              <w:t>Αγί</w:t>
            </w:r>
            <w:proofErr w:type="spellEnd"/>
            <w:r w:rsidRPr="000D2CCA">
              <w:rPr>
                <w:rFonts w:ascii="Century Schoolbook" w:eastAsia="Times New Roman" w:hAnsi="Century Schoolbook" w:cs="Calibri"/>
                <w:color w:val="000000"/>
                <w:kern w:val="0"/>
                <w:sz w:val="20"/>
                <w:szCs w:val="20"/>
                <w14:ligatures w14:val="none"/>
              </w:rPr>
              <w:t xml:space="preserve">α </w:t>
            </w:r>
            <w:proofErr w:type="spellStart"/>
            <w:r w:rsidRPr="000D2CCA">
              <w:rPr>
                <w:rFonts w:ascii="Century Schoolbook" w:eastAsia="Times New Roman" w:hAnsi="Century Schoolbook" w:cs="Calibri"/>
                <w:color w:val="000000"/>
                <w:kern w:val="0"/>
                <w:sz w:val="20"/>
                <w:szCs w:val="20"/>
                <w14:ligatures w14:val="none"/>
              </w:rPr>
              <w:t>Τριάς,η</w:t>
            </w:r>
            <w:proofErr w:type="spellEnd"/>
          </w:p>
        </w:tc>
        <w:tc>
          <w:tcPr>
            <w:tcW w:w="1386" w:type="dxa"/>
            <w:tcBorders>
              <w:top w:val="nil"/>
              <w:left w:val="nil"/>
              <w:bottom w:val="single" w:sz="4" w:space="0" w:color="auto"/>
              <w:right w:val="single" w:sz="4" w:space="0" w:color="auto"/>
            </w:tcBorders>
            <w:noWrap/>
            <w:vAlign w:val="bottom"/>
            <w:hideMark/>
          </w:tcPr>
          <w:p w14:paraId="07A2091E" w14:textId="77777777" w:rsidR="000D2CCA" w:rsidRPr="000D2CCA" w:rsidRDefault="000D2CCA" w:rsidP="000D2CCA">
            <w:pPr>
              <w:spacing w:after="0" w:line="240" w:lineRule="auto"/>
              <w:jc w:val="right"/>
              <w:rPr>
                <w:rFonts w:ascii="Century Schoolbook" w:eastAsia="Times New Roman" w:hAnsi="Century Schoolbook" w:cs="Calibri"/>
                <w:color w:val="000000"/>
                <w:kern w:val="0"/>
                <w:sz w:val="20"/>
                <w:szCs w:val="20"/>
                <w14:ligatures w14:val="none"/>
              </w:rPr>
            </w:pPr>
            <w:r w:rsidRPr="000D2CCA">
              <w:rPr>
                <w:rFonts w:ascii="Century Schoolbook" w:eastAsia="Times New Roman" w:hAnsi="Century Schoolbook" w:cs="Calibri"/>
                <w:color w:val="000000"/>
                <w:kern w:val="0"/>
                <w:sz w:val="20"/>
                <w:szCs w:val="20"/>
                <w14:ligatures w14:val="none"/>
              </w:rPr>
              <w:t>1989</w:t>
            </w:r>
          </w:p>
        </w:tc>
        <w:tc>
          <w:tcPr>
            <w:tcW w:w="4428" w:type="dxa"/>
            <w:tcBorders>
              <w:top w:val="nil"/>
              <w:left w:val="nil"/>
              <w:bottom w:val="single" w:sz="4" w:space="0" w:color="auto"/>
              <w:right w:val="single" w:sz="4" w:space="0" w:color="auto"/>
            </w:tcBorders>
            <w:noWrap/>
            <w:vAlign w:val="bottom"/>
            <w:hideMark/>
          </w:tcPr>
          <w:p w14:paraId="6E448456" w14:textId="77777777" w:rsidR="000D2CCA" w:rsidRPr="000D2CCA" w:rsidRDefault="000D2CCA" w:rsidP="000D2CCA">
            <w:pPr>
              <w:spacing w:after="0" w:line="240" w:lineRule="auto"/>
              <w:rPr>
                <w:rFonts w:ascii="Century Schoolbook" w:eastAsia="Times New Roman" w:hAnsi="Century Schoolbook" w:cs="Calibri"/>
                <w:color w:val="000000"/>
                <w:kern w:val="0"/>
                <w:sz w:val="20"/>
                <w:szCs w:val="20"/>
                <w14:ligatures w14:val="none"/>
              </w:rPr>
            </w:pPr>
            <w:r w:rsidRPr="000D2CCA">
              <w:rPr>
                <w:rFonts w:ascii="Century Schoolbook" w:eastAsia="Times New Roman" w:hAnsi="Century Schoolbook" w:cs="Calibri"/>
                <w:color w:val="000000"/>
                <w:kern w:val="0"/>
                <w:sz w:val="20"/>
                <w:szCs w:val="20"/>
                <w14:ligatures w14:val="none"/>
              </w:rPr>
              <w:t>ΔΗΜΟΣ ΘΕΡΜΑΪΚΟΥ</w:t>
            </w:r>
          </w:p>
        </w:tc>
        <w:tc>
          <w:tcPr>
            <w:tcW w:w="2510" w:type="dxa"/>
            <w:tcBorders>
              <w:top w:val="nil"/>
              <w:left w:val="nil"/>
              <w:bottom w:val="single" w:sz="4" w:space="0" w:color="auto"/>
              <w:right w:val="single" w:sz="4" w:space="0" w:color="auto"/>
            </w:tcBorders>
            <w:noWrap/>
            <w:vAlign w:val="bottom"/>
            <w:hideMark/>
          </w:tcPr>
          <w:p w14:paraId="5595B92C" w14:textId="2B482122" w:rsidR="000D2CCA" w:rsidRPr="000D2CCA" w:rsidRDefault="000D2CCA" w:rsidP="000D2CCA">
            <w:pPr>
              <w:spacing w:after="0" w:line="240" w:lineRule="auto"/>
              <w:rPr>
                <w:rFonts w:ascii="Century Schoolbook" w:eastAsia="Times New Roman" w:hAnsi="Century Schoolbook" w:cs="Calibri"/>
                <w:color w:val="000000"/>
                <w:kern w:val="0"/>
                <w:sz w:val="20"/>
                <w:szCs w:val="20"/>
                <w14:ligatures w14:val="none"/>
              </w:rPr>
            </w:pPr>
            <w:r w:rsidRPr="000D2CCA">
              <w:rPr>
                <w:rFonts w:ascii="Century Schoolbook" w:eastAsia="Times New Roman" w:hAnsi="Century Schoolbook" w:cs="Calibri"/>
                <w:color w:val="000000"/>
                <w:kern w:val="0"/>
                <w:sz w:val="20"/>
                <w:szCs w:val="20"/>
                <w14:ligatures w14:val="none"/>
              </w:rPr>
              <w:t>ΘΕΣΣΑΛΟΝΙΚΗΣ</w:t>
            </w:r>
          </w:p>
        </w:tc>
      </w:tr>
      <w:tr w:rsidR="000D2CCA" w:rsidRPr="000D2CCA" w14:paraId="1EFB574B" w14:textId="77777777" w:rsidTr="006B3FDE">
        <w:trPr>
          <w:trHeight w:val="290"/>
        </w:trPr>
        <w:tc>
          <w:tcPr>
            <w:tcW w:w="2449" w:type="dxa"/>
            <w:tcBorders>
              <w:top w:val="nil"/>
              <w:left w:val="single" w:sz="4" w:space="0" w:color="auto"/>
              <w:bottom w:val="single" w:sz="4" w:space="0" w:color="auto"/>
              <w:right w:val="single" w:sz="4" w:space="0" w:color="auto"/>
            </w:tcBorders>
            <w:noWrap/>
            <w:vAlign w:val="bottom"/>
            <w:hideMark/>
          </w:tcPr>
          <w:p w14:paraId="197BA36D" w14:textId="77777777" w:rsidR="000D2CCA" w:rsidRPr="000D2CCA" w:rsidRDefault="000D2CCA" w:rsidP="000D2CCA">
            <w:pPr>
              <w:spacing w:after="0" w:line="240" w:lineRule="auto"/>
              <w:rPr>
                <w:rFonts w:ascii="Century Schoolbook" w:eastAsia="Times New Roman" w:hAnsi="Century Schoolbook" w:cs="Calibri"/>
                <w:color w:val="000000"/>
                <w:kern w:val="0"/>
                <w:sz w:val="20"/>
                <w:szCs w:val="20"/>
                <w14:ligatures w14:val="none"/>
              </w:rPr>
            </w:pPr>
            <w:proofErr w:type="spellStart"/>
            <w:r w:rsidRPr="000D2CCA">
              <w:rPr>
                <w:rFonts w:ascii="Century Schoolbook" w:eastAsia="Times New Roman" w:hAnsi="Century Schoolbook" w:cs="Calibri"/>
                <w:color w:val="000000"/>
                <w:kern w:val="0"/>
                <w:sz w:val="20"/>
                <w:szCs w:val="20"/>
                <w14:ligatures w14:val="none"/>
              </w:rPr>
              <w:t>Βλ</w:t>
            </w:r>
            <w:proofErr w:type="spellEnd"/>
            <w:r w:rsidRPr="000D2CCA">
              <w:rPr>
                <w:rFonts w:ascii="Century Schoolbook" w:eastAsia="Times New Roman" w:hAnsi="Century Schoolbook" w:cs="Calibri"/>
                <w:color w:val="000000"/>
                <w:kern w:val="0"/>
                <w:sz w:val="20"/>
                <w:szCs w:val="20"/>
                <w14:ligatures w14:val="none"/>
              </w:rPr>
              <w:t>αχιώτης,ο</w:t>
            </w:r>
          </w:p>
        </w:tc>
        <w:tc>
          <w:tcPr>
            <w:tcW w:w="1386" w:type="dxa"/>
            <w:tcBorders>
              <w:top w:val="nil"/>
              <w:left w:val="nil"/>
              <w:bottom w:val="single" w:sz="4" w:space="0" w:color="auto"/>
              <w:right w:val="single" w:sz="4" w:space="0" w:color="auto"/>
            </w:tcBorders>
            <w:noWrap/>
            <w:vAlign w:val="bottom"/>
            <w:hideMark/>
          </w:tcPr>
          <w:p w14:paraId="373958F3" w14:textId="77777777" w:rsidR="000D2CCA" w:rsidRPr="000D2CCA" w:rsidRDefault="000D2CCA" w:rsidP="000D2CCA">
            <w:pPr>
              <w:spacing w:after="0" w:line="240" w:lineRule="auto"/>
              <w:jc w:val="right"/>
              <w:rPr>
                <w:rFonts w:ascii="Century Schoolbook" w:eastAsia="Times New Roman" w:hAnsi="Century Schoolbook" w:cs="Calibri"/>
                <w:color w:val="000000"/>
                <w:kern w:val="0"/>
                <w:sz w:val="20"/>
                <w:szCs w:val="20"/>
                <w14:ligatures w14:val="none"/>
              </w:rPr>
            </w:pPr>
            <w:r w:rsidRPr="000D2CCA">
              <w:rPr>
                <w:rFonts w:ascii="Century Schoolbook" w:eastAsia="Times New Roman" w:hAnsi="Century Schoolbook" w:cs="Calibri"/>
                <w:color w:val="000000"/>
                <w:kern w:val="0"/>
                <w:sz w:val="20"/>
                <w:szCs w:val="20"/>
                <w14:ligatures w14:val="none"/>
              </w:rPr>
              <w:t>1990</w:t>
            </w:r>
          </w:p>
        </w:tc>
        <w:tc>
          <w:tcPr>
            <w:tcW w:w="4428" w:type="dxa"/>
            <w:tcBorders>
              <w:top w:val="nil"/>
              <w:left w:val="nil"/>
              <w:bottom w:val="single" w:sz="4" w:space="0" w:color="auto"/>
              <w:right w:val="single" w:sz="4" w:space="0" w:color="auto"/>
            </w:tcBorders>
            <w:noWrap/>
            <w:vAlign w:val="bottom"/>
            <w:hideMark/>
          </w:tcPr>
          <w:p w14:paraId="2E163FA4" w14:textId="77777777" w:rsidR="000D2CCA" w:rsidRPr="000D2CCA" w:rsidRDefault="000D2CCA" w:rsidP="000D2CCA">
            <w:pPr>
              <w:spacing w:after="0" w:line="240" w:lineRule="auto"/>
              <w:rPr>
                <w:rFonts w:ascii="Century Schoolbook" w:eastAsia="Times New Roman" w:hAnsi="Century Schoolbook" w:cs="Calibri"/>
                <w:color w:val="000000"/>
                <w:kern w:val="0"/>
                <w:sz w:val="20"/>
                <w:szCs w:val="20"/>
                <w14:ligatures w14:val="none"/>
              </w:rPr>
            </w:pPr>
            <w:r w:rsidRPr="000D2CCA">
              <w:rPr>
                <w:rFonts w:ascii="Century Schoolbook" w:eastAsia="Times New Roman" w:hAnsi="Century Schoolbook" w:cs="Calibri"/>
                <w:color w:val="000000"/>
                <w:kern w:val="0"/>
                <w:sz w:val="20"/>
                <w:szCs w:val="20"/>
                <w14:ligatures w14:val="none"/>
              </w:rPr>
              <w:t>ΔΗΜΟΣ ΕΥΡΩΤΑ</w:t>
            </w:r>
          </w:p>
        </w:tc>
        <w:tc>
          <w:tcPr>
            <w:tcW w:w="2510" w:type="dxa"/>
            <w:tcBorders>
              <w:top w:val="nil"/>
              <w:left w:val="nil"/>
              <w:bottom w:val="single" w:sz="4" w:space="0" w:color="auto"/>
              <w:right w:val="single" w:sz="4" w:space="0" w:color="auto"/>
            </w:tcBorders>
            <w:noWrap/>
            <w:vAlign w:val="bottom"/>
            <w:hideMark/>
          </w:tcPr>
          <w:p w14:paraId="2694367E" w14:textId="092BDD49" w:rsidR="000D2CCA" w:rsidRPr="000D2CCA" w:rsidRDefault="000D2CCA" w:rsidP="000D2CCA">
            <w:pPr>
              <w:spacing w:after="0" w:line="240" w:lineRule="auto"/>
              <w:rPr>
                <w:rFonts w:ascii="Century Schoolbook" w:eastAsia="Times New Roman" w:hAnsi="Century Schoolbook" w:cs="Calibri"/>
                <w:color w:val="000000"/>
                <w:kern w:val="0"/>
                <w:sz w:val="20"/>
                <w:szCs w:val="20"/>
                <w14:ligatures w14:val="none"/>
              </w:rPr>
            </w:pPr>
            <w:r w:rsidRPr="000D2CCA">
              <w:rPr>
                <w:rFonts w:ascii="Century Schoolbook" w:eastAsia="Times New Roman" w:hAnsi="Century Schoolbook" w:cs="Calibri"/>
                <w:color w:val="000000"/>
                <w:kern w:val="0"/>
                <w:sz w:val="20"/>
                <w:szCs w:val="20"/>
                <w14:ligatures w14:val="none"/>
              </w:rPr>
              <w:t>ΛΑΚΩΝΙΑΣ</w:t>
            </w:r>
          </w:p>
        </w:tc>
      </w:tr>
      <w:tr w:rsidR="000D2CCA" w:rsidRPr="000D2CCA" w14:paraId="23311D41" w14:textId="77777777" w:rsidTr="006B3FDE">
        <w:trPr>
          <w:trHeight w:val="290"/>
        </w:trPr>
        <w:tc>
          <w:tcPr>
            <w:tcW w:w="2449" w:type="dxa"/>
            <w:tcBorders>
              <w:top w:val="nil"/>
              <w:left w:val="single" w:sz="4" w:space="0" w:color="auto"/>
              <w:bottom w:val="single" w:sz="4" w:space="0" w:color="auto"/>
              <w:right w:val="single" w:sz="4" w:space="0" w:color="auto"/>
            </w:tcBorders>
            <w:noWrap/>
            <w:vAlign w:val="bottom"/>
            <w:hideMark/>
          </w:tcPr>
          <w:p w14:paraId="2B5091B8" w14:textId="77777777" w:rsidR="000D2CCA" w:rsidRPr="000D2CCA" w:rsidRDefault="000D2CCA" w:rsidP="000D2CCA">
            <w:pPr>
              <w:spacing w:after="0" w:line="240" w:lineRule="auto"/>
              <w:rPr>
                <w:rFonts w:ascii="Century Schoolbook" w:eastAsia="Times New Roman" w:hAnsi="Century Schoolbook" w:cs="Calibri"/>
                <w:color w:val="000000"/>
                <w:kern w:val="0"/>
                <w:sz w:val="20"/>
                <w:szCs w:val="20"/>
                <w14:ligatures w14:val="none"/>
              </w:rPr>
            </w:pPr>
            <w:proofErr w:type="spellStart"/>
            <w:r w:rsidRPr="000D2CCA">
              <w:rPr>
                <w:rFonts w:ascii="Century Schoolbook" w:eastAsia="Times New Roman" w:hAnsi="Century Schoolbook" w:cs="Calibri"/>
                <w:color w:val="000000"/>
                <w:kern w:val="0"/>
                <w:sz w:val="20"/>
                <w:szCs w:val="20"/>
                <w14:ligatures w14:val="none"/>
              </w:rPr>
              <w:t>Πάλ</w:t>
            </w:r>
            <w:proofErr w:type="spellEnd"/>
            <w:r w:rsidRPr="000D2CCA">
              <w:rPr>
                <w:rFonts w:ascii="Century Schoolbook" w:eastAsia="Times New Roman" w:hAnsi="Century Schoolbook" w:cs="Calibri"/>
                <w:color w:val="000000"/>
                <w:kern w:val="0"/>
                <w:sz w:val="20"/>
                <w:szCs w:val="20"/>
                <w14:ligatures w14:val="none"/>
              </w:rPr>
              <w:t>αιρος,η</w:t>
            </w:r>
          </w:p>
        </w:tc>
        <w:tc>
          <w:tcPr>
            <w:tcW w:w="1386" w:type="dxa"/>
            <w:tcBorders>
              <w:top w:val="nil"/>
              <w:left w:val="nil"/>
              <w:bottom w:val="single" w:sz="4" w:space="0" w:color="auto"/>
              <w:right w:val="single" w:sz="4" w:space="0" w:color="auto"/>
            </w:tcBorders>
            <w:noWrap/>
            <w:vAlign w:val="bottom"/>
            <w:hideMark/>
          </w:tcPr>
          <w:p w14:paraId="4CF2FF88" w14:textId="77777777" w:rsidR="000D2CCA" w:rsidRPr="000D2CCA" w:rsidRDefault="000D2CCA" w:rsidP="000D2CCA">
            <w:pPr>
              <w:spacing w:after="0" w:line="240" w:lineRule="auto"/>
              <w:jc w:val="right"/>
              <w:rPr>
                <w:rFonts w:ascii="Century Schoolbook" w:eastAsia="Times New Roman" w:hAnsi="Century Schoolbook" w:cs="Calibri"/>
                <w:color w:val="000000"/>
                <w:kern w:val="0"/>
                <w:sz w:val="20"/>
                <w:szCs w:val="20"/>
                <w14:ligatures w14:val="none"/>
              </w:rPr>
            </w:pPr>
            <w:r w:rsidRPr="000D2CCA">
              <w:rPr>
                <w:rFonts w:ascii="Century Schoolbook" w:eastAsia="Times New Roman" w:hAnsi="Century Schoolbook" w:cs="Calibri"/>
                <w:color w:val="000000"/>
                <w:kern w:val="0"/>
                <w:sz w:val="20"/>
                <w:szCs w:val="20"/>
                <w14:ligatures w14:val="none"/>
              </w:rPr>
              <w:t>1993</w:t>
            </w:r>
          </w:p>
        </w:tc>
        <w:tc>
          <w:tcPr>
            <w:tcW w:w="4428" w:type="dxa"/>
            <w:tcBorders>
              <w:top w:val="nil"/>
              <w:left w:val="nil"/>
              <w:bottom w:val="single" w:sz="4" w:space="0" w:color="auto"/>
              <w:right w:val="single" w:sz="4" w:space="0" w:color="auto"/>
            </w:tcBorders>
            <w:noWrap/>
            <w:vAlign w:val="bottom"/>
            <w:hideMark/>
          </w:tcPr>
          <w:p w14:paraId="2141ED62" w14:textId="77777777" w:rsidR="000D2CCA" w:rsidRPr="000D2CCA" w:rsidRDefault="000D2CCA" w:rsidP="000D2CCA">
            <w:pPr>
              <w:spacing w:after="0" w:line="240" w:lineRule="auto"/>
              <w:rPr>
                <w:rFonts w:ascii="Century Schoolbook" w:eastAsia="Times New Roman" w:hAnsi="Century Schoolbook" w:cs="Calibri"/>
                <w:color w:val="000000"/>
                <w:kern w:val="0"/>
                <w:sz w:val="20"/>
                <w:szCs w:val="20"/>
                <w14:ligatures w14:val="none"/>
              </w:rPr>
            </w:pPr>
            <w:r w:rsidRPr="000D2CCA">
              <w:rPr>
                <w:rFonts w:ascii="Century Schoolbook" w:eastAsia="Times New Roman" w:hAnsi="Century Schoolbook" w:cs="Calibri"/>
                <w:color w:val="000000"/>
                <w:kern w:val="0"/>
                <w:sz w:val="20"/>
                <w:szCs w:val="20"/>
                <w14:ligatures w14:val="none"/>
              </w:rPr>
              <w:t>ΔΗΜΟΣ ΑΚΤΙΟΥ - ΒΟΝΙΤΣΑΣ</w:t>
            </w:r>
          </w:p>
        </w:tc>
        <w:tc>
          <w:tcPr>
            <w:tcW w:w="2510" w:type="dxa"/>
            <w:tcBorders>
              <w:top w:val="nil"/>
              <w:left w:val="nil"/>
              <w:bottom w:val="single" w:sz="4" w:space="0" w:color="auto"/>
              <w:right w:val="single" w:sz="4" w:space="0" w:color="auto"/>
            </w:tcBorders>
            <w:noWrap/>
            <w:vAlign w:val="bottom"/>
            <w:hideMark/>
          </w:tcPr>
          <w:p w14:paraId="793C8E6E" w14:textId="72D4FB61" w:rsidR="000D2CCA" w:rsidRPr="000D2CCA" w:rsidRDefault="000D2CCA" w:rsidP="000D2CCA">
            <w:pPr>
              <w:spacing w:after="0" w:line="240" w:lineRule="auto"/>
              <w:rPr>
                <w:rFonts w:ascii="Century Schoolbook" w:eastAsia="Times New Roman" w:hAnsi="Century Schoolbook" w:cs="Calibri"/>
                <w:color w:val="000000"/>
                <w:kern w:val="0"/>
                <w:sz w:val="20"/>
                <w:szCs w:val="20"/>
                <w14:ligatures w14:val="none"/>
              </w:rPr>
            </w:pPr>
            <w:r w:rsidRPr="000D2CCA">
              <w:rPr>
                <w:rFonts w:ascii="Century Schoolbook" w:eastAsia="Times New Roman" w:hAnsi="Century Schoolbook" w:cs="Calibri"/>
                <w:color w:val="000000"/>
                <w:kern w:val="0"/>
                <w:sz w:val="20"/>
                <w:szCs w:val="20"/>
                <w14:ligatures w14:val="none"/>
              </w:rPr>
              <w:t>ΑΙΤΩΛΟΑΚΑΡΝΑΝΙΑΣ</w:t>
            </w:r>
          </w:p>
        </w:tc>
      </w:tr>
      <w:tr w:rsidR="000D2CCA" w:rsidRPr="000D2CCA" w14:paraId="5F6C2368" w14:textId="77777777" w:rsidTr="006B3FDE">
        <w:trPr>
          <w:trHeight w:val="290"/>
        </w:trPr>
        <w:tc>
          <w:tcPr>
            <w:tcW w:w="2449" w:type="dxa"/>
            <w:tcBorders>
              <w:top w:val="nil"/>
              <w:left w:val="single" w:sz="4" w:space="0" w:color="auto"/>
              <w:bottom w:val="single" w:sz="4" w:space="0" w:color="auto"/>
              <w:right w:val="single" w:sz="4" w:space="0" w:color="auto"/>
            </w:tcBorders>
            <w:noWrap/>
            <w:vAlign w:val="bottom"/>
            <w:hideMark/>
          </w:tcPr>
          <w:p w14:paraId="2E3C13DE" w14:textId="77777777" w:rsidR="000D2CCA" w:rsidRPr="000D2CCA" w:rsidRDefault="000D2CCA" w:rsidP="000D2CCA">
            <w:pPr>
              <w:spacing w:after="0" w:line="240" w:lineRule="auto"/>
              <w:rPr>
                <w:rFonts w:ascii="Century Schoolbook" w:eastAsia="Times New Roman" w:hAnsi="Century Schoolbook" w:cs="Calibri"/>
                <w:color w:val="000000"/>
                <w:kern w:val="0"/>
                <w:sz w:val="20"/>
                <w:szCs w:val="20"/>
                <w14:ligatures w14:val="none"/>
              </w:rPr>
            </w:pPr>
            <w:proofErr w:type="spellStart"/>
            <w:r w:rsidRPr="000D2CCA">
              <w:rPr>
                <w:rFonts w:ascii="Century Schoolbook" w:eastAsia="Times New Roman" w:hAnsi="Century Schoolbook" w:cs="Calibri"/>
                <w:color w:val="000000"/>
                <w:kern w:val="0"/>
                <w:sz w:val="20"/>
                <w:szCs w:val="20"/>
                <w14:ligatures w14:val="none"/>
              </w:rPr>
              <w:t>Μεσο</w:t>
            </w:r>
            <w:proofErr w:type="spellEnd"/>
            <w:r w:rsidRPr="000D2CCA">
              <w:rPr>
                <w:rFonts w:ascii="Century Schoolbook" w:eastAsia="Times New Roman" w:hAnsi="Century Schoolbook" w:cs="Calibri"/>
                <w:color w:val="000000"/>
                <w:kern w:val="0"/>
                <w:sz w:val="20"/>
                <w:szCs w:val="20"/>
                <w14:ligatures w14:val="none"/>
              </w:rPr>
              <w:t>ποταμιά,η</w:t>
            </w:r>
          </w:p>
        </w:tc>
        <w:tc>
          <w:tcPr>
            <w:tcW w:w="1386" w:type="dxa"/>
            <w:tcBorders>
              <w:top w:val="nil"/>
              <w:left w:val="nil"/>
              <w:bottom w:val="single" w:sz="4" w:space="0" w:color="auto"/>
              <w:right w:val="single" w:sz="4" w:space="0" w:color="auto"/>
            </w:tcBorders>
            <w:noWrap/>
            <w:vAlign w:val="bottom"/>
            <w:hideMark/>
          </w:tcPr>
          <w:p w14:paraId="51D2E98A" w14:textId="77777777" w:rsidR="000D2CCA" w:rsidRPr="000D2CCA" w:rsidRDefault="000D2CCA" w:rsidP="000D2CCA">
            <w:pPr>
              <w:spacing w:after="0" w:line="240" w:lineRule="auto"/>
              <w:jc w:val="right"/>
              <w:rPr>
                <w:rFonts w:ascii="Century Schoolbook" w:eastAsia="Times New Roman" w:hAnsi="Century Schoolbook" w:cs="Calibri"/>
                <w:color w:val="000000"/>
                <w:kern w:val="0"/>
                <w:sz w:val="20"/>
                <w:szCs w:val="20"/>
                <w14:ligatures w14:val="none"/>
              </w:rPr>
            </w:pPr>
            <w:r w:rsidRPr="000D2CCA">
              <w:rPr>
                <w:rFonts w:ascii="Century Schoolbook" w:eastAsia="Times New Roman" w:hAnsi="Century Schoolbook" w:cs="Calibri"/>
                <w:color w:val="000000"/>
                <w:kern w:val="0"/>
                <w:sz w:val="20"/>
                <w:szCs w:val="20"/>
                <w14:ligatures w14:val="none"/>
              </w:rPr>
              <w:t>2012</w:t>
            </w:r>
          </w:p>
        </w:tc>
        <w:tc>
          <w:tcPr>
            <w:tcW w:w="4428" w:type="dxa"/>
            <w:tcBorders>
              <w:top w:val="nil"/>
              <w:left w:val="nil"/>
              <w:bottom w:val="single" w:sz="4" w:space="0" w:color="auto"/>
              <w:right w:val="single" w:sz="4" w:space="0" w:color="auto"/>
            </w:tcBorders>
            <w:noWrap/>
            <w:vAlign w:val="bottom"/>
            <w:hideMark/>
          </w:tcPr>
          <w:p w14:paraId="23562E53" w14:textId="77777777" w:rsidR="000D2CCA" w:rsidRPr="000D2CCA" w:rsidRDefault="000D2CCA" w:rsidP="000D2CCA">
            <w:pPr>
              <w:spacing w:after="0" w:line="240" w:lineRule="auto"/>
              <w:rPr>
                <w:rFonts w:ascii="Century Schoolbook" w:eastAsia="Times New Roman" w:hAnsi="Century Schoolbook" w:cs="Calibri"/>
                <w:color w:val="000000"/>
                <w:kern w:val="0"/>
                <w:sz w:val="20"/>
                <w:szCs w:val="20"/>
                <w14:ligatures w14:val="none"/>
              </w:rPr>
            </w:pPr>
            <w:r w:rsidRPr="000D2CCA">
              <w:rPr>
                <w:rFonts w:ascii="Century Schoolbook" w:eastAsia="Times New Roman" w:hAnsi="Century Schoolbook" w:cs="Calibri"/>
                <w:color w:val="000000"/>
                <w:kern w:val="0"/>
                <w:sz w:val="20"/>
                <w:szCs w:val="20"/>
                <w14:ligatures w14:val="none"/>
              </w:rPr>
              <w:t>ΔΗΜΟΣ ΚΑΣΤΟΡΙΑΣ</w:t>
            </w:r>
          </w:p>
        </w:tc>
        <w:tc>
          <w:tcPr>
            <w:tcW w:w="2510" w:type="dxa"/>
            <w:tcBorders>
              <w:top w:val="nil"/>
              <w:left w:val="nil"/>
              <w:bottom w:val="single" w:sz="4" w:space="0" w:color="auto"/>
              <w:right w:val="single" w:sz="4" w:space="0" w:color="auto"/>
            </w:tcBorders>
            <w:noWrap/>
            <w:vAlign w:val="bottom"/>
            <w:hideMark/>
          </w:tcPr>
          <w:p w14:paraId="3C3BDBCD" w14:textId="6FBCAB7A" w:rsidR="000D2CCA" w:rsidRPr="000D2CCA" w:rsidRDefault="000D2CCA" w:rsidP="000D2CCA">
            <w:pPr>
              <w:spacing w:after="0" w:line="240" w:lineRule="auto"/>
              <w:rPr>
                <w:rFonts w:ascii="Century Schoolbook" w:eastAsia="Times New Roman" w:hAnsi="Century Schoolbook" w:cs="Calibri"/>
                <w:color w:val="000000"/>
                <w:kern w:val="0"/>
                <w:sz w:val="20"/>
                <w:szCs w:val="20"/>
                <w14:ligatures w14:val="none"/>
              </w:rPr>
            </w:pPr>
            <w:r w:rsidRPr="000D2CCA">
              <w:rPr>
                <w:rFonts w:ascii="Century Schoolbook" w:eastAsia="Times New Roman" w:hAnsi="Century Schoolbook" w:cs="Calibri"/>
                <w:color w:val="000000"/>
                <w:kern w:val="0"/>
                <w:sz w:val="20"/>
                <w:szCs w:val="20"/>
                <w14:ligatures w14:val="none"/>
              </w:rPr>
              <w:t>ΚΑΣΤΟΡΙΑΣ</w:t>
            </w:r>
          </w:p>
        </w:tc>
      </w:tr>
      <w:tr w:rsidR="000D2CCA" w:rsidRPr="000D2CCA" w14:paraId="7C7CDD72" w14:textId="77777777" w:rsidTr="006B3FDE">
        <w:trPr>
          <w:trHeight w:val="290"/>
        </w:trPr>
        <w:tc>
          <w:tcPr>
            <w:tcW w:w="2449" w:type="dxa"/>
            <w:tcBorders>
              <w:top w:val="nil"/>
              <w:left w:val="single" w:sz="4" w:space="0" w:color="auto"/>
              <w:bottom w:val="single" w:sz="4" w:space="0" w:color="auto"/>
              <w:right w:val="single" w:sz="4" w:space="0" w:color="auto"/>
            </w:tcBorders>
            <w:noWrap/>
            <w:vAlign w:val="bottom"/>
            <w:hideMark/>
          </w:tcPr>
          <w:p w14:paraId="5297481D" w14:textId="77777777" w:rsidR="000D2CCA" w:rsidRPr="000D2CCA" w:rsidRDefault="000D2CCA" w:rsidP="000D2CCA">
            <w:pPr>
              <w:spacing w:after="0" w:line="240" w:lineRule="auto"/>
              <w:rPr>
                <w:rFonts w:ascii="Century Schoolbook" w:eastAsia="Times New Roman" w:hAnsi="Century Schoolbook" w:cs="Calibri"/>
                <w:color w:val="000000"/>
                <w:kern w:val="0"/>
                <w:sz w:val="20"/>
                <w:szCs w:val="20"/>
                <w14:ligatures w14:val="none"/>
              </w:rPr>
            </w:pPr>
            <w:proofErr w:type="spellStart"/>
            <w:r w:rsidRPr="000D2CCA">
              <w:rPr>
                <w:rFonts w:ascii="Century Schoolbook" w:eastAsia="Times New Roman" w:hAnsi="Century Schoolbook" w:cs="Calibri"/>
                <w:color w:val="000000"/>
                <w:kern w:val="0"/>
                <w:sz w:val="20"/>
                <w:szCs w:val="20"/>
                <w14:ligatures w14:val="none"/>
              </w:rPr>
              <w:t>Νεά</w:t>
            </w:r>
            <w:proofErr w:type="spellEnd"/>
            <w:r w:rsidRPr="000D2CCA">
              <w:rPr>
                <w:rFonts w:ascii="Century Schoolbook" w:eastAsia="Times New Roman" w:hAnsi="Century Schoolbook" w:cs="Calibri"/>
                <w:color w:val="000000"/>
                <w:kern w:val="0"/>
                <w:sz w:val="20"/>
                <w:szCs w:val="20"/>
                <w14:ligatures w14:val="none"/>
              </w:rPr>
              <w:t>πολις,η</w:t>
            </w:r>
          </w:p>
        </w:tc>
        <w:tc>
          <w:tcPr>
            <w:tcW w:w="1386" w:type="dxa"/>
            <w:tcBorders>
              <w:top w:val="nil"/>
              <w:left w:val="nil"/>
              <w:bottom w:val="single" w:sz="4" w:space="0" w:color="auto"/>
              <w:right w:val="single" w:sz="4" w:space="0" w:color="auto"/>
            </w:tcBorders>
            <w:noWrap/>
            <w:vAlign w:val="bottom"/>
            <w:hideMark/>
          </w:tcPr>
          <w:p w14:paraId="10B659A1" w14:textId="77777777" w:rsidR="000D2CCA" w:rsidRPr="000D2CCA" w:rsidRDefault="000D2CCA" w:rsidP="000D2CCA">
            <w:pPr>
              <w:spacing w:after="0" w:line="240" w:lineRule="auto"/>
              <w:jc w:val="right"/>
              <w:rPr>
                <w:rFonts w:ascii="Century Schoolbook" w:eastAsia="Times New Roman" w:hAnsi="Century Schoolbook" w:cs="Calibri"/>
                <w:color w:val="000000"/>
                <w:kern w:val="0"/>
                <w:sz w:val="20"/>
                <w:szCs w:val="20"/>
                <w14:ligatures w14:val="none"/>
              </w:rPr>
            </w:pPr>
            <w:r w:rsidRPr="000D2CCA">
              <w:rPr>
                <w:rFonts w:ascii="Century Schoolbook" w:eastAsia="Times New Roman" w:hAnsi="Century Schoolbook" w:cs="Calibri"/>
                <w:color w:val="000000"/>
                <w:kern w:val="0"/>
                <w:sz w:val="20"/>
                <w:szCs w:val="20"/>
                <w14:ligatures w14:val="none"/>
              </w:rPr>
              <w:t>2034</w:t>
            </w:r>
          </w:p>
        </w:tc>
        <w:tc>
          <w:tcPr>
            <w:tcW w:w="4428" w:type="dxa"/>
            <w:tcBorders>
              <w:top w:val="nil"/>
              <w:left w:val="nil"/>
              <w:bottom w:val="single" w:sz="4" w:space="0" w:color="auto"/>
              <w:right w:val="single" w:sz="4" w:space="0" w:color="auto"/>
            </w:tcBorders>
            <w:noWrap/>
            <w:vAlign w:val="bottom"/>
            <w:hideMark/>
          </w:tcPr>
          <w:p w14:paraId="3E9927D7" w14:textId="77777777" w:rsidR="000D2CCA" w:rsidRPr="000D2CCA" w:rsidRDefault="000D2CCA" w:rsidP="000D2CCA">
            <w:pPr>
              <w:spacing w:after="0" w:line="240" w:lineRule="auto"/>
              <w:rPr>
                <w:rFonts w:ascii="Century Schoolbook" w:eastAsia="Times New Roman" w:hAnsi="Century Schoolbook" w:cs="Calibri"/>
                <w:color w:val="000000"/>
                <w:kern w:val="0"/>
                <w:sz w:val="20"/>
                <w:szCs w:val="20"/>
                <w14:ligatures w14:val="none"/>
              </w:rPr>
            </w:pPr>
            <w:r w:rsidRPr="000D2CCA">
              <w:rPr>
                <w:rFonts w:ascii="Century Schoolbook" w:eastAsia="Times New Roman" w:hAnsi="Century Schoolbook" w:cs="Calibri"/>
                <w:color w:val="000000"/>
                <w:kern w:val="0"/>
                <w:sz w:val="20"/>
                <w:szCs w:val="20"/>
                <w14:ligatures w14:val="none"/>
              </w:rPr>
              <w:t>ΔΗΜΟΣ ΒΟΪΟΥ</w:t>
            </w:r>
          </w:p>
        </w:tc>
        <w:tc>
          <w:tcPr>
            <w:tcW w:w="2510" w:type="dxa"/>
            <w:tcBorders>
              <w:top w:val="nil"/>
              <w:left w:val="nil"/>
              <w:bottom w:val="single" w:sz="4" w:space="0" w:color="auto"/>
              <w:right w:val="single" w:sz="4" w:space="0" w:color="auto"/>
            </w:tcBorders>
            <w:noWrap/>
            <w:vAlign w:val="bottom"/>
            <w:hideMark/>
          </w:tcPr>
          <w:p w14:paraId="149A3F58" w14:textId="340B4F3F" w:rsidR="000D2CCA" w:rsidRPr="000D2CCA" w:rsidRDefault="000D2CCA" w:rsidP="000D2CCA">
            <w:pPr>
              <w:spacing w:after="0" w:line="240" w:lineRule="auto"/>
              <w:rPr>
                <w:rFonts w:ascii="Century Schoolbook" w:eastAsia="Times New Roman" w:hAnsi="Century Schoolbook" w:cs="Calibri"/>
                <w:color w:val="000000"/>
                <w:kern w:val="0"/>
                <w:sz w:val="20"/>
                <w:szCs w:val="20"/>
                <w14:ligatures w14:val="none"/>
              </w:rPr>
            </w:pPr>
            <w:r w:rsidRPr="000D2CCA">
              <w:rPr>
                <w:rFonts w:ascii="Century Schoolbook" w:eastAsia="Times New Roman" w:hAnsi="Century Schoolbook" w:cs="Calibri"/>
                <w:color w:val="000000"/>
                <w:kern w:val="0"/>
                <w:sz w:val="20"/>
                <w:szCs w:val="20"/>
                <w14:ligatures w14:val="none"/>
              </w:rPr>
              <w:t>ΚΟΖΑΝΗΣ</w:t>
            </w:r>
          </w:p>
        </w:tc>
      </w:tr>
    </w:tbl>
    <w:p w14:paraId="3248FBDA" w14:textId="77777777" w:rsidR="002643BA" w:rsidRDefault="002643BA">
      <w:pPr>
        <w:rPr>
          <w:rFonts w:cstheme="minorHAnsi"/>
          <w:sz w:val="22"/>
          <w:szCs w:val="22"/>
          <w:lang w:val="el-GR"/>
        </w:rPr>
      </w:pPr>
    </w:p>
    <w:p w14:paraId="5BEC2638" w14:textId="77777777" w:rsidR="002643BA" w:rsidRDefault="002643BA">
      <w:pPr>
        <w:rPr>
          <w:rFonts w:cstheme="minorHAnsi"/>
          <w:sz w:val="22"/>
          <w:szCs w:val="22"/>
          <w:lang w:val="el-GR"/>
        </w:rPr>
      </w:pPr>
    </w:p>
    <w:p w14:paraId="5D7A3240" w14:textId="77777777" w:rsidR="002643BA" w:rsidRPr="000F42CC" w:rsidRDefault="002643BA">
      <w:pPr>
        <w:rPr>
          <w:rFonts w:cstheme="minorHAnsi"/>
          <w:sz w:val="22"/>
          <w:szCs w:val="22"/>
          <w:lang w:val="el-GR"/>
        </w:rPr>
      </w:pPr>
    </w:p>
    <w:sectPr w:rsidR="002643BA" w:rsidRPr="000F42CC">
      <w:footerReference w:type="default" r:id="rId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BBC9170" w14:textId="77777777" w:rsidR="00FE0172" w:rsidRDefault="00FE0172" w:rsidP="00D437EB">
      <w:pPr>
        <w:spacing w:after="0" w:line="240" w:lineRule="auto"/>
      </w:pPr>
      <w:r>
        <w:separator/>
      </w:r>
    </w:p>
  </w:endnote>
  <w:endnote w:type="continuationSeparator" w:id="0">
    <w:p w14:paraId="13E9EF4F" w14:textId="77777777" w:rsidR="00FE0172" w:rsidRDefault="00FE0172" w:rsidP="00D437E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A1"/>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A1"/>
    <w:family w:val="swiss"/>
    <w:pitch w:val="variable"/>
    <w:sig w:usb0="E4002EFF" w:usb1="C200247B" w:usb2="00000009" w:usb3="00000000" w:csb0="000001FF" w:csb1="00000000"/>
  </w:font>
  <w:font w:name="Calibri Light">
    <w:panose1 w:val="020F0302020204030204"/>
    <w:charset w:val="A1"/>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Tahoma">
    <w:panose1 w:val="020B0604030504040204"/>
    <w:charset w:val="00"/>
    <w:family w:val="swiss"/>
    <w:pitch w:val="variable"/>
    <w:sig w:usb0="E1002EFF" w:usb1="C000605B" w:usb2="00000029" w:usb3="00000000" w:csb0="000101FF" w:csb1="00000000"/>
  </w:font>
  <w:font w:name="Century Schoolbook">
    <w:panose1 w:val="02040604050505020304"/>
    <w:charset w:val="A1"/>
    <w:family w:val="roman"/>
    <w:pitch w:val="variable"/>
    <w:sig w:usb0="00000287" w:usb1="00000000" w:usb2="00000000" w:usb3="00000000" w:csb0="0000009F" w:csb1="00000000"/>
  </w:font>
  <w:font w:name="Verdana">
    <w:panose1 w:val="020B0604030504040204"/>
    <w:charset w:val="A1"/>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216651059"/>
      <w:docPartObj>
        <w:docPartGallery w:val="Page Numbers (Bottom of Page)"/>
        <w:docPartUnique/>
      </w:docPartObj>
    </w:sdtPr>
    <w:sdtEndPr>
      <w:rPr>
        <w:noProof/>
      </w:rPr>
    </w:sdtEndPr>
    <w:sdtContent>
      <w:p w14:paraId="17299CBC" w14:textId="52CA73E4" w:rsidR="00D437EB" w:rsidRDefault="00D437EB">
        <w:pPr>
          <w:pStyle w:val="ac"/>
          <w:jc w:val="right"/>
        </w:pPr>
        <w:r>
          <w:fldChar w:fldCharType="begin"/>
        </w:r>
        <w:r>
          <w:instrText xml:space="preserve"> PAGE   \* MERGEFORMAT </w:instrText>
        </w:r>
        <w:r>
          <w:fldChar w:fldCharType="separate"/>
        </w:r>
        <w:r>
          <w:rPr>
            <w:noProof/>
          </w:rPr>
          <w:t>2</w:t>
        </w:r>
        <w:r>
          <w:rPr>
            <w:noProof/>
          </w:rPr>
          <w:fldChar w:fldCharType="end"/>
        </w:r>
      </w:p>
    </w:sdtContent>
  </w:sdt>
  <w:p w14:paraId="5D37A589" w14:textId="77777777" w:rsidR="00D437EB" w:rsidRDefault="00D437EB">
    <w:pPr>
      <w:pStyle w:val="ac"/>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04F5A43" w14:textId="77777777" w:rsidR="00FE0172" w:rsidRDefault="00FE0172" w:rsidP="00D437EB">
      <w:pPr>
        <w:spacing w:after="0" w:line="240" w:lineRule="auto"/>
      </w:pPr>
      <w:r>
        <w:separator/>
      </w:r>
    </w:p>
  </w:footnote>
  <w:footnote w:type="continuationSeparator" w:id="0">
    <w:p w14:paraId="70B1AEC1" w14:textId="77777777" w:rsidR="00FE0172" w:rsidRDefault="00FE0172" w:rsidP="00D437EB">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5E856DD"/>
    <w:multiLevelType w:val="hybridMultilevel"/>
    <w:tmpl w:val="6068EC0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B8C18BD"/>
    <w:multiLevelType w:val="hybridMultilevel"/>
    <w:tmpl w:val="7DDCE3F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28E1244"/>
    <w:multiLevelType w:val="hybridMultilevel"/>
    <w:tmpl w:val="FD58A61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3E905D7"/>
    <w:multiLevelType w:val="hybridMultilevel"/>
    <w:tmpl w:val="608A2122"/>
    <w:lvl w:ilvl="0" w:tplc="820A2566">
      <w:start w:val="1"/>
      <w:numFmt w:val="bullet"/>
      <w:lvlText w:val="•"/>
      <w:lvlJc w:val="left"/>
      <w:pPr>
        <w:tabs>
          <w:tab w:val="num" w:pos="720"/>
        </w:tabs>
        <w:ind w:left="720" w:hanging="360"/>
      </w:pPr>
      <w:rPr>
        <w:rFonts w:ascii="Arial" w:hAnsi="Arial" w:hint="default"/>
      </w:rPr>
    </w:lvl>
    <w:lvl w:ilvl="1" w:tplc="46906CC0" w:tentative="1">
      <w:start w:val="1"/>
      <w:numFmt w:val="bullet"/>
      <w:lvlText w:val="•"/>
      <w:lvlJc w:val="left"/>
      <w:pPr>
        <w:tabs>
          <w:tab w:val="num" w:pos="1440"/>
        </w:tabs>
        <w:ind w:left="1440" w:hanging="360"/>
      </w:pPr>
      <w:rPr>
        <w:rFonts w:ascii="Arial" w:hAnsi="Arial" w:hint="default"/>
      </w:rPr>
    </w:lvl>
    <w:lvl w:ilvl="2" w:tplc="7EFC1B54" w:tentative="1">
      <w:start w:val="1"/>
      <w:numFmt w:val="bullet"/>
      <w:lvlText w:val="•"/>
      <w:lvlJc w:val="left"/>
      <w:pPr>
        <w:tabs>
          <w:tab w:val="num" w:pos="2160"/>
        </w:tabs>
        <w:ind w:left="2160" w:hanging="360"/>
      </w:pPr>
      <w:rPr>
        <w:rFonts w:ascii="Arial" w:hAnsi="Arial" w:hint="default"/>
      </w:rPr>
    </w:lvl>
    <w:lvl w:ilvl="3" w:tplc="A44A3FEE" w:tentative="1">
      <w:start w:val="1"/>
      <w:numFmt w:val="bullet"/>
      <w:lvlText w:val="•"/>
      <w:lvlJc w:val="left"/>
      <w:pPr>
        <w:tabs>
          <w:tab w:val="num" w:pos="2880"/>
        </w:tabs>
        <w:ind w:left="2880" w:hanging="360"/>
      </w:pPr>
      <w:rPr>
        <w:rFonts w:ascii="Arial" w:hAnsi="Arial" w:hint="default"/>
      </w:rPr>
    </w:lvl>
    <w:lvl w:ilvl="4" w:tplc="19A66742" w:tentative="1">
      <w:start w:val="1"/>
      <w:numFmt w:val="bullet"/>
      <w:lvlText w:val="•"/>
      <w:lvlJc w:val="left"/>
      <w:pPr>
        <w:tabs>
          <w:tab w:val="num" w:pos="3600"/>
        </w:tabs>
        <w:ind w:left="3600" w:hanging="360"/>
      </w:pPr>
      <w:rPr>
        <w:rFonts w:ascii="Arial" w:hAnsi="Arial" w:hint="default"/>
      </w:rPr>
    </w:lvl>
    <w:lvl w:ilvl="5" w:tplc="C074BC20" w:tentative="1">
      <w:start w:val="1"/>
      <w:numFmt w:val="bullet"/>
      <w:lvlText w:val="•"/>
      <w:lvlJc w:val="left"/>
      <w:pPr>
        <w:tabs>
          <w:tab w:val="num" w:pos="4320"/>
        </w:tabs>
        <w:ind w:left="4320" w:hanging="360"/>
      </w:pPr>
      <w:rPr>
        <w:rFonts w:ascii="Arial" w:hAnsi="Arial" w:hint="default"/>
      </w:rPr>
    </w:lvl>
    <w:lvl w:ilvl="6" w:tplc="8B3619C8" w:tentative="1">
      <w:start w:val="1"/>
      <w:numFmt w:val="bullet"/>
      <w:lvlText w:val="•"/>
      <w:lvlJc w:val="left"/>
      <w:pPr>
        <w:tabs>
          <w:tab w:val="num" w:pos="5040"/>
        </w:tabs>
        <w:ind w:left="5040" w:hanging="360"/>
      </w:pPr>
      <w:rPr>
        <w:rFonts w:ascii="Arial" w:hAnsi="Arial" w:hint="default"/>
      </w:rPr>
    </w:lvl>
    <w:lvl w:ilvl="7" w:tplc="940290D6" w:tentative="1">
      <w:start w:val="1"/>
      <w:numFmt w:val="bullet"/>
      <w:lvlText w:val="•"/>
      <w:lvlJc w:val="left"/>
      <w:pPr>
        <w:tabs>
          <w:tab w:val="num" w:pos="5760"/>
        </w:tabs>
        <w:ind w:left="5760" w:hanging="360"/>
      </w:pPr>
      <w:rPr>
        <w:rFonts w:ascii="Arial" w:hAnsi="Arial" w:hint="default"/>
      </w:rPr>
    </w:lvl>
    <w:lvl w:ilvl="8" w:tplc="E6668934" w:tentative="1">
      <w:start w:val="1"/>
      <w:numFmt w:val="bullet"/>
      <w:lvlText w:val="•"/>
      <w:lvlJc w:val="left"/>
      <w:pPr>
        <w:tabs>
          <w:tab w:val="num" w:pos="6480"/>
        </w:tabs>
        <w:ind w:left="6480" w:hanging="360"/>
      </w:pPr>
      <w:rPr>
        <w:rFonts w:ascii="Arial" w:hAnsi="Arial" w:hint="default"/>
      </w:rPr>
    </w:lvl>
  </w:abstractNum>
  <w:abstractNum w:abstractNumId="4" w15:restartNumberingAfterBreak="0">
    <w:nsid w:val="1E8B017C"/>
    <w:multiLevelType w:val="hybridMultilevel"/>
    <w:tmpl w:val="1F72B4D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4417E5B"/>
    <w:multiLevelType w:val="hybridMultilevel"/>
    <w:tmpl w:val="9ECC9CE2"/>
    <w:lvl w:ilvl="0" w:tplc="198A0504">
      <w:start w:val="1"/>
      <w:numFmt w:val="bullet"/>
      <w:lvlText w:val="•"/>
      <w:lvlJc w:val="left"/>
      <w:pPr>
        <w:tabs>
          <w:tab w:val="num" w:pos="720"/>
        </w:tabs>
        <w:ind w:left="720" w:hanging="360"/>
      </w:pPr>
      <w:rPr>
        <w:rFonts w:ascii="Arial" w:hAnsi="Arial" w:hint="default"/>
      </w:rPr>
    </w:lvl>
    <w:lvl w:ilvl="1" w:tplc="B1269016" w:tentative="1">
      <w:start w:val="1"/>
      <w:numFmt w:val="bullet"/>
      <w:lvlText w:val="•"/>
      <w:lvlJc w:val="left"/>
      <w:pPr>
        <w:tabs>
          <w:tab w:val="num" w:pos="1440"/>
        </w:tabs>
        <w:ind w:left="1440" w:hanging="360"/>
      </w:pPr>
      <w:rPr>
        <w:rFonts w:ascii="Arial" w:hAnsi="Arial" w:hint="default"/>
      </w:rPr>
    </w:lvl>
    <w:lvl w:ilvl="2" w:tplc="18E0A74C" w:tentative="1">
      <w:start w:val="1"/>
      <w:numFmt w:val="bullet"/>
      <w:lvlText w:val="•"/>
      <w:lvlJc w:val="left"/>
      <w:pPr>
        <w:tabs>
          <w:tab w:val="num" w:pos="2160"/>
        </w:tabs>
        <w:ind w:left="2160" w:hanging="360"/>
      </w:pPr>
      <w:rPr>
        <w:rFonts w:ascii="Arial" w:hAnsi="Arial" w:hint="default"/>
      </w:rPr>
    </w:lvl>
    <w:lvl w:ilvl="3" w:tplc="8D8CB2EE" w:tentative="1">
      <w:start w:val="1"/>
      <w:numFmt w:val="bullet"/>
      <w:lvlText w:val="•"/>
      <w:lvlJc w:val="left"/>
      <w:pPr>
        <w:tabs>
          <w:tab w:val="num" w:pos="2880"/>
        </w:tabs>
        <w:ind w:left="2880" w:hanging="360"/>
      </w:pPr>
      <w:rPr>
        <w:rFonts w:ascii="Arial" w:hAnsi="Arial" w:hint="default"/>
      </w:rPr>
    </w:lvl>
    <w:lvl w:ilvl="4" w:tplc="D89436E4" w:tentative="1">
      <w:start w:val="1"/>
      <w:numFmt w:val="bullet"/>
      <w:lvlText w:val="•"/>
      <w:lvlJc w:val="left"/>
      <w:pPr>
        <w:tabs>
          <w:tab w:val="num" w:pos="3600"/>
        </w:tabs>
        <w:ind w:left="3600" w:hanging="360"/>
      </w:pPr>
      <w:rPr>
        <w:rFonts w:ascii="Arial" w:hAnsi="Arial" w:hint="default"/>
      </w:rPr>
    </w:lvl>
    <w:lvl w:ilvl="5" w:tplc="4DA2CDDC" w:tentative="1">
      <w:start w:val="1"/>
      <w:numFmt w:val="bullet"/>
      <w:lvlText w:val="•"/>
      <w:lvlJc w:val="left"/>
      <w:pPr>
        <w:tabs>
          <w:tab w:val="num" w:pos="4320"/>
        </w:tabs>
        <w:ind w:left="4320" w:hanging="360"/>
      </w:pPr>
      <w:rPr>
        <w:rFonts w:ascii="Arial" w:hAnsi="Arial" w:hint="default"/>
      </w:rPr>
    </w:lvl>
    <w:lvl w:ilvl="6" w:tplc="F08CE230" w:tentative="1">
      <w:start w:val="1"/>
      <w:numFmt w:val="bullet"/>
      <w:lvlText w:val="•"/>
      <w:lvlJc w:val="left"/>
      <w:pPr>
        <w:tabs>
          <w:tab w:val="num" w:pos="5040"/>
        </w:tabs>
        <w:ind w:left="5040" w:hanging="360"/>
      </w:pPr>
      <w:rPr>
        <w:rFonts w:ascii="Arial" w:hAnsi="Arial" w:hint="default"/>
      </w:rPr>
    </w:lvl>
    <w:lvl w:ilvl="7" w:tplc="D6FC214C" w:tentative="1">
      <w:start w:val="1"/>
      <w:numFmt w:val="bullet"/>
      <w:lvlText w:val="•"/>
      <w:lvlJc w:val="left"/>
      <w:pPr>
        <w:tabs>
          <w:tab w:val="num" w:pos="5760"/>
        </w:tabs>
        <w:ind w:left="5760" w:hanging="360"/>
      </w:pPr>
      <w:rPr>
        <w:rFonts w:ascii="Arial" w:hAnsi="Arial" w:hint="default"/>
      </w:rPr>
    </w:lvl>
    <w:lvl w:ilvl="8" w:tplc="BF0A6AEA" w:tentative="1">
      <w:start w:val="1"/>
      <w:numFmt w:val="bullet"/>
      <w:lvlText w:val="•"/>
      <w:lvlJc w:val="left"/>
      <w:pPr>
        <w:tabs>
          <w:tab w:val="num" w:pos="6480"/>
        </w:tabs>
        <w:ind w:left="6480" w:hanging="360"/>
      </w:pPr>
      <w:rPr>
        <w:rFonts w:ascii="Arial" w:hAnsi="Arial" w:hint="default"/>
      </w:rPr>
    </w:lvl>
  </w:abstractNum>
  <w:abstractNum w:abstractNumId="6" w15:restartNumberingAfterBreak="0">
    <w:nsid w:val="296D6551"/>
    <w:multiLevelType w:val="hybridMultilevel"/>
    <w:tmpl w:val="5ADC051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2DB8211D"/>
    <w:multiLevelType w:val="hybridMultilevel"/>
    <w:tmpl w:val="1442AF2C"/>
    <w:lvl w:ilvl="0" w:tplc="0409000F">
      <w:start w:val="1"/>
      <w:numFmt w:val="decimal"/>
      <w:lvlText w:val="%1."/>
      <w:lvlJc w:val="left"/>
      <w:pPr>
        <w:ind w:left="720" w:hanging="360"/>
      </w:pPr>
    </w:lvl>
    <w:lvl w:ilvl="1" w:tplc="04090001">
      <w:start w:val="1"/>
      <w:numFmt w:val="bullet"/>
      <w:lvlText w:val=""/>
      <w:lvlJc w:val="left"/>
      <w:pPr>
        <w:ind w:left="1440" w:hanging="360"/>
      </w:pPr>
      <w:rPr>
        <w:rFonts w:ascii="Symbol" w:hAnsi="Symbol"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3A546B64"/>
    <w:multiLevelType w:val="hybridMultilevel"/>
    <w:tmpl w:val="74764F0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3F4C196F"/>
    <w:multiLevelType w:val="hybridMultilevel"/>
    <w:tmpl w:val="F2D2FF9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4443717D"/>
    <w:multiLevelType w:val="hybridMultilevel"/>
    <w:tmpl w:val="2BDE275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4622454C"/>
    <w:multiLevelType w:val="hybridMultilevel"/>
    <w:tmpl w:val="590ECBE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477C19FC"/>
    <w:multiLevelType w:val="hybridMultilevel"/>
    <w:tmpl w:val="4268E1F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488B3C50"/>
    <w:multiLevelType w:val="hybridMultilevel"/>
    <w:tmpl w:val="2FDEA7B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48E131E0"/>
    <w:multiLevelType w:val="hybridMultilevel"/>
    <w:tmpl w:val="37763C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4B652E80"/>
    <w:multiLevelType w:val="hybridMultilevel"/>
    <w:tmpl w:val="2C44A56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4DD411F1"/>
    <w:multiLevelType w:val="hybridMultilevel"/>
    <w:tmpl w:val="1D9657B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51964085"/>
    <w:multiLevelType w:val="hybridMultilevel"/>
    <w:tmpl w:val="DB748416"/>
    <w:lvl w:ilvl="0" w:tplc="04090001">
      <w:start w:val="1"/>
      <w:numFmt w:val="bullet"/>
      <w:lvlText w:val=""/>
      <w:lvlJc w:val="left"/>
      <w:pPr>
        <w:ind w:left="770" w:hanging="360"/>
      </w:pPr>
      <w:rPr>
        <w:rFonts w:ascii="Symbol" w:hAnsi="Symbol" w:hint="default"/>
      </w:rPr>
    </w:lvl>
    <w:lvl w:ilvl="1" w:tplc="04090003" w:tentative="1">
      <w:start w:val="1"/>
      <w:numFmt w:val="bullet"/>
      <w:lvlText w:val="o"/>
      <w:lvlJc w:val="left"/>
      <w:pPr>
        <w:ind w:left="1490" w:hanging="360"/>
      </w:pPr>
      <w:rPr>
        <w:rFonts w:ascii="Courier New" w:hAnsi="Courier New" w:cs="Courier New" w:hint="default"/>
      </w:rPr>
    </w:lvl>
    <w:lvl w:ilvl="2" w:tplc="04090005" w:tentative="1">
      <w:start w:val="1"/>
      <w:numFmt w:val="bullet"/>
      <w:lvlText w:val=""/>
      <w:lvlJc w:val="left"/>
      <w:pPr>
        <w:ind w:left="2210" w:hanging="360"/>
      </w:pPr>
      <w:rPr>
        <w:rFonts w:ascii="Wingdings" w:hAnsi="Wingdings" w:hint="default"/>
      </w:rPr>
    </w:lvl>
    <w:lvl w:ilvl="3" w:tplc="04090001" w:tentative="1">
      <w:start w:val="1"/>
      <w:numFmt w:val="bullet"/>
      <w:lvlText w:val=""/>
      <w:lvlJc w:val="left"/>
      <w:pPr>
        <w:ind w:left="2930" w:hanging="360"/>
      </w:pPr>
      <w:rPr>
        <w:rFonts w:ascii="Symbol" w:hAnsi="Symbol" w:hint="default"/>
      </w:rPr>
    </w:lvl>
    <w:lvl w:ilvl="4" w:tplc="04090003" w:tentative="1">
      <w:start w:val="1"/>
      <w:numFmt w:val="bullet"/>
      <w:lvlText w:val="o"/>
      <w:lvlJc w:val="left"/>
      <w:pPr>
        <w:ind w:left="3650" w:hanging="360"/>
      </w:pPr>
      <w:rPr>
        <w:rFonts w:ascii="Courier New" w:hAnsi="Courier New" w:cs="Courier New" w:hint="default"/>
      </w:rPr>
    </w:lvl>
    <w:lvl w:ilvl="5" w:tplc="04090005" w:tentative="1">
      <w:start w:val="1"/>
      <w:numFmt w:val="bullet"/>
      <w:lvlText w:val=""/>
      <w:lvlJc w:val="left"/>
      <w:pPr>
        <w:ind w:left="4370" w:hanging="360"/>
      </w:pPr>
      <w:rPr>
        <w:rFonts w:ascii="Wingdings" w:hAnsi="Wingdings" w:hint="default"/>
      </w:rPr>
    </w:lvl>
    <w:lvl w:ilvl="6" w:tplc="04090001" w:tentative="1">
      <w:start w:val="1"/>
      <w:numFmt w:val="bullet"/>
      <w:lvlText w:val=""/>
      <w:lvlJc w:val="left"/>
      <w:pPr>
        <w:ind w:left="5090" w:hanging="360"/>
      </w:pPr>
      <w:rPr>
        <w:rFonts w:ascii="Symbol" w:hAnsi="Symbol" w:hint="default"/>
      </w:rPr>
    </w:lvl>
    <w:lvl w:ilvl="7" w:tplc="04090003" w:tentative="1">
      <w:start w:val="1"/>
      <w:numFmt w:val="bullet"/>
      <w:lvlText w:val="o"/>
      <w:lvlJc w:val="left"/>
      <w:pPr>
        <w:ind w:left="5810" w:hanging="360"/>
      </w:pPr>
      <w:rPr>
        <w:rFonts w:ascii="Courier New" w:hAnsi="Courier New" w:cs="Courier New" w:hint="default"/>
      </w:rPr>
    </w:lvl>
    <w:lvl w:ilvl="8" w:tplc="04090005" w:tentative="1">
      <w:start w:val="1"/>
      <w:numFmt w:val="bullet"/>
      <w:lvlText w:val=""/>
      <w:lvlJc w:val="left"/>
      <w:pPr>
        <w:ind w:left="6530" w:hanging="360"/>
      </w:pPr>
      <w:rPr>
        <w:rFonts w:ascii="Wingdings" w:hAnsi="Wingdings" w:hint="default"/>
      </w:rPr>
    </w:lvl>
  </w:abstractNum>
  <w:abstractNum w:abstractNumId="18" w15:restartNumberingAfterBreak="0">
    <w:nsid w:val="55154B33"/>
    <w:multiLevelType w:val="hybridMultilevel"/>
    <w:tmpl w:val="2BFCE1E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55A448DD"/>
    <w:multiLevelType w:val="hybridMultilevel"/>
    <w:tmpl w:val="4C2A7BB4"/>
    <w:lvl w:ilvl="0" w:tplc="2B2E0D22">
      <w:start w:val="1"/>
      <w:numFmt w:val="decimal"/>
      <w:lvlText w:val="%1."/>
      <w:lvlJc w:val="left"/>
      <w:pPr>
        <w:ind w:left="720" w:hanging="360"/>
      </w:pPr>
      <w:rPr>
        <w:rFonts w:hint="default"/>
      </w:rPr>
    </w:lvl>
    <w:lvl w:ilvl="1" w:tplc="FFFFFFFF">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cs="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cs="Courier New" w:hint="default"/>
      </w:rPr>
    </w:lvl>
    <w:lvl w:ilvl="8" w:tplc="FFFFFFFF">
      <w:start w:val="1"/>
      <w:numFmt w:val="bullet"/>
      <w:lvlText w:val=""/>
      <w:lvlJc w:val="left"/>
      <w:pPr>
        <w:ind w:left="6480" w:hanging="360"/>
      </w:pPr>
      <w:rPr>
        <w:rFonts w:ascii="Wingdings" w:hAnsi="Wingdings" w:hint="default"/>
      </w:rPr>
    </w:lvl>
  </w:abstractNum>
  <w:abstractNum w:abstractNumId="20" w15:restartNumberingAfterBreak="0">
    <w:nsid w:val="584059AA"/>
    <w:multiLevelType w:val="hybridMultilevel"/>
    <w:tmpl w:val="857C7FF0"/>
    <w:lvl w:ilvl="0" w:tplc="291A4FA4">
      <w:start w:val="1"/>
      <w:numFmt w:val="decimal"/>
      <w:lvlText w:val="%1."/>
      <w:lvlJc w:val="left"/>
      <w:pPr>
        <w:ind w:left="720" w:hanging="360"/>
      </w:pPr>
    </w:lvl>
    <w:lvl w:ilvl="1" w:tplc="04090003">
      <w:numFmt w:val="decimal"/>
      <w:lvlText w:val="o"/>
      <w:lvlJc w:val="left"/>
      <w:pPr>
        <w:ind w:left="1440" w:hanging="360"/>
      </w:pPr>
      <w:rPr>
        <w:rFonts w:ascii="Courier New" w:hAnsi="Courier New" w:cs="Courier New" w:hint="default"/>
      </w:rPr>
    </w:lvl>
    <w:lvl w:ilvl="2" w:tplc="04090005">
      <w:numFmt w:val="decimal"/>
      <w:lvlText w:val=""/>
      <w:lvlJc w:val="left"/>
      <w:pPr>
        <w:ind w:left="2160" w:hanging="360"/>
      </w:pPr>
      <w:rPr>
        <w:rFonts w:ascii="Wingdings" w:hAnsi="Wingdings" w:hint="default"/>
      </w:rPr>
    </w:lvl>
    <w:lvl w:ilvl="3" w:tplc="04090001">
      <w:numFmt w:val="decimal"/>
      <w:lvlText w:val=""/>
      <w:lvlJc w:val="left"/>
      <w:pPr>
        <w:ind w:left="2880" w:hanging="360"/>
      </w:pPr>
      <w:rPr>
        <w:rFonts w:ascii="Symbol" w:hAnsi="Symbol" w:hint="default"/>
      </w:rPr>
    </w:lvl>
    <w:lvl w:ilvl="4" w:tplc="04090003">
      <w:numFmt w:val="decimal"/>
      <w:lvlText w:val="o"/>
      <w:lvlJc w:val="left"/>
      <w:pPr>
        <w:ind w:left="3600" w:hanging="360"/>
      </w:pPr>
      <w:rPr>
        <w:rFonts w:ascii="Courier New" w:hAnsi="Courier New" w:cs="Courier New" w:hint="default"/>
      </w:rPr>
    </w:lvl>
    <w:lvl w:ilvl="5" w:tplc="04090005">
      <w:numFmt w:val="decimal"/>
      <w:lvlText w:val=""/>
      <w:lvlJc w:val="left"/>
      <w:pPr>
        <w:ind w:left="4320" w:hanging="360"/>
      </w:pPr>
      <w:rPr>
        <w:rFonts w:ascii="Wingdings" w:hAnsi="Wingdings" w:hint="default"/>
      </w:rPr>
    </w:lvl>
    <w:lvl w:ilvl="6" w:tplc="04090001">
      <w:numFmt w:val="decimal"/>
      <w:lvlText w:val=""/>
      <w:lvlJc w:val="left"/>
      <w:pPr>
        <w:ind w:left="5040" w:hanging="360"/>
      </w:pPr>
      <w:rPr>
        <w:rFonts w:ascii="Symbol" w:hAnsi="Symbol" w:hint="default"/>
      </w:rPr>
    </w:lvl>
    <w:lvl w:ilvl="7" w:tplc="04090003">
      <w:numFmt w:val="decimal"/>
      <w:lvlText w:val="o"/>
      <w:lvlJc w:val="left"/>
      <w:pPr>
        <w:ind w:left="5760" w:hanging="360"/>
      </w:pPr>
      <w:rPr>
        <w:rFonts w:ascii="Courier New" w:hAnsi="Courier New" w:cs="Courier New" w:hint="default"/>
      </w:rPr>
    </w:lvl>
    <w:lvl w:ilvl="8" w:tplc="04090005">
      <w:numFmt w:val="decimal"/>
      <w:lvlText w:val=""/>
      <w:lvlJc w:val="left"/>
      <w:pPr>
        <w:ind w:left="6480" w:hanging="360"/>
      </w:pPr>
      <w:rPr>
        <w:rFonts w:ascii="Wingdings" w:hAnsi="Wingdings" w:hint="default"/>
      </w:rPr>
    </w:lvl>
  </w:abstractNum>
  <w:abstractNum w:abstractNumId="21" w15:restartNumberingAfterBreak="0">
    <w:nsid w:val="59A021AD"/>
    <w:multiLevelType w:val="hybridMultilevel"/>
    <w:tmpl w:val="50B6AED2"/>
    <w:lvl w:ilvl="0" w:tplc="558AFF78">
      <w:start w:val="1"/>
      <w:numFmt w:val="decimal"/>
      <w:lvlText w:val="%1."/>
      <w:lvlJc w:val="left"/>
      <w:pPr>
        <w:tabs>
          <w:tab w:val="num" w:pos="720"/>
        </w:tabs>
        <w:ind w:left="720" w:hanging="360"/>
      </w:pPr>
    </w:lvl>
    <w:lvl w:ilvl="1" w:tplc="6B4221E0" w:tentative="1">
      <w:start w:val="1"/>
      <w:numFmt w:val="decimal"/>
      <w:lvlText w:val="%2."/>
      <w:lvlJc w:val="left"/>
      <w:pPr>
        <w:tabs>
          <w:tab w:val="num" w:pos="1440"/>
        </w:tabs>
        <w:ind w:left="1440" w:hanging="360"/>
      </w:pPr>
    </w:lvl>
    <w:lvl w:ilvl="2" w:tplc="DC88F0C2" w:tentative="1">
      <w:start w:val="1"/>
      <w:numFmt w:val="decimal"/>
      <w:lvlText w:val="%3."/>
      <w:lvlJc w:val="left"/>
      <w:pPr>
        <w:tabs>
          <w:tab w:val="num" w:pos="2160"/>
        </w:tabs>
        <w:ind w:left="2160" w:hanging="360"/>
      </w:pPr>
    </w:lvl>
    <w:lvl w:ilvl="3" w:tplc="C0BC6916" w:tentative="1">
      <w:start w:val="1"/>
      <w:numFmt w:val="decimal"/>
      <w:lvlText w:val="%4."/>
      <w:lvlJc w:val="left"/>
      <w:pPr>
        <w:tabs>
          <w:tab w:val="num" w:pos="2880"/>
        </w:tabs>
        <w:ind w:left="2880" w:hanging="360"/>
      </w:pPr>
    </w:lvl>
    <w:lvl w:ilvl="4" w:tplc="CBEEFDCE" w:tentative="1">
      <w:start w:val="1"/>
      <w:numFmt w:val="decimal"/>
      <w:lvlText w:val="%5."/>
      <w:lvlJc w:val="left"/>
      <w:pPr>
        <w:tabs>
          <w:tab w:val="num" w:pos="3600"/>
        </w:tabs>
        <w:ind w:left="3600" w:hanging="360"/>
      </w:pPr>
    </w:lvl>
    <w:lvl w:ilvl="5" w:tplc="61A8D4EA" w:tentative="1">
      <w:start w:val="1"/>
      <w:numFmt w:val="decimal"/>
      <w:lvlText w:val="%6."/>
      <w:lvlJc w:val="left"/>
      <w:pPr>
        <w:tabs>
          <w:tab w:val="num" w:pos="4320"/>
        </w:tabs>
        <w:ind w:left="4320" w:hanging="360"/>
      </w:pPr>
    </w:lvl>
    <w:lvl w:ilvl="6" w:tplc="BA1AEA46" w:tentative="1">
      <w:start w:val="1"/>
      <w:numFmt w:val="decimal"/>
      <w:lvlText w:val="%7."/>
      <w:lvlJc w:val="left"/>
      <w:pPr>
        <w:tabs>
          <w:tab w:val="num" w:pos="5040"/>
        </w:tabs>
        <w:ind w:left="5040" w:hanging="360"/>
      </w:pPr>
    </w:lvl>
    <w:lvl w:ilvl="7" w:tplc="0E3C800A" w:tentative="1">
      <w:start w:val="1"/>
      <w:numFmt w:val="decimal"/>
      <w:lvlText w:val="%8."/>
      <w:lvlJc w:val="left"/>
      <w:pPr>
        <w:tabs>
          <w:tab w:val="num" w:pos="5760"/>
        </w:tabs>
        <w:ind w:left="5760" w:hanging="360"/>
      </w:pPr>
    </w:lvl>
    <w:lvl w:ilvl="8" w:tplc="9AECE10C" w:tentative="1">
      <w:start w:val="1"/>
      <w:numFmt w:val="decimal"/>
      <w:lvlText w:val="%9."/>
      <w:lvlJc w:val="left"/>
      <w:pPr>
        <w:tabs>
          <w:tab w:val="num" w:pos="6480"/>
        </w:tabs>
        <w:ind w:left="6480" w:hanging="360"/>
      </w:pPr>
    </w:lvl>
  </w:abstractNum>
  <w:abstractNum w:abstractNumId="22" w15:restartNumberingAfterBreak="0">
    <w:nsid w:val="5CF3225A"/>
    <w:multiLevelType w:val="hybridMultilevel"/>
    <w:tmpl w:val="04F47D6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64A42A1A"/>
    <w:multiLevelType w:val="hybridMultilevel"/>
    <w:tmpl w:val="AB12805A"/>
    <w:lvl w:ilvl="0" w:tplc="81228B1C">
      <w:start w:val="1"/>
      <w:numFmt w:val="bullet"/>
      <w:lvlText w:val="•"/>
      <w:lvlJc w:val="left"/>
      <w:pPr>
        <w:tabs>
          <w:tab w:val="num" w:pos="720"/>
        </w:tabs>
        <w:ind w:left="720" w:hanging="360"/>
      </w:pPr>
      <w:rPr>
        <w:rFonts w:ascii="Arial" w:hAnsi="Arial" w:hint="default"/>
      </w:rPr>
    </w:lvl>
    <w:lvl w:ilvl="1" w:tplc="498AA7CE" w:tentative="1">
      <w:start w:val="1"/>
      <w:numFmt w:val="bullet"/>
      <w:lvlText w:val="•"/>
      <w:lvlJc w:val="left"/>
      <w:pPr>
        <w:tabs>
          <w:tab w:val="num" w:pos="1440"/>
        </w:tabs>
        <w:ind w:left="1440" w:hanging="360"/>
      </w:pPr>
      <w:rPr>
        <w:rFonts w:ascii="Arial" w:hAnsi="Arial" w:hint="default"/>
      </w:rPr>
    </w:lvl>
    <w:lvl w:ilvl="2" w:tplc="FA54EF60" w:tentative="1">
      <w:start w:val="1"/>
      <w:numFmt w:val="bullet"/>
      <w:lvlText w:val="•"/>
      <w:lvlJc w:val="left"/>
      <w:pPr>
        <w:tabs>
          <w:tab w:val="num" w:pos="2160"/>
        </w:tabs>
        <w:ind w:left="2160" w:hanging="360"/>
      </w:pPr>
      <w:rPr>
        <w:rFonts w:ascii="Arial" w:hAnsi="Arial" w:hint="default"/>
      </w:rPr>
    </w:lvl>
    <w:lvl w:ilvl="3" w:tplc="E558F870" w:tentative="1">
      <w:start w:val="1"/>
      <w:numFmt w:val="bullet"/>
      <w:lvlText w:val="•"/>
      <w:lvlJc w:val="left"/>
      <w:pPr>
        <w:tabs>
          <w:tab w:val="num" w:pos="2880"/>
        </w:tabs>
        <w:ind w:left="2880" w:hanging="360"/>
      </w:pPr>
      <w:rPr>
        <w:rFonts w:ascii="Arial" w:hAnsi="Arial" w:hint="default"/>
      </w:rPr>
    </w:lvl>
    <w:lvl w:ilvl="4" w:tplc="906CF27E" w:tentative="1">
      <w:start w:val="1"/>
      <w:numFmt w:val="bullet"/>
      <w:lvlText w:val="•"/>
      <w:lvlJc w:val="left"/>
      <w:pPr>
        <w:tabs>
          <w:tab w:val="num" w:pos="3600"/>
        </w:tabs>
        <w:ind w:left="3600" w:hanging="360"/>
      </w:pPr>
      <w:rPr>
        <w:rFonts w:ascii="Arial" w:hAnsi="Arial" w:hint="default"/>
      </w:rPr>
    </w:lvl>
    <w:lvl w:ilvl="5" w:tplc="858A602A" w:tentative="1">
      <w:start w:val="1"/>
      <w:numFmt w:val="bullet"/>
      <w:lvlText w:val="•"/>
      <w:lvlJc w:val="left"/>
      <w:pPr>
        <w:tabs>
          <w:tab w:val="num" w:pos="4320"/>
        </w:tabs>
        <w:ind w:left="4320" w:hanging="360"/>
      </w:pPr>
      <w:rPr>
        <w:rFonts w:ascii="Arial" w:hAnsi="Arial" w:hint="default"/>
      </w:rPr>
    </w:lvl>
    <w:lvl w:ilvl="6" w:tplc="B3B81634" w:tentative="1">
      <w:start w:val="1"/>
      <w:numFmt w:val="bullet"/>
      <w:lvlText w:val="•"/>
      <w:lvlJc w:val="left"/>
      <w:pPr>
        <w:tabs>
          <w:tab w:val="num" w:pos="5040"/>
        </w:tabs>
        <w:ind w:left="5040" w:hanging="360"/>
      </w:pPr>
      <w:rPr>
        <w:rFonts w:ascii="Arial" w:hAnsi="Arial" w:hint="default"/>
      </w:rPr>
    </w:lvl>
    <w:lvl w:ilvl="7" w:tplc="35D22932" w:tentative="1">
      <w:start w:val="1"/>
      <w:numFmt w:val="bullet"/>
      <w:lvlText w:val="•"/>
      <w:lvlJc w:val="left"/>
      <w:pPr>
        <w:tabs>
          <w:tab w:val="num" w:pos="5760"/>
        </w:tabs>
        <w:ind w:left="5760" w:hanging="360"/>
      </w:pPr>
      <w:rPr>
        <w:rFonts w:ascii="Arial" w:hAnsi="Arial" w:hint="default"/>
      </w:rPr>
    </w:lvl>
    <w:lvl w:ilvl="8" w:tplc="F1AA886A" w:tentative="1">
      <w:start w:val="1"/>
      <w:numFmt w:val="bullet"/>
      <w:lvlText w:val="•"/>
      <w:lvlJc w:val="left"/>
      <w:pPr>
        <w:tabs>
          <w:tab w:val="num" w:pos="6480"/>
        </w:tabs>
        <w:ind w:left="6480" w:hanging="360"/>
      </w:pPr>
      <w:rPr>
        <w:rFonts w:ascii="Arial" w:hAnsi="Arial" w:hint="default"/>
      </w:rPr>
    </w:lvl>
  </w:abstractNum>
  <w:abstractNum w:abstractNumId="24" w15:restartNumberingAfterBreak="0">
    <w:nsid w:val="66A0578C"/>
    <w:multiLevelType w:val="hybridMultilevel"/>
    <w:tmpl w:val="9FCE33B0"/>
    <w:lvl w:ilvl="0" w:tplc="04090001">
      <w:start w:val="1"/>
      <w:numFmt w:val="bullet"/>
      <w:lvlText w:val=""/>
      <w:lvlJc w:val="left"/>
      <w:pPr>
        <w:ind w:left="720" w:hanging="360"/>
      </w:pPr>
      <w:rPr>
        <w:rFonts w:ascii="Symbol" w:hAnsi="Symbol" w:hint="default"/>
      </w:rPr>
    </w:lvl>
    <w:lvl w:ilvl="1" w:tplc="FFFFFFFF">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cs="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cs="Courier New" w:hint="default"/>
      </w:rPr>
    </w:lvl>
    <w:lvl w:ilvl="8" w:tplc="FFFFFFFF">
      <w:start w:val="1"/>
      <w:numFmt w:val="bullet"/>
      <w:lvlText w:val=""/>
      <w:lvlJc w:val="left"/>
      <w:pPr>
        <w:ind w:left="6480" w:hanging="360"/>
      </w:pPr>
      <w:rPr>
        <w:rFonts w:ascii="Wingdings" w:hAnsi="Wingdings" w:hint="default"/>
      </w:rPr>
    </w:lvl>
  </w:abstractNum>
  <w:abstractNum w:abstractNumId="25" w15:restartNumberingAfterBreak="0">
    <w:nsid w:val="66A7547B"/>
    <w:multiLevelType w:val="hybridMultilevel"/>
    <w:tmpl w:val="96801C64"/>
    <w:lvl w:ilvl="0" w:tplc="F738DF12">
      <w:start w:val="16"/>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73704FCA"/>
    <w:multiLevelType w:val="hybridMultilevel"/>
    <w:tmpl w:val="98F223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7B1109D6"/>
    <w:multiLevelType w:val="hybridMultilevel"/>
    <w:tmpl w:val="2116C29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7C3B250F"/>
    <w:multiLevelType w:val="hybridMultilevel"/>
    <w:tmpl w:val="F0BE547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7CD37FED"/>
    <w:multiLevelType w:val="hybridMultilevel"/>
    <w:tmpl w:val="140C969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7"/>
  </w:num>
  <w:num w:numId="2">
    <w:abstractNumId w:val="29"/>
  </w:num>
  <w:num w:numId="3">
    <w:abstractNumId w:val="12"/>
  </w:num>
  <w:num w:numId="4">
    <w:abstractNumId w:val="9"/>
  </w:num>
  <w:num w:numId="5">
    <w:abstractNumId w:val="1"/>
  </w:num>
  <w:num w:numId="6">
    <w:abstractNumId w:val="4"/>
  </w:num>
  <w:num w:numId="7">
    <w:abstractNumId w:val="7"/>
  </w:num>
  <w:num w:numId="8">
    <w:abstractNumId w:val="20"/>
  </w:num>
  <w:num w:numId="9">
    <w:abstractNumId w:val="25"/>
  </w:num>
  <w:num w:numId="10">
    <w:abstractNumId w:val="22"/>
  </w:num>
  <w:num w:numId="11">
    <w:abstractNumId w:val="19"/>
  </w:num>
  <w:num w:numId="12">
    <w:abstractNumId w:val="24"/>
  </w:num>
  <w:num w:numId="13">
    <w:abstractNumId w:val="8"/>
  </w:num>
  <w:num w:numId="14">
    <w:abstractNumId w:val="13"/>
  </w:num>
  <w:num w:numId="15">
    <w:abstractNumId w:val="14"/>
  </w:num>
  <w:num w:numId="16">
    <w:abstractNumId w:val="18"/>
  </w:num>
  <w:num w:numId="17">
    <w:abstractNumId w:val="6"/>
  </w:num>
  <w:num w:numId="18">
    <w:abstractNumId w:val="21"/>
  </w:num>
  <w:num w:numId="19">
    <w:abstractNumId w:val="11"/>
  </w:num>
  <w:num w:numId="20">
    <w:abstractNumId w:val="3"/>
  </w:num>
  <w:num w:numId="21">
    <w:abstractNumId w:val="5"/>
  </w:num>
  <w:num w:numId="22">
    <w:abstractNumId w:val="23"/>
  </w:num>
  <w:num w:numId="23">
    <w:abstractNumId w:val="2"/>
  </w:num>
  <w:num w:numId="24">
    <w:abstractNumId w:val="10"/>
  </w:num>
  <w:num w:numId="25">
    <w:abstractNumId w:val="28"/>
  </w:num>
  <w:num w:numId="26">
    <w:abstractNumId w:val="0"/>
  </w:num>
  <w:num w:numId="27">
    <w:abstractNumId w:val="16"/>
  </w:num>
  <w:num w:numId="28">
    <w:abstractNumId w:val="26"/>
  </w:num>
  <w:num w:numId="29">
    <w:abstractNumId w:val="17"/>
  </w:num>
  <w:num w:numId="30">
    <w:abstractNumId w:val="15"/>
  </w:num>
  <w:numIdMacAtCleanup w:val="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66430"/>
    <w:rsid w:val="0000117A"/>
    <w:rsid w:val="000021D5"/>
    <w:rsid w:val="000026B3"/>
    <w:rsid w:val="00003043"/>
    <w:rsid w:val="0000365D"/>
    <w:rsid w:val="00004724"/>
    <w:rsid w:val="00004DCC"/>
    <w:rsid w:val="000061A0"/>
    <w:rsid w:val="00006251"/>
    <w:rsid w:val="000104E3"/>
    <w:rsid w:val="00011253"/>
    <w:rsid w:val="00011537"/>
    <w:rsid w:val="000115E6"/>
    <w:rsid w:val="0001199E"/>
    <w:rsid w:val="00013419"/>
    <w:rsid w:val="000138CF"/>
    <w:rsid w:val="0001424A"/>
    <w:rsid w:val="00014C0C"/>
    <w:rsid w:val="0001567E"/>
    <w:rsid w:val="00015813"/>
    <w:rsid w:val="000169C6"/>
    <w:rsid w:val="000170D1"/>
    <w:rsid w:val="00021E01"/>
    <w:rsid w:val="00023269"/>
    <w:rsid w:val="00024476"/>
    <w:rsid w:val="000245CE"/>
    <w:rsid w:val="00024BCD"/>
    <w:rsid w:val="000275E9"/>
    <w:rsid w:val="00030A62"/>
    <w:rsid w:val="00031022"/>
    <w:rsid w:val="0003250F"/>
    <w:rsid w:val="000339BA"/>
    <w:rsid w:val="000341D0"/>
    <w:rsid w:val="00034AA3"/>
    <w:rsid w:val="00035419"/>
    <w:rsid w:val="00035C20"/>
    <w:rsid w:val="00041072"/>
    <w:rsid w:val="00041A7C"/>
    <w:rsid w:val="0004219B"/>
    <w:rsid w:val="0004257F"/>
    <w:rsid w:val="000439C6"/>
    <w:rsid w:val="00045AA0"/>
    <w:rsid w:val="000469C0"/>
    <w:rsid w:val="00047A74"/>
    <w:rsid w:val="00050D0C"/>
    <w:rsid w:val="00054170"/>
    <w:rsid w:val="0005428C"/>
    <w:rsid w:val="000543ED"/>
    <w:rsid w:val="00054E69"/>
    <w:rsid w:val="00054F48"/>
    <w:rsid w:val="00054F87"/>
    <w:rsid w:val="000604EF"/>
    <w:rsid w:val="00061324"/>
    <w:rsid w:val="0006151E"/>
    <w:rsid w:val="00061584"/>
    <w:rsid w:val="00062C27"/>
    <w:rsid w:val="00062D07"/>
    <w:rsid w:val="000637F6"/>
    <w:rsid w:val="00064D9B"/>
    <w:rsid w:val="00064DB2"/>
    <w:rsid w:val="00064F8D"/>
    <w:rsid w:val="00065A34"/>
    <w:rsid w:val="000667EB"/>
    <w:rsid w:val="000675B2"/>
    <w:rsid w:val="00067B7D"/>
    <w:rsid w:val="00070464"/>
    <w:rsid w:val="00071222"/>
    <w:rsid w:val="00071238"/>
    <w:rsid w:val="00071388"/>
    <w:rsid w:val="0007336B"/>
    <w:rsid w:val="00075683"/>
    <w:rsid w:val="0007687D"/>
    <w:rsid w:val="00076A42"/>
    <w:rsid w:val="00077C14"/>
    <w:rsid w:val="00080A67"/>
    <w:rsid w:val="000816E4"/>
    <w:rsid w:val="00081ACC"/>
    <w:rsid w:val="0008231C"/>
    <w:rsid w:val="00083B0A"/>
    <w:rsid w:val="000848EA"/>
    <w:rsid w:val="00084DA0"/>
    <w:rsid w:val="00087B08"/>
    <w:rsid w:val="00090DAD"/>
    <w:rsid w:val="0009110B"/>
    <w:rsid w:val="000927CE"/>
    <w:rsid w:val="000932DD"/>
    <w:rsid w:val="000935B3"/>
    <w:rsid w:val="00093BA5"/>
    <w:rsid w:val="00093CBF"/>
    <w:rsid w:val="000942FA"/>
    <w:rsid w:val="0009505E"/>
    <w:rsid w:val="00095745"/>
    <w:rsid w:val="00096BCB"/>
    <w:rsid w:val="00096D80"/>
    <w:rsid w:val="0009708F"/>
    <w:rsid w:val="000A0769"/>
    <w:rsid w:val="000A109E"/>
    <w:rsid w:val="000A5A1F"/>
    <w:rsid w:val="000A5A58"/>
    <w:rsid w:val="000A60BF"/>
    <w:rsid w:val="000B0487"/>
    <w:rsid w:val="000B1231"/>
    <w:rsid w:val="000B23CE"/>
    <w:rsid w:val="000B26A7"/>
    <w:rsid w:val="000B2874"/>
    <w:rsid w:val="000B3A21"/>
    <w:rsid w:val="000B4306"/>
    <w:rsid w:val="000B5EE7"/>
    <w:rsid w:val="000B7F4D"/>
    <w:rsid w:val="000C0377"/>
    <w:rsid w:val="000C1A73"/>
    <w:rsid w:val="000C20AA"/>
    <w:rsid w:val="000C3492"/>
    <w:rsid w:val="000C47C1"/>
    <w:rsid w:val="000C491C"/>
    <w:rsid w:val="000C5021"/>
    <w:rsid w:val="000C5643"/>
    <w:rsid w:val="000C74D1"/>
    <w:rsid w:val="000C76F4"/>
    <w:rsid w:val="000D112F"/>
    <w:rsid w:val="000D2CCA"/>
    <w:rsid w:val="000D49D0"/>
    <w:rsid w:val="000D4B49"/>
    <w:rsid w:val="000D50F7"/>
    <w:rsid w:val="000D574F"/>
    <w:rsid w:val="000D5E1E"/>
    <w:rsid w:val="000D6421"/>
    <w:rsid w:val="000D6545"/>
    <w:rsid w:val="000D7359"/>
    <w:rsid w:val="000E1257"/>
    <w:rsid w:val="000E39A1"/>
    <w:rsid w:val="000E3A7A"/>
    <w:rsid w:val="000E46D8"/>
    <w:rsid w:val="000E6169"/>
    <w:rsid w:val="000E6F97"/>
    <w:rsid w:val="000E7237"/>
    <w:rsid w:val="000E773B"/>
    <w:rsid w:val="000F0C5C"/>
    <w:rsid w:val="000F0F1B"/>
    <w:rsid w:val="000F0FB3"/>
    <w:rsid w:val="000F1272"/>
    <w:rsid w:val="000F1551"/>
    <w:rsid w:val="000F1D91"/>
    <w:rsid w:val="000F21F5"/>
    <w:rsid w:val="000F3E32"/>
    <w:rsid w:val="000F42CC"/>
    <w:rsid w:val="000F53E0"/>
    <w:rsid w:val="000F6195"/>
    <w:rsid w:val="000F6563"/>
    <w:rsid w:val="000F6799"/>
    <w:rsid w:val="000F6B5C"/>
    <w:rsid w:val="000F7BC1"/>
    <w:rsid w:val="001011B3"/>
    <w:rsid w:val="0010159F"/>
    <w:rsid w:val="00101DA3"/>
    <w:rsid w:val="0010308F"/>
    <w:rsid w:val="00103313"/>
    <w:rsid w:val="00103358"/>
    <w:rsid w:val="0010563F"/>
    <w:rsid w:val="00105B5C"/>
    <w:rsid w:val="001063C5"/>
    <w:rsid w:val="0010640F"/>
    <w:rsid w:val="00107342"/>
    <w:rsid w:val="001076F1"/>
    <w:rsid w:val="00107DB4"/>
    <w:rsid w:val="00110506"/>
    <w:rsid w:val="0011087A"/>
    <w:rsid w:val="00110CFE"/>
    <w:rsid w:val="0011127A"/>
    <w:rsid w:val="001112B2"/>
    <w:rsid w:val="001115BC"/>
    <w:rsid w:val="00111DBE"/>
    <w:rsid w:val="001122D2"/>
    <w:rsid w:val="00112334"/>
    <w:rsid w:val="00113735"/>
    <w:rsid w:val="001137FE"/>
    <w:rsid w:val="0011404A"/>
    <w:rsid w:val="001140F8"/>
    <w:rsid w:val="00116388"/>
    <w:rsid w:val="00116943"/>
    <w:rsid w:val="00116FB2"/>
    <w:rsid w:val="0012053D"/>
    <w:rsid w:val="001207B5"/>
    <w:rsid w:val="0012169E"/>
    <w:rsid w:val="0012247D"/>
    <w:rsid w:val="0012254F"/>
    <w:rsid w:val="00122E9C"/>
    <w:rsid w:val="00123E1E"/>
    <w:rsid w:val="001243A1"/>
    <w:rsid w:val="00124684"/>
    <w:rsid w:val="001256F8"/>
    <w:rsid w:val="0012580E"/>
    <w:rsid w:val="00125AD1"/>
    <w:rsid w:val="00126D89"/>
    <w:rsid w:val="00131E75"/>
    <w:rsid w:val="001328BC"/>
    <w:rsid w:val="001331D2"/>
    <w:rsid w:val="00133390"/>
    <w:rsid w:val="001335DC"/>
    <w:rsid w:val="00133780"/>
    <w:rsid w:val="00134D67"/>
    <w:rsid w:val="001355E4"/>
    <w:rsid w:val="00135A15"/>
    <w:rsid w:val="001362AF"/>
    <w:rsid w:val="001366D5"/>
    <w:rsid w:val="00137350"/>
    <w:rsid w:val="001375E8"/>
    <w:rsid w:val="00137838"/>
    <w:rsid w:val="001417F1"/>
    <w:rsid w:val="00142899"/>
    <w:rsid w:val="0014375B"/>
    <w:rsid w:val="001454BB"/>
    <w:rsid w:val="0014611F"/>
    <w:rsid w:val="00146128"/>
    <w:rsid w:val="00147437"/>
    <w:rsid w:val="001509B5"/>
    <w:rsid w:val="00151E5F"/>
    <w:rsid w:val="00152747"/>
    <w:rsid w:val="00152B22"/>
    <w:rsid w:val="001532FA"/>
    <w:rsid w:val="00155902"/>
    <w:rsid w:val="00155B5D"/>
    <w:rsid w:val="001572BF"/>
    <w:rsid w:val="001579ED"/>
    <w:rsid w:val="00157DB2"/>
    <w:rsid w:val="0016101D"/>
    <w:rsid w:val="0016211C"/>
    <w:rsid w:val="001634E3"/>
    <w:rsid w:val="00163A17"/>
    <w:rsid w:val="001650E9"/>
    <w:rsid w:val="001656F4"/>
    <w:rsid w:val="001659C3"/>
    <w:rsid w:val="001672B8"/>
    <w:rsid w:val="001678E6"/>
    <w:rsid w:val="001754C2"/>
    <w:rsid w:val="0017562A"/>
    <w:rsid w:val="00175FF6"/>
    <w:rsid w:val="00176FEB"/>
    <w:rsid w:val="001775DA"/>
    <w:rsid w:val="00181C8C"/>
    <w:rsid w:val="00182E12"/>
    <w:rsid w:val="001838C4"/>
    <w:rsid w:val="00183BDB"/>
    <w:rsid w:val="00183F35"/>
    <w:rsid w:val="0018436C"/>
    <w:rsid w:val="0018446F"/>
    <w:rsid w:val="0018567B"/>
    <w:rsid w:val="0018693E"/>
    <w:rsid w:val="00186E3B"/>
    <w:rsid w:val="001871ED"/>
    <w:rsid w:val="00187360"/>
    <w:rsid w:val="00190B65"/>
    <w:rsid w:val="00190E13"/>
    <w:rsid w:val="001916CB"/>
    <w:rsid w:val="001937E3"/>
    <w:rsid w:val="0019395F"/>
    <w:rsid w:val="00195914"/>
    <w:rsid w:val="00196A24"/>
    <w:rsid w:val="00196D0E"/>
    <w:rsid w:val="001A0E6E"/>
    <w:rsid w:val="001A1550"/>
    <w:rsid w:val="001A1BE5"/>
    <w:rsid w:val="001A2269"/>
    <w:rsid w:val="001A26C5"/>
    <w:rsid w:val="001A3C30"/>
    <w:rsid w:val="001A3F97"/>
    <w:rsid w:val="001A4F5B"/>
    <w:rsid w:val="001A5084"/>
    <w:rsid w:val="001A5565"/>
    <w:rsid w:val="001A69DF"/>
    <w:rsid w:val="001A6DFC"/>
    <w:rsid w:val="001A71A0"/>
    <w:rsid w:val="001B01AE"/>
    <w:rsid w:val="001B0746"/>
    <w:rsid w:val="001B2350"/>
    <w:rsid w:val="001B44FF"/>
    <w:rsid w:val="001B48DB"/>
    <w:rsid w:val="001B55B0"/>
    <w:rsid w:val="001B5AC7"/>
    <w:rsid w:val="001B5D30"/>
    <w:rsid w:val="001B6988"/>
    <w:rsid w:val="001B6FBF"/>
    <w:rsid w:val="001C0CB9"/>
    <w:rsid w:val="001C10C1"/>
    <w:rsid w:val="001C18CA"/>
    <w:rsid w:val="001C22B5"/>
    <w:rsid w:val="001C3070"/>
    <w:rsid w:val="001C39F3"/>
    <w:rsid w:val="001C3E27"/>
    <w:rsid w:val="001C3F8E"/>
    <w:rsid w:val="001C5783"/>
    <w:rsid w:val="001C710D"/>
    <w:rsid w:val="001D0C18"/>
    <w:rsid w:val="001D0F24"/>
    <w:rsid w:val="001D1A9B"/>
    <w:rsid w:val="001D3E1E"/>
    <w:rsid w:val="001D50B0"/>
    <w:rsid w:val="001D5663"/>
    <w:rsid w:val="001E0099"/>
    <w:rsid w:val="001E0B11"/>
    <w:rsid w:val="001E1AF1"/>
    <w:rsid w:val="001E2591"/>
    <w:rsid w:val="001E267E"/>
    <w:rsid w:val="001E2CB5"/>
    <w:rsid w:val="001E4358"/>
    <w:rsid w:val="001E56D5"/>
    <w:rsid w:val="001E6BEC"/>
    <w:rsid w:val="001E7101"/>
    <w:rsid w:val="001E7E61"/>
    <w:rsid w:val="001E7F37"/>
    <w:rsid w:val="001F0009"/>
    <w:rsid w:val="001F0C3A"/>
    <w:rsid w:val="001F0CA9"/>
    <w:rsid w:val="001F0F08"/>
    <w:rsid w:val="001F11F8"/>
    <w:rsid w:val="001F143E"/>
    <w:rsid w:val="001F22DB"/>
    <w:rsid w:val="001F256B"/>
    <w:rsid w:val="001F2BCD"/>
    <w:rsid w:val="001F4682"/>
    <w:rsid w:val="001F74C4"/>
    <w:rsid w:val="002016A0"/>
    <w:rsid w:val="00201C88"/>
    <w:rsid w:val="0020261D"/>
    <w:rsid w:val="00202B61"/>
    <w:rsid w:val="00202B66"/>
    <w:rsid w:val="0020334B"/>
    <w:rsid w:val="002039B0"/>
    <w:rsid w:val="002044C4"/>
    <w:rsid w:val="0020471C"/>
    <w:rsid w:val="00204C1D"/>
    <w:rsid w:val="00206025"/>
    <w:rsid w:val="002071CE"/>
    <w:rsid w:val="002079F2"/>
    <w:rsid w:val="00207BCE"/>
    <w:rsid w:val="00207E17"/>
    <w:rsid w:val="00210C98"/>
    <w:rsid w:val="00211A63"/>
    <w:rsid w:val="00212EAC"/>
    <w:rsid w:val="00212F9D"/>
    <w:rsid w:val="00213463"/>
    <w:rsid w:val="002143CA"/>
    <w:rsid w:val="00215789"/>
    <w:rsid w:val="00215B13"/>
    <w:rsid w:val="00216A97"/>
    <w:rsid w:val="0022029F"/>
    <w:rsid w:val="00220934"/>
    <w:rsid w:val="00220CF7"/>
    <w:rsid w:val="00221219"/>
    <w:rsid w:val="00221540"/>
    <w:rsid w:val="00221676"/>
    <w:rsid w:val="00222721"/>
    <w:rsid w:val="00224AE5"/>
    <w:rsid w:val="00225600"/>
    <w:rsid w:val="00225EE2"/>
    <w:rsid w:val="002264C8"/>
    <w:rsid w:val="00227665"/>
    <w:rsid w:val="002306C3"/>
    <w:rsid w:val="00232153"/>
    <w:rsid w:val="00232AAA"/>
    <w:rsid w:val="002337CE"/>
    <w:rsid w:val="00237BCC"/>
    <w:rsid w:val="00240AE0"/>
    <w:rsid w:val="00241F70"/>
    <w:rsid w:val="00242386"/>
    <w:rsid w:val="00243146"/>
    <w:rsid w:val="002445EC"/>
    <w:rsid w:val="0024467C"/>
    <w:rsid w:val="002451A5"/>
    <w:rsid w:val="002466B5"/>
    <w:rsid w:val="00253533"/>
    <w:rsid w:val="002545F1"/>
    <w:rsid w:val="00254CAC"/>
    <w:rsid w:val="002559BA"/>
    <w:rsid w:val="00256B76"/>
    <w:rsid w:val="002611FC"/>
    <w:rsid w:val="00261A20"/>
    <w:rsid w:val="00262EDB"/>
    <w:rsid w:val="00263110"/>
    <w:rsid w:val="00263667"/>
    <w:rsid w:val="002638F3"/>
    <w:rsid w:val="002639B7"/>
    <w:rsid w:val="00263D58"/>
    <w:rsid w:val="00264399"/>
    <w:rsid w:val="002643BA"/>
    <w:rsid w:val="002650ED"/>
    <w:rsid w:val="002660C2"/>
    <w:rsid w:val="00267C1D"/>
    <w:rsid w:val="00267F35"/>
    <w:rsid w:val="002701CC"/>
    <w:rsid w:val="00270FDE"/>
    <w:rsid w:val="002713CB"/>
    <w:rsid w:val="00271E17"/>
    <w:rsid w:val="00272112"/>
    <w:rsid w:val="00272F74"/>
    <w:rsid w:val="00273399"/>
    <w:rsid w:val="0027342C"/>
    <w:rsid w:val="00274A3D"/>
    <w:rsid w:val="002763FC"/>
    <w:rsid w:val="002763FF"/>
    <w:rsid w:val="00277A7E"/>
    <w:rsid w:val="00277E55"/>
    <w:rsid w:val="00277E63"/>
    <w:rsid w:val="00281526"/>
    <w:rsid w:val="00281B8C"/>
    <w:rsid w:val="00282298"/>
    <w:rsid w:val="0028304B"/>
    <w:rsid w:val="00283ED2"/>
    <w:rsid w:val="00283FE3"/>
    <w:rsid w:val="0028468E"/>
    <w:rsid w:val="00286724"/>
    <w:rsid w:val="00286C1E"/>
    <w:rsid w:val="00287DB0"/>
    <w:rsid w:val="002925BE"/>
    <w:rsid w:val="00292EF6"/>
    <w:rsid w:val="0029302F"/>
    <w:rsid w:val="00293705"/>
    <w:rsid w:val="002945AC"/>
    <w:rsid w:val="00295EF3"/>
    <w:rsid w:val="002963E9"/>
    <w:rsid w:val="002A06CE"/>
    <w:rsid w:val="002A2BCB"/>
    <w:rsid w:val="002A2C27"/>
    <w:rsid w:val="002A32B3"/>
    <w:rsid w:val="002A53B5"/>
    <w:rsid w:val="002A6197"/>
    <w:rsid w:val="002A673C"/>
    <w:rsid w:val="002B2307"/>
    <w:rsid w:val="002B28AA"/>
    <w:rsid w:val="002B2ABD"/>
    <w:rsid w:val="002B351A"/>
    <w:rsid w:val="002B3CC1"/>
    <w:rsid w:val="002B42BB"/>
    <w:rsid w:val="002B45AF"/>
    <w:rsid w:val="002B51BE"/>
    <w:rsid w:val="002B587D"/>
    <w:rsid w:val="002B60B2"/>
    <w:rsid w:val="002B6522"/>
    <w:rsid w:val="002B6A4B"/>
    <w:rsid w:val="002B70B5"/>
    <w:rsid w:val="002B7211"/>
    <w:rsid w:val="002B7352"/>
    <w:rsid w:val="002C15B5"/>
    <w:rsid w:val="002C3549"/>
    <w:rsid w:val="002C371E"/>
    <w:rsid w:val="002C378F"/>
    <w:rsid w:val="002C45D4"/>
    <w:rsid w:val="002C4CB3"/>
    <w:rsid w:val="002C568F"/>
    <w:rsid w:val="002C66E5"/>
    <w:rsid w:val="002D1CF2"/>
    <w:rsid w:val="002D1F91"/>
    <w:rsid w:val="002D1FCF"/>
    <w:rsid w:val="002D324D"/>
    <w:rsid w:val="002D3529"/>
    <w:rsid w:val="002D38FE"/>
    <w:rsid w:val="002D47F3"/>
    <w:rsid w:val="002D4CED"/>
    <w:rsid w:val="002D6718"/>
    <w:rsid w:val="002D6B63"/>
    <w:rsid w:val="002D6CE7"/>
    <w:rsid w:val="002D72FF"/>
    <w:rsid w:val="002E0433"/>
    <w:rsid w:val="002E2BF3"/>
    <w:rsid w:val="002E387F"/>
    <w:rsid w:val="002E471D"/>
    <w:rsid w:val="002E49E8"/>
    <w:rsid w:val="002E59FA"/>
    <w:rsid w:val="002E5F75"/>
    <w:rsid w:val="002E77C0"/>
    <w:rsid w:val="002E7F82"/>
    <w:rsid w:val="002F0278"/>
    <w:rsid w:val="002F0C0A"/>
    <w:rsid w:val="002F10C5"/>
    <w:rsid w:val="002F155D"/>
    <w:rsid w:val="002F2183"/>
    <w:rsid w:val="002F27CD"/>
    <w:rsid w:val="002F3573"/>
    <w:rsid w:val="002F3BB2"/>
    <w:rsid w:val="002F4AB6"/>
    <w:rsid w:val="002F4E41"/>
    <w:rsid w:val="00300B08"/>
    <w:rsid w:val="00300B76"/>
    <w:rsid w:val="00302096"/>
    <w:rsid w:val="00303FD5"/>
    <w:rsid w:val="00304404"/>
    <w:rsid w:val="0030502D"/>
    <w:rsid w:val="00305D4A"/>
    <w:rsid w:val="00306C46"/>
    <w:rsid w:val="00307514"/>
    <w:rsid w:val="0030768D"/>
    <w:rsid w:val="0031130A"/>
    <w:rsid w:val="00312008"/>
    <w:rsid w:val="0031208A"/>
    <w:rsid w:val="0031300E"/>
    <w:rsid w:val="00313CFA"/>
    <w:rsid w:val="00314157"/>
    <w:rsid w:val="00314C0F"/>
    <w:rsid w:val="00315037"/>
    <w:rsid w:val="00315452"/>
    <w:rsid w:val="00315F1E"/>
    <w:rsid w:val="003169DE"/>
    <w:rsid w:val="003210D4"/>
    <w:rsid w:val="00321D09"/>
    <w:rsid w:val="003221DC"/>
    <w:rsid w:val="00324AD3"/>
    <w:rsid w:val="0032700C"/>
    <w:rsid w:val="0032751E"/>
    <w:rsid w:val="00327A7F"/>
    <w:rsid w:val="00327AC1"/>
    <w:rsid w:val="0033001B"/>
    <w:rsid w:val="00330EE1"/>
    <w:rsid w:val="0033168B"/>
    <w:rsid w:val="003318FA"/>
    <w:rsid w:val="00331CFD"/>
    <w:rsid w:val="00332B8A"/>
    <w:rsid w:val="00333DB8"/>
    <w:rsid w:val="00334DF1"/>
    <w:rsid w:val="003371B3"/>
    <w:rsid w:val="003409EC"/>
    <w:rsid w:val="00340C1B"/>
    <w:rsid w:val="0034365D"/>
    <w:rsid w:val="003436CF"/>
    <w:rsid w:val="00345D20"/>
    <w:rsid w:val="00346221"/>
    <w:rsid w:val="0034689D"/>
    <w:rsid w:val="0034691B"/>
    <w:rsid w:val="003475C0"/>
    <w:rsid w:val="003478F8"/>
    <w:rsid w:val="00350446"/>
    <w:rsid w:val="003509C6"/>
    <w:rsid w:val="00351A0A"/>
    <w:rsid w:val="00351F57"/>
    <w:rsid w:val="00352BFB"/>
    <w:rsid w:val="003535F6"/>
    <w:rsid w:val="00353906"/>
    <w:rsid w:val="00354BE6"/>
    <w:rsid w:val="00355731"/>
    <w:rsid w:val="003559C7"/>
    <w:rsid w:val="00355A11"/>
    <w:rsid w:val="00356072"/>
    <w:rsid w:val="0035698D"/>
    <w:rsid w:val="00360822"/>
    <w:rsid w:val="003636E3"/>
    <w:rsid w:val="0036378B"/>
    <w:rsid w:val="003641E8"/>
    <w:rsid w:val="00364A9F"/>
    <w:rsid w:val="00364E64"/>
    <w:rsid w:val="00365D2E"/>
    <w:rsid w:val="00367034"/>
    <w:rsid w:val="00367255"/>
    <w:rsid w:val="003705DA"/>
    <w:rsid w:val="003711A1"/>
    <w:rsid w:val="00374A55"/>
    <w:rsid w:val="00375CF1"/>
    <w:rsid w:val="00375D51"/>
    <w:rsid w:val="00376AE4"/>
    <w:rsid w:val="003774EB"/>
    <w:rsid w:val="0038013D"/>
    <w:rsid w:val="00380AD7"/>
    <w:rsid w:val="00380F79"/>
    <w:rsid w:val="00381D75"/>
    <w:rsid w:val="00382194"/>
    <w:rsid w:val="003826C8"/>
    <w:rsid w:val="003835CC"/>
    <w:rsid w:val="003839F3"/>
    <w:rsid w:val="0038478F"/>
    <w:rsid w:val="0038536F"/>
    <w:rsid w:val="003854F1"/>
    <w:rsid w:val="0038621A"/>
    <w:rsid w:val="00386743"/>
    <w:rsid w:val="00387B1D"/>
    <w:rsid w:val="003901D4"/>
    <w:rsid w:val="003917E8"/>
    <w:rsid w:val="00391846"/>
    <w:rsid w:val="0039216F"/>
    <w:rsid w:val="00392574"/>
    <w:rsid w:val="003946A7"/>
    <w:rsid w:val="00395416"/>
    <w:rsid w:val="00396FDF"/>
    <w:rsid w:val="00397000"/>
    <w:rsid w:val="00397F24"/>
    <w:rsid w:val="00397FD1"/>
    <w:rsid w:val="003A0C6E"/>
    <w:rsid w:val="003A0FF4"/>
    <w:rsid w:val="003A1CA8"/>
    <w:rsid w:val="003A242A"/>
    <w:rsid w:val="003A308A"/>
    <w:rsid w:val="003A3D09"/>
    <w:rsid w:val="003A5D41"/>
    <w:rsid w:val="003A5FEA"/>
    <w:rsid w:val="003A65C3"/>
    <w:rsid w:val="003A7864"/>
    <w:rsid w:val="003A7DCC"/>
    <w:rsid w:val="003B055C"/>
    <w:rsid w:val="003B1407"/>
    <w:rsid w:val="003B1C1D"/>
    <w:rsid w:val="003B20B5"/>
    <w:rsid w:val="003B28D8"/>
    <w:rsid w:val="003B45BB"/>
    <w:rsid w:val="003B47EB"/>
    <w:rsid w:val="003B6E98"/>
    <w:rsid w:val="003C0786"/>
    <w:rsid w:val="003C0D65"/>
    <w:rsid w:val="003C1C8A"/>
    <w:rsid w:val="003C222F"/>
    <w:rsid w:val="003C253C"/>
    <w:rsid w:val="003C2A07"/>
    <w:rsid w:val="003C48B0"/>
    <w:rsid w:val="003C5154"/>
    <w:rsid w:val="003C54B3"/>
    <w:rsid w:val="003C5C90"/>
    <w:rsid w:val="003C6860"/>
    <w:rsid w:val="003C692D"/>
    <w:rsid w:val="003D0005"/>
    <w:rsid w:val="003D09A3"/>
    <w:rsid w:val="003D2352"/>
    <w:rsid w:val="003D33C9"/>
    <w:rsid w:val="003D3892"/>
    <w:rsid w:val="003D7482"/>
    <w:rsid w:val="003D76A0"/>
    <w:rsid w:val="003D7702"/>
    <w:rsid w:val="003D787A"/>
    <w:rsid w:val="003E0956"/>
    <w:rsid w:val="003E0E2D"/>
    <w:rsid w:val="003E1B85"/>
    <w:rsid w:val="003E23F7"/>
    <w:rsid w:val="003E3CB7"/>
    <w:rsid w:val="003E462E"/>
    <w:rsid w:val="003E46D7"/>
    <w:rsid w:val="003E4FCD"/>
    <w:rsid w:val="003E50D1"/>
    <w:rsid w:val="003E541B"/>
    <w:rsid w:val="003E5EF8"/>
    <w:rsid w:val="003E64E1"/>
    <w:rsid w:val="003E6B1F"/>
    <w:rsid w:val="003E6F5C"/>
    <w:rsid w:val="003F0143"/>
    <w:rsid w:val="003F19DC"/>
    <w:rsid w:val="003F2439"/>
    <w:rsid w:val="003F4CD7"/>
    <w:rsid w:val="003F4EE1"/>
    <w:rsid w:val="003F7B54"/>
    <w:rsid w:val="004001B1"/>
    <w:rsid w:val="004002BE"/>
    <w:rsid w:val="00403294"/>
    <w:rsid w:val="00404F4E"/>
    <w:rsid w:val="00405857"/>
    <w:rsid w:val="00405F13"/>
    <w:rsid w:val="00406F89"/>
    <w:rsid w:val="0040771A"/>
    <w:rsid w:val="00407B24"/>
    <w:rsid w:val="004103ED"/>
    <w:rsid w:val="00413228"/>
    <w:rsid w:val="004132CB"/>
    <w:rsid w:val="00413E05"/>
    <w:rsid w:val="00414733"/>
    <w:rsid w:val="00414B6E"/>
    <w:rsid w:val="00415D0E"/>
    <w:rsid w:val="004161D6"/>
    <w:rsid w:val="00416733"/>
    <w:rsid w:val="00420F49"/>
    <w:rsid w:val="0042291A"/>
    <w:rsid w:val="00422EFB"/>
    <w:rsid w:val="004231C4"/>
    <w:rsid w:val="0042548D"/>
    <w:rsid w:val="004256F0"/>
    <w:rsid w:val="00425C0E"/>
    <w:rsid w:val="00427E4E"/>
    <w:rsid w:val="0043083A"/>
    <w:rsid w:val="00430FDB"/>
    <w:rsid w:val="00431823"/>
    <w:rsid w:val="00434825"/>
    <w:rsid w:val="00435961"/>
    <w:rsid w:val="00435DD8"/>
    <w:rsid w:val="00436A5A"/>
    <w:rsid w:val="00436BE7"/>
    <w:rsid w:val="00441377"/>
    <w:rsid w:val="0044189F"/>
    <w:rsid w:val="004421E3"/>
    <w:rsid w:val="0044254F"/>
    <w:rsid w:val="0044471E"/>
    <w:rsid w:val="0044516F"/>
    <w:rsid w:val="00445519"/>
    <w:rsid w:val="00445B58"/>
    <w:rsid w:val="00445CB1"/>
    <w:rsid w:val="00447918"/>
    <w:rsid w:val="00447D59"/>
    <w:rsid w:val="0045047B"/>
    <w:rsid w:val="00450B08"/>
    <w:rsid w:val="00450F6D"/>
    <w:rsid w:val="00451DB4"/>
    <w:rsid w:val="00452B6D"/>
    <w:rsid w:val="00452DCE"/>
    <w:rsid w:val="00453D96"/>
    <w:rsid w:val="00455091"/>
    <w:rsid w:val="00455BF1"/>
    <w:rsid w:val="004561C6"/>
    <w:rsid w:val="00456872"/>
    <w:rsid w:val="00456D50"/>
    <w:rsid w:val="00457102"/>
    <w:rsid w:val="00461426"/>
    <w:rsid w:val="00462447"/>
    <w:rsid w:val="00463D16"/>
    <w:rsid w:val="00464651"/>
    <w:rsid w:val="00467160"/>
    <w:rsid w:val="0046743E"/>
    <w:rsid w:val="004676D0"/>
    <w:rsid w:val="004703D1"/>
    <w:rsid w:val="004705FC"/>
    <w:rsid w:val="004713C5"/>
    <w:rsid w:val="004721F6"/>
    <w:rsid w:val="004723D7"/>
    <w:rsid w:val="004731CA"/>
    <w:rsid w:val="00474A77"/>
    <w:rsid w:val="00475DE1"/>
    <w:rsid w:val="0047602F"/>
    <w:rsid w:val="004766F7"/>
    <w:rsid w:val="00476D34"/>
    <w:rsid w:val="0047758E"/>
    <w:rsid w:val="004824F0"/>
    <w:rsid w:val="00483609"/>
    <w:rsid w:val="00483D22"/>
    <w:rsid w:val="00485DD4"/>
    <w:rsid w:val="0048701C"/>
    <w:rsid w:val="00487CB2"/>
    <w:rsid w:val="00490A82"/>
    <w:rsid w:val="00490B61"/>
    <w:rsid w:val="004923E4"/>
    <w:rsid w:val="00492FFF"/>
    <w:rsid w:val="004933B9"/>
    <w:rsid w:val="00493C64"/>
    <w:rsid w:val="00494536"/>
    <w:rsid w:val="00496AF0"/>
    <w:rsid w:val="004A01C2"/>
    <w:rsid w:val="004A0B0C"/>
    <w:rsid w:val="004A0BF6"/>
    <w:rsid w:val="004A2845"/>
    <w:rsid w:val="004A2D19"/>
    <w:rsid w:val="004A5931"/>
    <w:rsid w:val="004A6BDD"/>
    <w:rsid w:val="004A7E1D"/>
    <w:rsid w:val="004B051E"/>
    <w:rsid w:val="004B0A8C"/>
    <w:rsid w:val="004B0CDA"/>
    <w:rsid w:val="004B0DA0"/>
    <w:rsid w:val="004B0F44"/>
    <w:rsid w:val="004B148C"/>
    <w:rsid w:val="004B1B0E"/>
    <w:rsid w:val="004B2042"/>
    <w:rsid w:val="004B29DB"/>
    <w:rsid w:val="004B32B3"/>
    <w:rsid w:val="004B351C"/>
    <w:rsid w:val="004B37A0"/>
    <w:rsid w:val="004B4AF1"/>
    <w:rsid w:val="004B782B"/>
    <w:rsid w:val="004B7AF5"/>
    <w:rsid w:val="004C139A"/>
    <w:rsid w:val="004C1577"/>
    <w:rsid w:val="004C2241"/>
    <w:rsid w:val="004C2750"/>
    <w:rsid w:val="004C358C"/>
    <w:rsid w:val="004C37A5"/>
    <w:rsid w:val="004C4334"/>
    <w:rsid w:val="004C4EF1"/>
    <w:rsid w:val="004C5E5A"/>
    <w:rsid w:val="004C7D41"/>
    <w:rsid w:val="004D0B40"/>
    <w:rsid w:val="004D0F58"/>
    <w:rsid w:val="004D1541"/>
    <w:rsid w:val="004D17AB"/>
    <w:rsid w:val="004D23FD"/>
    <w:rsid w:val="004D4471"/>
    <w:rsid w:val="004D5760"/>
    <w:rsid w:val="004D5CD0"/>
    <w:rsid w:val="004D732B"/>
    <w:rsid w:val="004D79CA"/>
    <w:rsid w:val="004E033C"/>
    <w:rsid w:val="004E0455"/>
    <w:rsid w:val="004E19D0"/>
    <w:rsid w:val="004E2624"/>
    <w:rsid w:val="004E31DC"/>
    <w:rsid w:val="004E4B05"/>
    <w:rsid w:val="004E5774"/>
    <w:rsid w:val="004E59FA"/>
    <w:rsid w:val="004E74D1"/>
    <w:rsid w:val="004E7B01"/>
    <w:rsid w:val="004F0643"/>
    <w:rsid w:val="004F0E7B"/>
    <w:rsid w:val="004F323D"/>
    <w:rsid w:val="004F7EC3"/>
    <w:rsid w:val="00500935"/>
    <w:rsid w:val="00502723"/>
    <w:rsid w:val="00503573"/>
    <w:rsid w:val="00504F2C"/>
    <w:rsid w:val="0050585F"/>
    <w:rsid w:val="00505B3D"/>
    <w:rsid w:val="00506349"/>
    <w:rsid w:val="005074B4"/>
    <w:rsid w:val="005078AB"/>
    <w:rsid w:val="00512F60"/>
    <w:rsid w:val="00513766"/>
    <w:rsid w:val="005142A7"/>
    <w:rsid w:val="00514B21"/>
    <w:rsid w:val="00515936"/>
    <w:rsid w:val="005159E2"/>
    <w:rsid w:val="00515A83"/>
    <w:rsid w:val="005167CF"/>
    <w:rsid w:val="00517D8C"/>
    <w:rsid w:val="005205C8"/>
    <w:rsid w:val="00521E4D"/>
    <w:rsid w:val="00524103"/>
    <w:rsid w:val="00524BB7"/>
    <w:rsid w:val="00524CD0"/>
    <w:rsid w:val="00527858"/>
    <w:rsid w:val="00531B3B"/>
    <w:rsid w:val="00532EF9"/>
    <w:rsid w:val="005331F5"/>
    <w:rsid w:val="005332DA"/>
    <w:rsid w:val="0053387D"/>
    <w:rsid w:val="005344FF"/>
    <w:rsid w:val="005349D1"/>
    <w:rsid w:val="00534DE5"/>
    <w:rsid w:val="00534E05"/>
    <w:rsid w:val="005350B0"/>
    <w:rsid w:val="00535360"/>
    <w:rsid w:val="005367BC"/>
    <w:rsid w:val="005378D8"/>
    <w:rsid w:val="005379B2"/>
    <w:rsid w:val="00537F88"/>
    <w:rsid w:val="00540C11"/>
    <w:rsid w:val="00541AED"/>
    <w:rsid w:val="00542ABA"/>
    <w:rsid w:val="005432EC"/>
    <w:rsid w:val="005434C8"/>
    <w:rsid w:val="00543F00"/>
    <w:rsid w:val="0054430A"/>
    <w:rsid w:val="00544B39"/>
    <w:rsid w:val="00544CA7"/>
    <w:rsid w:val="00544CEA"/>
    <w:rsid w:val="00545391"/>
    <w:rsid w:val="00545531"/>
    <w:rsid w:val="00545F7D"/>
    <w:rsid w:val="00547269"/>
    <w:rsid w:val="00550EA0"/>
    <w:rsid w:val="00551023"/>
    <w:rsid w:val="00552985"/>
    <w:rsid w:val="00552BFC"/>
    <w:rsid w:val="005531BD"/>
    <w:rsid w:val="005531FD"/>
    <w:rsid w:val="00555A47"/>
    <w:rsid w:val="00555CFB"/>
    <w:rsid w:val="00556005"/>
    <w:rsid w:val="005564B1"/>
    <w:rsid w:val="005564FA"/>
    <w:rsid w:val="005574ED"/>
    <w:rsid w:val="00560645"/>
    <w:rsid w:val="00561145"/>
    <w:rsid w:val="0056167D"/>
    <w:rsid w:val="00561DA6"/>
    <w:rsid w:val="00561FD9"/>
    <w:rsid w:val="0056244F"/>
    <w:rsid w:val="00562C27"/>
    <w:rsid w:val="00562C5C"/>
    <w:rsid w:val="0056318F"/>
    <w:rsid w:val="005655D0"/>
    <w:rsid w:val="00565B1A"/>
    <w:rsid w:val="00565B67"/>
    <w:rsid w:val="005666DF"/>
    <w:rsid w:val="00571730"/>
    <w:rsid w:val="00574A90"/>
    <w:rsid w:val="0057545C"/>
    <w:rsid w:val="00575CE1"/>
    <w:rsid w:val="005765CC"/>
    <w:rsid w:val="00577042"/>
    <w:rsid w:val="00577529"/>
    <w:rsid w:val="00580BB9"/>
    <w:rsid w:val="00580BD0"/>
    <w:rsid w:val="005827AC"/>
    <w:rsid w:val="00582AA1"/>
    <w:rsid w:val="00583E3C"/>
    <w:rsid w:val="00586CF8"/>
    <w:rsid w:val="00587EAA"/>
    <w:rsid w:val="00591793"/>
    <w:rsid w:val="0059196B"/>
    <w:rsid w:val="00592AA9"/>
    <w:rsid w:val="00594C2D"/>
    <w:rsid w:val="00594E78"/>
    <w:rsid w:val="005963F9"/>
    <w:rsid w:val="005975EB"/>
    <w:rsid w:val="005A201B"/>
    <w:rsid w:val="005A2606"/>
    <w:rsid w:val="005A2733"/>
    <w:rsid w:val="005A2C6F"/>
    <w:rsid w:val="005A31E7"/>
    <w:rsid w:val="005A34F0"/>
    <w:rsid w:val="005A3D5E"/>
    <w:rsid w:val="005A5429"/>
    <w:rsid w:val="005A6502"/>
    <w:rsid w:val="005B0E5F"/>
    <w:rsid w:val="005B1945"/>
    <w:rsid w:val="005B325D"/>
    <w:rsid w:val="005B3AF5"/>
    <w:rsid w:val="005B40DC"/>
    <w:rsid w:val="005B4895"/>
    <w:rsid w:val="005B7035"/>
    <w:rsid w:val="005C2C4C"/>
    <w:rsid w:val="005C2F88"/>
    <w:rsid w:val="005C31DF"/>
    <w:rsid w:val="005C40A7"/>
    <w:rsid w:val="005C4512"/>
    <w:rsid w:val="005C5C87"/>
    <w:rsid w:val="005C5FB4"/>
    <w:rsid w:val="005C60DA"/>
    <w:rsid w:val="005D3F64"/>
    <w:rsid w:val="005D465C"/>
    <w:rsid w:val="005D6B27"/>
    <w:rsid w:val="005D6DE4"/>
    <w:rsid w:val="005E03D4"/>
    <w:rsid w:val="005E0799"/>
    <w:rsid w:val="005E22A7"/>
    <w:rsid w:val="005E3205"/>
    <w:rsid w:val="005E3915"/>
    <w:rsid w:val="005E5A0E"/>
    <w:rsid w:val="005E5D94"/>
    <w:rsid w:val="005E6E58"/>
    <w:rsid w:val="005E7B0A"/>
    <w:rsid w:val="005E7F6C"/>
    <w:rsid w:val="005F12ED"/>
    <w:rsid w:val="005F313A"/>
    <w:rsid w:val="005F3DB0"/>
    <w:rsid w:val="005F3DD1"/>
    <w:rsid w:val="005F47DB"/>
    <w:rsid w:val="005F51E0"/>
    <w:rsid w:val="005F65C4"/>
    <w:rsid w:val="0060009B"/>
    <w:rsid w:val="00601529"/>
    <w:rsid w:val="00601908"/>
    <w:rsid w:val="006019C4"/>
    <w:rsid w:val="00602A6E"/>
    <w:rsid w:val="0060360C"/>
    <w:rsid w:val="00603A55"/>
    <w:rsid w:val="00603E35"/>
    <w:rsid w:val="00604469"/>
    <w:rsid w:val="006050BA"/>
    <w:rsid w:val="006052A9"/>
    <w:rsid w:val="00606362"/>
    <w:rsid w:val="00606592"/>
    <w:rsid w:val="00606B8C"/>
    <w:rsid w:val="006109A1"/>
    <w:rsid w:val="00612574"/>
    <w:rsid w:val="00612810"/>
    <w:rsid w:val="006136EB"/>
    <w:rsid w:val="00613EBF"/>
    <w:rsid w:val="00614551"/>
    <w:rsid w:val="006156DD"/>
    <w:rsid w:val="00616464"/>
    <w:rsid w:val="00616E4F"/>
    <w:rsid w:val="00616E66"/>
    <w:rsid w:val="006174FC"/>
    <w:rsid w:val="00620817"/>
    <w:rsid w:val="006219AE"/>
    <w:rsid w:val="0062272E"/>
    <w:rsid w:val="00622F3D"/>
    <w:rsid w:val="00625D82"/>
    <w:rsid w:val="0062619A"/>
    <w:rsid w:val="006265F5"/>
    <w:rsid w:val="00630529"/>
    <w:rsid w:val="00633C61"/>
    <w:rsid w:val="00634C91"/>
    <w:rsid w:val="00635570"/>
    <w:rsid w:val="0063700A"/>
    <w:rsid w:val="00640377"/>
    <w:rsid w:val="00640540"/>
    <w:rsid w:val="006408E0"/>
    <w:rsid w:val="00640E77"/>
    <w:rsid w:val="00641C16"/>
    <w:rsid w:val="00642758"/>
    <w:rsid w:val="00642F60"/>
    <w:rsid w:val="00643AB7"/>
    <w:rsid w:val="00645F1B"/>
    <w:rsid w:val="006469F5"/>
    <w:rsid w:val="00650183"/>
    <w:rsid w:val="006503EB"/>
    <w:rsid w:val="00651753"/>
    <w:rsid w:val="0065270F"/>
    <w:rsid w:val="006571D9"/>
    <w:rsid w:val="0065781F"/>
    <w:rsid w:val="00657B10"/>
    <w:rsid w:val="00660C52"/>
    <w:rsid w:val="0066135A"/>
    <w:rsid w:val="0066224D"/>
    <w:rsid w:val="006629D4"/>
    <w:rsid w:val="0066478A"/>
    <w:rsid w:val="0066502F"/>
    <w:rsid w:val="00665AF1"/>
    <w:rsid w:val="00665D7C"/>
    <w:rsid w:val="006678A3"/>
    <w:rsid w:val="006700C1"/>
    <w:rsid w:val="00671E58"/>
    <w:rsid w:val="00672ABD"/>
    <w:rsid w:val="00672E60"/>
    <w:rsid w:val="0067749A"/>
    <w:rsid w:val="00677553"/>
    <w:rsid w:val="00682483"/>
    <w:rsid w:val="00683752"/>
    <w:rsid w:val="006846C5"/>
    <w:rsid w:val="00684936"/>
    <w:rsid w:val="00685ABF"/>
    <w:rsid w:val="00685E54"/>
    <w:rsid w:val="0068627A"/>
    <w:rsid w:val="00690107"/>
    <w:rsid w:val="006909C7"/>
    <w:rsid w:val="00690AE5"/>
    <w:rsid w:val="00690C36"/>
    <w:rsid w:val="0069147E"/>
    <w:rsid w:val="00691850"/>
    <w:rsid w:val="00691979"/>
    <w:rsid w:val="00692171"/>
    <w:rsid w:val="00693388"/>
    <w:rsid w:val="00693AFB"/>
    <w:rsid w:val="00693D79"/>
    <w:rsid w:val="006954B3"/>
    <w:rsid w:val="00695788"/>
    <w:rsid w:val="00695BC2"/>
    <w:rsid w:val="00695DFE"/>
    <w:rsid w:val="00696B21"/>
    <w:rsid w:val="006977F9"/>
    <w:rsid w:val="006A0E5A"/>
    <w:rsid w:val="006A1C14"/>
    <w:rsid w:val="006A2D73"/>
    <w:rsid w:val="006A315C"/>
    <w:rsid w:val="006A32CD"/>
    <w:rsid w:val="006A3DF8"/>
    <w:rsid w:val="006A4C70"/>
    <w:rsid w:val="006A5CF3"/>
    <w:rsid w:val="006A61BE"/>
    <w:rsid w:val="006A70C1"/>
    <w:rsid w:val="006A7E0C"/>
    <w:rsid w:val="006B0518"/>
    <w:rsid w:val="006B1176"/>
    <w:rsid w:val="006B3FDE"/>
    <w:rsid w:val="006B4F68"/>
    <w:rsid w:val="006B5484"/>
    <w:rsid w:val="006B55B8"/>
    <w:rsid w:val="006B64A8"/>
    <w:rsid w:val="006C03EC"/>
    <w:rsid w:val="006C055B"/>
    <w:rsid w:val="006C07D0"/>
    <w:rsid w:val="006C0FCE"/>
    <w:rsid w:val="006C189B"/>
    <w:rsid w:val="006C1AA0"/>
    <w:rsid w:val="006C1BEC"/>
    <w:rsid w:val="006C2CA2"/>
    <w:rsid w:val="006C3BCF"/>
    <w:rsid w:val="006C4E14"/>
    <w:rsid w:val="006C54EF"/>
    <w:rsid w:val="006C6247"/>
    <w:rsid w:val="006C6B26"/>
    <w:rsid w:val="006C6EDE"/>
    <w:rsid w:val="006C6EE4"/>
    <w:rsid w:val="006C71A6"/>
    <w:rsid w:val="006D1692"/>
    <w:rsid w:val="006D3084"/>
    <w:rsid w:val="006D377D"/>
    <w:rsid w:val="006D44A2"/>
    <w:rsid w:val="006D46C5"/>
    <w:rsid w:val="006D4727"/>
    <w:rsid w:val="006D55EA"/>
    <w:rsid w:val="006D6F68"/>
    <w:rsid w:val="006D7663"/>
    <w:rsid w:val="006E0A21"/>
    <w:rsid w:val="006E1E2C"/>
    <w:rsid w:val="006E265C"/>
    <w:rsid w:val="006E27AC"/>
    <w:rsid w:val="006E2F05"/>
    <w:rsid w:val="006E407D"/>
    <w:rsid w:val="006E43EC"/>
    <w:rsid w:val="006E5961"/>
    <w:rsid w:val="006E5F84"/>
    <w:rsid w:val="006E6A6F"/>
    <w:rsid w:val="006E74E1"/>
    <w:rsid w:val="006E7510"/>
    <w:rsid w:val="006F0AC2"/>
    <w:rsid w:val="006F0E61"/>
    <w:rsid w:val="006F1344"/>
    <w:rsid w:val="006F1739"/>
    <w:rsid w:val="006F1DBA"/>
    <w:rsid w:val="006F1F28"/>
    <w:rsid w:val="006F220E"/>
    <w:rsid w:val="006F22D3"/>
    <w:rsid w:val="006F28D4"/>
    <w:rsid w:val="006F2DE8"/>
    <w:rsid w:val="006F3A99"/>
    <w:rsid w:val="006F3C1B"/>
    <w:rsid w:val="006F4BC8"/>
    <w:rsid w:val="006F511B"/>
    <w:rsid w:val="006F55A1"/>
    <w:rsid w:val="0070033D"/>
    <w:rsid w:val="007005EC"/>
    <w:rsid w:val="00700B8B"/>
    <w:rsid w:val="007010AF"/>
    <w:rsid w:val="007022EB"/>
    <w:rsid w:val="007041B8"/>
    <w:rsid w:val="00704B5A"/>
    <w:rsid w:val="00705803"/>
    <w:rsid w:val="00706362"/>
    <w:rsid w:val="00706552"/>
    <w:rsid w:val="00706B9B"/>
    <w:rsid w:val="007102B0"/>
    <w:rsid w:val="00710312"/>
    <w:rsid w:val="007107D9"/>
    <w:rsid w:val="007109D2"/>
    <w:rsid w:val="00711C0E"/>
    <w:rsid w:val="00711ED6"/>
    <w:rsid w:val="00711F74"/>
    <w:rsid w:val="00713133"/>
    <w:rsid w:val="00714E1E"/>
    <w:rsid w:val="0072159E"/>
    <w:rsid w:val="00721B96"/>
    <w:rsid w:val="00724F42"/>
    <w:rsid w:val="00725BD9"/>
    <w:rsid w:val="007306E7"/>
    <w:rsid w:val="00733AF3"/>
    <w:rsid w:val="00733B9F"/>
    <w:rsid w:val="007352D1"/>
    <w:rsid w:val="007360D9"/>
    <w:rsid w:val="007363A4"/>
    <w:rsid w:val="00736BEF"/>
    <w:rsid w:val="00736C4F"/>
    <w:rsid w:val="00736F71"/>
    <w:rsid w:val="00737C0F"/>
    <w:rsid w:val="00737E52"/>
    <w:rsid w:val="00740A66"/>
    <w:rsid w:val="007418DB"/>
    <w:rsid w:val="007453CD"/>
    <w:rsid w:val="00745ABF"/>
    <w:rsid w:val="00745D95"/>
    <w:rsid w:val="0074633E"/>
    <w:rsid w:val="007466F8"/>
    <w:rsid w:val="00747516"/>
    <w:rsid w:val="00747D85"/>
    <w:rsid w:val="007502B3"/>
    <w:rsid w:val="007505C5"/>
    <w:rsid w:val="00752106"/>
    <w:rsid w:val="007524DD"/>
    <w:rsid w:val="00752B80"/>
    <w:rsid w:val="0075325F"/>
    <w:rsid w:val="00753850"/>
    <w:rsid w:val="00753F7E"/>
    <w:rsid w:val="007542B0"/>
    <w:rsid w:val="007546B9"/>
    <w:rsid w:val="00755E0C"/>
    <w:rsid w:val="00756422"/>
    <w:rsid w:val="007570C4"/>
    <w:rsid w:val="00760ABA"/>
    <w:rsid w:val="007611BE"/>
    <w:rsid w:val="00761306"/>
    <w:rsid w:val="00761A24"/>
    <w:rsid w:val="00761D1D"/>
    <w:rsid w:val="00762D3E"/>
    <w:rsid w:val="00764287"/>
    <w:rsid w:val="00764F5F"/>
    <w:rsid w:val="00765020"/>
    <w:rsid w:val="00765ABA"/>
    <w:rsid w:val="00766212"/>
    <w:rsid w:val="00766641"/>
    <w:rsid w:val="00766AEC"/>
    <w:rsid w:val="00766DB2"/>
    <w:rsid w:val="00767045"/>
    <w:rsid w:val="0076739D"/>
    <w:rsid w:val="00770CD1"/>
    <w:rsid w:val="00771718"/>
    <w:rsid w:val="00771F20"/>
    <w:rsid w:val="007729AD"/>
    <w:rsid w:val="00772EC5"/>
    <w:rsid w:val="007730B1"/>
    <w:rsid w:val="00774D49"/>
    <w:rsid w:val="00774E6D"/>
    <w:rsid w:val="00775884"/>
    <w:rsid w:val="00775AFD"/>
    <w:rsid w:val="007760B2"/>
    <w:rsid w:val="00776137"/>
    <w:rsid w:val="00781029"/>
    <w:rsid w:val="00781DD6"/>
    <w:rsid w:val="00782114"/>
    <w:rsid w:val="007831CD"/>
    <w:rsid w:val="00784083"/>
    <w:rsid w:val="00784C06"/>
    <w:rsid w:val="007861C4"/>
    <w:rsid w:val="007863BA"/>
    <w:rsid w:val="00786E99"/>
    <w:rsid w:val="007873E7"/>
    <w:rsid w:val="00787473"/>
    <w:rsid w:val="007921E7"/>
    <w:rsid w:val="0079260D"/>
    <w:rsid w:val="0079283E"/>
    <w:rsid w:val="00792C19"/>
    <w:rsid w:val="00792ED4"/>
    <w:rsid w:val="007930B1"/>
    <w:rsid w:val="00793CF7"/>
    <w:rsid w:val="00795171"/>
    <w:rsid w:val="00796371"/>
    <w:rsid w:val="007968EF"/>
    <w:rsid w:val="007971F9"/>
    <w:rsid w:val="007976B2"/>
    <w:rsid w:val="007A10E9"/>
    <w:rsid w:val="007A1C36"/>
    <w:rsid w:val="007A409C"/>
    <w:rsid w:val="007A5963"/>
    <w:rsid w:val="007A5BA3"/>
    <w:rsid w:val="007A78E0"/>
    <w:rsid w:val="007B0C65"/>
    <w:rsid w:val="007B41D2"/>
    <w:rsid w:val="007B547B"/>
    <w:rsid w:val="007B5760"/>
    <w:rsid w:val="007B694F"/>
    <w:rsid w:val="007C3E37"/>
    <w:rsid w:val="007C4287"/>
    <w:rsid w:val="007C5A71"/>
    <w:rsid w:val="007C6893"/>
    <w:rsid w:val="007D0621"/>
    <w:rsid w:val="007D1A17"/>
    <w:rsid w:val="007D23E9"/>
    <w:rsid w:val="007D48B0"/>
    <w:rsid w:val="007D4A14"/>
    <w:rsid w:val="007D4BCE"/>
    <w:rsid w:val="007D50AC"/>
    <w:rsid w:val="007D5642"/>
    <w:rsid w:val="007D58D9"/>
    <w:rsid w:val="007D5C78"/>
    <w:rsid w:val="007D61CC"/>
    <w:rsid w:val="007D63DD"/>
    <w:rsid w:val="007D7359"/>
    <w:rsid w:val="007D7380"/>
    <w:rsid w:val="007D7620"/>
    <w:rsid w:val="007D7BA6"/>
    <w:rsid w:val="007E22A0"/>
    <w:rsid w:val="007E591B"/>
    <w:rsid w:val="007E7321"/>
    <w:rsid w:val="007E7581"/>
    <w:rsid w:val="007E7A94"/>
    <w:rsid w:val="007E7DA5"/>
    <w:rsid w:val="007F1155"/>
    <w:rsid w:val="007F17AC"/>
    <w:rsid w:val="007F1F4A"/>
    <w:rsid w:val="007F20C2"/>
    <w:rsid w:val="007F3879"/>
    <w:rsid w:val="007F3C42"/>
    <w:rsid w:val="007F3C70"/>
    <w:rsid w:val="007F48E9"/>
    <w:rsid w:val="007F6733"/>
    <w:rsid w:val="007F6FB5"/>
    <w:rsid w:val="007F7244"/>
    <w:rsid w:val="007F7898"/>
    <w:rsid w:val="008003A6"/>
    <w:rsid w:val="0080045C"/>
    <w:rsid w:val="00800A4C"/>
    <w:rsid w:val="008028ED"/>
    <w:rsid w:val="0080363B"/>
    <w:rsid w:val="008044C2"/>
    <w:rsid w:val="00804FF0"/>
    <w:rsid w:val="00805145"/>
    <w:rsid w:val="00805E18"/>
    <w:rsid w:val="00806C48"/>
    <w:rsid w:val="00807796"/>
    <w:rsid w:val="00807F23"/>
    <w:rsid w:val="0081034C"/>
    <w:rsid w:val="008105CC"/>
    <w:rsid w:val="0081121D"/>
    <w:rsid w:val="008137DC"/>
    <w:rsid w:val="008137F0"/>
    <w:rsid w:val="00813876"/>
    <w:rsid w:val="00817565"/>
    <w:rsid w:val="00817F49"/>
    <w:rsid w:val="00821676"/>
    <w:rsid w:val="00821B9F"/>
    <w:rsid w:val="00822718"/>
    <w:rsid w:val="00823C86"/>
    <w:rsid w:val="00824557"/>
    <w:rsid w:val="00825720"/>
    <w:rsid w:val="00827392"/>
    <w:rsid w:val="008275F1"/>
    <w:rsid w:val="00830F52"/>
    <w:rsid w:val="00831232"/>
    <w:rsid w:val="00831F1B"/>
    <w:rsid w:val="00832055"/>
    <w:rsid w:val="00832667"/>
    <w:rsid w:val="008339DD"/>
    <w:rsid w:val="00834D35"/>
    <w:rsid w:val="008352BC"/>
    <w:rsid w:val="008355AD"/>
    <w:rsid w:val="00835FAF"/>
    <w:rsid w:val="008367A2"/>
    <w:rsid w:val="008367BB"/>
    <w:rsid w:val="00836EB1"/>
    <w:rsid w:val="008379B8"/>
    <w:rsid w:val="008402C4"/>
    <w:rsid w:val="008405C1"/>
    <w:rsid w:val="00840A91"/>
    <w:rsid w:val="00841AA8"/>
    <w:rsid w:val="00842768"/>
    <w:rsid w:val="00842A43"/>
    <w:rsid w:val="00843586"/>
    <w:rsid w:val="00844030"/>
    <w:rsid w:val="00844A2E"/>
    <w:rsid w:val="00844A5A"/>
    <w:rsid w:val="008453E0"/>
    <w:rsid w:val="00845F2C"/>
    <w:rsid w:val="0084689C"/>
    <w:rsid w:val="00846FF2"/>
    <w:rsid w:val="00847ACB"/>
    <w:rsid w:val="00847CF8"/>
    <w:rsid w:val="00850019"/>
    <w:rsid w:val="008506D4"/>
    <w:rsid w:val="0085081D"/>
    <w:rsid w:val="00851522"/>
    <w:rsid w:val="00853A1E"/>
    <w:rsid w:val="0085476B"/>
    <w:rsid w:val="00854B0C"/>
    <w:rsid w:val="00860770"/>
    <w:rsid w:val="00861DC5"/>
    <w:rsid w:val="00862B09"/>
    <w:rsid w:val="00862F9B"/>
    <w:rsid w:val="0086320D"/>
    <w:rsid w:val="008632DC"/>
    <w:rsid w:val="008637FE"/>
    <w:rsid w:val="00863D26"/>
    <w:rsid w:val="00863ECB"/>
    <w:rsid w:val="00865D5F"/>
    <w:rsid w:val="0086636A"/>
    <w:rsid w:val="0086661E"/>
    <w:rsid w:val="0086679C"/>
    <w:rsid w:val="00866A40"/>
    <w:rsid w:val="00866CF1"/>
    <w:rsid w:val="008702A0"/>
    <w:rsid w:val="008715BD"/>
    <w:rsid w:val="00871D1E"/>
    <w:rsid w:val="00871E7B"/>
    <w:rsid w:val="00871F01"/>
    <w:rsid w:val="00872D4F"/>
    <w:rsid w:val="00872FFD"/>
    <w:rsid w:val="008747CB"/>
    <w:rsid w:val="00874F8F"/>
    <w:rsid w:val="00877B49"/>
    <w:rsid w:val="00880697"/>
    <w:rsid w:val="00883BE2"/>
    <w:rsid w:val="0088710F"/>
    <w:rsid w:val="00887577"/>
    <w:rsid w:val="00892CCF"/>
    <w:rsid w:val="008938BD"/>
    <w:rsid w:val="008938F9"/>
    <w:rsid w:val="00893D00"/>
    <w:rsid w:val="0089499E"/>
    <w:rsid w:val="00894A76"/>
    <w:rsid w:val="00895850"/>
    <w:rsid w:val="00895D73"/>
    <w:rsid w:val="00895E74"/>
    <w:rsid w:val="00896283"/>
    <w:rsid w:val="00896671"/>
    <w:rsid w:val="008972B8"/>
    <w:rsid w:val="008A166B"/>
    <w:rsid w:val="008A1D83"/>
    <w:rsid w:val="008A38BF"/>
    <w:rsid w:val="008A4E60"/>
    <w:rsid w:val="008A54AC"/>
    <w:rsid w:val="008A588B"/>
    <w:rsid w:val="008B0183"/>
    <w:rsid w:val="008B057A"/>
    <w:rsid w:val="008B0581"/>
    <w:rsid w:val="008B0C0C"/>
    <w:rsid w:val="008B0CB8"/>
    <w:rsid w:val="008B0CD1"/>
    <w:rsid w:val="008B149F"/>
    <w:rsid w:val="008B1E8D"/>
    <w:rsid w:val="008B5226"/>
    <w:rsid w:val="008B6AC8"/>
    <w:rsid w:val="008B70C9"/>
    <w:rsid w:val="008C0F26"/>
    <w:rsid w:val="008C18C3"/>
    <w:rsid w:val="008C2187"/>
    <w:rsid w:val="008C2E69"/>
    <w:rsid w:val="008C2F70"/>
    <w:rsid w:val="008C39CD"/>
    <w:rsid w:val="008C3CBA"/>
    <w:rsid w:val="008C40FE"/>
    <w:rsid w:val="008C41E9"/>
    <w:rsid w:val="008C427C"/>
    <w:rsid w:val="008C45C8"/>
    <w:rsid w:val="008C56F3"/>
    <w:rsid w:val="008C64D9"/>
    <w:rsid w:val="008C6990"/>
    <w:rsid w:val="008C7627"/>
    <w:rsid w:val="008D01F2"/>
    <w:rsid w:val="008D0538"/>
    <w:rsid w:val="008D107A"/>
    <w:rsid w:val="008D196D"/>
    <w:rsid w:val="008D1A6E"/>
    <w:rsid w:val="008D216A"/>
    <w:rsid w:val="008D4C83"/>
    <w:rsid w:val="008D5C78"/>
    <w:rsid w:val="008D759B"/>
    <w:rsid w:val="008E25DA"/>
    <w:rsid w:val="008E2F6E"/>
    <w:rsid w:val="008E3FA3"/>
    <w:rsid w:val="008E4736"/>
    <w:rsid w:val="008E5EE7"/>
    <w:rsid w:val="008E6E28"/>
    <w:rsid w:val="008F0486"/>
    <w:rsid w:val="008F1706"/>
    <w:rsid w:val="008F3967"/>
    <w:rsid w:val="008F48A9"/>
    <w:rsid w:val="008F5332"/>
    <w:rsid w:val="008F6060"/>
    <w:rsid w:val="008F7E59"/>
    <w:rsid w:val="00900466"/>
    <w:rsid w:val="00901EEF"/>
    <w:rsid w:val="00902D71"/>
    <w:rsid w:val="009037E5"/>
    <w:rsid w:val="00903954"/>
    <w:rsid w:val="00904442"/>
    <w:rsid w:val="009047F4"/>
    <w:rsid w:val="00904CF0"/>
    <w:rsid w:val="009056BA"/>
    <w:rsid w:val="00906942"/>
    <w:rsid w:val="00910969"/>
    <w:rsid w:val="00911089"/>
    <w:rsid w:val="00911659"/>
    <w:rsid w:val="0091222D"/>
    <w:rsid w:val="009123E6"/>
    <w:rsid w:val="0091424B"/>
    <w:rsid w:val="00914F3F"/>
    <w:rsid w:val="0091649C"/>
    <w:rsid w:val="00921015"/>
    <w:rsid w:val="0092116A"/>
    <w:rsid w:val="0092129F"/>
    <w:rsid w:val="0092185A"/>
    <w:rsid w:val="00921C74"/>
    <w:rsid w:val="00923611"/>
    <w:rsid w:val="00923634"/>
    <w:rsid w:val="00923837"/>
    <w:rsid w:val="0092563D"/>
    <w:rsid w:val="00925D4A"/>
    <w:rsid w:val="009261B9"/>
    <w:rsid w:val="009316D5"/>
    <w:rsid w:val="009319C8"/>
    <w:rsid w:val="00931F4C"/>
    <w:rsid w:val="009329E3"/>
    <w:rsid w:val="00932D19"/>
    <w:rsid w:val="00933275"/>
    <w:rsid w:val="009343C5"/>
    <w:rsid w:val="00934483"/>
    <w:rsid w:val="00934528"/>
    <w:rsid w:val="009374AD"/>
    <w:rsid w:val="00937977"/>
    <w:rsid w:val="00941D2A"/>
    <w:rsid w:val="00941D6A"/>
    <w:rsid w:val="00943058"/>
    <w:rsid w:val="00944187"/>
    <w:rsid w:val="00944CEF"/>
    <w:rsid w:val="0094511A"/>
    <w:rsid w:val="00945131"/>
    <w:rsid w:val="0094617E"/>
    <w:rsid w:val="00946807"/>
    <w:rsid w:val="0094709C"/>
    <w:rsid w:val="00947568"/>
    <w:rsid w:val="009503D1"/>
    <w:rsid w:val="0095085C"/>
    <w:rsid w:val="00951A3E"/>
    <w:rsid w:val="0095251F"/>
    <w:rsid w:val="0095364C"/>
    <w:rsid w:val="0095417A"/>
    <w:rsid w:val="00954FB1"/>
    <w:rsid w:val="00956F98"/>
    <w:rsid w:val="0095737B"/>
    <w:rsid w:val="00957F32"/>
    <w:rsid w:val="009600E8"/>
    <w:rsid w:val="00960C21"/>
    <w:rsid w:val="0096116C"/>
    <w:rsid w:val="009636B4"/>
    <w:rsid w:val="00963B65"/>
    <w:rsid w:val="0096430B"/>
    <w:rsid w:val="00964748"/>
    <w:rsid w:val="0096484E"/>
    <w:rsid w:val="0096508A"/>
    <w:rsid w:val="0096573C"/>
    <w:rsid w:val="00967DAF"/>
    <w:rsid w:val="0097056C"/>
    <w:rsid w:val="00970FBA"/>
    <w:rsid w:val="009726C9"/>
    <w:rsid w:val="00973E0D"/>
    <w:rsid w:val="00974185"/>
    <w:rsid w:val="00974232"/>
    <w:rsid w:val="009748B0"/>
    <w:rsid w:val="00975302"/>
    <w:rsid w:val="0097546E"/>
    <w:rsid w:val="00975BD6"/>
    <w:rsid w:val="00976067"/>
    <w:rsid w:val="0097714C"/>
    <w:rsid w:val="009809EF"/>
    <w:rsid w:val="00982144"/>
    <w:rsid w:val="009824AE"/>
    <w:rsid w:val="00983D77"/>
    <w:rsid w:val="00984670"/>
    <w:rsid w:val="00985BFB"/>
    <w:rsid w:val="009872C5"/>
    <w:rsid w:val="00992498"/>
    <w:rsid w:val="00992A2E"/>
    <w:rsid w:val="00992A78"/>
    <w:rsid w:val="00994BFF"/>
    <w:rsid w:val="009952E4"/>
    <w:rsid w:val="00995525"/>
    <w:rsid w:val="009956BB"/>
    <w:rsid w:val="0099729C"/>
    <w:rsid w:val="009A08AE"/>
    <w:rsid w:val="009A3126"/>
    <w:rsid w:val="009A38B9"/>
    <w:rsid w:val="009A5475"/>
    <w:rsid w:val="009A698A"/>
    <w:rsid w:val="009A7E67"/>
    <w:rsid w:val="009B0DFA"/>
    <w:rsid w:val="009B1126"/>
    <w:rsid w:val="009B18FF"/>
    <w:rsid w:val="009B1908"/>
    <w:rsid w:val="009B1FD6"/>
    <w:rsid w:val="009B2A37"/>
    <w:rsid w:val="009B3789"/>
    <w:rsid w:val="009B42F3"/>
    <w:rsid w:val="009B45DC"/>
    <w:rsid w:val="009B5077"/>
    <w:rsid w:val="009B7F57"/>
    <w:rsid w:val="009C0701"/>
    <w:rsid w:val="009C125C"/>
    <w:rsid w:val="009C2BA1"/>
    <w:rsid w:val="009C37CB"/>
    <w:rsid w:val="009C4F83"/>
    <w:rsid w:val="009C53C1"/>
    <w:rsid w:val="009C6C0C"/>
    <w:rsid w:val="009C7A74"/>
    <w:rsid w:val="009D0560"/>
    <w:rsid w:val="009D1417"/>
    <w:rsid w:val="009D31DA"/>
    <w:rsid w:val="009D352C"/>
    <w:rsid w:val="009D3559"/>
    <w:rsid w:val="009D4A55"/>
    <w:rsid w:val="009D4FD6"/>
    <w:rsid w:val="009D56EB"/>
    <w:rsid w:val="009D6B0D"/>
    <w:rsid w:val="009E0AF9"/>
    <w:rsid w:val="009E10FA"/>
    <w:rsid w:val="009E1960"/>
    <w:rsid w:val="009E1B54"/>
    <w:rsid w:val="009E2DF8"/>
    <w:rsid w:val="009E413F"/>
    <w:rsid w:val="009E5E94"/>
    <w:rsid w:val="009E6F63"/>
    <w:rsid w:val="009E77B7"/>
    <w:rsid w:val="009F094A"/>
    <w:rsid w:val="009F1301"/>
    <w:rsid w:val="009F2801"/>
    <w:rsid w:val="009F2FF4"/>
    <w:rsid w:val="009F3A0B"/>
    <w:rsid w:val="009F3DD3"/>
    <w:rsid w:val="009F42FA"/>
    <w:rsid w:val="009F441F"/>
    <w:rsid w:val="009F4E88"/>
    <w:rsid w:val="009F52CF"/>
    <w:rsid w:val="009F774B"/>
    <w:rsid w:val="00A0101A"/>
    <w:rsid w:val="00A0122A"/>
    <w:rsid w:val="00A03EBD"/>
    <w:rsid w:val="00A04040"/>
    <w:rsid w:val="00A043BD"/>
    <w:rsid w:val="00A05792"/>
    <w:rsid w:val="00A0584C"/>
    <w:rsid w:val="00A06F9D"/>
    <w:rsid w:val="00A0741F"/>
    <w:rsid w:val="00A11C07"/>
    <w:rsid w:val="00A11FC4"/>
    <w:rsid w:val="00A127A1"/>
    <w:rsid w:val="00A168DE"/>
    <w:rsid w:val="00A17F3C"/>
    <w:rsid w:val="00A204F4"/>
    <w:rsid w:val="00A22282"/>
    <w:rsid w:val="00A2415B"/>
    <w:rsid w:val="00A24186"/>
    <w:rsid w:val="00A2490C"/>
    <w:rsid w:val="00A24D64"/>
    <w:rsid w:val="00A270B1"/>
    <w:rsid w:val="00A3146B"/>
    <w:rsid w:val="00A32292"/>
    <w:rsid w:val="00A33FFD"/>
    <w:rsid w:val="00A349B5"/>
    <w:rsid w:val="00A35FEA"/>
    <w:rsid w:val="00A36569"/>
    <w:rsid w:val="00A36842"/>
    <w:rsid w:val="00A36894"/>
    <w:rsid w:val="00A37466"/>
    <w:rsid w:val="00A377BF"/>
    <w:rsid w:val="00A41DE9"/>
    <w:rsid w:val="00A421BB"/>
    <w:rsid w:val="00A42A82"/>
    <w:rsid w:val="00A42BC8"/>
    <w:rsid w:val="00A43EB3"/>
    <w:rsid w:val="00A45930"/>
    <w:rsid w:val="00A4658D"/>
    <w:rsid w:val="00A465F1"/>
    <w:rsid w:val="00A471B9"/>
    <w:rsid w:val="00A473C7"/>
    <w:rsid w:val="00A47EFF"/>
    <w:rsid w:val="00A5063B"/>
    <w:rsid w:val="00A50F66"/>
    <w:rsid w:val="00A51C89"/>
    <w:rsid w:val="00A52811"/>
    <w:rsid w:val="00A52824"/>
    <w:rsid w:val="00A5292D"/>
    <w:rsid w:val="00A53F11"/>
    <w:rsid w:val="00A55470"/>
    <w:rsid w:val="00A55CEE"/>
    <w:rsid w:val="00A55E57"/>
    <w:rsid w:val="00A55E77"/>
    <w:rsid w:val="00A5749D"/>
    <w:rsid w:val="00A60748"/>
    <w:rsid w:val="00A61115"/>
    <w:rsid w:val="00A61C91"/>
    <w:rsid w:val="00A61E8F"/>
    <w:rsid w:val="00A624A1"/>
    <w:rsid w:val="00A635E5"/>
    <w:rsid w:val="00A655A5"/>
    <w:rsid w:val="00A65E3C"/>
    <w:rsid w:val="00A65F72"/>
    <w:rsid w:val="00A65F90"/>
    <w:rsid w:val="00A66E6E"/>
    <w:rsid w:val="00A67AE8"/>
    <w:rsid w:val="00A702F8"/>
    <w:rsid w:val="00A7201F"/>
    <w:rsid w:val="00A72633"/>
    <w:rsid w:val="00A730A2"/>
    <w:rsid w:val="00A73217"/>
    <w:rsid w:val="00A7478C"/>
    <w:rsid w:val="00A74C56"/>
    <w:rsid w:val="00A7638C"/>
    <w:rsid w:val="00A800A5"/>
    <w:rsid w:val="00A806E4"/>
    <w:rsid w:val="00A80C0F"/>
    <w:rsid w:val="00A80D64"/>
    <w:rsid w:val="00A81850"/>
    <w:rsid w:val="00A81B9E"/>
    <w:rsid w:val="00A82F55"/>
    <w:rsid w:val="00A835BE"/>
    <w:rsid w:val="00A8580B"/>
    <w:rsid w:val="00A8614C"/>
    <w:rsid w:val="00A876A2"/>
    <w:rsid w:val="00A879B9"/>
    <w:rsid w:val="00A90446"/>
    <w:rsid w:val="00A9046A"/>
    <w:rsid w:val="00A90999"/>
    <w:rsid w:val="00A93389"/>
    <w:rsid w:val="00A946E4"/>
    <w:rsid w:val="00A948CF"/>
    <w:rsid w:val="00A963F5"/>
    <w:rsid w:val="00A96424"/>
    <w:rsid w:val="00A97406"/>
    <w:rsid w:val="00A97BC9"/>
    <w:rsid w:val="00AA0AFB"/>
    <w:rsid w:val="00AA0DFB"/>
    <w:rsid w:val="00AA19EC"/>
    <w:rsid w:val="00AA1D75"/>
    <w:rsid w:val="00AA20DC"/>
    <w:rsid w:val="00AA2324"/>
    <w:rsid w:val="00AA2D6D"/>
    <w:rsid w:val="00AA2F1C"/>
    <w:rsid w:val="00AA4364"/>
    <w:rsid w:val="00AA599B"/>
    <w:rsid w:val="00AA5EAA"/>
    <w:rsid w:val="00AA5FCF"/>
    <w:rsid w:val="00AA6056"/>
    <w:rsid w:val="00AA60D4"/>
    <w:rsid w:val="00AA6762"/>
    <w:rsid w:val="00AA71C4"/>
    <w:rsid w:val="00AA75A8"/>
    <w:rsid w:val="00AA76CF"/>
    <w:rsid w:val="00AA7AF8"/>
    <w:rsid w:val="00AB099B"/>
    <w:rsid w:val="00AB1027"/>
    <w:rsid w:val="00AB2586"/>
    <w:rsid w:val="00AB32CF"/>
    <w:rsid w:val="00AB3A3C"/>
    <w:rsid w:val="00AB3CED"/>
    <w:rsid w:val="00AB46C2"/>
    <w:rsid w:val="00AB4907"/>
    <w:rsid w:val="00AB498A"/>
    <w:rsid w:val="00AC0509"/>
    <w:rsid w:val="00AC067A"/>
    <w:rsid w:val="00AC111B"/>
    <w:rsid w:val="00AC2556"/>
    <w:rsid w:val="00AC2FF9"/>
    <w:rsid w:val="00AC517F"/>
    <w:rsid w:val="00AC52FC"/>
    <w:rsid w:val="00AC6519"/>
    <w:rsid w:val="00AC6ACD"/>
    <w:rsid w:val="00AD0D3F"/>
    <w:rsid w:val="00AD1487"/>
    <w:rsid w:val="00AD1791"/>
    <w:rsid w:val="00AD1994"/>
    <w:rsid w:val="00AD1A63"/>
    <w:rsid w:val="00AD23A8"/>
    <w:rsid w:val="00AD2F0A"/>
    <w:rsid w:val="00AD31B0"/>
    <w:rsid w:val="00AD42E6"/>
    <w:rsid w:val="00AD64CE"/>
    <w:rsid w:val="00AD6598"/>
    <w:rsid w:val="00AD697C"/>
    <w:rsid w:val="00AD6E5C"/>
    <w:rsid w:val="00AE05B9"/>
    <w:rsid w:val="00AE1B97"/>
    <w:rsid w:val="00AE3423"/>
    <w:rsid w:val="00AE3D43"/>
    <w:rsid w:val="00AE40AB"/>
    <w:rsid w:val="00AE4E58"/>
    <w:rsid w:val="00AE5101"/>
    <w:rsid w:val="00AE529C"/>
    <w:rsid w:val="00AE703F"/>
    <w:rsid w:val="00AE7B99"/>
    <w:rsid w:val="00AF0F43"/>
    <w:rsid w:val="00AF1DBE"/>
    <w:rsid w:val="00AF2A31"/>
    <w:rsid w:val="00AF301C"/>
    <w:rsid w:val="00AF53EE"/>
    <w:rsid w:val="00AF5A80"/>
    <w:rsid w:val="00AF7259"/>
    <w:rsid w:val="00B003CF"/>
    <w:rsid w:val="00B01EC6"/>
    <w:rsid w:val="00B04EDF"/>
    <w:rsid w:val="00B05AD2"/>
    <w:rsid w:val="00B05E7E"/>
    <w:rsid w:val="00B067F2"/>
    <w:rsid w:val="00B06EDC"/>
    <w:rsid w:val="00B0737B"/>
    <w:rsid w:val="00B07D09"/>
    <w:rsid w:val="00B101B0"/>
    <w:rsid w:val="00B1067A"/>
    <w:rsid w:val="00B121D2"/>
    <w:rsid w:val="00B12411"/>
    <w:rsid w:val="00B12B67"/>
    <w:rsid w:val="00B12D53"/>
    <w:rsid w:val="00B12E7A"/>
    <w:rsid w:val="00B145BD"/>
    <w:rsid w:val="00B151AA"/>
    <w:rsid w:val="00B159D9"/>
    <w:rsid w:val="00B17299"/>
    <w:rsid w:val="00B17540"/>
    <w:rsid w:val="00B17C6E"/>
    <w:rsid w:val="00B21141"/>
    <w:rsid w:val="00B21B95"/>
    <w:rsid w:val="00B22461"/>
    <w:rsid w:val="00B24011"/>
    <w:rsid w:val="00B24D9D"/>
    <w:rsid w:val="00B259B1"/>
    <w:rsid w:val="00B25E8E"/>
    <w:rsid w:val="00B267D8"/>
    <w:rsid w:val="00B27F8A"/>
    <w:rsid w:val="00B27FC1"/>
    <w:rsid w:val="00B30B63"/>
    <w:rsid w:val="00B31818"/>
    <w:rsid w:val="00B31A11"/>
    <w:rsid w:val="00B31CB7"/>
    <w:rsid w:val="00B326E7"/>
    <w:rsid w:val="00B331CE"/>
    <w:rsid w:val="00B33BD0"/>
    <w:rsid w:val="00B34FE2"/>
    <w:rsid w:val="00B3577D"/>
    <w:rsid w:val="00B3592E"/>
    <w:rsid w:val="00B3623D"/>
    <w:rsid w:val="00B364CC"/>
    <w:rsid w:val="00B36A4E"/>
    <w:rsid w:val="00B36F63"/>
    <w:rsid w:val="00B417E7"/>
    <w:rsid w:val="00B41F7D"/>
    <w:rsid w:val="00B425DD"/>
    <w:rsid w:val="00B44957"/>
    <w:rsid w:val="00B44A25"/>
    <w:rsid w:val="00B45707"/>
    <w:rsid w:val="00B45BAD"/>
    <w:rsid w:val="00B47FFC"/>
    <w:rsid w:val="00B5066A"/>
    <w:rsid w:val="00B55E28"/>
    <w:rsid w:val="00B60116"/>
    <w:rsid w:val="00B61682"/>
    <w:rsid w:val="00B61C36"/>
    <w:rsid w:val="00B624A4"/>
    <w:rsid w:val="00B62B3E"/>
    <w:rsid w:val="00B63100"/>
    <w:rsid w:val="00B63AEB"/>
    <w:rsid w:val="00B70B2F"/>
    <w:rsid w:val="00B71333"/>
    <w:rsid w:val="00B7161B"/>
    <w:rsid w:val="00B7613F"/>
    <w:rsid w:val="00B768CF"/>
    <w:rsid w:val="00B776EE"/>
    <w:rsid w:val="00B77C1E"/>
    <w:rsid w:val="00B81410"/>
    <w:rsid w:val="00B822F1"/>
    <w:rsid w:val="00B83355"/>
    <w:rsid w:val="00B83A3D"/>
    <w:rsid w:val="00B84033"/>
    <w:rsid w:val="00B84096"/>
    <w:rsid w:val="00B840BD"/>
    <w:rsid w:val="00B84474"/>
    <w:rsid w:val="00B8483E"/>
    <w:rsid w:val="00B85A7D"/>
    <w:rsid w:val="00B87D6A"/>
    <w:rsid w:val="00B900F6"/>
    <w:rsid w:val="00B911F2"/>
    <w:rsid w:val="00B91ED5"/>
    <w:rsid w:val="00B9218F"/>
    <w:rsid w:val="00B92344"/>
    <w:rsid w:val="00B92A34"/>
    <w:rsid w:val="00B92C7C"/>
    <w:rsid w:val="00B92FE7"/>
    <w:rsid w:val="00B93046"/>
    <w:rsid w:val="00B94079"/>
    <w:rsid w:val="00B971BC"/>
    <w:rsid w:val="00BA0638"/>
    <w:rsid w:val="00BA16AB"/>
    <w:rsid w:val="00BA1D7B"/>
    <w:rsid w:val="00BA1E87"/>
    <w:rsid w:val="00BA26C5"/>
    <w:rsid w:val="00BA554E"/>
    <w:rsid w:val="00BA55EC"/>
    <w:rsid w:val="00BA5C3C"/>
    <w:rsid w:val="00BA7D34"/>
    <w:rsid w:val="00BB0258"/>
    <w:rsid w:val="00BB162B"/>
    <w:rsid w:val="00BB32AF"/>
    <w:rsid w:val="00BB38BE"/>
    <w:rsid w:val="00BB505C"/>
    <w:rsid w:val="00BB6B62"/>
    <w:rsid w:val="00BB7079"/>
    <w:rsid w:val="00BC04DB"/>
    <w:rsid w:val="00BC1178"/>
    <w:rsid w:val="00BC12B5"/>
    <w:rsid w:val="00BC14F2"/>
    <w:rsid w:val="00BC1AB2"/>
    <w:rsid w:val="00BC1F41"/>
    <w:rsid w:val="00BC34C9"/>
    <w:rsid w:val="00BC3FDC"/>
    <w:rsid w:val="00BC5053"/>
    <w:rsid w:val="00BC53CE"/>
    <w:rsid w:val="00BC66C9"/>
    <w:rsid w:val="00BC7153"/>
    <w:rsid w:val="00BC774C"/>
    <w:rsid w:val="00BC7859"/>
    <w:rsid w:val="00BC7ADA"/>
    <w:rsid w:val="00BD0DB6"/>
    <w:rsid w:val="00BD10F7"/>
    <w:rsid w:val="00BD1194"/>
    <w:rsid w:val="00BD15C0"/>
    <w:rsid w:val="00BD30A3"/>
    <w:rsid w:val="00BE09E7"/>
    <w:rsid w:val="00BE103E"/>
    <w:rsid w:val="00BE13C8"/>
    <w:rsid w:val="00BE2125"/>
    <w:rsid w:val="00BE2B69"/>
    <w:rsid w:val="00BE3102"/>
    <w:rsid w:val="00BE35D1"/>
    <w:rsid w:val="00BE3795"/>
    <w:rsid w:val="00BE3B7E"/>
    <w:rsid w:val="00BE4FAD"/>
    <w:rsid w:val="00BE6683"/>
    <w:rsid w:val="00BE6853"/>
    <w:rsid w:val="00BE71DC"/>
    <w:rsid w:val="00BE7EFD"/>
    <w:rsid w:val="00BF0668"/>
    <w:rsid w:val="00BF08DE"/>
    <w:rsid w:val="00BF0A9A"/>
    <w:rsid w:val="00BF152B"/>
    <w:rsid w:val="00BF239B"/>
    <w:rsid w:val="00BF24E1"/>
    <w:rsid w:val="00BF365E"/>
    <w:rsid w:val="00BF6FF6"/>
    <w:rsid w:val="00BF7A27"/>
    <w:rsid w:val="00BF7A8B"/>
    <w:rsid w:val="00BF7E73"/>
    <w:rsid w:val="00C01127"/>
    <w:rsid w:val="00C01A75"/>
    <w:rsid w:val="00C01B20"/>
    <w:rsid w:val="00C01F56"/>
    <w:rsid w:val="00C021E2"/>
    <w:rsid w:val="00C02D3A"/>
    <w:rsid w:val="00C03584"/>
    <w:rsid w:val="00C0487F"/>
    <w:rsid w:val="00C0756B"/>
    <w:rsid w:val="00C10404"/>
    <w:rsid w:val="00C10A60"/>
    <w:rsid w:val="00C10A98"/>
    <w:rsid w:val="00C119C6"/>
    <w:rsid w:val="00C130F4"/>
    <w:rsid w:val="00C13C4C"/>
    <w:rsid w:val="00C151F0"/>
    <w:rsid w:val="00C1524D"/>
    <w:rsid w:val="00C168C1"/>
    <w:rsid w:val="00C17829"/>
    <w:rsid w:val="00C2054A"/>
    <w:rsid w:val="00C2056D"/>
    <w:rsid w:val="00C20C7B"/>
    <w:rsid w:val="00C219BA"/>
    <w:rsid w:val="00C21E06"/>
    <w:rsid w:val="00C25675"/>
    <w:rsid w:val="00C25D74"/>
    <w:rsid w:val="00C266A5"/>
    <w:rsid w:val="00C27C81"/>
    <w:rsid w:val="00C30F8D"/>
    <w:rsid w:val="00C31B73"/>
    <w:rsid w:val="00C35FA8"/>
    <w:rsid w:val="00C364DB"/>
    <w:rsid w:val="00C3705E"/>
    <w:rsid w:val="00C378EA"/>
    <w:rsid w:val="00C37F51"/>
    <w:rsid w:val="00C40CBB"/>
    <w:rsid w:val="00C40DFE"/>
    <w:rsid w:val="00C42629"/>
    <w:rsid w:val="00C441CE"/>
    <w:rsid w:val="00C44EF7"/>
    <w:rsid w:val="00C45380"/>
    <w:rsid w:val="00C45C24"/>
    <w:rsid w:val="00C46B9D"/>
    <w:rsid w:val="00C47D85"/>
    <w:rsid w:val="00C51EF2"/>
    <w:rsid w:val="00C52E0E"/>
    <w:rsid w:val="00C55510"/>
    <w:rsid w:val="00C5613A"/>
    <w:rsid w:val="00C562AC"/>
    <w:rsid w:val="00C616D8"/>
    <w:rsid w:val="00C629F2"/>
    <w:rsid w:val="00C62AEE"/>
    <w:rsid w:val="00C642ED"/>
    <w:rsid w:val="00C6430D"/>
    <w:rsid w:val="00C646B4"/>
    <w:rsid w:val="00C6478E"/>
    <w:rsid w:val="00C652C0"/>
    <w:rsid w:val="00C654B0"/>
    <w:rsid w:val="00C65D3D"/>
    <w:rsid w:val="00C66F8A"/>
    <w:rsid w:val="00C67132"/>
    <w:rsid w:val="00C7024F"/>
    <w:rsid w:val="00C70294"/>
    <w:rsid w:val="00C70EBB"/>
    <w:rsid w:val="00C7237A"/>
    <w:rsid w:val="00C74796"/>
    <w:rsid w:val="00C7481C"/>
    <w:rsid w:val="00C751A0"/>
    <w:rsid w:val="00C756FF"/>
    <w:rsid w:val="00C77204"/>
    <w:rsid w:val="00C8137F"/>
    <w:rsid w:val="00C8197A"/>
    <w:rsid w:val="00C81F83"/>
    <w:rsid w:val="00C821D3"/>
    <w:rsid w:val="00C825B3"/>
    <w:rsid w:val="00C82699"/>
    <w:rsid w:val="00C8324A"/>
    <w:rsid w:val="00C8324D"/>
    <w:rsid w:val="00C83316"/>
    <w:rsid w:val="00C83398"/>
    <w:rsid w:val="00C83C36"/>
    <w:rsid w:val="00C8415C"/>
    <w:rsid w:val="00C84A7C"/>
    <w:rsid w:val="00C84ECA"/>
    <w:rsid w:val="00C862E0"/>
    <w:rsid w:val="00C902FD"/>
    <w:rsid w:val="00C913B8"/>
    <w:rsid w:val="00C9165E"/>
    <w:rsid w:val="00C91870"/>
    <w:rsid w:val="00C920FE"/>
    <w:rsid w:val="00C94CBA"/>
    <w:rsid w:val="00C94F6A"/>
    <w:rsid w:val="00C9522E"/>
    <w:rsid w:val="00C96562"/>
    <w:rsid w:val="00C96C13"/>
    <w:rsid w:val="00C97057"/>
    <w:rsid w:val="00C974FF"/>
    <w:rsid w:val="00CA078D"/>
    <w:rsid w:val="00CA1D69"/>
    <w:rsid w:val="00CA1F07"/>
    <w:rsid w:val="00CA20B6"/>
    <w:rsid w:val="00CA28ED"/>
    <w:rsid w:val="00CA458E"/>
    <w:rsid w:val="00CA56FF"/>
    <w:rsid w:val="00CA5938"/>
    <w:rsid w:val="00CA7427"/>
    <w:rsid w:val="00CB2351"/>
    <w:rsid w:val="00CB2ED4"/>
    <w:rsid w:val="00CB3D79"/>
    <w:rsid w:val="00CB5318"/>
    <w:rsid w:val="00CB598A"/>
    <w:rsid w:val="00CB61B4"/>
    <w:rsid w:val="00CB69DB"/>
    <w:rsid w:val="00CB7483"/>
    <w:rsid w:val="00CB7DE3"/>
    <w:rsid w:val="00CC193A"/>
    <w:rsid w:val="00CC1F2F"/>
    <w:rsid w:val="00CC36AF"/>
    <w:rsid w:val="00CC3F4D"/>
    <w:rsid w:val="00CC4A1C"/>
    <w:rsid w:val="00CC589A"/>
    <w:rsid w:val="00CC6610"/>
    <w:rsid w:val="00CC73E9"/>
    <w:rsid w:val="00CC7951"/>
    <w:rsid w:val="00CD0221"/>
    <w:rsid w:val="00CD1263"/>
    <w:rsid w:val="00CD33D0"/>
    <w:rsid w:val="00CD3B98"/>
    <w:rsid w:val="00CD3D3B"/>
    <w:rsid w:val="00CD43A2"/>
    <w:rsid w:val="00CD4F13"/>
    <w:rsid w:val="00CD5082"/>
    <w:rsid w:val="00CD5378"/>
    <w:rsid w:val="00CD6419"/>
    <w:rsid w:val="00CD652A"/>
    <w:rsid w:val="00CD6B4A"/>
    <w:rsid w:val="00CD7497"/>
    <w:rsid w:val="00CD7BF5"/>
    <w:rsid w:val="00CD7C04"/>
    <w:rsid w:val="00CE009F"/>
    <w:rsid w:val="00CE252A"/>
    <w:rsid w:val="00CE29DC"/>
    <w:rsid w:val="00CE2A78"/>
    <w:rsid w:val="00CE322A"/>
    <w:rsid w:val="00CE32DD"/>
    <w:rsid w:val="00CE3EB1"/>
    <w:rsid w:val="00CE5271"/>
    <w:rsid w:val="00CE5DC8"/>
    <w:rsid w:val="00CE6021"/>
    <w:rsid w:val="00CE6F05"/>
    <w:rsid w:val="00CE735E"/>
    <w:rsid w:val="00CE794C"/>
    <w:rsid w:val="00CF021F"/>
    <w:rsid w:val="00CF1968"/>
    <w:rsid w:val="00CF4263"/>
    <w:rsid w:val="00CF4DD8"/>
    <w:rsid w:val="00CF6528"/>
    <w:rsid w:val="00CF65A3"/>
    <w:rsid w:val="00D00A03"/>
    <w:rsid w:val="00D00B1C"/>
    <w:rsid w:val="00D011F2"/>
    <w:rsid w:val="00D016FE"/>
    <w:rsid w:val="00D02D30"/>
    <w:rsid w:val="00D05032"/>
    <w:rsid w:val="00D05316"/>
    <w:rsid w:val="00D05714"/>
    <w:rsid w:val="00D06174"/>
    <w:rsid w:val="00D06420"/>
    <w:rsid w:val="00D06AE5"/>
    <w:rsid w:val="00D06B47"/>
    <w:rsid w:val="00D07E6D"/>
    <w:rsid w:val="00D10002"/>
    <w:rsid w:val="00D11228"/>
    <w:rsid w:val="00D12FBD"/>
    <w:rsid w:val="00D12FF5"/>
    <w:rsid w:val="00D13916"/>
    <w:rsid w:val="00D16F21"/>
    <w:rsid w:val="00D17026"/>
    <w:rsid w:val="00D20320"/>
    <w:rsid w:val="00D2052B"/>
    <w:rsid w:val="00D24536"/>
    <w:rsid w:val="00D245E0"/>
    <w:rsid w:val="00D24627"/>
    <w:rsid w:val="00D26A7A"/>
    <w:rsid w:val="00D26E6A"/>
    <w:rsid w:val="00D27173"/>
    <w:rsid w:val="00D27195"/>
    <w:rsid w:val="00D3168E"/>
    <w:rsid w:val="00D31941"/>
    <w:rsid w:val="00D3231A"/>
    <w:rsid w:val="00D323B9"/>
    <w:rsid w:val="00D3308C"/>
    <w:rsid w:val="00D3426D"/>
    <w:rsid w:val="00D347B0"/>
    <w:rsid w:val="00D34A2F"/>
    <w:rsid w:val="00D34BC0"/>
    <w:rsid w:val="00D35419"/>
    <w:rsid w:val="00D35C84"/>
    <w:rsid w:val="00D36403"/>
    <w:rsid w:val="00D36D7B"/>
    <w:rsid w:val="00D37D2E"/>
    <w:rsid w:val="00D37F0E"/>
    <w:rsid w:val="00D40D78"/>
    <w:rsid w:val="00D41814"/>
    <w:rsid w:val="00D41B94"/>
    <w:rsid w:val="00D41C09"/>
    <w:rsid w:val="00D42466"/>
    <w:rsid w:val="00D42B2C"/>
    <w:rsid w:val="00D43483"/>
    <w:rsid w:val="00D437EB"/>
    <w:rsid w:val="00D4461E"/>
    <w:rsid w:val="00D47819"/>
    <w:rsid w:val="00D47ECC"/>
    <w:rsid w:val="00D51FB4"/>
    <w:rsid w:val="00D534AA"/>
    <w:rsid w:val="00D54854"/>
    <w:rsid w:val="00D55B8A"/>
    <w:rsid w:val="00D55DDA"/>
    <w:rsid w:val="00D56D3E"/>
    <w:rsid w:val="00D574E9"/>
    <w:rsid w:val="00D57811"/>
    <w:rsid w:val="00D57817"/>
    <w:rsid w:val="00D57C47"/>
    <w:rsid w:val="00D608CE"/>
    <w:rsid w:val="00D60E09"/>
    <w:rsid w:val="00D61D10"/>
    <w:rsid w:val="00D631D5"/>
    <w:rsid w:val="00D642BA"/>
    <w:rsid w:val="00D65A3C"/>
    <w:rsid w:val="00D65B20"/>
    <w:rsid w:val="00D676D1"/>
    <w:rsid w:val="00D71086"/>
    <w:rsid w:val="00D71356"/>
    <w:rsid w:val="00D725AB"/>
    <w:rsid w:val="00D725D6"/>
    <w:rsid w:val="00D7324D"/>
    <w:rsid w:val="00D7355F"/>
    <w:rsid w:val="00D742A4"/>
    <w:rsid w:val="00D75F92"/>
    <w:rsid w:val="00D76119"/>
    <w:rsid w:val="00D774AE"/>
    <w:rsid w:val="00D818CC"/>
    <w:rsid w:val="00D82CEE"/>
    <w:rsid w:val="00D8393E"/>
    <w:rsid w:val="00D83B9C"/>
    <w:rsid w:val="00D845E3"/>
    <w:rsid w:val="00D84C98"/>
    <w:rsid w:val="00D85A25"/>
    <w:rsid w:val="00D86156"/>
    <w:rsid w:val="00D865FC"/>
    <w:rsid w:val="00D872AB"/>
    <w:rsid w:val="00D87978"/>
    <w:rsid w:val="00D9024C"/>
    <w:rsid w:val="00D904F6"/>
    <w:rsid w:val="00D90657"/>
    <w:rsid w:val="00D907C8"/>
    <w:rsid w:val="00D90C28"/>
    <w:rsid w:val="00D92ABF"/>
    <w:rsid w:val="00D93D60"/>
    <w:rsid w:val="00D9441C"/>
    <w:rsid w:val="00D94E1A"/>
    <w:rsid w:val="00D96723"/>
    <w:rsid w:val="00D973F7"/>
    <w:rsid w:val="00DA0197"/>
    <w:rsid w:val="00DA5F0A"/>
    <w:rsid w:val="00DA67FE"/>
    <w:rsid w:val="00DB15A4"/>
    <w:rsid w:val="00DB2304"/>
    <w:rsid w:val="00DB3BF2"/>
    <w:rsid w:val="00DB4583"/>
    <w:rsid w:val="00DB60E2"/>
    <w:rsid w:val="00DB7A64"/>
    <w:rsid w:val="00DC0B4B"/>
    <w:rsid w:val="00DC0FF0"/>
    <w:rsid w:val="00DC1098"/>
    <w:rsid w:val="00DC11DA"/>
    <w:rsid w:val="00DC1684"/>
    <w:rsid w:val="00DC223B"/>
    <w:rsid w:val="00DC40B2"/>
    <w:rsid w:val="00DC58DE"/>
    <w:rsid w:val="00DC5B28"/>
    <w:rsid w:val="00DC5B73"/>
    <w:rsid w:val="00DD129E"/>
    <w:rsid w:val="00DD2184"/>
    <w:rsid w:val="00DD28F6"/>
    <w:rsid w:val="00DD2DBF"/>
    <w:rsid w:val="00DD3097"/>
    <w:rsid w:val="00DD51EA"/>
    <w:rsid w:val="00DD6FE1"/>
    <w:rsid w:val="00DD7217"/>
    <w:rsid w:val="00DD7349"/>
    <w:rsid w:val="00DE02DC"/>
    <w:rsid w:val="00DE0DF8"/>
    <w:rsid w:val="00DE172C"/>
    <w:rsid w:val="00DE1818"/>
    <w:rsid w:val="00DE2B7F"/>
    <w:rsid w:val="00DE31B1"/>
    <w:rsid w:val="00DE48D1"/>
    <w:rsid w:val="00DE76B7"/>
    <w:rsid w:val="00DF0607"/>
    <w:rsid w:val="00DF26E0"/>
    <w:rsid w:val="00DF29F7"/>
    <w:rsid w:val="00DF4318"/>
    <w:rsid w:val="00DF4F09"/>
    <w:rsid w:val="00DF5CE2"/>
    <w:rsid w:val="00DF6DD6"/>
    <w:rsid w:val="00DF7235"/>
    <w:rsid w:val="00DF74C2"/>
    <w:rsid w:val="00DF7630"/>
    <w:rsid w:val="00E00BEA"/>
    <w:rsid w:val="00E00D9F"/>
    <w:rsid w:val="00E01AA6"/>
    <w:rsid w:val="00E01F30"/>
    <w:rsid w:val="00E02B24"/>
    <w:rsid w:val="00E07F4A"/>
    <w:rsid w:val="00E12A07"/>
    <w:rsid w:val="00E1315C"/>
    <w:rsid w:val="00E13227"/>
    <w:rsid w:val="00E134DE"/>
    <w:rsid w:val="00E138D0"/>
    <w:rsid w:val="00E13A0E"/>
    <w:rsid w:val="00E13D2C"/>
    <w:rsid w:val="00E1481D"/>
    <w:rsid w:val="00E14950"/>
    <w:rsid w:val="00E15AFC"/>
    <w:rsid w:val="00E1663F"/>
    <w:rsid w:val="00E1691E"/>
    <w:rsid w:val="00E2054E"/>
    <w:rsid w:val="00E20BEB"/>
    <w:rsid w:val="00E21DA7"/>
    <w:rsid w:val="00E235BD"/>
    <w:rsid w:val="00E236B8"/>
    <w:rsid w:val="00E23B47"/>
    <w:rsid w:val="00E2412B"/>
    <w:rsid w:val="00E245AE"/>
    <w:rsid w:val="00E247B5"/>
    <w:rsid w:val="00E24E74"/>
    <w:rsid w:val="00E2555B"/>
    <w:rsid w:val="00E26F78"/>
    <w:rsid w:val="00E3043E"/>
    <w:rsid w:val="00E3059A"/>
    <w:rsid w:val="00E30CE8"/>
    <w:rsid w:val="00E315BA"/>
    <w:rsid w:val="00E31E36"/>
    <w:rsid w:val="00E31F37"/>
    <w:rsid w:val="00E32286"/>
    <w:rsid w:val="00E34853"/>
    <w:rsid w:val="00E3538D"/>
    <w:rsid w:val="00E36FF8"/>
    <w:rsid w:val="00E37027"/>
    <w:rsid w:val="00E40109"/>
    <w:rsid w:val="00E41785"/>
    <w:rsid w:val="00E419D9"/>
    <w:rsid w:val="00E42F0E"/>
    <w:rsid w:val="00E433B7"/>
    <w:rsid w:val="00E4349A"/>
    <w:rsid w:val="00E43B60"/>
    <w:rsid w:val="00E4453A"/>
    <w:rsid w:val="00E458E9"/>
    <w:rsid w:val="00E46BE9"/>
    <w:rsid w:val="00E50A93"/>
    <w:rsid w:val="00E5131C"/>
    <w:rsid w:val="00E51EAC"/>
    <w:rsid w:val="00E52B73"/>
    <w:rsid w:val="00E52D0D"/>
    <w:rsid w:val="00E53A42"/>
    <w:rsid w:val="00E55C2F"/>
    <w:rsid w:val="00E56380"/>
    <w:rsid w:val="00E57D6D"/>
    <w:rsid w:val="00E605DB"/>
    <w:rsid w:val="00E621B2"/>
    <w:rsid w:val="00E626B3"/>
    <w:rsid w:val="00E64BEA"/>
    <w:rsid w:val="00E66084"/>
    <w:rsid w:val="00E66232"/>
    <w:rsid w:val="00E66430"/>
    <w:rsid w:val="00E666A2"/>
    <w:rsid w:val="00E70183"/>
    <w:rsid w:val="00E71B01"/>
    <w:rsid w:val="00E71E0F"/>
    <w:rsid w:val="00E7220E"/>
    <w:rsid w:val="00E729FF"/>
    <w:rsid w:val="00E74C7A"/>
    <w:rsid w:val="00E75A9E"/>
    <w:rsid w:val="00E76983"/>
    <w:rsid w:val="00E80B5D"/>
    <w:rsid w:val="00E80E42"/>
    <w:rsid w:val="00E8100A"/>
    <w:rsid w:val="00E82135"/>
    <w:rsid w:val="00E82E62"/>
    <w:rsid w:val="00E82FD2"/>
    <w:rsid w:val="00E83083"/>
    <w:rsid w:val="00E841C2"/>
    <w:rsid w:val="00E8496B"/>
    <w:rsid w:val="00E8498E"/>
    <w:rsid w:val="00E84FF6"/>
    <w:rsid w:val="00E85DF8"/>
    <w:rsid w:val="00E85E82"/>
    <w:rsid w:val="00E8670A"/>
    <w:rsid w:val="00E87783"/>
    <w:rsid w:val="00E87A39"/>
    <w:rsid w:val="00E90388"/>
    <w:rsid w:val="00E94385"/>
    <w:rsid w:val="00E94A51"/>
    <w:rsid w:val="00E94D0E"/>
    <w:rsid w:val="00E95160"/>
    <w:rsid w:val="00E95DE2"/>
    <w:rsid w:val="00E96A0C"/>
    <w:rsid w:val="00E97B15"/>
    <w:rsid w:val="00EA0927"/>
    <w:rsid w:val="00EA0BEC"/>
    <w:rsid w:val="00EA218E"/>
    <w:rsid w:val="00EA2592"/>
    <w:rsid w:val="00EA33AA"/>
    <w:rsid w:val="00EA38CD"/>
    <w:rsid w:val="00EA6344"/>
    <w:rsid w:val="00EA7BA7"/>
    <w:rsid w:val="00EB0009"/>
    <w:rsid w:val="00EB0B10"/>
    <w:rsid w:val="00EB1937"/>
    <w:rsid w:val="00EB2B15"/>
    <w:rsid w:val="00EB2C06"/>
    <w:rsid w:val="00EB6174"/>
    <w:rsid w:val="00EB750A"/>
    <w:rsid w:val="00EB755D"/>
    <w:rsid w:val="00EC027B"/>
    <w:rsid w:val="00EC1803"/>
    <w:rsid w:val="00EC2097"/>
    <w:rsid w:val="00EC310B"/>
    <w:rsid w:val="00EC3178"/>
    <w:rsid w:val="00EC3C80"/>
    <w:rsid w:val="00EC463B"/>
    <w:rsid w:val="00EC4B0A"/>
    <w:rsid w:val="00EC57DC"/>
    <w:rsid w:val="00ED077F"/>
    <w:rsid w:val="00ED0EDA"/>
    <w:rsid w:val="00ED41E6"/>
    <w:rsid w:val="00ED5CEE"/>
    <w:rsid w:val="00EE057A"/>
    <w:rsid w:val="00EE07DC"/>
    <w:rsid w:val="00EE0CC6"/>
    <w:rsid w:val="00EE27C0"/>
    <w:rsid w:val="00EE5B5A"/>
    <w:rsid w:val="00EE6D3D"/>
    <w:rsid w:val="00EE7031"/>
    <w:rsid w:val="00EE7081"/>
    <w:rsid w:val="00EF122E"/>
    <w:rsid w:val="00EF3FA8"/>
    <w:rsid w:val="00EF41D5"/>
    <w:rsid w:val="00EF45FE"/>
    <w:rsid w:val="00EF4E43"/>
    <w:rsid w:val="00EF5419"/>
    <w:rsid w:val="00EF5452"/>
    <w:rsid w:val="00EF57F3"/>
    <w:rsid w:val="00EF6828"/>
    <w:rsid w:val="00EF719C"/>
    <w:rsid w:val="00F01401"/>
    <w:rsid w:val="00F01573"/>
    <w:rsid w:val="00F01D38"/>
    <w:rsid w:val="00F022F7"/>
    <w:rsid w:val="00F027E1"/>
    <w:rsid w:val="00F02F3E"/>
    <w:rsid w:val="00F04C95"/>
    <w:rsid w:val="00F065E5"/>
    <w:rsid w:val="00F103B3"/>
    <w:rsid w:val="00F10E06"/>
    <w:rsid w:val="00F1263A"/>
    <w:rsid w:val="00F13227"/>
    <w:rsid w:val="00F1415F"/>
    <w:rsid w:val="00F1464A"/>
    <w:rsid w:val="00F16955"/>
    <w:rsid w:val="00F17049"/>
    <w:rsid w:val="00F17438"/>
    <w:rsid w:val="00F179A3"/>
    <w:rsid w:val="00F211BD"/>
    <w:rsid w:val="00F22669"/>
    <w:rsid w:val="00F22697"/>
    <w:rsid w:val="00F22B96"/>
    <w:rsid w:val="00F245A4"/>
    <w:rsid w:val="00F24F20"/>
    <w:rsid w:val="00F25836"/>
    <w:rsid w:val="00F269CB"/>
    <w:rsid w:val="00F271A2"/>
    <w:rsid w:val="00F27DA0"/>
    <w:rsid w:val="00F31D85"/>
    <w:rsid w:val="00F32131"/>
    <w:rsid w:val="00F33269"/>
    <w:rsid w:val="00F33AD2"/>
    <w:rsid w:val="00F34886"/>
    <w:rsid w:val="00F35318"/>
    <w:rsid w:val="00F363FB"/>
    <w:rsid w:val="00F366EC"/>
    <w:rsid w:val="00F36880"/>
    <w:rsid w:val="00F37D30"/>
    <w:rsid w:val="00F40CD4"/>
    <w:rsid w:val="00F41D0A"/>
    <w:rsid w:val="00F43D57"/>
    <w:rsid w:val="00F43DAC"/>
    <w:rsid w:val="00F43FD5"/>
    <w:rsid w:val="00F4483B"/>
    <w:rsid w:val="00F44F42"/>
    <w:rsid w:val="00F506C5"/>
    <w:rsid w:val="00F512AD"/>
    <w:rsid w:val="00F514F9"/>
    <w:rsid w:val="00F5249B"/>
    <w:rsid w:val="00F528BE"/>
    <w:rsid w:val="00F532CC"/>
    <w:rsid w:val="00F53EC7"/>
    <w:rsid w:val="00F54281"/>
    <w:rsid w:val="00F54456"/>
    <w:rsid w:val="00F547ED"/>
    <w:rsid w:val="00F54C0D"/>
    <w:rsid w:val="00F54C4C"/>
    <w:rsid w:val="00F54C93"/>
    <w:rsid w:val="00F55B4B"/>
    <w:rsid w:val="00F55D2B"/>
    <w:rsid w:val="00F56890"/>
    <w:rsid w:val="00F5711F"/>
    <w:rsid w:val="00F57C51"/>
    <w:rsid w:val="00F608E4"/>
    <w:rsid w:val="00F61A26"/>
    <w:rsid w:val="00F62E21"/>
    <w:rsid w:val="00F6305D"/>
    <w:rsid w:val="00F63402"/>
    <w:rsid w:val="00F634E5"/>
    <w:rsid w:val="00F65C10"/>
    <w:rsid w:val="00F6665D"/>
    <w:rsid w:val="00F6754E"/>
    <w:rsid w:val="00F67908"/>
    <w:rsid w:val="00F705D4"/>
    <w:rsid w:val="00F708A0"/>
    <w:rsid w:val="00F7240B"/>
    <w:rsid w:val="00F7402A"/>
    <w:rsid w:val="00F74B4A"/>
    <w:rsid w:val="00F74FA5"/>
    <w:rsid w:val="00F77F73"/>
    <w:rsid w:val="00F80048"/>
    <w:rsid w:val="00F8011A"/>
    <w:rsid w:val="00F8220E"/>
    <w:rsid w:val="00F83B11"/>
    <w:rsid w:val="00F842F1"/>
    <w:rsid w:val="00F843A2"/>
    <w:rsid w:val="00F84DF9"/>
    <w:rsid w:val="00F855A2"/>
    <w:rsid w:val="00F864CE"/>
    <w:rsid w:val="00F9032E"/>
    <w:rsid w:val="00F90806"/>
    <w:rsid w:val="00F9199D"/>
    <w:rsid w:val="00F948EE"/>
    <w:rsid w:val="00F94DD4"/>
    <w:rsid w:val="00F955F0"/>
    <w:rsid w:val="00F96F6D"/>
    <w:rsid w:val="00F974CA"/>
    <w:rsid w:val="00F97D7D"/>
    <w:rsid w:val="00FA26E2"/>
    <w:rsid w:val="00FA30E8"/>
    <w:rsid w:val="00FA315A"/>
    <w:rsid w:val="00FA4B00"/>
    <w:rsid w:val="00FA6A40"/>
    <w:rsid w:val="00FA74C4"/>
    <w:rsid w:val="00FB1751"/>
    <w:rsid w:val="00FB2334"/>
    <w:rsid w:val="00FB24C4"/>
    <w:rsid w:val="00FB53F6"/>
    <w:rsid w:val="00FB61AD"/>
    <w:rsid w:val="00FB7E77"/>
    <w:rsid w:val="00FC18A2"/>
    <w:rsid w:val="00FC2D77"/>
    <w:rsid w:val="00FC2F95"/>
    <w:rsid w:val="00FC47EF"/>
    <w:rsid w:val="00FC4F6C"/>
    <w:rsid w:val="00FC5156"/>
    <w:rsid w:val="00FC6B1F"/>
    <w:rsid w:val="00FC6E05"/>
    <w:rsid w:val="00FC74EA"/>
    <w:rsid w:val="00FD1F9C"/>
    <w:rsid w:val="00FD2407"/>
    <w:rsid w:val="00FD2692"/>
    <w:rsid w:val="00FD281F"/>
    <w:rsid w:val="00FD40D7"/>
    <w:rsid w:val="00FD4F64"/>
    <w:rsid w:val="00FD57D8"/>
    <w:rsid w:val="00FD5C1A"/>
    <w:rsid w:val="00FD6FBA"/>
    <w:rsid w:val="00FE0172"/>
    <w:rsid w:val="00FE0303"/>
    <w:rsid w:val="00FE0744"/>
    <w:rsid w:val="00FE1499"/>
    <w:rsid w:val="00FE2855"/>
    <w:rsid w:val="00FE2BD6"/>
    <w:rsid w:val="00FE3044"/>
    <w:rsid w:val="00FE44F1"/>
    <w:rsid w:val="00FE46DD"/>
    <w:rsid w:val="00FE562C"/>
    <w:rsid w:val="00FE5AAA"/>
    <w:rsid w:val="00FE6943"/>
    <w:rsid w:val="00FE6CD1"/>
    <w:rsid w:val="00FF01A6"/>
    <w:rsid w:val="00FF0D8B"/>
    <w:rsid w:val="00FF1041"/>
    <w:rsid w:val="00FF10F1"/>
    <w:rsid w:val="00FF3F2E"/>
    <w:rsid w:val="00FF5B6F"/>
    <w:rsid w:val="00FF7560"/>
    <w:rsid w:val="00FF7985"/>
    <w:rsid w:val="00FF7F4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977AB7E"/>
  <w15:chartTrackingRefBased/>
  <w15:docId w15:val="{46E5ECE6-98F6-4C52-8B83-35A4DB02F4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style>
  <w:style w:type="paragraph" w:styleId="1">
    <w:name w:val="heading 1"/>
    <w:basedOn w:val="a"/>
    <w:next w:val="a"/>
    <w:link w:val="1Char"/>
    <w:uiPriority w:val="9"/>
    <w:qFormat/>
    <w:rsid w:val="00E66430"/>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2">
    <w:name w:val="heading 2"/>
    <w:basedOn w:val="a"/>
    <w:next w:val="a"/>
    <w:link w:val="2Char"/>
    <w:uiPriority w:val="9"/>
    <w:unhideWhenUsed/>
    <w:qFormat/>
    <w:rsid w:val="00E66430"/>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3">
    <w:name w:val="heading 3"/>
    <w:basedOn w:val="a"/>
    <w:next w:val="a"/>
    <w:link w:val="3Char"/>
    <w:uiPriority w:val="9"/>
    <w:semiHidden/>
    <w:unhideWhenUsed/>
    <w:qFormat/>
    <w:rsid w:val="00E66430"/>
    <w:pPr>
      <w:keepNext/>
      <w:keepLines/>
      <w:spacing w:before="160" w:after="80"/>
      <w:outlineLvl w:val="2"/>
    </w:pPr>
    <w:rPr>
      <w:rFonts w:eastAsiaTheme="majorEastAsia" w:cstheme="majorBidi"/>
      <w:color w:val="2F5496" w:themeColor="accent1" w:themeShade="BF"/>
      <w:sz w:val="28"/>
      <w:szCs w:val="28"/>
    </w:rPr>
  </w:style>
  <w:style w:type="paragraph" w:styleId="4">
    <w:name w:val="heading 4"/>
    <w:basedOn w:val="a"/>
    <w:next w:val="a"/>
    <w:link w:val="4Char"/>
    <w:uiPriority w:val="9"/>
    <w:semiHidden/>
    <w:unhideWhenUsed/>
    <w:qFormat/>
    <w:rsid w:val="00E66430"/>
    <w:pPr>
      <w:keepNext/>
      <w:keepLines/>
      <w:spacing w:before="80" w:after="40"/>
      <w:outlineLvl w:val="3"/>
    </w:pPr>
    <w:rPr>
      <w:rFonts w:eastAsiaTheme="majorEastAsia" w:cstheme="majorBidi"/>
      <w:i/>
      <w:iCs/>
      <w:color w:val="2F5496" w:themeColor="accent1" w:themeShade="BF"/>
    </w:rPr>
  </w:style>
  <w:style w:type="paragraph" w:styleId="5">
    <w:name w:val="heading 5"/>
    <w:basedOn w:val="a"/>
    <w:next w:val="a"/>
    <w:link w:val="5Char"/>
    <w:uiPriority w:val="9"/>
    <w:semiHidden/>
    <w:unhideWhenUsed/>
    <w:qFormat/>
    <w:rsid w:val="00E66430"/>
    <w:pPr>
      <w:keepNext/>
      <w:keepLines/>
      <w:spacing w:before="80" w:after="40"/>
      <w:outlineLvl w:val="4"/>
    </w:pPr>
    <w:rPr>
      <w:rFonts w:eastAsiaTheme="majorEastAsia" w:cstheme="majorBidi"/>
      <w:color w:val="2F5496" w:themeColor="accent1" w:themeShade="BF"/>
    </w:rPr>
  </w:style>
  <w:style w:type="paragraph" w:styleId="6">
    <w:name w:val="heading 6"/>
    <w:basedOn w:val="a"/>
    <w:next w:val="a"/>
    <w:link w:val="6Char"/>
    <w:uiPriority w:val="9"/>
    <w:semiHidden/>
    <w:unhideWhenUsed/>
    <w:qFormat/>
    <w:rsid w:val="00E66430"/>
    <w:pPr>
      <w:keepNext/>
      <w:keepLines/>
      <w:spacing w:before="40" w:after="0"/>
      <w:outlineLvl w:val="5"/>
    </w:pPr>
    <w:rPr>
      <w:rFonts w:eastAsiaTheme="majorEastAsia" w:cstheme="majorBidi"/>
      <w:i/>
      <w:iCs/>
      <w:color w:val="595959" w:themeColor="text1" w:themeTint="A6"/>
    </w:rPr>
  </w:style>
  <w:style w:type="paragraph" w:styleId="7">
    <w:name w:val="heading 7"/>
    <w:basedOn w:val="a"/>
    <w:next w:val="a"/>
    <w:link w:val="7Char"/>
    <w:uiPriority w:val="9"/>
    <w:semiHidden/>
    <w:unhideWhenUsed/>
    <w:qFormat/>
    <w:rsid w:val="00E66430"/>
    <w:pPr>
      <w:keepNext/>
      <w:keepLines/>
      <w:spacing w:before="40" w:after="0"/>
      <w:outlineLvl w:val="6"/>
    </w:pPr>
    <w:rPr>
      <w:rFonts w:eastAsiaTheme="majorEastAsia" w:cstheme="majorBidi"/>
      <w:color w:val="595959" w:themeColor="text1" w:themeTint="A6"/>
    </w:rPr>
  </w:style>
  <w:style w:type="paragraph" w:styleId="8">
    <w:name w:val="heading 8"/>
    <w:basedOn w:val="a"/>
    <w:next w:val="a"/>
    <w:link w:val="8Char"/>
    <w:uiPriority w:val="9"/>
    <w:semiHidden/>
    <w:unhideWhenUsed/>
    <w:qFormat/>
    <w:rsid w:val="00E66430"/>
    <w:pPr>
      <w:keepNext/>
      <w:keepLines/>
      <w:spacing w:after="0"/>
      <w:outlineLvl w:val="7"/>
    </w:pPr>
    <w:rPr>
      <w:rFonts w:eastAsiaTheme="majorEastAsia" w:cstheme="majorBidi"/>
      <w:i/>
      <w:iCs/>
      <w:color w:val="272727" w:themeColor="text1" w:themeTint="D8"/>
    </w:rPr>
  </w:style>
  <w:style w:type="paragraph" w:styleId="9">
    <w:name w:val="heading 9"/>
    <w:basedOn w:val="a"/>
    <w:next w:val="a"/>
    <w:link w:val="9Char"/>
    <w:uiPriority w:val="9"/>
    <w:semiHidden/>
    <w:unhideWhenUsed/>
    <w:qFormat/>
    <w:rsid w:val="00E66430"/>
    <w:pPr>
      <w:keepNext/>
      <w:keepLines/>
      <w:spacing w:after="0"/>
      <w:outlineLvl w:val="8"/>
    </w:pPr>
    <w:rPr>
      <w:rFonts w:eastAsiaTheme="majorEastAsia"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Char">
    <w:name w:val="Επικεφαλίδα 1 Char"/>
    <w:basedOn w:val="a0"/>
    <w:link w:val="1"/>
    <w:uiPriority w:val="9"/>
    <w:rsid w:val="00E66430"/>
    <w:rPr>
      <w:rFonts w:asciiTheme="majorHAnsi" w:eastAsiaTheme="majorEastAsia" w:hAnsiTheme="majorHAnsi" w:cstheme="majorBidi"/>
      <w:color w:val="2F5496" w:themeColor="accent1" w:themeShade="BF"/>
      <w:sz w:val="40"/>
      <w:szCs w:val="40"/>
    </w:rPr>
  </w:style>
  <w:style w:type="character" w:customStyle="1" w:styleId="2Char">
    <w:name w:val="Επικεφαλίδα 2 Char"/>
    <w:basedOn w:val="a0"/>
    <w:link w:val="2"/>
    <w:uiPriority w:val="9"/>
    <w:rsid w:val="00E66430"/>
    <w:rPr>
      <w:rFonts w:asciiTheme="majorHAnsi" w:eastAsiaTheme="majorEastAsia" w:hAnsiTheme="majorHAnsi" w:cstheme="majorBidi"/>
      <w:color w:val="2F5496" w:themeColor="accent1" w:themeShade="BF"/>
      <w:sz w:val="32"/>
      <w:szCs w:val="32"/>
    </w:rPr>
  </w:style>
  <w:style w:type="character" w:customStyle="1" w:styleId="3Char">
    <w:name w:val="Επικεφαλίδα 3 Char"/>
    <w:basedOn w:val="a0"/>
    <w:link w:val="3"/>
    <w:uiPriority w:val="9"/>
    <w:semiHidden/>
    <w:rsid w:val="00E66430"/>
    <w:rPr>
      <w:rFonts w:eastAsiaTheme="majorEastAsia" w:cstheme="majorBidi"/>
      <w:color w:val="2F5496" w:themeColor="accent1" w:themeShade="BF"/>
      <w:sz w:val="28"/>
      <w:szCs w:val="28"/>
    </w:rPr>
  </w:style>
  <w:style w:type="character" w:customStyle="1" w:styleId="4Char">
    <w:name w:val="Επικεφαλίδα 4 Char"/>
    <w:basedOn w:val="a0"/>
    <w:link w:val="4"/>
    <w:uiPriority w:val="9"/>
    <w:semiHidden/>
    <w:rsid w:val="00E66430"/>
    <w:rPr>
      <w:rFonts w:eastAsiaTheme="majorEastAsia" w:cstheme="majorBidi"/>
      <w:i/>
      <w:iCs/>
      <w:color w:val="2F5496" w:themeColor="accent1" w:themeShade="BF"/>
    </w:rPr>
  </w:style>
  <w:style w:type="character" w:customStyle="1" w:styleId="5Char">
    <w:name w:val="Επικεφαλίδα 5 Char"/>
    <w:basedOn w:val="a0"/>
    <w:link w:val="5"/>
    <w:uiPriority w:val="9"/>
    <w:semiHidden/>
    <w:rsid w:val="00E66430"/>
    <w:rPr>
      <w:rFonts w:eastAsiaTheme="majorEastAsia" w:cstheme="majorBidi"/>
      <w:color w:val="2F5496" w:themeColor="accent1" w:themeShade="BF"/>
    </w:rPr>
  </w:style>
  <w:style w:type="character" w:customStyle="1" w:styleId="6Char">
    <w:name w:val="Επικεφαλίδα 6 Char"/>
    <w:basedOn w:val="a0"/>
    <w:link w:val="6"/>
    <w:uiPriority w:val="9"/>
    <w:semiHidden/>
    <w:rsid w:val="00E66430"/>
    <w:rPr>
      <w:rFonts w:eastAsiaTheme="majorEastAsia" w:cstheme="majorBidi"/>
      <w:i/>
      <w:iCs/>
      <w:color w:val="595959" w:themeColor="text1" w:themeTint="A6"/>
    </w:rPr>
  </w:style>
  <w:style w:type="character" w:customStyle="1" w:styleId="7Char">
    <w:name w:val="Επικεφαλίδα 7 Char"/>
    <w:basedOn w:val="a0"/>
    <w:link w:val="7"/>
    <w:uiPriority w:val="9"/>
    <w:semiHidden/>
    <w:rsid w:val="00E66430"/>
    <w:rPr>
      <w:rFonts w:eastAsiaTheme="majorEastAsia" w:cstheme="majorBidi"/>
      <w:color w:val="595959" w:themeColor="text1" w:themeTint="A6"/>
    </w:rPr>
  </w:style>
  <w:style w:type="character" w:customStyle="1" w:styleId="8Char">
    <w:name w:val="Επικεφαλίδα 8 Char"/>
    <w:basedOn w:val="a0"/>
    <w:link w:val="8"/>
    <w:uiPriority w:val="9"/>
    <w:semiHidden/>
    <w:rsid w:val="00E66430"/>
    <w:rPr>
      <w:rFonts w:eastAsiaTheme="majorEastAsia" w:cstheme="majorBidi"/>
      <w:i/>
      <w:iCs/>
      <w:color w:val="272727" w:themeColor="text1" w:themeTint="D8"/>
    </w:rPr>
  </w:style>
  <w:style w:type="character" w:customStyle="1" w:styleId="9Char">
    <w:name w:val="Επικεφαλίδα 9 Char"/>
    <w:basedOn w:val="a0"/>
    <w:link w:val="9"/>
    <w:uiPriority w:val="9"/>
    <w:semiHidden/>
    <w:rsid w:val="00E66430"/>
    <w:rPr>
      <w:rFonts w:eastAsiaTheme="majorEastAsia" w:cstheme="majorBidi"/>
      <w:color w:val="272727" w:themeColor="text1" w:themeTint="D8"/>
    </w:rPr>
  </w:style>
  <w:style w:type="paragraph" w:styleId="a3">
    <w:name w:val="Title"/>
    <w:basedOn w:val="a"/>
    <w:next w:val="a"/>
    <w:link w:val="Char"/>
    <w:uiPriority w:val="10"/>
    <w:qFormat/>
    <w:rsid w:val="00E66430"/>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Char">
    <w:name w:val="Τίτλος Char"/>
    <w:basedOn w:val="a0"/>
    <w:link w:val="a3"/>
    <w:uiPriority w:val="10"/>
    <w:rsid w:val="00E66430"/>
    <w:rPr>
      <w:rFonts w:asciiTheme="majorHAnsi" w:eastAsiaTheme="majorEastAsia" w:hAnsiTheme="majorHAnsi" w:cstheme="majorBidi"/>
      <w:spacing w:val="-10"/>
      <w:kern w:val="28"/>
      <w:sz w:val="56"/>
      <w:szCs w:val="56"/>
    </w:rPr>
  </w:style>
  <w:style w:type="paragraph" w:styleId="a4">
    <w:name w:val="Subtitle"/>
    <w:basedOn w:val="a"/>
    <w:next w:val="a"/>
    <w:link w:val="Char0"/>
    <w:uiPriority w:val="11"/>
    <w:qFormat/>
    <w:rsid w:val="00E66430"/>
    <w:pPr>
      <w:numPr>
        <w:ilvl w:val="1"/>
      </w:numPr>
    </w:pPr>
    <w:rPr>
      <w:rFonts w:eastAsiaTheme="majorEastAsia" w:cstheme="majorBidi"/>
      <w:color w:val="595959" w:themeColor="text1" w:themeTint="A6"/>
      <w:spacing w:val="15"/>
      <w:sz w:val="28"/>
      <w:szCs w:val="28"/>
    </w:rPr>
  </w:style>
  <w:style w:type="character" w:customStyle="1" w:styleId="Char0">
    <w:name w:val="Υπότιτλος Char"/>
    <w:basedOn w:val="a0"/>
    <w:link w:val="a4"/>
    <w:uiPriority w:val="11"/>
    <w:rsid w:val="00E66430"/>
    <w:rPr>
      <w:rFonts w:eastAsiaTheme="majorEastAsia" w:cstheme="majorBidi"/>
      <w:color w:val="595959" w:themeColor="text1" w:themeTint="A6"/>
      <w:spacing w:val="15"/>
      <w:sz w:val="28"/>
      <w:szCs w:val="28"/>
    </w:rPr>
  </w:style>
  <w:style w:type="paragraph" w:styleId="a5">
    <w:name w:val="Quote"/>
    <w:basedOn w:val="a"/>
    <w:next w:val="a"/>
    <w:link w:val="Char1"/>
    <w:uiPriority w:val="29"/>
    <w:qFormat/>
    <w:rsid w:val="00E66430"/>
    <w:pPr>
      <w:spacing w:before="160"/>
      <w:jc w:val="center"/>
    </w:pPr>
    <w:rPr>
      <w:i/>
      <w:iCs/>
      <w:color w:val="404040" w:themeColor="text1" w:themeTint="BF"/>
    </w:rPr>
  </w:style>
  <w:style w:type="character" w:customStyle="1" w:styleId="Char1">
    <w:name w:val="Απόσπασμα Char"/>
    <w:basedOn w:val="a0"/>
    <w:link w:val="a5"/>
    <w:uiPriority w:val="29"/>
    <w:rsid w:val="00E66430"/>
    <w:rPr>
      <w:i/>
      <w:iCs/>
      <w:color w:val="404040" w:themeColor="text1" w:themeTint="BF"/>
    </w:rPr>
  </w:style>
  <w:style w:type="paragraph" w:styleId="a6">
    <w:name w:val="List Paragraph"/>
    <w:aliases w:val="Fiche List Paragraph,Dot pt,No Spacing1,List Paragraph Char Char Char,Indicator Text,Numbered Para 1,Bullet 1,F5 List Paragraph,Bullet Points,List Paragraph11,MAIN CONTENT,List Paragraph12,Bullet2,Bullet21,Bullet22,bl11,Yellow Bullet"/>
    <w:basedOn w:val="a"/>
    <w:link w:val="Char2"/>
    <w:uiPriority w:val="34"/>
    <w:qFormat/>
    <w:rsid w:val="00E66430"/>
    <w:pPr>
      <w:ind w:left="720"/>
      <w:contextualSpacing/>
    </w:pPr>
  </w:style>
  <w:style w:type="character" w:styleId="a7">
    <w:name w:val="Intense Emphasis"/>
    <w:basedOn w:val="a0"/>
    <w:uiPriority w:val="21"/>
    <w:qFormat/>
    <w:rsid w:val="00E66430"/>
    <w:rPr>
      <w:i/>
      <w:iCs/>
      <w:color w:val="2F5496" w:themeColor="accent1" w:themeShade="BF"/>
    </w:rPr>
  </w:style>
  <w:style w:type="paragraph" w:styleId="a8">
    <w:name w:val="Intense Quote"/>
    <w:basedOn w:val="a"/>
    <w:next w:val="a"/>
    <w:link w:val="Char3"/>
    <w:uiPriority w:val="30"/>
    <w:qFormat/>
    <w:rsid w:val="00E66430"/>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Char3">
    <w:name w:val="Έντονο απόσπ. Char"/>
    <w:basedOn w:val="a0"/>
    <w:link w:val="a8"/>
    <w:uiPriority w:val="30"/>
    <w:rsid w:val="00E66430"/>
    <w:rPr>
      <w:i/>
      <w:iCs/>
      <w:color w:val="2F5496" w:themeColor="accent1" w:themeShade="BF"/>
    </w:rPr>
  </w:style>
  <w:style w:type="character" w:styleId="a9">
    <w:name w:val="Intense Reference"/>
    <w:basedOn w:val="a0"/>
    <w:uiPriority w:val="32"/>
    <w:qFormat/>
    <w:rsid w:val="00E66430"/>
    <w:rPr>
      <w:b/>
      <w:bCs/>
      <w:smallCaps/>
      <w:color w:val="2F5496" w:themeColor="accent1" w:themeShade="BF"/>
      <w:spacing w:val="5"/>
    </w:rPr>
  </w:style>
  <w:style w:type="table" w:styleId="aa">
    <w:name w:val="Table Grid"/>
    <w:basedOn w:val="a1"/>
    <w:uiPriority w:val="39"/>
    <w:rsid w:val="0086636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har2">
    <w:name w:val="Παράγραφος λίστας Char"/>
    <w:aliases w:val="Fiche List Paragraph Char,Dot pt Char,No Spacing1 Char,List Paragraph Char Char Char Char,Indicator Text Char,Numbered Para 1 Char,Bullet 1 Char,F5 List Paragraph Char,Bullet Points Char,List Paragraph11 Char,MAIN CONTENT Char"/>
    <w:link w:val="a6"/>
    <w:uiPriority w:val="34"/>
    <w:qFormat/>
    <w:locked/>
    <w:rsid w:val="00C10A98"/>
  </w:style>
  <w:style w:type="paragraph" w:styleId="ab">
    <w:name w:val="header"/>
    <w:basedOn w:val="a"/>
    <w:link w:val="Char4"/>
    <w:uiPriority w:val="99"/>
    <w:unhideWhenUsed/>
    <w:rsid w:val="00D437EB"/>
    <w:pPr>
      <w:tabs>
        <w:tab w:val="center" w:pos="4680"/>
        <w:tab w:val="right" w:pos="9360"/>
      </w:tabs>
      <w:spacing w:after="0" w:line="240" w:lineRule="auto"/>
    </w:pPr>
  </w:style>
  <w:style w:type="character" w:customStyle="1" w:styleId="Char4">
    <w:name w:val="Κεφαλίδα Char"/>
    <w:basedOn w:val="a0"/>
    <w:link w:val="ab"/>
    <w:uiPriority w:val="99"/>
    <w:rsid w:val="00D437EB"/>
  </w:style>
  <w:style w:type="paragraph" w:styleId="ac">
    <w:name w:val="footer"/>
    <w:basedOn w:val="a"/>
    <w:link w:val="Char5"/>
    <w:uiPriority w:val="99"/>
    <w:unhideWhenUsed/>
    <w:rsid w:val="00D437EB"/>
    <w:pPr>
      <w:tabs>
        <w:tab w:val="center" w:pos="4680"/>
        <w:tab w:val="right" w:pos="9360"/>
      </w:tabs>
      <w:spacing w:after="0" w:line="240" w:lineRule="auto"/>
    </w:pPr>
  </w:style>
  <w:style w:type="character" w:customStyle="1" w:styleId="Char5">
    <w:name w:val="Υποσέλιδο Char"/>
    <w:basedOn w:val="a0"/>
    <w:link w:val="ac"/>
    <w:uiPriority w:val="99"/>
    <w:rsid w:val="00D437EB"/>
  </w:style>
  <w:style w:type="paragraph" w:styleId="ad">
    <w:name w:val="Balloon Text"/>
    <w:basedOn w:val="a"/>
    <w:link w:val="Char6"/>
    <w:uiPriority w:val="99"/>
    <w:semiHidden/>
    <w:unhideWhenUsed/>
    <w:rsid w:val="008747CB"/>
    <w:pPr>
      <w:spacing w:after="0" w:line="240" w:lineRule="auto"/>
    </w:pPr>
    <w:rPr>
      <w:rFonts w:ascii="Segoe UI" w:hAnsi="Segoe UI" w:cs="Segoe UI"/>
      <w:kern w:val="0"/>
      <w:sz w:val="18"/>
      <w:szCs w:val="18"/>
      <w:lang w:val="el-GR"/>
      <w14:ligatures w14:val="none"/>
    </w:rPr>
  </w:style>
  <w:style w:type="character" w:customStyle="1" w:styleId="Char6">
    <w:name w:val="Κείμενο πλαισίου Char"/>
    <w:basedOn w:val="a0"/>
    <w:link w:val="ad"/>
    <w:uiPriority w:val="99"/>
    <w:semiHidden/>
    <w:rsid w:val="008747CB"/>
    <w:rPr>
      <w:rFonts w:ascii="Segoe UI" w:hAnsi="Segoe UI" w:cs="Segoe UI"/>
      <w:kern w:val="0"/>
      <w:sz w:val="18"/>
      <w:szCs w:val="18"/>
      <w:lang w:val="el-GR"/>
      <w14:ligatures w14:val="none"/>
    </w:rPr>
  </w:style>
  <w:style w:type="character" w:styleId="-">
    <w:name w:val="Hyperlink"/>
    <w:basedOn w:val="a0"/>
    <w:uiPriority w:val="99"/>
    <w:semiHidden/>
    <w:unhideWhenUsed/>
    <w:rsid w:val="00514B21"/>
    <w:rPr>
      <w:color w:val="0563C1"/>
      <w:u w:val="single"/>
    </w:rPr>
  </w:style>
  <w:style w:type="character" w:styleId="-0">
    <w:name w:val="FollowedHyperlink"/>
    <w:basedOn w:val="a0"/>
    <w:uiPriority w:val="99"/>
    <w:semiHidden/>
    <w:unhideWhenUsed/>
    <w:rsid w:val="00514B21"/>
    <w:rPr>
      <w:color w:val="954F72"/>
      <w:u w:val="single"/>
    </w:rPr>
  </w:style>
  <w:style w:type="paragraph" w:customStyle="1" w:styleId="msonormal0">
    <w:name w:val="msonormal"/>
    <w:basedOn w:val="a"/>
    <w:rsid w:val="00514B21"/>
    <w:pPr>
      <w:spacing w:before="100" w:beforeAutospacing="1" w:after="100" w:afterAutospacing="1" w:line="240" w:lineRule="auto"/>
    </w:pPr>
    <w:rPr>
      <w:rFonts w:ascii="Times New Roman" w:eastAsia="Times New Roman" w:hAnsi="Times New Roman" w:cs="Times New Roman"/>
      <w:kern w:val="0"/>
      <w14:ligatures w14:val="none"/>
    </w:rPr>
  </w:style>
  <w:style w:type="paragraph" w:customStyle="1" w:styleId="font5">
    <w:name w:val="font5"/>
    <w:basedOn w:val="a"/>
    <w:rsid w:val="00514B21"/>
    <w:pPr>
      <w:spacing w:before="100" w:beforeAutospacing="1" w:after="100" w:afterAutospacing="1" w:line="240" w:lineRule="auto"/>
    </w:pPr>
    <w:rPr>
      <w:rFonts w:ascii="Tahoma" w:eastAsia="Times New Roman" w:hAnsi="Tahoma" w:cs="Tahoma"/>
      <w:b/>
      <w:bCs/>
      <w:color w:val="000000"/>
      <w:kern w:val="0"/>
      <w:sz w:val="18"/>
      <w:szCs w:val="18"/>
      <w14:ligatures w14:val="none"/>
    </w:rPr>
  </w:style>
  <w:style w:type="paragraph" w:customStyle="1" w:styleId="font6">
    <w:name w:val="font6"/>
    <w:basedOn w:val="a"/>
    <w:rsid w:val="00514B21"/>
    <w:pPr>
      <w:spacing w:before="100" w:beforeAutospacing="1" w:after="100" w:afterAutospacing="1" w:line="240" w:lineRule="auto"/>
    </w:pPr>
    <w:rPr>
      <w:rFonts w:ascii="Tahoma" w:eastAsia="Times New Roman" w:hAnsi="Tahoma" w:cs="Tahoma"/>
      <w:color w:val="000000"/>
      <w:kern w:val="0"/>
      <w:sz w:val="18"/>
      <w:szCs w:val="18"/>
      <w14:ligatures w14:val="none"/>
    </w:rPr>
  </w:style>
  <w:style w:type="paragraph" w:customStyle="1" w:styleId="xl71">
    <w:name w:val="xl71"/>
    <w:basedOn w:val="a"/>
    <w:rsid w:val="00514B21"/>
    <w:pPr>
      <w:pBdr>
        <w:top w:val="single" w:sz="12" w:space="0" w:color="auto"/>
        <w:left w:val="single" w:sz="12" w:space="0" w:color="auto"/>
        <w:bottom w:val="single" w:sz="12" w:space="0" w:color="auto"/>
        <w:right w:val="single" w:sz="4" w:space="0" w:color="auto"/>
      </w:pBdr>
      <w:shd w:val="clear" w:color="000000" w:fill="0070C0"/>
      <w:spacing w:before="100" w:beforeAutospacing="1" w:after="100" w:afterAutospacing="1" w:line="240" w:lineRule="auto"/>
      <w:jc w:val="center"/>
      <w:textAlignment w:val="center"/>
    </w:pPr>
    <w:rPr>
      <w:rFonts w:ascii="Century Schoolbook" w:eastAsia="Times New Roman" w:hAnsi="Century Schoolbook" w:cs="Times New Roman"/>
      <w:b/>
      <w:bCs/>
      <w:color w:val="FFFFFF"/>
      <w:kern w:val="0"/>
      <w14:ligatures w14:val="none"/>
    </w:rPr>
  </w:style>
  <w:style w:type="paragraph" w:customStyle="1" w:styleId="xl72">
    <w:name w:val="xl72"/>
    <w:basedOn w:val="a"/>
    <w:rsid w:val="00514B21"/>
    <w:pPr>
      <w:pBdr>
        <w:top w:val="single" w:sz="12" w:space="0" w:color="auto"/>
        <w:left w:val="single" w:sz="4" w:space="0" w:color="auto"/>
        <w:bottom w:val="single" w:sz="12" w:space="0" w:color="auto"/>
        <w:right w:val="single" w:sz="4" w:space="0" w:color="auto"/>
      </w:pBdr>
      <w:shd w:val="clear" w:color="000000" w:fill="0070C0"/>
      <w:spacing w:before="100" w:beforeAutospacing="1" w:after="100" w:afterAutospacing="1" w:line="240" w:lineRule="auto"/>
      <w:jc w:val="center"/>
      <w:textAlignment w:val="center"/>
    </w:pPr>
    <w:rPr>
      <w:rFonts w:ascii="Century Schoolbook" w:eastAsia="Times New Roman" w:hAnsi="Century Schoolbook" w:cs="Times New Roman"/>
      <w:b/>
      <w:bCs/>
      <w:color w:val="FFFFFF"/>
      <w:kern w:val="0"/>
      <w14:ligatures w14:val="none"/>
    </w:rPr>
  </w:style>
  <w:style w:type="paragraph" w:customStyle="1" w:styleId="xl73">
    <w:name w:val="xl73"/>
    <w:basedOn w:val="a"/>
    <w:rsid w:val="00514B21"/>
    <w:pPr>
      <w:pBdr>
        <w:left w:val="single" w:sz="12" w:space="0" w:color="auto"/>
        <w:bottom w:val="dotted" w:sz="4" w:space="0" w:color="auto"/>
        <w:right w:val="single" w:sz="4" w:space="0" w:color="auto"/>
      </w:pBdr>
      <w:spacing w:before="100" w:beforeAutospacing="1" w:after="100" w:afterAutospacing="1" w:line="240" w:lineRule="auto"/>
    </w:pPr>
    <w:rPr>
      <w:rFonts w:ascii="Century Schoolbook" w:eastAsia="Times New Roman" w:hAnsi="Century Schoolbook" w:cs="Times New Roman"/>
      <w:kern w:val="0"/>
      <w14:ligatures w14:val="none"/>
    </w:rPr>
  </w:style>
  <w:style w:type="paragraph" w:customStyle="1" w:styleId="xl74">
    <w:name w:val="xl74"/>
    <w:basedOn w:val="a"/>
    <w:rsid w:val="00514B21"/>
    <w:pPr>
      <w:pBdr>
        <w:left w:val="single" w:sz="4" w:space="0" w:color="auto"/>
        <w:bottom w:val="dotted" w:sz="4" w:space="0" w:color="auto"/>
        <w:right w:val="single" w:sz="4" w:space="0" w:color="auto"/>
      </w:pBdr>
      <w:spacing w:before="100" w:beforeAutospacing="1" w:after="100" w:afterAutospacing="1" w:line="240" w:lineRule="auto"/>
    </w:pPr>
    <w:rPr>
      <w:rFonts w:ascii="Century Schoolbook" w:eastAsia="Times New Roman" w:hAnsi="Century Schoolbook" w:cs="Times New Roman"/>
      <w:kern w:val="0"/>
      <w14:ligatures w14:val="none"/>
    </w:rPr>
  </w:style>
  <w:style w:type="paragraph" w:customStyle="1" w:styleId="xl75">
    <w:name w:val="xl75"/>
    <w:basedOn w:val="a"/>
    <w:rsid w:val="00514B21"/>
    <w:pPr>
      <w:pBdr>
        <w:top w:val="single" w:sz="12" w:space="0" w:color="auto"/>
        <w:left w:val="single" w:sz="4" w:space="0" w:color="auto"/>
        <w:bottom w:val="single" w:sz="12" w:space="0" w:color="auto"/>
      </w:pBdr>
      <w:shd w:val="clear" w:color="000000" w:fill="0070C0"/>
      <w:spacing w:before="100" w:beforeAutospacing="1" w:after="100" w:afterAutospacing="1" w:line="240" w:lineRule="auto"/>
      <w:jc w:val="center"/>
      <w:textAlignment w:val="center"/>
    </w:pPr>
    <w:rPr>
      <w:rFonts w:ascii="Century Schoolbook" w:eastAsia="Times New Roman" w:hAnsi="Century Schoolbook" w:cs="Times New Roman"/>
      <w:b/>
      <w:bCs/>
      <w:color w:val="FFFFFF"/>
      <w:kern w:val="0"/>
      <w14:ligatures w14:val="none"/>
    </w:rPr>
  </w:style>
  <w:style w:type="paragraph" w:customStyle="1" w:styleId="xl76">
    <w:name w:val="xl76"/>
    <w:basedOn w:val="a"/>
    <w:rsid w:val="00514B21"/>
    <w:pPr>
      <w:pBdr>
        <w:left w:val="single" w:sz="4" w:space="0" w:color="auto"/>
        <w:bottom w:val="dotted" w:sz="4" w:space="0" w:color="auto"/>
      </w:pBdr>
      <w:spacing w:before="100" w:beforeAutospacing="1" w:after="100" w:afterAutospacing="1" w:line="240" w:lineRule="auto"/>
    </w:pPr>
    <w:rPr>
      <w:rFonts w:ascii="Century Schoolbook" w:eastAsia="Times New Roman" w:hAnsi="Century Schoolbook" w:cs="Times New Roman"/>
      <w:kern w:val="0"/>
      <w14:ligatures w14:val="none"/>
    </w:rPr>
  </w:style>
  <w:style w:type="paragraph" w:customStyle="1" w:styleId="xl77">
    <w:name w:val="xl77"/>
    <w:basedOn w:val="a"/>
    <w:rsid w:val="00514B21"/>
    <w:pPr>
      <w:pBdr>
        <w:top w:val="single" w:sz="12" w:space="0" w:color="auto"/>
        <w:left w:val="single" w:sz="4" w:space="0" w:color="auto"/>
        <w:bottom w:val="single" w:sz="12" w:space="0" w:color="auto"/>
      </w:pBdr>
      <w:spacing w:before="100" w:beforeAutospacing="1" w:after="100" w:afterAutospacing="1" w:line="240" w:lineRule="auto"/>
      <w:jc w:val="center"/>
      <w:textAlignment w:val="center"/>
    </w:pPr>
    <w:rPr>
      <w:rFonts w:ascii="Century Schoolbook" w:eastAsia="Times New Roman" w:hAnsi="Century Schoolbook" w:cs="Times New Roman"/>
      <w:kern w:val="0"/>
      <w14:ligatures w14:val="none"/>
    </w:rPr>
  </w:style>
  <w:style w:type="paragraph" w:customStyle="1" w:styleId="xl78">
    <w:name w:val="xl78"/>
    <w:basedOn w:val="a"/>
    <w:rsid w:val="00514B21"/>
    <w:pPr>
      <w:pBdr>
        <w:top w:val="dotted" w:sz="4" w:space="0" w:color="auto"/>
        <w:left w:val="single" w:sz="4" w:space="0" w:color="auto"/>
        <w:bottom w:val="dotted" w:sz="4" w:space="0" w:color="auto"/>
      </w:pBdr>
      <w:spacing w:before="100" w:beforeAutospacing="1" w:after="100" w:afterAutospacing="1" w:line="240" w:lineRule="auto"/>
    </w:pPr>
    <w:rPr>
      <w:rFonts w:ascii="Century Schoolbook" w:eastAsia="Times New Roman" w:hAnsi="Century Schoolbook" w:cs="Times New Roman"/>
      <w:kern w:val="0"/>
      <w14:ligatures w14:val="none"/>
    </w:rPr>
  </w:style>
  <w:style w:type="paragraph" w:customStyle="1" w:styleId="xl79">
    <w:name w:val="xl79"/>
    <w:basedOn w:val="a"/>
    <w:rsid w:val="00514B21"/>
    <w:pPr>
      <w:pBdr>
        <w:left w:val="single" w:sz="12" w:space="0" w:color="auto"/>
        <w:bottom w:val="dotted" w:sz="4" w:space="0" w:color="auto"/>
        <w:right w:val="single" w:sz="4" w:space="0" w:color="auto"/>
      </w:pBdr>
      <w:spacing w:before="100" w:beforeAutospacing="1" w:after="100" w:afterAutospacing="1" w:line="240" w:lineRule="auto"/>
    </w:pPr>
    <w:rPr>
      <w:rFonts w:ascii="Century Schoolbook" w:eastAsia="Times New Roman" w:hAnsi="Century Schoolbook" w:cs="Times New Roman"/>
      <w:kern w:val="0"/>
      <w14:ligatures w14:val="none"/>
    </w:rPr>
  </w:style>
  <w:style w:type="paragraph" w:customStyle="1" w:styleId="xl80">
    <w:name w:val="xl80"/>
    <w:basedOn w:val="a"/>
    <w:rsid w:val="00514B21"/>
    <w:pPr>
      <w:pBdr>
        <w:left w:val="single" w:sz="4" w:space="0" w:color="auto"/>
        <w:bottom w:val="dotted" w:sz="4" w:space="0" w:color="auto"/>
        <w:right w:val="single" w:sz="4" w:space="0" w:color="auto"/>
      </w:pBdr>
      <w:spacing w:before="100" w:beforeAutospacing="1" w:after="100" w:afterAutospacing="1" w:line="240" w:lineRule="auto"/>
    </w:pPr>
    <w:rPr>
      <w:rFonts w:ascii="Century Schoolbook" w:eastAsia="Times New Roman" w:hAnsi="Century Schoolbook" w:cs="Times New Roman"/>
      <w:kern w:val="0"/>
      <w14:ligatures w14:val="none"/>
    </w:rPr>
  </w:style>
  <w:style w:type="paragraph" w:customStyle="1" w:styleId="xl81">
    <w:name w:val="xl81"/>
    <w:basedOn w:val="a"/>
    <w:rsid w:val="00514B21"/>
    <w:pPr>
      <w:pBdr>
        <w:left w:val="single" w:sz="4" w:space="0" w:color="auto"/>
        <w:bottom w:val="dotted" w:sz="4" w:space="0" w:color="auto"/>
      </w:pBdr>
      <w:spacing w:before="100" w:beforeAutospacing="1" w:after="100" w:afterAutospacing="1" w:line="240" w:lineRule="auto"/>
    </w:pPr>
    <w:rPr>
      <w:rFonts w:ascii="Century Schoolbook" w:eastAsia="Times New Roman" w:hAnsi="Century Schoolbook" w:cs="Times New Roman"/>
      <w:kern w:val="0"/>
      <w14:ligatures w14:val="none"/>
    </w:rPr>
  </w:style>
  <w:style w:type="paragraph" w:customStyle="1" w:styleId="xl82">
    <w:name w:val="xl82"/>
    <w:basedOn w:val="a"/>
    <w:rsid w:val="00514B21"/>
    <w:pPr>
      <w:pBdr>
        <w:left w:val="single" w:sz="4" w:space="0" w:color="auto"/>
        <w:bottom w:val="dotted" w:sz="4" w:space="0" w:color="auto"/>
        <w:right w:val="single" w:sz="12" w:space="0" w:color="auto"/>
      </w:pBdr>
      <w:spacing w:before="100" w:beforeAutospacing="1" w:after="100" w:afterAutospacing="1" w:line="240" w:lineRule="auto"/>
    </w:pPr>
    <w:rPr>
      <w:rFonts w:ascii="Century Schoolbook" w:eastAsia="Times New Roman" w:hAnsi="Century Schoolbook" w:cs="Times New Roman"/>
      <w:kern w:val="0"/>
      <w14:ligatures w14:val="none"/>
    </w:rPr>
  </w:style>
  <w:style w:type="paragraph" w:customStyle="1" w:styleId="xl83">
    <w:name w:val="xl83"/>
    <w:basedOn w:val="a"/>
    <w:rsid w:val="00514B21"/>
    <w:pPr>
      <w:pBdr>
        <w:top w:val="single" w:sz="12" w:space="0" w:color="auto"/>
        <w:left w:val="single" w:sz="12" w:space="0" w:color="auto"/>
        <w:bottom w:val="single" w:sz="12" w:space="0" w:color="auto"/>
        <w:right w:val="single" w:sz="4" w:space="0" w:color="auto"/>
      </w:pBdr>
      <w:shd w:val="clear" w:color="000000" w:fill="E2EFDA"/>
      <w:spacing w:before="100" w:beforeAutospacing="1" w:after="100" w:afterAutospacing="1" w:line="240" w:lineRule="auto"/>
      <w:jc w:val="center"/>
      <w:textAlignment w:val="center"/>
    </w:pPr>
    <w:rPr>
      <w:rFonts w:ascii="Century Schoolbook" w:eastAsia="Times New Roman" w:hAnsi="Century Schoolbook" w:cs="Times New Roman"/>
      <w:b/>
      <w:bCs/>
      <w:kern w:val="0"/>
      <w14:ligatures w14:val="none"/>
    </w:rPr>
  </w:style>
  <w:style w:type="paragraph" w:customStyle="1" w:styleId="xl84">
    <w:name w:val="xl84"/>
    <w:basedOn w:val="a"/>
    <w:rsid w:val="00514B21"/>
    <w:pPr>
      <w:pBdr>
        <w:top w:val="single" w:sz="12" w:space="0" w:color="auto"/>
        <w:left w:val="single" w:sz="4" w:space="0" w:color="auto"/>
        <w:bottom w:val="single" w:sz="12" w:space="0" w:color="auto"/>
        <w:right w:val="single" w:sz="4" w:space="0" w:color="auto"/>
      </w:pBdr>
      <w:shd w:val="clear" w:color="000000" w:fill="E2EFDA"/>
      <w:spacing w:before="100" w:beforeAutospacing="1" w:after="100" w:afterAutospacing="1" w:line="240" w:lineRule="auto"/>
      <w:jc w:val="center"/>
      <w:textAlignment w:val="center"/>
    </w:pPr>
    <w:rPr>
      <w:rFonts w:ascii="Century Schoolbook" w:eastAsia="Times New Roman" w:hAnsi="Century Schoolbook" w:cs="Times New Roman"/>
      <w:b/>
      <w:bCs/>
      <w:kern w:val="0"/>
      <w14:ligatures w14:val="none"/>
    </w:rPr>
  </w:style>
  <w:style w:type="paragraph" w:customStyle="1" w:styleId="xl85">
    <w:name w:val="xl85"/>
    <w:basedOn w:val="a"/>
    <w:rsid w:val="00514B21"/>
    <w:pPr>
      <w:pBdr>
        <w:top w:val="single" w:sz="12" w:space="0" w:color="auto"/>
        <w:left w:val="single" w:sz="4" w:space="0" w:color="auto"/>
        <w:bottom w:val="single" w:sz="12" w:space="0" w:color="auto"/>
      </w:pBdr>
      <w:shd w:val="clear" w:color="000000" w:fill="E2EFDA"/>
      <w:spacing w:before="100" w:beforeAutospacing="1" w:after="100" w:afterAutospacing="1" w:line="240" w:lineRule="auto"/>
      <w:jc w:val="center"/>
      <w:textAlignment w:val="center"/>
    </w:pPr>
    <w:rPr>
      <w:rFonts w:ascii="Century Schoolbook" w:eastAsia="Times New Roman" w:hAnsi="Century Schoolbook" w:cs="Times New Roman"/>
      <w:b/>
      <w:bCs/>
      <w:kern w:val="0"/>
      <w14:ligatures w14:val="none"/>
    </w:rPr>
  </w:style>
  <w:style w:type="paragraph" w:customStyle="1" w:styleId="xl86">
    <w:name w:val="xl86"/>
    <w:basedOn w:val="a"/>
    <w:rsid w:val="00514B21"/>
    <w:pPr>
      <w:pBdr>
        <w:top w:val="single" w:sz="12" w:space="0" w:color="auto"/>
        <w:left w:val="single" w:sz="4" w:space="0" w:color="auto"/>
        <w:bottom w:val="single" w:sz="12" w:space="0" w:color="auto"/>
        <w:right w:val="single" w:sz="12" w:space="0" w:color="auto"/>
      </w:pBdr>
      <w:shd w:val="clear" w:color="000000" w:fill="E2EFDA"/>
      <w:spacing w:before="100" w:beforeAutospacing="1" w:after="100" w:afterAutospacing="1" w:line="240" w:lineRule="auto"/>
      <w:jc w:val="center"/>
      <w:textAlignment w:val="center"/>
    </w:pPr>
    <w:rPr>
      <w:rFonts w:ascii="Century Schoolbook" w:eastAsia="Times New Roman" w:hAnsi="Century Schoolbook" w:cs="Times New Roman"/>
      <w:b/>
      <w:bCs/>
      <w:kern w:val="0"/>
      <w14:ligatures w14:val="none"/>
    </w:rPr>
  </w:style>
  <w:style w:type="paragraph" w:customStyle="1" w:styleId="xl87">
    <w:name w:val="xl87"/>
    <w:basedOn w:val="a"/>
    <w:rsid w:val="00514B21"/>
    <w:pPr>
      <w:pBdr>
        <w:top w:val="dotted" w:sz="4" w:space="0" w:color="auto"/>
        <w:left w:val="single" w:sz="8" w:space="0" w:color="auto"/>
        <w:bottom w:val="dotted" w:sz="4" w:space="0" w:color="auto"/>
        <w:right w:val="single" w:sz="4" w:space="0" w:color="auto"/>
      </w:pBdr>
      <w:spacing w:before="100" w:beforeAutospacing="1" w:after="100" w:afterAutospacing="1" w:line="240" w:lineRule="auto"/>
    </w:pPr>
    <w:rPr>
      <w:rFonts w:ascii="Century Schoolbook" w:eastAsia="Times New Roman" w:hAnsi="Century Schoolbook" w:cs="Times New Roman"/>
      <w:kern w:val="0"/>
      <w14:ligatures w14:val="none"/>
    </w:rPr>
  </w:style>
  <w:style w:type="paragraph" w:customStyle="1" w:styleId="xl88">
    <w:name w:val="xl88"/>
    <w:basedOn w:val="a"/>
    <w:rsid w:val="00514B21"/>
    <w:pPr>
      <w:pBdr>
        <w:top w:val="dotted" w:sz="4" w:space="0" w:color="auto"/>
        <w:left w:val="single" w:sz="4" w:space="0" w:color="auto"/>
        <w:bottom w:val="single" w:sz="8" w:space="0" w:color="auto"/>
      </w:pBdr>
      <w:spacing w:before="100" w:beforeAutospacing="1" w:after="100" w:afterAutospacing="1" w:line="240" w:lineRule="auto"/>
    </w:pPr>
    <w:rPr>
      <w:rFonts w:ascii="Century Schoolbook" w:eastAsia="Times New Roman" w:hAnsi="Century Schoolbook" w:cs="Times New Roman"/>
      <w:kern w:val="0"/>
      <w14:ligatures w14:val="none"/>
    </w:rPr>
  </w:style>
  <w:style w:type="paragraph" w:customStyle="1" w:styleId="xl89">
    <w:name w:val="xl89"/>
    <w:basedOn w:val="a"/>
    <w:rsid w:val="00514B21"/>
    <w:pPr>
      <w:pBdr>
        <w:bottom w:val="single" w:sz="8" w:space="0" w:color="auto"/>
      </w:pBdr>
      <w:spacing w:before="100" w:beforeAutospacing="1" w:after="100" w:afterAutospacing="1" w:line="240" w:lineRule="auto"/>
    </w:pPr>
    <w:rPr>
      <w:rFonts w:ascii="Century Schoolbook" w:eastAsia="Times New Roman" w:hAnsi="Century Schoolbook" w:cs="Times New Roman"/>
      <w:kern w:val="0"/>
      <w14:ligatures w14:val="none"/>
    </w:rPr>
  </w:style>
  <w:style w:type="paragraph" w:customStyle="1" w:styleId="xl90">
    <w:name w:val="xl90"/>
    <w:basedOn w:val="a"/>
    <w:rsid w:val="00514B21"/>
    <w:pPr>
      <w:pBdr>
        <w:left w:val="single" w:sz="12" w:space="0" w:color="auto"/>
        <w:bottom w:val="single" w:sz="8" w:space="0" w:color="auto"/>
        <w:right w:val="single" w:sz="4" w:space="0" w:color="auto"/>
      </w:pBdr>
      <w:spacing w:before="100" w:beforeAutospacing="1" w:after="100" w:afterAutospacing="1" w:line="240" w:lineRule="auto"/>
    </w:pPr>
    <w:rPr>
      <w:rFonts w:ascii="Century Schoolbook" w:eastAsia="Times New Roman" w:hAnsi="Century Schoolbook" w:cs="Times New Roman"/>
      <w:kern w:val="0"/>
      <w14:ligatures w14:val="none"/>
    </w:rPr>
  </w:style>
  <w:style w:type="paragraph" w:customStyle="1" w:styleId="xl91">
    <w:name w:val="xl91"/>
    <w:basedOn w:val="a"/>
    <w:rsid w:val="00514B21"/>
    <w:pPr>
      <w:pBdr>
        <w:left w:val="single" w:sz="4" w:space="0" w:color="auto"/>
        <w:bottom w:val="single" w:sz="8" w:space="0" w:color="auto"/>
        <w:right w:val="single" w:sz="4" w:space="0" w:color="auto"/>
      </w:pBdr>
      <w:spacing w:before="100" w:beforeAutospacing="1" w:after="100" w:afterAutospacing="1" w:line="240" w:lineRule="auto"/>
    </w:pPr>
    <w:rPr>
      <w:rFonts w:ascii="Century Schoolbook" w:eastAsia="Times New Roman" w:hAnsi="Century Schoolbook" w:cs="Times New Roman"/>
      <w:kern w:val="0"/>
      <w14:ligatures w14:val="none"/>
    </w:rPr>
  </w:style>
  <w:style w:type="paragraph" w:customStyle="1" w:styleId="xl92">
    <w:name w:val="xl92"/>
    <w:basedOn w:val="a"/>
    <w:rsid w:val="00514B21"/>
    <w:pPr>
      <w:pBdr>
        <w:left w:val="single" w:sz="4" w:space="0" w:color="auto"/>
        <w:bottom w:val="single" w:sz="8" w:space="0" w:color="auto"/>
      </w:pBdr>
      <w:spacing w:before="100" w:beforeAutospacing="1" w:after="100" w:afterAutospacing="1" w:line="240" w:lineRule="auto"/>
    </w:pPr>
    <w:rPr>
      <w:rFonts w:ascii="Century Schoolbook" w:eastAsia="Times New Roman" w:hAnsi="Century Schoolbook" w:cs="Times New Roman"/>
      <w:kern w:val="0"/>
      <w14:ligatures w14:val="none"/>
    </w:rPr>
  </w:style>
  <w:style w:type="paragraph" w:customStyle="1" w:styleId="xl93">
    <w:name w:val="xl93"/>
    <w:basedOn w:val="a"/>
    <w:rsid w:val="00514B21"/>
    <w:pPr>
      <w:pBdr>
        <w:top w:val="single" w:sz="8" w:space="0" w:color="auto"/>
      </w:pBdr>
      <w:spacing w:before="100" w:beforeAutospacing="1" w:after="100" w:afterAutospacing="1" w:line="240" w:lineRule="auto"/>
    </w:pPr>
    <w:rPr>
      <w:rFonts w:ascii="Times New Roman" w:eastAsia="Times New Roman" w:hAnsi="Times New Roman" w:cs="Times New Roman"/>
      <w:kern w:val="0"/>
      <w14:ligatures w14:val="none"/>
    </w:rPr>
  </w:style>
  <w:style w:type="paragraph" w:customStyle="1" w:styleId="xl94">
    <w:name w:val="xl94"/>
    <w:basedOn w:val="a"/>
    <w:rsid w:val="00514B21"/>
    <w:pPr>
      <w:pBdr>
        <w:top w:val="single" w:sz="8" w:space="0" w:color="auto"/>
        <w:left w:val="single" w:sz="12" w:space="0" w:color="auto"/>
        <w:bottom w:val="single" w:sz="12" w:space="0" w:color="auto"/>
      </w:pBdr>
      <w:shd w:val="clear" w:color="000000" w:fill="548235"/>
      <w:spacing w:before="100" w:beforeAutospacing="1" w:after="100" w:afterAutospacing="1" w:line="240" w:lineRule="auto"/>
      <w:jc w:val="center"/>
      <w:textAlignment w:val="center"/>
    </w:pPr>
    <w:rPr>
      <w:rFonts w:ascii="Century Schoolbook" w:eastAsia="Times New Roman" w:hAnsi="Century Schoolbook" w:cs="Times New Roman"/>
      <w:b/>
      <w:bCs/>
      <w:color w:val="FFFFFF"/>
      <w:kern w:val="0"/>
      <w14:ligatures w14:val="none"/>
    </w:rPr>
  </w:style>
  <w:style w:type="paragraph" w:customStyle="1" w:styleId="xl95">
    <w:name w:val="xl95"/>
    <w:basedOn w:val="a"/>
    <w:rsid w:val="00514B21"/>
    <w:pPr>
      <w:pBdr>
        <w:top w:val="single" w:sz="8" w:space="0" w:color="auto"/>
        <w:bottom w:val="single" w:sz="12" w:space="0" w:color="auto"/>
      </w:pBdr>
      <w:shd w:val="clear" w:color="000000" w:fill="548235"/>
      <w:spacing w:before="100" w:beforeAutospacing="1" w:after="100" w:afterAutospacing="1" w:line="240" w:lineRule="auto"/>
      <w:jc w:val="center"/>
      <w:textAlignment w:val="center"/>
    </w:pPr>
    <w:rPr>
      <w:rFonts w:ascii="Century Schoolbook" w:eastAsia="Times New Roman" w:hAnsi="Century Schoolbook" w:cs="Times New Roman"/>
      <w:b/>
      <w:bCs/>
      <w:color w:val="FFFFFF"/>
      <w:kern w:val="0"/>
      <w14:ligatures w14:val="none"/>
    </w:rPr>
  </w:style>
  <w:style w:type="paragraph" w:customStyle="1" w:styleId="xl96">
    <w:name w:val="xl96"/>
    <w:basedOn w:val="a"/>
    <w:rsid w:val="00514B21"/>
    <w:pPr>
      <w:pBdr>
        <w:top w:val="single" w:sz="8" w:space="0" w:color="auto"/>
        <w:left w:val="single" w:sz="8" w:space="0" w:color="auto"/>
        <w:bottom w:val="single" w:sz="12" w:space="0" w:color="auto"/>
      </w:pBdr>
      <w:shd w:val="clear" w:color="000000" w:fill="E7E6E6"/>
      <w:spacing w:before="100" w:beforeAutospacing="1" w:after="100" w:afterAutospacing="1" w:line="240" w:lineRule="auto"/>
      <w:jc w:val="center"/>
      <w:textAlignment w:val="center"/>
    </w:pPr>
    <w:rPr>
      <w:rFonts w:ascii="Century Schoolbook" w:eastAsia="Times New Roman" w:hAnsi="Century Schoolbook" w:cs="Times New Roman"/>
      <w:b/>
      <w:bCs/>
      <w:kern w:val="0"/>
      <w14:ligatures w14:val="none"/>
    </w:rPr>
  </w:style>
  <w:style w:type="paragraph" w:customStyle="1" w:styleId="xl97">
    <w:name w:val="xl97"/>
    <w:basedOn w:val="a"/>
    <w:rsid w:val="00514B21"/>
    <w:pPr>
      <w:pBdr>
        <w:top w:val="single" w:sz="8" w:space="0" w:color="auto"/>
        <w:bottom w:val="single" w:sz="12" w:space="0" w:color="auto"/>
        <w:right w:val="single" w:sz="12" w:space="0" w:color="auto"/>
      </w:pBdr>
      <w:shd w:val="clear" w:color="000000" w:fill="E7E6E6"/>
      <w:spacing w:before="100" w:beforeAutospacing="1" w:after="100" w:afterAutospacing="1" w:line="240" w:lineRule="auto"/>
      <w:jc w:val="center"/>
      <w:textAlignment w:val="center"/>
    </w:pPr>
    <w:rPr>
      <w:rFonts w:ascii="Century Schoolbook" w:eastAsia="Times New Roman" w:hAnsi="Century Schoolbook" w:cs="Times New Roman"/>
      <w:b/>
      <w:bCs/>
      <w:kern w:val="0"/>
      <w14:ligatures w14:val="none"/>
    </w:rPr>
  </w:style>
  <w:style w:type="paragraph" w:customStyle="1" w:styleId="xl98">
    <w:name w:val="xl98"/>
    <w:basedOn w:val="a"/>
    <w:rsid w:val="00514B21"/>
    <w:pPr>
      <w:pBdr>
        <w:left w:val="single" w:sz="12" w:space="0" w:color="auto"/>
        <w:bottom w:val="dotted" w:sz="4" w:space="0" w:color="auto"/>
        <w:right w:val="single" w:sz="4" w:space="0" w:color="auto"/>
      </w:pBdr>
      <w:spacing w:before="100" w:beforeAutospacing="1" w:after="100" w:afterAutospacing="1" w:line="240" w:lineRule="auto"/>
    </w:pPr>
    <w:rPr>
      <w:rFonts w:ascii="Century Schoolbook" w:eastAsia="Times New Roman" w:hAnsi="Century Schoolbook" w:cs="Times New Roman"/>
      <w:kern w:val="0"/>
      <w14:ligatures w14:val="none"/>
    </w:rPr>
  </w:style>
  <w:style w:type="paragraph" w:customStyle="1" w:styleId="xl99">
    <w:name w:val="xl99"/>
    <w:basedOn w:val="a"/>
    <w:rsid w:val="00514B21"/>
    <w:pPr>
      <w:pBdr>
        <w:left w:val="single" w:sz="4" w:space="0" w:color="auto"/>
        <w:bottom w:val="dotted" w:sz="4" w:space="0" w:color="auto"/>
        <w:right w:val="single" w:sz="4" w:space="0" w:color="auto"/>
      </w:pBdr>
      <w:spacing w:before="100" w:beforeAutospacing="1" w:after="100" w:afterAutospacing="1" w:line="240" w:lineRule="auto"/>
    </w:pPr>
    <w:rPr>
      <w:rFonts w:ascii="Century Schoolbook" w:eastAsia="Times New Roman" w:hAnsi="Century Schoolbook" w:cs="Times New Roman"/>
      <w:kern w:val="0"/>
      <w14:ligatures w14:val="none"/>
    </w:rPr>
  </w:style>
  <w:style w:type="paragraph" w:customStyle="1" w:styleId="xl100">
    <w:name w:val="xl100"/>
    <w:basedOn w:val="a"/>
    <w:rsid w:val="00514B21"/>
    <w:pPr>
      <w:pBdr>
        <w:left w:val="single" w:sz="4" w:space="0" w:color="auto"/>
        <w:bottom w:val="dotted" w:sz="4" w:space="0" w:color="auto"/>
        <w:right w:val="single" w:sz="12" w:space="0" w:color="auto"/>
      </w:pBdr>
      <w:spacing w:before="100" w:beforeAutospacing="1" w:after="100" w:afterAutospacing="1" w:line="240" w:lineRule="auto"/>
    </w:pPr>
    <w:rPr>
      <w:rFonts w:ascii="Century Schoolbook" w:eastAsia="Times New Roman" w:hAnsi="Century Schoolbook" w:cs="Times New Roman"/>
      <w:kern w:val="0"/>
      <w14:ligatures w14:val="none"/>
    </w:rPr>
  </w:style>
  <w:style w:type="paragraph" w:customStyle="1" w:styleId="xl101">
    <w:name w:val="xl101"/>
    <w:basedOn w:val="a"/>
    <w:rsid w:val="00514B21"/>
    <w:pPr>
      <w:pBdr>
        <w:top w:val="single" w:sz="8" w:space="0" w:color="auto"/>
        <w:bottom w:val="single" w:sz="12" w:space="0" w:color="auto"/>
        <w:right w:val="single" w:sz="12" w:space="0" w:color="auto"/>
      </w:pBdr>
      <w:shd w:val="clear" w:color="000000" w:fill="548235"/>
      <w:spacing w:before="100" w:beforeAutospacing="1" w:after="100" w:afterAutospacing="1" w:line="240" w:lineRule="auto"/>
      <w:jc w:val="center"/>
      <w:textAlignment w:val="center"/>
    </w:pPr>
    <w:rPr>
      <w:rFonts w:ascii="Century Schoolbook" w:eastAsia="Times New Roman" w:hAnsi="Century Schoolbook" w:cs="Times New Roman"/>
      <w:b/>
      <w:bCs/>
      <w:color w:val="FFFFFF"/>
      <w:kern w:val="0"/>
      <w14:ligatures w14:val="none"/>
    </w:rPr>
  </w:style>
  <w:style w:type="paragraph" w:customStyle="1" w:styleId="xl102">
    <w:name w:val="xl102"/>
    <w:basedOn w:val="a"/>
    <w:rsid w:val="00514B21"/>
    <w:pPr>
      <w:pBdr>
        <w:top w:val="single" w:sz="8" w:space="0" w:color="auto"/>
        <w:left w:val="single" w:sz="12" w:space="0" w:color="auto"/>
        <w:bottom w:val="single" w:sz="12" w:space="0" w:color="auto"/>
        <w:right w:val="single" w:sz="4" w:space="0" w:color="auto"/>
      </w:pBdr>
      <w:shd w:val="clear" w:color="000000" w:fill="548235"/>
      <w:spacing w:before="100" w:beforeAutospacing="1" w:after="100" w:afterAutospacing="1" w:line="240" w:lineRule="auto"/>
      <w:jc w:val="center"/>
      <w:textAlignment w:val="center"/>
    </w:pPr>
    <w:rPr>
      <w:rFonts w:ascii="Century Schoolbook" w:eastAsia="Times New Roman" w:hAnsi="Century Schoolbook" w:cs="Times New Roman"/>
      <w:b/>
      <w:bCs/>
      <w:color w:val="FFFFFF"/>
      <w:kern w:val="0"/>
      <w14:ligatures w14:val="none"/>
    </w:rPr>
  </w:style>
  <w:style w:type="paragraph" w:customStyle="1" w:styleId="xl103">
    <w:name w:val="xl103"/>
    <w:basedOn w:val="a"/>
    <w:rsid w:val="00514B21"/>
    <w:pPr>
      <w:pBdr>
        <w:top w:val="single" w:sz="8" w:space="0" w:color="auto"/>
        <w:left w:val="single" w:sz="4" w:space="0" w:color="auto"/>
        <w:bottom w:val="single" w:sz="12" w:space="0" w:color="auto"/>
        <w:right w:val="single" w:sz="4" w:space="0" w:color="auto"/>
      </w:pBdr>
      <w:shd w:val="clear" w:color="000000" w:fill="548235"/>
      <w:spacing w:before="100" w:beforeAutospacing="1" w:after="100" w:afterAutospacing="1" w:line="240" w:lineRule="auto"/>
      <w:jc w:val="center"/>
      <w:textAlignment w:val="center"/>
    </w:pPr>
    <w:rPr>
      <w:rFonts w:ascii="Century Schoolbook" w:eastAsia="Times New Roman" w:hAnsi="Century Schoolbook" w:cs="Times New Roman"/>
      <w:b/>
      <w:bCs/>
      <w:color w:val="FFFFFF"/>
      <w:kern w:val="0"/>
      <w14:ligatures w14:val="none"/>
    </w:rPr>
  </w:style>
  <w:style w:type="paragraph" w:customStyle="1" w:styleId="xl104">
    <w:name w:val="xl104"/>
    <w:basedOn w:val="a"/>
    <w:rsid w:val="00514B21"/>
    <w:pPr>
      <w:pBdr>
        <w:top w:val="single" w:sz="8" w:space="0" w:color="auto"/>
        <w:left w:val="single" w:sz="4" w:space="0" w:color="auto"/>
        <w:bottom w:val="single" w:sz="12" w:space="0" w:color="auto"/>
        <w:right w:val="single" w:sz="12" w:space="0" w:color="auto"/>
      </w:pBdr>
      <w:shd w:val="clear" w:color="000000" w:fill="548235"/>
      <w:spacing w:before="100" w:beforeAutospacing="1" w:after="100" w:afterAutospacing="1" w:line="240" w:lineRule="auto"/>
      <w:jc w:val="center"/>
      <w:textAlignment w:val="center"/>
    </w:pPr>
    <w:rPr>
      <w:rFonts w:ascii="Century Schoolbook" w:eastAsia="Times New Roman" w:hAnsi="Century Schoolbook" w:cs="Times New Roman"/>
      <w:b/>
      <w:bCs/>
      <w:color w:val="FFFFFF"/>
      <w:kern w:val="0"/>
      <w14:ligatures w14:val="none"/>
    </w:rPr>
  </w:style>
  <w:style w:type="paragraph" w:customStyle="1" w:styleId="xl105">
    <w:name w:val="xl105"/>
    <w:basedOn w:val="a"/>
    <w:rsid w:val="00514B21"/>
    <w:pPr>
      <w:pBdr>
        <w:top w:val="single" w:sz="8" w:space="0" w:color="auto"/>
        <w:left w:val="single" w:sz="12" w:space="0" w:color="auto"/>
        <w:bottom w:val="single" w:sz="12" w:space="0" w:color="auto"/>
      </w:pBdr>
      <w:shd w:val="clear" w:color="000000" w:fill="C5F0FF"/>
      <w:spacing w:before="100" w:beforeAutospacing="1" w:after="100" w:afterAutospacing="1" w:line="240" w:lineRule="auto"/>
      <w:jc w:val="center"/>
      <w:textAlignment w:val="center"/>
    </w:pPr>
    <w:rPr>
      <w:rFonts w:ascii="Century Schoolbook" w:eastAsia="Times New Roman" w:hAnsi="Century Schoolbook" w:cs="Times New Roman"/>
      <w:b/>
      <w:bCs/>
      <w:kern w:val="0"/>
      <w14:ligatures w14:val="none"/>
    </w:rPr>
  </w:style>
  <w:style w:type="paragraph" w:customStyle="1" w:styleId="xl106">
    <w:name w:val="xl106"/>
    <w:basedOn w:val="a"/>
    <w:rsid w:val="00514B21"/>
    <w:pPr>
      <w:pBdr>
        <w:top w:val="single" w:sz="8" w:space="0" w:color="auto"/>
        <w:bottom w:val="single" w:sz="12" w:space="0" w:color="auto"/>
      </w:pBdr>
      <w:shd w:val="clear" w:color="000000" w:fill="C5F0FF"/>
      <w:spacing w:before="100" w:beforeAutospacing="1" w:after="100" w:afterAutospacing="1" w:line="240" w:lineRule="auto"/>
      <w:jc w:val="center"/>
      <w:textAlignment w:val="center"/>
    </w:pPr>
    <w:rPr>
      <w:rFonts w:ascii="Century Schoolbook" w:eastAsia="Times New Roman" w:hAnsi="Century Schoolbook" w:cs="Times New Roman"/>
      <w:b/>
      <w:bCs/>
      <w:kern w:val="0"/>
      <w14:ligatures w14:val="none"/>
    </w:rPr>
  </w:style>
  <w:style w:type="paragraph" w:customStyle="1" w:styleId="xl107">
    <w:name w:val="xl107"/>
    <w:basedOn w:val="a"/>
    <w:rsid w:val="00514B21"/>
    <w:pPr>
      <w:pBdr>
        <w:top w:val="single" w:sz="8" w:space="0" w:color="auto"/>
        <w:bottom w:val="single" w:sz="12" w:space="0" w:color="auto"/>
        <w:right w:val="single" w:sz="8" w:space="0" w:color="auto"/>
      </w:pBdr>
      <w:shd w:val="clear" w:color="000000" w:fill="C5F0FF"/>
      <w:spacing w:before="100" w:beforeAutospacing="1" w:after="100" w:afterAutospacing="1" w:line="240" w:lineRule="auto"/>
      <w:jc w:val="center"/>
      <w:textAlignment w:val="center"/>
    </w:pPr>
    <w:rPr>
      <w:rFonts w:ascii="Century Schoolbook" w:eastAsia="Times New Roman" w:hAnsi="Century Schoolbook" w:cs="Times New Roman"/>
      <w:b/>
      <w:bCs/>
      <w:kern w:val="0"/>
      <w14:ligatures w14:val="none"/>
    </w:rPr>
  </w:style>
  <w:style w:type="paragraph" w:customStyle="1" w:styleId="xl108">
    <w:name w:val="xl108"/>
    <w:basedOn w:val="a"/>
    <w:rsid w:val="00514B21"/>
    <w:pPr>
      <w:pBdr>
        <w:top w:val="single" w:sz="12" w:space="0" w:color="auto"/>
        <w:left w:val="single" w:sz="8" w:space="0" w:color="auto"/>
        <w:bottom w:val="single" w:sz="12" w:space="0" w:color="auto"/>
        <w:right w:val="single" w:sz="4" w:space="0" w:color="auto"/>
      </w:pBdr>
      <w:spacing w:before="100" w:beforeAutospacing="1" w:after="100" w:afterAutospacing="1" w:line="240" w:lineRule="auto"/>
      <w:jc w:val="center"/>
      <w:textAlignment w:val="center"/>
    </w:pPr>
    <w:rPr>
      <w:rFonts w:ascii="Century Schoolbook" w:eastAsia="Times New Roman" w:hAnsi="Century Schoolbook" w:cs="Times New Roman"/>
      <w:kern w:val="0"/>
      <w14:ligatures w14:val="none"/>
    </w:rPr>
  </w:style>
  <w:style w:type="paragraph" w:customStyle="1" w:styleId="xl109">
    <w:name w:val="xl109"/>
    <w:basedOn w:val="a"/>
    <w:rsid w:val="00514B21"/>
    <w:pPr>
      <w:pBdr>
        <w:top w:val="single" w:sz="12" w:space="0" w:color="auto"/>
        <w:left w:val="single" w:sz="4" w:space="0" w:color="auto"/>
        <w:bottom w:val="single" w:sz="12" w:space="0" w:color="auto"/>
        <w:right w:val="single" w:sz="8" w:space="0" w:color="auto"/>
      </w:pBdr>
      <w:shd w:val="clear" w:color="000000" w:fill="0070C0"/>
      <w:spacing w:before="100" w:beforeAutospacing="1" w:after="100" w:afterAutospacing="1" w:line="240" w:lineRule="auto"/>
      <w:jc w:val="center"/>
      <w:textAlignment w:val="center"/>
    </w:pPr>
    <w:rPr>
      <w:rFonts w:ascii="Century Schoolbook" w:eastAsia="Times New Roman" w:hAnsi="Century Schoolbook" w:cs="Times New Roman"/>
      <w:b/>
      <w:bCs/>
      <w:color w:val="FFFFFF"/>
      <w:kern w:val="0"/>
      <w14:ligatures w14:val="none"/>
    </w:rPr>
  </w:style>
  <w:style w:type="paragraph" w:customStyle="1" w:styleId="xl110">
    <w:name w:val="xl110"/>
    <w:basedOn w:val="a"/>
    <w:rsid w:val="00514B21"/>
    <w:pPr>
      <w:spacing w:before="100" w:beforeAutospacing="1" w:after="100" w:afterAutospacing="1" w:line="240" w:lineRule="auto"/>
    </w:pPr>
    <w:rPr>
      <w:rFonts w:ascii="Century Schoolbook" w:eastAsia="Times New Roman" w:hAnsi="Century Schoolbook" w:cs="Times New Roman"/>
      <w:kern w:val="0"/>
      <w14:ligatures w14:val="none"/>
    </w:rPr>
  </w:style>
  <w:style w:type="paragraph" w:customStyle="1" w:styleId="xl111">
    <w:name w:val="xl111"/>
    <w:basedOn w:val="a"/>
    <w:rsid w:val="00514B21"/>
    <w:pPr>
      <w:pBdr>
        <w:left w:val="single" w:sz="4" w:space="0" w:color="auto"/>
        <w:bottom w:val="dotted" w:sz="4" w:space="0" w:color="auto"/>
        <w:right w:val="single" w:sz="8" w:space="0" w:color="auto"/>
      </w:pBdr>
      <w:spacing w:before="100" w:beforeAutospacing="1" w:after="100" w:afterAutospacing="1" w:line="240" w:lineRule="auto"/>
    </w:pPr>
    <w:rPr>
      <w:rFonts w:ascii="Century Schoolbook" w:eastAsia="Times New Roman" w:hAnsi="Century Schoolbook" w:cs="Times New Roman"/>
      <w:kern w:val="0"/>
      <w14:ligatures w14:val="none"/>
    </w:rPr>
  </w:style>
  <w:style w:type="paragraph" w:customStyle="1" w:styleId="xl112">
    <w:name w:val="xl112"/>
    <w:basedOn w:val="a"/>
    <w:rsid w:val="00514B21"/>
    <w:pPr>
      <w:pBdr>
        <w:top w:val="dotted" w:sz="4" w:space="0" w:color="auto"/>
        <w:left w:val="single" w:sz="8" w:space="0" w:color="auto"/>
        <w:bottom w:val="single" w:sz="8" w:space="0" w:color="auto"/>
        <w:right w:val="single" w:sz="4" w:space="0" w:color="auto"/>
      </w:pBdr>
      <w:spacing w:before="100" w:beforeAutospacing="1" w:after="100" w:afterAutospacing="1" w:line="240" w:lineRule="auto"/>
    </w:pPr>
    <w:rPr>
      <w:rFonts w:ascii="Century Schoolbook" w:eastAsia="Times New Roman" w:hAnsi="Century Schoolbook" w:cs="Times New Roman"/>
      <w:kern w:val="0"/>
      <w14:ligatures w14:val="none"/>
    </w:rPr>
  </w:style>
  <w:style w:type="paragraph" w:customStyle="1" w:styleId="xl113">
    <w:name w:val="xl113"/>
    <w:basedOn w:val="a"/>
    <w:rsid w:val="00514B21"/>
    <w:pPr>
      <w:pBdr>
        <w:left w:val="single" w:sz="4" w:space="0" w:color="auto"/>
        <w:bottom w:val="single" w:sz="8" w:space="0" w:color="auto"/>
        <w:right w:val="single" w:sz="12" w:space="0" w:color="auto"/>
      </w:pBdr>
      <w:spacing w:before="100" w:beforeAutospacing="1" w:after="100" w:afterAutospacing="1" w:line="240" w:lineRule="auto"/>
    </w:pPr>
    <w:rPr>
      <w:rFonts w:ascii="Century Schoolbook" w:eastAsia="Times New Roman" w:hAnsi="Century Schoolbook" w:cs="Times New Roman"/>
      <w:kern w:val="0"/>
      <w14:ligatures w14:val="none"/>
    </w:rPr>
  </w:style>
  <w:style w:type="paragraph" w:customStyle="1" w:styleId="xl114">
    <w:name w:val="xl114"/>
    <w:basedOn w:val="a"/>
    <w:rsid w:val="00514B21"/>
    <w:pPr>
      <w:pBdr>
        <w:left w:val="single" w:sz="12" w:space="0" w:color="auto"/>
        <w:bottom w:val="single" w:sz="8" w:space="0" w:color="auto"/>
        <w:right w:val="single" w:sz="4" w:space="0" w:color="auto"/>
      </w:pBdr>
      <w:spacing w:before="100" w:beforeAutospacing="1" w:after="100" w:afterAutospacing="1" w:line="240" w:lineRule="auto"/>
    </w:pPr>
    <w:rPr>
      <w:rFonts w:ascii="Century Schoolbook" w:eastAsia="Times New Roman" w:hAnsi="Century Schoolbook" w:cs="Times New Roman"/>
      <w:kern w:val="0"/>
      <w14:ligatures w14:val="none"/>
    </w:rPr>
  </w:style>
  <w:style w:type="paragraph" w:customStyle="1" w:styleId="xl115">
    <w:name w:val="xl115"/>
    <w:basedOn w:val="a"/>
    <w:rsid w:val="00514B21"/>
    <w:pPr>
      <w:pBdr>
        <w:left w:val="single" w:sz="4" w:space="0" w:color="auto"/>
        <w:bottom w:val="single" w:sz="8" w:space="0" w:color="auto"/>
        <w:right w:val="single" w:sz="4" w:space="0" w:color="auto"/>
      </w:pBdr>
      <w:spacing w:before="100" w:beforeAutospacing="1" w:after="100" w:afterAutospacing="1" w:line="240" w:lineRule="auto"/>
    </w:pPr>
    <w:rPr>
      <w:rFonts w:ascii="Century Schoolbook" w:eastAsia="Times New Roman" w:hAnsi="Century Schoolbook" w:cs="Times New Roman"/>
      <w:kern w:val="0"/>
      <w14:ligatures w14:val="none"/>
    </w:rPr>
  </w:style>
  <w:style w:type="paragraph" w:customStyle="1" w:styleId="xl116">
    <w:name w:val="xl116"/>
    <w:basedOn w:val="a"/>
    <w:rsid w:val="00514B21"/>
    <w:pPr>
      <w:pBdr>
        <w:left w:val="single" w:sz="4" w:space="0" w:color="auto"/>
        <w:bottom w:val="single" w:sz="8" w:space="0" w:color="auto"/>
        <w:right w:val="single" w:sz="12" w:space="0" w:color="auto"/>
      </w:pBdr>
      <w:spacing w:before="100" w:beforeAutospacing="1" w:after="100" w:afterAutospacing="1" w:line="240" w:lineRule="auto"/>
    </w:pPr>
    <w:rPr>
      <w:rFonts w:ascii="Century Schoolbook" w:eastAsia="Times New Roman" w:hAnsi="Century Schoolbook" w:cs="Times New Roman"/>
      <w:kern w:val="0"/>
      <w14:ligatures w14:val="none"/>
    </w:rPr>
  </w:style>
  <w:style w:type="paragraph" w:customStyle="1" w:styleId="xl117">
    <w:name w:val="xl117"/>
    <w:basedOn w:val="a"/>
    <w:rsid w:val="00514B21"/>
    <w:pPr>
      <w:pBdr>
        <w:left w:val="single" w:sz="12" w:space="0" w:color="auto"/>
        <w:bottom w:val="single" w:sz="8" w:space="0" w:color="auto"/>
        <w:right w:val="single" w:sz="4" w:space="0" w:color="auto"/>
      </w:pBdr>
      <w:spacing w:before="100" w:beforeAutospacing="1" w:after="100" w:afterAutospacing="1" w:line="240" w:lineRule="auto"/>
    </w:pPr>
    <w:rPr>
      <w:rFonts w:ascii="Century Schoolbook" w:eastAsia="Times New Roman" w:hAnsi="Century Schoolbook" w:cs="Times New Roman"/>
      <w:kern w:val="0"/>
      <w14:ligatures w14:val="none"/>
    </w:rPr>
  </w:style>
  <w:style w:type="paragraph" w:customStyle="1" w:styleId="xl118">
    <w:name w:val="xl118"/>
    <w:basedOn w:val="a"/>
    <w:rsid w:val="00514B21"/>
    <w:pPr>
      <w:pBdr>
        <w:left w:val="single" w:sz="4" w:space="0" w:color="auto"/>
        <w:bottom w:val="single" w:sz="8" w:space="0" w:color="auto"/>
        <w:right w:val="single" w:sz="4" w:space="0" w:color="auto"/>
      </w:pBdr>
      <w:spacing w:before="100" w:beforeAutospacing="1" w:after="100" w:afterAutospacing="1" w:line="240" w:lineRule="auto"/>
    </w:pPr>
    <w:rPr>
      <w:rFonts w:ascii="Century Schoolbook" w:eastAsia="Times New Roman" w:hAnsi="Century Schoolbook" w:cs="Times New Roman"/>
      <w:kern w:val="0"/>
      <w14:ligatures w14:val="none"/>
    </w:rPr>
  </w:style>
  <w:style w:type="paragraph" w:customStyle="1" w:styleId="xl119">
    <w:name w:val="xl119"/>
    <w:basedOn w:val="a"/>
    <w:rsid w:val="00514B21"/>
    <w:pPr>
      <w:pBdr>
        <w:left w:val="single" w:sz="4" w:space="0" w:color="auto"/>
        <w:bottom w:val="single" w:sz="8" w:space="0" w:color="auto"/>
      </w:pBdr>
      <w:spacing w:before="100" w:beforeAutospacing="1" w:after="100" w:afterAutospacing="1" w:line="240" w:lineRule="auto"/>
    </w:pPr>
    <w:rPr>
      <w:rFonts w:ascii="Century Schoolbook" w:eastAsia="Times New Roman" w:hAnsi="Century Schoolbook" w:cs="Times New Roman"/>
      <w:kern w:val="0"/>
      <w14:ligatures w14:val="none"/>
    </w:rPr>
  </w:style>
  <w:style w:type="paragraph" w:customStyle="1" w:styleId="xl120">
    <w:name w:val="xl120"/>
    <w:basedOn w:val="a"/>
    <w:rsid w:val="00514B21"/>
    <w:pPr>
      <w:pBdr>
        <w:left w:val="single" w:sz="4" w:space="0" w:color="auto"/>
        <w:bottom w:val="single" w:sz="8" w:space="0" w:color="auto"/>
        <w:right w:val="single" w:sz="8" w:space="0" w:color="auto"/>
      </w:pBdr>
      <w:spacing w:before="100" w:beforeAutospacing="1" w:after="100" w:afterAutospacing="1" w:line="240" w:lineRule="auto"/>
    </w:pPr>
    <w:rPr>
      <w:rFonts w:ascii="Century Schoolbook" w:eastAsia="Times New Roman" w:hAnsi="Century Schoolbook" w:cs="Times New Roman"/>
      <w:kern w:val="0"/>
      <w14:ligatures w14:val="none"/>
    </w:rPr>
  </w:style>
  <w:style w:type="paragraph" w:customStyle="1" w:styleId="xl63">
    <w:name w:val="xl63"/>
    <w:basedOn w:val="a"/>
    <w:rsid w:val="00BA16AB"/>
    <w:pPr>
      <w:pBdr>
        <w:top w:val="single" w:sz="4" w:space="0" w:color="auto"/>
        <w:left w:val="single" w:sz="4" w:space="0" w:color="auto"/>
      </w:pBdr>
      <w:spacing w:before="100" w:beforeAutospacing="1" w:after="100" w:afterAutospacing="1" w:line="240" w:lineRule="auto"/>
      <w:jc w:val="center"/>
    </w:pPr>
    <w:rPr>
      <w:rFonts w:ascii="Times New Roman" w:eastAsia="Times New Roman" w:hAnsi="Times New Roman" w:cs="Times New Roman"/>
      <w:kern w:val="0"/>
      <w14:ligatures w14:val="none"/>
    </w:rPr>
  </w:style>
  <w:style w:type="paragraph" w:customStyle="1" w:styleId="xl64">
    <w:name w:val="xl64"/>
    <w:basedOn w:val="a"/>
    <w:rsid w:val="00BA16AB"/>
    <w:pPr>
      <w:pBdr>
        <w:top w:val="single" w:sz="4" w:space="0" w:color="auto"/>
      </w:pBdr>
      <w:spacing w:before="100" w:beforeAutospacing="1" w:after="100" w:afterAutospacing="1" w:line="240" w:lineRule="auto"/>
      <w:jc w:val="center"/>
    </w:pPr>
    <w:rPr>
      <w:rFonts w:ascii="Times New Roman" w:eastAsia="Times New Roman" w:hAnsi="Times New Roman" w:cs="Times New Roman"/>
      <w:kern w:val="0"/>
      <w14:ligatures w14:val="none"/>
    </w:rPr>
  </w:style>
  <w:style w:type="paragraph" w:customStyle="1" w:styleId="xl65">
    <w:name w:val="xl65"/>
    <w:basedOn w:val="a"/>
    <w:rsid w:val="00BA16AB"/>
    <w:pPr>
      <w:pBdr>
        <w:left w:val="single" w:sz="4" w:space="0" w:color="auto"/>
      </w:pBdr>
      <w:spacing w:before="100" w:beforeAutospacing="1" w:after="100" w:afterAutospacing="1" w:line="240" w:lineRule="auto"/>
      <w:jc w:val="center"/>
    </w:pPr>
    <w:rPr>
      <w:rFonts w:ascii="Times New Roman" w:eastAsia="Times New Roman" w:hAnsi="Times New Roman" w:cs="Times New Roman"/>
      <w:kern w:val="0"/>
      <w14:ligatures w14:val="none"/>
    </w:rPr>
  </w:style>
  <w:style w:type="paragraph" w:customStyle="1" w:styleId="xl66">
    <w:name w:val="xl66"/>
    <w:basedOn w:val="a"/>
    <w:rsid w:val="00BA16AB"/>
    <w:pPr>
      <w:spacing w:before="100" w:beforeAutospacing="1" w:after="100" w:afterAutospacing="1" w:line="240" w:lineRule="auto"/>
      <w:jc w:val="center"/>
    </w:pPr>
    <w:rPr>
      <w:rFonts w:ascii="Times New Roman" w:eastAsia="Times New Roman" w:hAnsi="Times New Roman" w:cs="Times New Roman"/>
      <w:kern w:val="0"/>
      <w14:ligatures w14:val="none"/>
    </w:rPr>
  </w:style>
  <w:style w:type="paragraph" w:customStyle="1" w:styleId="xl67">
    <w:name w:val="xl67"/>
    <w:basedOn w:val="a"/>
    <w:rsid w:val="00BA16AB"/>
    <w:pPr>
      <w:pBdr>
        <w:right w:val="single" w:sz="4" w:space="0" w:color="auto"/>
      </w:pBdr>
      <w:spacing w:before="100" w:beforeAutospacing="1" w:after="100" w:afterAutospacing="1" w:line="240" w:lineRule="auto"/>
      <w:jc w:val="center"/>
    </w:pPr>
    <w:rPr>
      <w:rFonts w:ascii="Times New Roman" w:eastAsia="Times New Roman" w:hAnsi="Times New Roman" w:cs="Times New Roman"/>
      <w:kern w:val="0"/>
      <w14:ligatures w14:val="none"/>
    </w:rPr>
  </w:style>
  <w:style w:type="paragraph" w:customStyle="1" w:styleId="xl68">
    <w:name w:val="xl68"/>
    <w:basedOn w:val="a"/>
    <w:rsid w:val="00BA16AB"/>
    <w:pPr>
      <w:pBdr>
        <w:left w:val="single" w:sz="4" w:space="0" w:color="auto"/>
      </w:pBdr>
      <w:spacing w:before="100" w:beforeAutospacing="1" w:after="100" w:afterAutospacing="1" w:line="240" w:lineRule="auto"/>
    </w:pPr>
    <w:rPr>
      <w:rFonts w:ascii="Times New Roman" w:eastAsia="Times New Roman" w:hAnsi="Times New Roman" w:cs="Times New Roman"/>
      <w:kern w:val="0"/>
      <w14:ligatures w14:val="none"/>
    </w:rPr>
  </w:style>
  <w:style w:type="paragraph" w:customStyle="1" w:styleId="xl69">
    <w:name w:val="xl69"/>
    <w:basedOn w:val="a"/>
    <w:rsid w:val="00BA16AB"/>
    <w:pPr>
      <w:pBdr>
        <w:right w:val="single" w:sz="4" w:space="0" w:color="auto"/>
      </w:pBdr>
      <w:spacing w:before="100" w:beforeAutospacing="1" w:after="100" w:afterAutospacing="1" w:line="240" w:lineRule="auto"/>
    </w:pPr>
    <w:rPr>
      <w:rFonts w:ascii="Times New Roman" w:eastAsia="Times New Roman" w:hAnsi="Times New Roman" w:cs="Times New Roman"/>
      <w:kern w:val="0"/>
      <w14:ligatures w14:val="none"/>
    </w:rPr>
  </w:style>
  <w:style w:type="paragraph" w:customStyle="1" w:styleId="xl70">
    <w:name w:val="xl70"/>
    <w:basedOn w:val="a"/>
    <w:rsid w:val="00BA16AB"/>
    <w:pPr>
      <w:pBdr>
        <w:left w:val="single" w:sz="4" w:space="0" w:color="auto"/>
      </w:pBdr>
      <w:spacing w:before="100" w:beforeAutospacing="1" w:after="100" w:afterAutospacing="1" w:line="240" w:lineRule="auto"/>
    </w:pPr>
    <w:rPr>
      <w:rFonts w:ascii="Times New Roman" w:eastAsia="Times New Roman" w:hAnsi="Times New Roman" w:cs="Times New Roman"/>
      <w:kern w:val="0"/>
      <w14:ligatures w14:val="none"/>
    </w:rPr>
  </w:style>
  <w:style w:type="paragraph" w:styleId="ae">
    <w:name w:val="Revision"/>
    <w:hidden/>
    <w:uiPriority w:val="99"/>
    <w:semiHidden/>
    <w:rsid w:val="004C4334"/>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75606">
      <w:bodyDiv w:val="1"/>
      <w:marLeft w:val="0"/>
      <w:marRight w:val="0"/>
      <w:marTop w:val="0"/>
      <w:marBottom w:val="0"/>
      <w:divBdr>
        <w:top w:val="none" w:sz="0" w:space="0" w:color="auto"/>
        <w:left w:val="none" w:sz="0" w:space="0" w:color="auto"/>
        <w:bottom w:val="none" w:sz="0" w:space="0" w:color="auto"/>
        <w:right w:val="none" w:sz="0" w:space="0" w:color="auto"/>
      </w:divBdr>
    </w:div>
    <w:div w:id="17194809">
      <w:bodyDiv w:val="1"/>
      <w:marLeft w:val="0"/>
      <w:marRight w:val="0"/>
      <w:marTop w:val="0"/>
      <w:marBottom w:val="0"/>
      <w:divBdr>
        <w:top w:val="none" w:sz="0" w:space="0" w:color="auto"/>
        <w:left w:val="none" w:sz="0" w:space="0" w:color="auto"/>
        <w:bottom w:val="none" w:sz="0" w:space="0" w:color="auto"/>
        <w:right w:val="none" w:sz="0" w:space="0" w:color="auto"/>
      </w:divBdr>
    </w:div>
    <w:div w:id="69928479">
      <w:bodyDiv w:val="1"/>
      <w:marLeft w:val="0"/>
      <w:marRight w:val="0"/>
      <w:marTop w:val="0"/>
      <w:marBottom w:val="0"/>
      <w:divBdr>
        <w:top w:val="none" w:sz="0" w:space="0" w:color="auto"/>
        <w:left w:val="none" w:sz="0" w:space="0" w:color="auto"/>
        <w:bottom w:val="none" w:sz="0" w:space="0" w:color="auto"/>
        <w:right w:val="none" w:sz="0" w:space="0" w:color="auto"/>
      </w:divBdr>
    </w:div>
    <w:div w:id="79761552">
      <w:bodyDiv w:val="1"/>
      <w:marLeft w:val="0"/>
      <w:marRight w:val="0"/>
      <w:marTop w:val="0"/>
      <w:marBottom w:val="0"/>
      <w:divBdr>
        <w:top w:val="none" w:sz="0" w:space="0" w:color="auto"/>
        <w:left w:val="none" w:sz="0" w:space="0" w:color="auto"/>
        <w:bottom w:val="none" w:sz="0" w:space="0" w:color="auto"/>
        <w:right w:val="none" w:sz="0" w:space="0" w:color="auto"/>
      </w:divBdr>
    </w:div>
    <w:div w:id="159321763">
      <w:bodyDiv w:val="1"/>
      <w:marLeft w:val="0"/>
      <w:marRight w:val="0"/>
      <w:marTop w:val="0"/>
      <w:marBottom w:val="0"/>
      <w:divBdr>
        <w:top w:val="none" w:sz="0" w:space="0" w:color="auto"/>
        <w:left w:val="none" w:sz="0" w:space="0" w:color="auto"/>
        <w:bottom w:val="none" w:sz="0" w:space="0" w:color="auto"/>
        <w:right w:val="none" w:sz="0" w:space="0" w:color="auto"/>
      </w:divBdr>
    </w:div>
    <w:div w:id="165634264">
      <w:bodyDiv w:val="1"/>
      <w:marLeft w:val="0"/>
      <w:marRight w:val="0"/>
      <w:marTop w:val="0"/>
      <w:marBottom w:val="0"/>
      <w:divBdr>
        <w:top w:val="none" w:sz="0" w:space="0" w:color="auto"/>
        <w:left w:val="none" w:sz="0" w:space="0" w:color="auto"/>
        <w:bottom w:val="none" w:sz="0" w:space="0" w:color="auto"/>
        <w:right w:val="none" w:sz="0" w:space="0" w:color="auto"/>
      </w:divBdr>
    </w:div>
    <w:div w:id="193202887">
      <w:bodyDiv w:val="1"/>
      <w:marLeft w:val="0"/>
      <w:marRight w:val="0"/>
      <w:marTop w:val="0"/>
      <w:marBottom w:val="0"/>
      <w:divBdr>
        <w:top w:val="none" w:sz="0" w:space="0" w:color="auto"/>
        <w:left w:val="none" w:sz="0" w:space="0" w:color="auto"/>
        <w:bottom w:val="none" w:sz="0" w:space="0" w:color="auto"/>
        <w:right w:val="none" w:sz="0" w:space="0" w:color="auto"/>
      </w:divBdr>
    </w:div>
    <w:div w:id="280235743">
      <w:bodyDiv w:val="1"/>
      <w:marLeft w:val="0"/>
      <w:marRight w:val="0"/>
      <w:marTop w:val="0"/>
      <w:marBottom w:val="0"/>
      <w:divBdr>
        <w:top w:val="none" w:sz="0" w:space="0" w:color="auto"/>
        <w:left w:val="none" w:sz="0" w:space="0" w:color="auto"/>
        <w:bottom w:val="none" w:sz="0" w:space="0" w:color="auto"/>
        <w:right w:val="none" w:sz="0" w:space="0" w:color="auto"/>
      </w:divBdr>
    </w:div>
    <w:div w:id="306975534">
      <w:bodyDiv w:val="1"/>
      <w:marLeft w:val="0"/>
      <w:marRight w:val="0"/>
      <w:marTop w:val="0"/>
      <w:marBottom w:val="0"/>
      <w:divBdr>
        <w:top w:val="none" w:sz="0" w:space="0" w:color="auto"/>
        <w:left w:val="none" w:sz="0" w:space="0" w:color="auto"/>
        <w:bottom w:val="none" w:sz="0" w:space="0" w:color="auto"/>
        <w:right w:val="none" w:sz="0" w:space="0" w:color="auto"/>
      </w:divBdr>
    </w:div>
    <w:div w:id="308092709">
      <w:bodyDiv w:val="1"/>
      <w:marLeft w:val="0"/>
      <w:marRight w:val="0"/>
      <w:marTop w:val="0"/>
      <w:marBottom w:val="0"/>
      <w:divBdr>
        <w:top w:val="none" w:sz="0" w:space="0" w:color="auto"/>
        <w:left w:val="none" w:sz="0" w:space="0" w:color="auto"/>
        <w:bottom w:val="none" w:sz="0" w:space="0" w:color="auto"/>
        <w:right w:val="none" w:sz="0" w:space="0" w:color="auto"/>
      </w:divBdr>
    </w:div>
    <w:div w:id="331299724">
      <w:bodyDiv w:val="1"/>
      <w:marLeft w:val="0"/>
      <w:marRight w:val="0"/>
      <w:marTop w:val="0"/>
      <w:marBottom w:val="0"/>
      <w:divBdr>
        <w:top w:val="none" w:sz="0" w:space="0" w:color="auto"/>
        <w:left w:val="none" w:sz="0" w:space="0" w:color="auto"/>
        <w:bottom w:val="none" w:sz="0" w:space="0" w:color="auto"/>
        <w:right w:val="none" w:sz="0" w:space="0" w:color="auto"/>
      </w:divBdr>
    </w:div>
    <w:div w:id="345448258">
      <w:bodyDiv w:val="1"/>
      <w:marLeft w:val="0"/>
      <w:marRight w:val="0"/>
      <w:marTop w:val="0"/>
      <w:marBottom w:val="0"/>
      <w:divBdr>
        <w:top w:val="none" w:sz="0" w:space="0" w:color="auto"/>
        <w:left w:val="none" w:sz="0" w:space="0" w:color="auto"/>
        <w:bottom w:val="none" w:sz="0" w:space="0" w:color="auto"/>
        <w:right w:val="none" w:sz="0" w:space="0" w:color="auto"/>
      </w:divBdr>
    </w:div>
    <w:div w:id="354186507">
      <w:bodyDiv w:val="1"/>
      <w:marLeft w:val="0"/>
      <w:marRight w:val="0"/>
      <w:marTop w:val="0"/>
      <w:marBottom w:val="0"/>
      <w:divBdr>
        <w:top w:val="none" w:sz="0" w:space="0" w:color="auto"/>
        <w:left w:val="none" w:sz="0" w:space="0" w:color="auto"/>
        <w:bottom w:val="none" w:sz="0" w:space="0" w:color="auto"/>
        <w:right w:val="none" w:sz="0" w:space="0" w:color="auto"/>
      </w:divBdr>
    </w:div>
    <w:div w:id="375665222">
      <w:bodyDiv w:val="1"/>
      <w:marLeft w:val="0"/>
      <w:marRight w:val="0"/>
      <w:marTop w:val="0"/>
      <w:marBottom w:val="0"/>
      <w:divBdr>
        <w:top w:val="none" w:sz="0" w:space="0" w:color="auto"/>
        <w:left w:val="none" w:sz="0" w:space="0" w:color="auto"/>
        <w:bottom w:val="none" w:sz="0" w:space="0" w:color="auto"/>
        <w:right w:val="none" w:sz="0" w:space="0" w:color="auto"/>
      </w:divBdr>
    </w:div>
    <w:div w:id="502013628">
      <w:bodyDiv w:val="1"/>
      <w:marLeft w:val="0"/>
      <w:marRight w:val="0"/>
      <w:marTop w:val="0"/>
      <w:marBottom w:val="0"/>
      <w:divBdr>
        <w:top w:val="none" w:sz="0" w:space="0" w:color="auto"/>
        <w:left w:val="none" w:sz="0" w:space="0" w:color="auto"/>
        <w:bottom w:val="none" w:sz="0" w:space="0" w:color="auto"/>
        <w:right w:val="none" w:sz="0" w:space="0" w:color="auto"/>
      </w:divBdr>
    </w:div>
    <w:div w:id="551312363">
      <w:bodyDiv w:val="1"/>
      <w:marLeft w:val="0"/>
      <w:marRight w:val="0"/>
      <w:marTop w:val="0"/>
      <w:marBottom w:val="0"/>
      <w:divBdr>
        <w:top w:val="none" w:sz="0" w:space="0" w:color="auto"/>
        <w:left w:val="none" w:sz="0" w:space="0" w:color="auto"/>
        <w:bottom w:val="none" w:sz="0" w:space="0" w:color="auto"/>
        <w:right w:val="none" w:sz="0" w:space="0" w:color="auto"/>
      </w:divBdr>
    </w:div>
    <w:div w:id="559286935">
      <w:bodyDiv w:val="1"/>
      <w:marLeft w:val="0"/>
      <w:marRight w:val="0"/>
      <w:marTop w:val="0"/>
      <w:marBottom w:val="0"/>
      <w:divBdr>
        <w:top w:val="none" w:sz="0" w:space="0" w:color="auto"/>
        <w:left w:val="none" w:sz="0" w:space="0" w:color="auto"/>
        <w:bottom w:val="none" w:sz="0" w:space="0" w:color="auto"/>
        <w:right w:val="none" w:sz="0" w:space="0" w:color="auto"/>
      </w:divBdr>
    </w:div>
    <w:div w:id="568074291">
      <w:bodyDiv w:val="1"/>
      <w:marLeft w:val="0"/>
      <w:marRight w:val="0"/>
      <w:marTop w:val="0"/>
      <w:marBottom w:val="0"/>
      <w:divBdr>
        <w:top w:val="none" w:sz="0" w:space="0" w:color="auto"/>
        <w:left w:val="none" w:sz="0" w:space="0" w:color="auto"/>
        <w:bottom w:val="none" w:sz="0" w:space="0" w:color="auto"/>
        <w:right w:val="none" w:sz="0" w:space="0" w:color="auto"/>
      </w:divBdr>
    </w:div>
    <w:div w:id="594900562">
      <w:bodyDiv w:val="1"/>
      <w:marLeft w:val="0"/>
      <w:marRight w:val="0"/>
      <w:marTop w:val="0"/>
      <w:marBottom w:val="0"/>
      <w:divBdr>
        <w:top w:val="none" w:sz="0" w:space="0" w:color="auto"/>
        <w:left w:val="none" w:sz="0" w:space="0" w:color="auto"/>
        <w:bottom w:val="none" w:sz="0" w:space="0" w:color="auto"/>
        <w:right w:val="none" w:sz="0" w:space="0" w:color="auto"/>
      </w:divBdr>
    </w:div>
    <w:div w:id="603541166">
      <w:bodyDiv w:val="1"/>
      <w:marLeft w:val="0"/>
      <w:marRight w:val="0"/>
      <w:marTop w:val="0"/>
      <w:marBottom w:val="0"/>
      <w:divBdr>
        <w:top w:val="none" w:sz="0" w:space="0" w:color="auto"/>
        <w:left w:val="none" w:sz="0" w:space="0" w:color="auto"/>
        <w:bottom w:val="none" w:sz="0" w:space="0" w:color="auto"/>
        <w:right w:val="none" w:sz="0" w:space="0" w:color="auto"/>
      </w:divBdr>
    </w:div>
    <w:div w:id="608123056">
      <w:bodyDiv w:val="1"/>
      <w:marLeft w:val="0"/>
      <w:marRight w:val="0"/>
      <w:marTop w:val="0"/>
      <w:marBottom w:val="0"/>
      <w:divBdr>
        <w:top w:val="none" w:sz="0" w:space="0" w:color="auto"/>
        <w:left w:val="none" w:sz="0" w:space="0" w:color="auto"/>
        <w:bottom w:val="none" w:sz="0" w:space="0" w:color="auto"/>
        <w:right w:val="none" w:sz="0" w:space="0" w:color="auto"/>
      </w:divBdr>
    </w:div>
    <w:div w:id="608661652">
      <w:bodyDiv w:val="1"/>
      <w:marLeft w:val="0"/>
      <w:marRight w:val="0"/>
      <w:marTop w:val="0"/>
      <w:marBottom w:val="0"/>
      <w:divBdr>
        <w:top w:val="none" w:sz="0" w:space="0" w:color="auto"/>
        <w:left w:val="none" w:sz="0" w:space="0" w:color="auto"/>
        <w:bottom w:val="none" w:sz="0" w:space="0" w:color="auto"/>
        <w:right w:val="none" w:sz="0" w:space="0" w:color="auto"/>
      </w:divBdr>
    </w:div>
    <w:div w:id="708995799">
      <w:bodyDiv w:val="1"/>
      <w:marLeft w:val="0"/>
      <w:marRight w:val="0"/>
      <w:marTop w:val="0"/>
      <w:marBottom w:val="0"/>
      <w:divBdr>
        <w:top w:val="none" w:sz="0" w:space="0" w:color="auto"/>
        <w:left w:val="none" w:sz="0" w:space="0" w:color="auto"/>
        <w:bottom w:val="none" w:sz="0" w:space="0" w:color="auto"/>
        <w:right w:val="none" w:sz="0" w:space="0" w:color="auto"/>
      </w:divBdr>
    </w:div>
    <w:div w:id="728380827">
      <w:bodyDiv w:val="1"/>
      <w:marLeft w:val="0"/>
      <w:marRight w:val="0"/>
      <w:marTop w:val="0"/>
      <w:marBottom w:val="0"/>
      <w:divBdr>
        <w:top w:val="none" w:sz="0" w:space="0" w:color="auto"/>
        <w:left w:val="none" w:sz="0" w:space="0" w:color="auto"/>
        <w:bottom w:val="none" w:sz="0" w:space="0" w:color="auto"/>
        <w:right w:val="none" w:sz="0" w:space="0" w:color="auto"/>
      </w:divBdr>
    </w:div>
    <w:div w:id="738403547">
      <w:bodyDiv w:val="1"/>
      <w:marLeft w:val="0"/>
      <w:marRight w:val="0"/>
      <w:marTop w:val="0"/>
      <w:marBottom w:val="0"/>
      <w:divBdr>
        <w:top w:val="none" w:sz="0" w:space="0" w:color="auto"/>
        <w:left w:val="none" w:sz="0" w:space="0" w:color="auto"/>
        <w:bottom w:val="none" w:sz="0" w:space="0" w:color="auto"/>
        <w:right w:val="none" w:sz="0" w:space="0" w:color="auto"/>
      </w:divBdr>
    </w:div>
    <w:div w:id="784999931">
      <w:bodyDiv w:val="1"/>
      <w:marLeft w:val="0"/>
      <w:marRight w:val="0"/>
      <w:marTop w:val="0"/>
      <w:marBottom w:val="0"/>
      <w:divBdr>
        <w:top w:val="none" w:sz="0" w:space="0" w:color="auto"/>
        <w:left w:val="none" w:sz="0" w:space="0" w:color="auto"/>
        <w:bottom w:val="none" w:sz="0" w:space="0" w:color="auto"/>
        <w:right w:val="none" w:sz="0" w:space="0" w:color="auto"/>
      </w:divBdr>
    </w:div>
    <w:div w:id="898637878">
      <w:bodyDiv w:val="1"/>
      <w:marLeft w:val="0"/>
      <w:marRight w:val="0"/>
      <w:marTop w:val="0"/>
      <w:marBottom w:val="0"/>
      <w:divBdr>
        <w:top w:val="none" w:sz="0" w:space="0" w:color="auto"/>
        <w:left w:val="none" w:sz="0" w:space="0" w:color="auto"/>
        <w:bottom w:val="none" w:sz="0" w:space="0" w:color="auto"/>
        <w:right w:val="none" w:sz="0" w:space="0" w:color="auto"/>
      </w:divBdr>
    </w:div>
    <w:div w:id="921136368">
      <w:bodyDiv w:val="1"/>
      <w:marLeft w:val="0"/>
      <w:marRight w:val="0"/>
      <w:marTop w:val="0"/>
      <w:marBottom w:val="0"/>
      <w:divBdr>
        <w:top w:val="none" w:sz="0" w:space="0" w:color="auto"/>
        <w:left w:val="none" w:sz="0" w:space="0" w:color="auto"/>
        <w:bottom w:val="none" w:sz="0" w:space="0" w:color="auto"/>
        <w:right w:val="none" w:sz="0" w:space="0" w:color="auto"/>
      </w:divBdr>
    </w:div>
    <w:div w:id="953557213">
      <w:bodyDiv w:val="1"/>
      <w:marLeft w:val="0"/>
      <w:marRight w:val="0"/>
      <w:marTop w:val="0"/>
      <w:marBottom w:val="0"/>
      <w:divBdr>
        <w:top w:val="none" w:sz="0" w:space="0" w:color="auto"/>
        <w:left w:val="none" w:sz="0" w:space="0" w:color="auto"/>
        <w:bottom w:val="none" w:sz="0" w:space="0" w:color="auto"/>
        <w:right w:val="none" w:sz="0" w:space="0" w:color="auto"/>
      </w:divBdr>
    </w:div>
    <w:div w:id="993800109">
      <w:bodyDiv w:val="1"/>
      <w:marLeft w:val="0"/>
      <w:marRight w:val="0"/>
      <w:marTop w:val="0"/>
      <w:marBottom w:val="0"/>
      <w:divBdr>
        <w:top w:val="none" w:sz="0" w:space="0" w:color="auto"/>
        <w:left w:val="none" w:sz="0" w:space="0" w:color="auto"/>
        <w:bottom w:val="none" w:sz="0" w:space="0" w:color="auto"/>
        <w:right w:val="none" w:sz="0" w:space="0" w:color="auto"/>
      </w:divBdr>
    </w:div>
    <w:div w:id="1023559029">
      <w:bodyDiv w:val="1"/>
      <w:marLeft w:val="0"/>
      <w:marRight w:val="0"/>
      <w:marTop w:val="0"/>
      <w:marBottom w:val="0"/>
      <w:divBdr>
        <w:top w:val="none" w:sz="0" w:space="0" w:color="auto"/>
        <w:left w:val="none" w:sz="0" w:space="0" w:color="auto"/>
        <w:bottom w:val="none" w:sz="0" w:space="0" w:color="auto"/>
        <w:right w:val="none" w:sz="0" w:space="0" w:color="auto"/>
      </w:divBdr>
    </w:div>
    <w:div w:id="1036542282">
      <w:bodyDiv w:val="1"/>
      <w:marLeft w:val="0"/>
      <w:marRight w:val="0"/>
      <w:marTop w:val="0"/>
      <w:marBottom w:val="0"/>
      <w:divBdr>
        <w:top w:val="none" w:sz="0" w:space="0" w:color="auto"/>
        <w:left w:val="none" w:sz="0" w:space="0" w:color="auto"/>
        <w:bottom w:val="none" w:sz="0" w:space="0" w:color="auto"/>
        <w:right w:val="none" w:sz="0" w:space="0" w:color="auto"/>
      </w:divBdr>
    </w:div>
    <w:div w:id="1105271075">
      <w:bodyDiv w:val="1"/>
      <w:marLeft w:val="0"/>
      <w:marRight w:val="0"/>
      <w:marTop w:val="0"/>
      <w:marBottom w:val="0"/>
      <w:divBdr>
        <w:top w:val="none" w:sz="0" w:space="0" w:color="auto"/>
        <w:left w:val="none" w:sz="0" w:space="0" w:color="auto"/>
        <w:bottom w:val="none" w:sz="0" w:space="0" w:color="auto"/>
        <w:right w:val="none" w:sz="0" w:space="0" w:color="auto"/>
      </w:divBdr>
    </w:div>
    <w:div w:id="1202134888">
      <w:bodyDiv w:val="1"/>
      <w:marLeft w:val="0"/>
      <w:marRight w:val="0"/>
      <w:marTop w:val="0"/>
      <w:marBottom w:val="0"/>
      <w:divBdr>
        <w:top w:val="none" w:sz="0" w:space="0" w:color="auto"/>
        <w:left w:val="none" w:sz="0" w:space="0" w:color="auto"/>
        <w:bottom w:val="none" w:sz="0" w:space="0" w:color="auto"/>
        <w:right w:val="none" w:sz="0" w:space="0" w:color="auto"/>
      </w:divBdr>
    </w:div>
    <w:div w:id="1204173176">
      <w:bodyDiv w:val="1"/>
      <w:marLeft w:val="0"/>
      <w:marRight w:val="0"/>
      <w:marTop w:val="0"/>
      <w:marBottom w:val="0"/>
      <w:divBdr>
        <w:top w:val="none" w:sz="0" w:space="0" w:color="auto"/>
        <w:left w:val="none" w:sz="0" w:space="0" w:color="auto"/>
        <w:bottom w:val="none" w:sz="0" w:space="0" w:color="auto"/>
        <w:right w:val="none" w:sz="0" w:space="0" w:color="auto"/>
      </w:divBdr>
    </w:div>
    <w:div w:id="1210994542">
      <w:bodyDiv w:val="1"/>
      <w:marLeft w:val="0"/>
      <w:marRight w:val="0"/>
      <w:marTop w:val="0"/>
      <w:marBottom w:val="0"/>
      <w:divBdr>
        <w:top w:val="none" w:sz="0" w:space="0" w:color="auto"/>
        <w:left w:val="none" w:sz="0" w:space="0" w:color="auto"/>
        <w:bottom w:val="none" w:sz="0" w:space="0" w:color="auto"/>
        <w:right w:val="none" w:sz="0" w:space="0" w:color="auto"/>
      </w:divBdr>
    </w:div>
    <w:div w:id="1304385348">
      <w:bodyDiv w:val="1"/>
      <w:marLeft w:val="0"/>
      <w:marRight w:val="0"/>
      <w:marTop w:val="0"/>
      <w:marBottom w:val="0"/>
      <w:divBdr>
        <w:top w:val="none" w:sz="0" w:space="0" w:color="auto"/>
        <w:left w:val="none" w:sz="0" w:space="0" w:color="auto"/>
        <w:bottom w:val="none" w:sz="0" w:space="0" w:color="auto"/>
        <w:right w:val="none" w:sz="0" w:space="0" w:color="auto"/>
      </w:divBdr>
    </w:div>
    <w:div w:id="1348554894">
      <w:bodyDiv w:val="1"/>
      <w:marLeft w:val="0"/>
      <w:marRight w:val="0"/>
      <w:marTop w:val="0"/>
      <w:marBottom w:val="0"/>
      <w:divBdr>
        <w:top w:val="none" w:sz="0" w:space="0" w:color="auto"/>
        <w:left w:val="none" w:sz="0" w:space="0" w:color="auto"/>
        <w:bottom w:val="none" w:sz="0" w:space="0" w:color="auto"/>
        <w:right w:val="none" w:sz="0" w:space="0" w:color="auto"/>
      </w:divBdr>
    </w:div>
    <w:div w:id="1429228154">
      <w:bodyDiv w:val="1"/>
      <w:marLeft w:val="0"/>
      <w:marRight w:val="0"/>
      <w:marTop w:val="0"/>
      <w:marBottom w:val="0"/>
      <w:divBdr>
        <w:top w:val="none" w:sz="0" w:space="0" w:color="auto"/>
        <w:left w:val="none" w:sz="0" w:space="0" w:color="auto"/>
        <w:bottom w:val="none" w:sz="0" w:space="0" w:color="auto"/>
        <w:right w:val="none" w:sz="0" w:space="0" w:color="auto"/>
      </w:divBdr>
    </w:div>
    <w:div w:id="1450392329">
      <w:bodyDiv w:val="1"/>
      <w:marLeft w:val="0"/>
      <w:marRight w:val="0"/>
      <w:marTop w:val="0"/>
      <w:marBottom w:val="0"/>
      <w:divBdr>
        <w:top w:val="none" w:sz="0" w:space="0" w:color="auto"/>
        <w:left w:val="none" w:sz="0" w:space="0" w:color="auto"/>
        <w:bottom w:val="none" w:sz="0" w:space="0" w:color="auto"/>
        <w:right w:val="none" w:sz="0" w:space="0" w:color="auto"/>
      </w:divBdr>
    </w:div>
    <w:div w:id="1506896621">
      <w:bodyDiv w:val="1"/>
      <w:marLeft w:val="0"/>
      <w:marRight w:val="0"/>
      <w:marTop w:val="0"/>
      <w:marBottom w:val="0"/>
      <w:divBdr>
        <w:top w:val="none" w:sz="0" w:space="0" w:color="auto"/>
        <w:left w:val="none" w:sz="0" w:space="0" w:color="auto"/>
        <w:bottom w:val="none" w:sz="0" w:space="0" w:color="auto"/>
        <w:right w:val="none" w:sz="0" w:space="0" w:color="auto"/>
      </w:divBdr>
    </w:div>
    <w:div w:id="1578394621">
      <w:bodyDiv w:val="1"/>
      <w:marLeft w:val="0"/>
      <w:marRight w:val="0"/>
      <w:marTop w:val="0"/>
      <w:marBottom w:val="0"/>
      <w:divBdr>
        <w:top w:val="none" w:sz="0" w:space="0" w:color="auto"/>
        <w:left w:val="none" w:sz="0" w:space="0" w:color="auto"/>
        <w:bottom w:val="none" w:sz="0" w:space="0" w:color="auto"/>
        <w:right w:val="none" w:sz="0" w:space="0" w:color="auto"/>
      </w:divBdr>
    </w:div>
    <w:div w:id="1584994661">
      <w:bodyDiv w:val="1"/>
      <w:marLeft w:val="0"/>
      <w:marRight w:val="0"/>
      <w:marTop w:val="0"/>
      <w:marBottom w:val="0"/>
      <w:divBdr>
        <w:top w:val="none" w:sz="0" w:space="0" w:color="auto"/>
        <w:left w:val="none" w:sz="0" w:space="0" w:color="auto"/>
        <w:bottom w:val="none" w:sz="0" w:space="0" w:color="auto"/>
        <w:right w:val="none" w:sz="0" w:space="0" w:color="auto"/>
      </w:divBdr>
    </w:div>
    <w:div w:id="1587303801">
      <w:bodyDiv w:val="1"/>
      <w:marLeft w:val="0"/>
      <w:marRight w:val="0"/>
      <w:marTop w:val="0"/>
      <w:marBottom w:val="0"/>
      <w:divBdr>
        <w:top w:val="none" w:sz="0" w:space="0" w:color="auto"/>
        <w:left w:val="none" w:sz="0" w:space="0" w:color="auto"/>
        <w:bottom w:val="none" w:sz="0" w:space="0" w:color="auto"/>
        <w:right w:val="none" w:sz="0" w:space="0" w:color="auto"/>
      </w:divBdr>
    </w:div>
    <w:div w:id="1600866293">
      <w:bodyDiv w:val="1"/>
      <w:marLeft w:val="0"/>
      <w:marRight w:val="0"/>
      <w:marTop w:val="0"/>
      <w:marBottom w:val="0"/>
      <w:divBdr>
        <w:top w:val="none" w:sz="0" w:space="0" w:color="auto"/>
        <w:left w:val="none" w:sz="0" w:space="0" w:color="auto"/>
        <w:bottom w:val="none" w:sz="0" w:space="0" w:color="auto"/>
        <w:right w:val="none" w:sz="0" w:space="0" w:color="auto"/>
      </w:divBdr>
    </w:div>
    <w:div w:id="1636787161">
      <w:bodyDiv w:val="1"/>
      <w:marLeft w:val="0"/>
      <w:marRight w:val="0"/>
      <w:marTop w:val="0"/>
      <w:marBottom w:val="0"/>
      <w:divBdr>
        <w:top w:val="none" w:sz="0" w:space="0" w:color="auto"/>
        <w:left w:val="none" w:sz="0" w:space="0" w:color="auto"/>
        <w:bottom w:val="none" w:sz="0" w:space="0" w:color="auto"/>
        <w:right w:val="none" w:sz="0" w:space="0" w:color="auto"/>
      </w:divBdr>
    </w:div>
    <w:div w:id="1689715640">
      <w:bodyDiv w:val="1"/>
      <w:marLeft w:val="0"/>
      <w:marRight w:val="0"/>
      <w:marTop w:val="0"/>
      <w:marBottom w:val="0"/>
      <w:divBdr>
        <w:top w:val="none" w:sz="0" w:space="0" w:color="auto"/>
        <w:left w:val="none" w:sz="0" w:space="0" w:color="auto"/>
        <w:bottom w:val="none" w:sz="0" w:space="0" w:color="auto"/>
        <w:right w:val="none" w:sz="0" w:space="0" w:color="auto"/>
      </w:divBdr>
    </w:div>
    <w:div w:id="1718312229">
      <w:bodyDiv w:val="1"/>
      <w:marLeft w:val="0"/>
      <w:marRight w:val="0"/>
      <w:marTop w:val="0"/>
      <w:marBottom w:val="0"/>
      <w:divBdr>
        <w:top w:val="none" w:sz="0" w:space="0" w:color="auto"/>
        <w:left w:val="none" w:sz="0" w:space="0" w:color="auto"/>
        <w:bottom w:val="none" w:sz="0" w:space="0" w:color="auto"/>
        <w:right w:val="none" w:sz="0" w:space="0" w:color="auto"/>
      </w:divBdr>
    </w:div>
    <w:div w:id="1736930808">
      <w:bodyDiv w:val="1"/>
      <w:marLeft w:val="0"/>
      <w:marRight w:val="0"/>
      <w:marTop w:val="0"/>
      <w:marBottom w:val="0"/>
      <w:divBdr>
        <w:top w:val="none" w:sz="0" w:space="0" w:color="auto"/>
        <w:left w:val="none" w:sz="0" w:space="0" w:color="auto"/>
        <w:bottom w:val="none" w:sz="0" w:space="0" w:color="auto"/>
        <w:right w:val="none" w:sz="0" w:space="0" w:color="auto"/>
      </w:divBdr>
    </w:div>
    <w:div w:id="1790005944">
      <w:bodyDiv w:val="1"/>
      <w:marLeft w:val="0"/>
      <w:marRight w:val="0"/>
      <w:marTop w:val="0"/>
      <w:marBottom w:val="0"/>
      <w:divBdr>
        <w:top w:val="none" w:sz="0" w:space="0" w:color="auto"/>
        <w:left w:val="none" w:sz="0" w:space="0" w:color="auto"/>
        <w:bottom w:val="none" w:sz="0" w:space="0" w:color="auto"/>
        <w:right w:val="none" w:sz="0" w:space="0" w:color="auto"/>
      </w:divBdr>
    </w:div>
    <w:div w:id="1884099276">
      <w:bodyDiv w:val="1"/>
      <w:marLeft w:val="0"/>
      <w:marRight w:val="0"/>
      <w:marTop w:val="0"/>
      <w:marBottom w:val="0"/>
      <w:divBdr>
        <w:top w:val="none" w:sz="0" w:space="0" w:color="auto"/>
        <w:left w:val="none" w:sz="0" w:space="0" w:color="auto"/>
        <w:bottom w:val="none" w:sz="0" w:space="0" w:color="auto"/>
        <w:right w:val="none" w:sz="0" w:space="0" w:color="auto"/>
      </w:divBdr>
    </w:div>
    <w:div w:id="1897931396">
      <w:bodyDiv w:val="1"/>
      <w:marLeft w:val="0"/>
      <w:marRight w:val="0"/>
      <w:marTop w:val="0"/>
      <w:marBottom w:val="0"/>
      <w:divBdr>
        <w:top w:val="none" w:sz="0" w:space="0" w:color="auto"/>
        <w:left w:val="none" w:sz="0" w:space="0" w:color="auto"/>
        <w:bottom w:val="none" w:sz="0" w:space="0" w:color="auto"/>
        <w:right w:val="none" w:sz="0" w:space="0" w:color="auto"/>
      </w:divBdr>
    </w:div>
    <w:div w:id="2008433980">
      <w:bodyDiv w:val="1"/>
      <w:marLeft w:val="0"/>
      <w:marRight w:val="0"/>
      <w:marTop w:val="0"/>
      <w:marBottom w:val="0"/>
      <w:divBdr>
        <w:top w:val="none" w:sz="0" w:space="0" w:color="auto"/>
        <w:left w:val="none" w:sz="0" w:space="0" w:color="auto"/>
        <w:bottom w:val="none" w:sz="0" w:space="0" w:color="auto"/>
        <w:right w:val="none" w:sz="0" w:space="0" w:color="auto"/>
      </w:divBdr>
    </w:div>
    <w:div w:id="20223899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A45FB4E-4C09-47CD-9DAF-01D43B7EEC1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9</Pages>
  <Words>18751</Words>
  <Characters>101256</Characters>
  <DocSecurity>0</DocSecurity>
  <Lines>843</Lines>
  <Paragraphs>239</Paragraphs>
  <ScaleCrop>false</ScaleCrop>
  <HeadingPairs>
    <vt:vector size="4" baseType="variant">
      <vt:variant>
        <vt:lpstr>Τίτλος</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119768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cp:lastPrinted>2026-08-17T15:49:00Z</cp:lastPrinted>
  <dcterms:created xsi:type="dcterms:W3CDTF">2026-09-07T09:32:00Z</dcterms:created>
  <dcterms:modified xsi:type="dcterms:W3CDTF">2026-09-07T09:32:00Z</dcterms:modified>
</cp:coreProperties>
</file>